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59" w:rsidRPr="00FB3FA0" w:rsidRDefault="00B54C3B" w:rsidP="00FB3FA0">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REPUBLICAÇÃO </w:t>
      </w:r>
      <w:r w:rsidR="00EF6559" w:rsidRPr="00FB3FA0">
        <w:rPr>
          <w:rFonts w:ascii="Times New Roman" w:hAnsi="Times New Roman" w:cs="Times New Roman"/>
          <w:b/>
          <w:sz w:val="24"/>
          <w:szCs w:val="24"/>
        </w:rPr>
        <w:t>EDITAL DO PREGÃO ELETRÔNICO Nº 03/2019</w:t>
      </w:r>
    </w:p>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UASG CREA-PB: 926444</w:t>
      </w:r>
    </w:p>
    <w:p w:rsidR="00EF6559"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(Processo Administrativo n.°1108012/2019)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color w:val="000000"/>
          <w:sz w:val="24"/>
          <w:szCs w:val="24"/>
        </w:rPr>
      </w:pPr>
      <w:r w:rsidRPr="00FB3FA0">
        <w:rPr>
          <w:rFonts w:ascii="Times New Roman" w:hAnsi="Times New Roman" w:cs="Times New Roman"/>
          <w:sz w:val="24"/>
          <w:szCs w:val="24"/>
        </w:rPr>
        <w:t xml:space="preserve">Torna-se público, para conhecimento dos interessados, que o Conselho Regional de Engenharia e Agronomia da Paraíba – CREA/PB, por meio do (a) Comissão Permanente de Licitação – CPL, sediado à Avenida Dom Pedro I, 809 – Centro, João Pessoa – PB, 58013-021, realizará licitação, na modalidade PREGÃO, na forma ELETRÔNICA, do tipo MENOR </w:t>
      </w:r>
      <w:r w:rsidR="00854A75" w:rsidRPr="00FB3FA0">
        <w:rPr>
          <w:rFonts w:ascii="Times New Roman" w:hAnsi="Times New Roman" w:cs="Times New Roman"/>
          <w:sz w:val="24"/>
          <w:szCs w:val="24"/>
        </w:rPr>
        <w:t>PREÇO,</w:t>
      </w:r>
      <w:r w:rsidRPr="00FB3FA0">
        <w:rPr>
          <w:rFonts w:ascii="Times New Roman" w:hAnsi="Times New Roman" w:cs="Times New Roman"/>
          <w:sz w:val="24"/>
          <w:szCs w:val="24"/>
        </w:rPr>
        <w:t xml:space="preserve"> nos termos da Lei </w:t>
      </w:r>
      <w:proofErr w:type="gramStart"/>
      <w:r w:rsidRPr="00FB3FA0">
        <w:rPr>
          <w:rFonts w:ascii="Times New Roman" w:hAnsi="Times New Roman" w:cs="Times New Roman"/>
          <w:sz w:val="24"/>
          <w:szCs w:val="24"/>
        </w:rPr>
        <w:t>nº10.</w:t>
      </w:r>
      <w:proofErr w:type="gramEnd"/>
      <w:r w:rsidRPr="00FB3FA0">
        <w:rPr>
          <w:rFonts w:ascii="Times New Roman" w:hAnsi="Times New Roman" w:cs="Times New Roman"/>
          <w:sz w:val="24"/>
          <w:szCs w:val="24"/>
        </w:rPr>
        <w:t xml:space="preserve">520, de 17 de julho de 2002, do Decreto nº 5.450, de 31 de maio de 2005, do Decreto 2.271, de 7 de julho de 1997, das Instruções Normativas SEGES/MPDG nº 05,de 26 de maio de 2017, e nº 02, de 11 de outubro de 2010, da Lei Complementar n°123, de 14 de dezembro de 2006, da Lei nº 11.488, de 15 de junho de 2007, do Decreto n° 8.538, de 06 de outubro de 2015, aplicando-se, subsidiariamente, a Lei </w:t>
      </w:r>
      <w:proofErr w:type="gramStart"/>
      <w:r w:rsidRPr="00FB3FA0">
        <w:rPr>
          <w:rFonts w:ascii="Times New Roman" w:hAnsi="Times New Roman" w:cs="Times New Roman"/>
          <w:sz w:val="24"/>
          <w:szCs w:val="24"/>
        </w:rPr>
        <w:t>nº8.</w:t>
      </w:r>
      <w:proofErr w:type="gramEnd"/>
      <w:r w:rsidRPr="00FB3FA0">
        <w:rPr>
          <w:rFonts w:ascii="Times New Roman" w:hAnsi="Times New Roman" w:cs="Times New Roman"/>
          <w:sz w:val="24"/>
          <w:szCs w:val="24"/>
        </w:rPr>
        <w:t>666, de 21 de junho de 1993, na Lei nº 8.078, de 1990 – Código de Defesa do Consumidores as exigências estabelecidas neste Edital.</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Data da Sessão: </w:t>
      </w:r>
      <w:r w:rsidR="009436F2">
        <w:rPr>
          <w:rFonts w:ascii="Times New Roman" w:hAnsi="Times New Roman" w:cs="Times New Roman"/>
          <w:b/>
          <w:bCs/>
          <w:sz w:val="24"/>
          <w:szCs w:val="24"/>
        </w:rPr>
        <w:t>15</w:t>
      </w:r>
      <w:r w:rsidRPr="00FB3FA0">
        <w:rPr>
          <w:rFonts w:ascii="Times New Roman" w:hAnsi="Times New Roman" w:cs="Times New Roman"/>
          <w:b/>
          <w:bCs/>
          <w:sz w:val="24"/>
          <w:szCs w:val="24"/>
        </w:rPr>
        <w:t>/</w:t>
      </w:r>
      <w:r w:rsidR="009436F2">
        <w:rPr>
          <w:rFonts w:ascii="Times New Roman" w:hAnsi="Times New Roman" w:cs="Times New Roman"/>
          <w:b/>
          <w:bCs/>
          <w:sz w:val="24"/>
          <w:szCs w:val="24"/>
        </w:rPr>
        <w:t>1</w:t>
      </w:r>
      <w:r w:rsidR="003D3547">
        <w:rPr>
          <w:rFonts w:ascii="Times New Roman" w:hAnsi="Times New Roman" w:cs="Times New Roman"/>
          <w:b/>
          <w:bCs/>
          <w:sz w:val="24"/>
          <w:szCs w:val="24"/>
        </w:rPr>
        <w:t>0</w:t>
      </w:r>
      <w:r w:rsidRPr="00FB3FA0">
        <w:rPr>
          <w:rFonts w:ascii="Times New Roman" w:hAnsi="Times New Roman" w:cs="Times New Roman"/>
          <w:b/>
          <w:bCs/>
          <w:sz w:val="24"/>
          <w:szCs w:val="24"/>
        </w:rPr>
        <w:t>/</w:t>
      </w:r>
      <w:r w:rsidR="003D3547">
        <w:rPr>
          <w:rFonts w:ascii="Times New Roman" w:hAnsi="Times New Roman" w:cs="Times New Roman"/>
          <w:b/>
          <w:bCs/>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Horário: </w:t>
      </w:r>
      <w:proofErr w:type="gramStart"/>
      <w:r w:rsidR="003D3547">
        <w:rPr>
          <w:rFonts w:ascii="Times New Roman" w:hAnsi="Times New Roman" w:cs="Times New Roman"/>
          <w:b/>
          <w:bCs/>
          <w:sz w:val="24"/>
          <w:szCs w:val="24"/>
        </w:rPr>
        <w:t>10</w:t>
      </w:r>
      <w:r w:rsidRPr="00FB3FA0">
        <w:rPr>
          <w:rFonts w:ascii="Times New Roman" w:hAnsi="Times New Roman" w:cs="Times New Roman"/>
          <w:b/>
          <w:bCs/>
          <w:sz w:val="24"/>
          <w:szCs w:val="24"/>
        </w:rPr>
        <w:t>:</w:t>
      </w:r>
      <w:r w:rsidR="003D3547">
        <w:rPr>
          <w:rFonts w:ascii="Times New Roman" w:hAnsi="Times New Roman" w:cs="Times New Roman"/>
          <w:b/>
          <w:bCs/>
          <w:sz w:val="24"/>
          <w:szCs w:val="24"/>
        </w:rPr>
        <w:t>00</w:t>
      </w:r>
      <w:proofErr w:type="spellStart"/>
      <w:proofErr w:type="gramEnd"/>
      <w:r w:rsidRPr="00FB3FA0">
        <w:rPr>
          <w:rFonts w:ascii="Times New Roman" w:hAnsi="Times New Roman" w:cs="Times New Roman"/>
          <w:b/>
          <w:bCs/>
          <w:sz w:val="24"/>
          <w:szCs w:val="24"/>
        </w:rPr>
        <w:t>hs</w:t>
      </w:r>
      <w:proofErr w:type="spellEnd"/>
      <w:r w:rsidRPr="00FB3FA0">
        <w:rPr>
          <w:rFonts w:ascii="Times New Roman" w:hAnsi="Times New Roman" w:cs="Times New Roman"/>
          <w:b/>
          <w:bCs/>
          <w:sz w:val="24"/>
          <w:szCs w:val="24"/>
        </w:rPr>
        <w:t xml:space="preserve"> (horário de Brasília-DF)</w:t>
      </w:r>
    </w:p>
    <w:p w:rsidR="00FF00B4" w:rsidRPr="00FB3FA0" w:rsidRDefault="00EF6559" w:rsidP="00FB3FA0">
      <w:pPr>
        <w:spacing w:line="240" w:lineRule="auto"/>
        <w:jc w:val="both"/>
        <w:rPr>
          <w:rFonts w:ascii="Times New Roman" w:hAnsi="Times New Roman" w:cs="Times New Roman"/>
          <w:sz w:val="24"/>
          <w:szCs w:val="24"/>
          <w:u w:val="single"/>
        </w:rPr>
      </w:pPr>
      <w:r w:rsidRPr="00FB3FA0">
        <w:rPr>
          <w:rFonts w:ascii="Times New Roman" w:hAnsi="Times New Roman" w:cs="Times New Roman"/>
          <w:b/>
          <w:bCs/>
          <w:sz w:val="24"/>
          <w:szCs w:val="24"/>
        </w:rPr>
        <w:t xml:space="preserve">Local: </w:t>
      </w:r>
      <w:r w:rsidRPr="00FB3FA0">
        <w:rPr>
          <w:rFonts w:ascii="Times New Roman" w:hAnsi="Times New Roman" w:cs="Times New Roman"/>
          <w:sz w:val="24"/>
          <w:szCs w:val="24"/>
        </w:rPr>
        <w:t xml:space="preserve">Portal de Compras do Governo Federal – </w:t>
      </w:r>
      <w:hyperlink r:id="rId8" w:history="1">
        <w:r w:rsidRPr="00FB3FA0">
          <w:rPr>
            <w:rStyle w:val="Hyperlink"/>
            <w:rFonts w:ascii="Times New Roman" w:hAnsi="Times New Roman" w:cs="Times New Roman"/>
            <w:sz w:val="24"/>
            <w:szCs w:val="24"/>
          </w:rPr>
          <w:t>www.comprasgovernamentais.gov.br</w:t>
        </w:r>
      </w:hyperlink>
    </w:p>
    <w:p w:rsidR="00C84677"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sz w:val="24"/>
          <w:szCs w:val="24"/>
        </w:rPr>
        <w:t xml:space="preserve"> O presente Edital poderá ser obtido nos </w:t>
      </w:r>
      <w:r w:rsidRPr="00FB3FA0">
        <w:rPr>
          <w:rFonts w:ascii="Times New Roman" w:hAnsi="Times New Roman" w:cs="Times New Roman"/>
          <w:i/>
          <w:iCs/>
          <w:sz w:val="24"/>
          <w:szCs w:val="24"/>
        </w:rPr>
        <w:t xml:space="preserve">sites </w:t>
      </w:r>
      <w:r w:rsidRPr="00FB3FA0">
        <w:rPr>
          <w:rFonts w:ascii="Times New Roman" w:hAnsi="Times New Roman" w:cs="Times New Roman"/>
          <w:sz w:val="24"/>
          <w:szCs w:val="24"/>
        </w:rPr>
        <w:t>www.creapb.org.br e www.comprasnet.gov.br, ou ainda, junto à Sede do CREA-PB, localizada na Avenida Dom Pedro I, n.º 809, Centro, João Pessoa/PB, CEP: 58.013-021.</w:t>
      </w:r>
    </w:p>
    <w:p w:rsidR="00EF6559"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b/>
          <w:sz w:val="24"/>
          <w:szCs w:val="24"/>
        </w:rPr>
        <w:t>1. DO OBJETO</w:t>
      </w:r>
    </w:p>
    <w:p w:rsidR="00C84677" w:rsidRPr="00FB3FA0" w:rsidRDefault="00C84677" w:rsidP="00FB3FA0">
      <w:pPr>
        <w:autoSpaceDE w:val="0"/>
        <w:spacing w:line="240" w:lineRule="auto"/>
        <w:jc w:val="both"/>
        <w:rPr>
          <w:rFonts w:ascii="Times New Roman" w:hAnsi="Times New Roman" w:cs="Times New Roman"/>
          <w:bCs/>
          <w:sz w:val="24"/>
          <w:szCs w:val="24"/>
        </w:rPr>
      </w:pPr>
      <w:r w:rsidRPr="00FB3FA0">
        <w:rPr>
          <w:rFonts w:ascii="Times New Roman" w:hAnsi="Times New Roman" w:cs="Times New Roman"/>
          <w:sz w:val="24"/>
          <w:szCs w:val="24"/>
        </w:rPr>
        <w:t>1.1. C</w:t>
      </w:r>
      <w:r w:rsidRPr="00FB3FA0">
        <w:rPr>
          <w:rFonts w:ascii="Times New Roman" w:hAnsi="Times New Roman" w:cs="Times New Roman"/>
          <w:bCs/>
          <w:sz w:val="24"/>
          <w:szCs w:val="24"/>
        </w:rPr>
        <w:t xml:space="preserve">ontratação de empresa especializada na prestação de Seguro de Vida em Grupo e Acidentes Pessoais </w:t>
      </w:r>
      <w:r w:rsidR="0059169A" w:rsidRPr="00FB3FA0">
        <w:rPr>
          <w:rFonts w:ascii="Times New Roman" w:hAnsi="Times New Roman" w:cs="Times New Roman"/>
          <w:bCs/>
          <w:sz w:val="24"/>
          <w:szCs w:val="24"/>
        </w:rPr>
        <w:t xml:space="preserve">incluindo assistência funeral </w:t>
      </w:r>
      <w:r w:rsidRPr="00FB3FA0">
        <w:rPr>
          <w:rFonts w:ascii="Times New Roman" w:hAnsi="Times New Roman" w:cs="Times New Roman"/>
          <w:bCs/>
          <w:sz w:val="24"/>
          <w:szCs w:val="24"/>
        </w:rPr>
        <w:t>para todos os funcionários inclusive pessoas acima de 70 (setenta) anos de idade do estipulante</w:t>
      </w:r>
      <w:r w:rsidRPr="00FB3FA0">
        <w:rPr>
          <w:rFonts w:ascii="Times New Roman" w:hAnsi="Times New Roman" w:cs="Times New Roman"/>
          <w:bCs/>
          <w:color w:val="000000"/>
          <w:sz w:val="24"/>
          <w:szCs w:val="24"/>
        </w:rPr>
        <w:t xml:space="preserve"> da Sede e demais inspetorias do interior, </w:t>
      </w:r>
      <w:r w:rsidRPr="00FB3FA0">
        <w:rPr>
          <w:rFonts w:ascii="Times New Roman" w:hAnsi="Times New Roman" w:cs="Times New Roman"/>
          <w:bCs/>
          <w:sz w:val="24"/>
          <w:szCs w:val="24"/>
        </w:rPr>
        <w:t xml:space="preserve">conforme as especificações e condições constantes </w:t>
      </w:r>
      <w:proofErr w:type="gramStart"/>
      <w:r w:rsidRPr="00FB3FA0">
        <w:rPr>
          <w:rFonts w:ascii="Times New Roman" w:hAnsi="Times New Roman" w:cs="Times New Roman"/>
          <w:bCs/>
          <w:sz w:val="24"/>
          <w:szCs w:val="24"/>
        </w:rPr>
        <w:t xml:space="preserve">neste </w:t>
      </w:r>
      <w:r w:rsidR="0059169A" w:rsidRPr="00FB3FA0">
        <w:rPr>
          <w:rFonts w:ascii="Times New Roman" w:hAnsi="Times New Roman" w:cs="Times New Roman"/>
          <w:bCs/>
          <w:sz w:val="24"/>
          <w:szCs w:val="24"/>
        </w:rPr>
        <w:t>Edital e Anexos</w:t>
      </w:r>
      <w:proofErr w:type="gramEnd"/>
      <w:r w:rsidRPr="00FB3FA0">
        <w:rPr>
          <w:rFonts w:ascii="Times New Roman" w:hAnsi="Times New Roman" w:cs="Times New Roman"/>
          <w:bCs/>
          <w:sz w:val="24"/>
          <w:szCs w:val="24"/>
        </w:rPr>
        <w:t>.</w:t>
      </w:r>
    </w:p>
    <w:p w:rsidR="00632826" w:rsidRDefault="00632826" w:rsidP="00FB3FA0">
      <w:pPr>
        <w:pStyle w:val="Default"/>
        <w:jc w:val="both"/>
        <w:rPr>
          <w:rFonts w:ascii="Times New Roman" w:hAnsi="Times New Roman" w:cs="Times New Roman"/>
        </w:rPr>
      </w:pPr>
      <w:r w:rsidRPr="00FB3FA0">
        <w:rPr>
          <w:rFonts w:ascii="Times New Roman" w:hAnsi="Times New Roman" w:cs="Times New Roman"/>
        </w:rPr>
        <w:t>1.</w:t>
      </w:r>
      <w:r w:rsidR="009D6BBB">
        <w:rPr>
          <w:rFonts w:ascii="Times New Roman" w:hAnsi="Times New Roman" w:cs="Times New Roman"/>
        </w:rPr>
        <w:t>2</w:t>
      </w:r>
      <w:r w:rsidRPr="00FB3FA0">
        <w:rPr>
          <w:rFonts w:ascii="Times New Roman" w:hAnsi="Times New Roman" w:cs="Times New Roman"/>
        </w:rPr>
        <w:t xml:space="preserve">. Em caso de discordância existente entre as especificações deste objeto descritas no Sistema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(www.comprasnet.gov.br) e as especificações constantes deste Edital, deverão ser consideradas as do Edital. </w:t>
      </w:r>
    </w:p>
    <w:p w:rsidR="009D6BBB" w:rsidRDefault="009D6BBB" w:rsidP="00FB3FA0">
      <w:pPr>
        <w:pStyle w:val="Default"/>
        <w:jc w:val="both"/>
        <w:rPr>
          <w:rFonts w:ascii="Times New Roman" w:hAnsi="Times New Roman" w:cs="Times New Roman"/>
        </w:rPr>
      </w:pPr>
    </w:p>
    <w:p w:rsidR="009D6BBB" w:rsidRPr="009D6BBB" w:rsidRDefault="009D6BBB" w:rsidP="009D6BBB">
      <w:pPr>
        <w:autoSpaceDE w:val="0"/>
        <w:autoSpaceDN w:val="0"/>
        <w:adjustRightInd w:val="0"/>
        <w:spacing w:after="0" w:line="240" w:lineRule="auto"/>
        <w:jc w:val="both"/>
        <w:rPr>
          <w:rFonts w:ascii="Times New Roman" w:hAnsi="Times New Roman" w:cs="Times New Roman"/>
        </w:rPr>
      </w:pPr>
      <w:r w:rsidRPr="009D6BBB">
        <w:rPr>
          <w:rFonts w:ascii="Times New Roman" w:hAnsi="Times New Roman" w:cs="Times New Roman"/>
        </w:rPr>
        <w:t>1.2 - Não será permitida a subcontratação, no todo ou em parte, do objeto deste</w:t>
      </w:r>
      <w:r>
        <w:rPr>
          <w:rFonts w:ascii="Times New Roman" w:hAnsi="Times New Roman" w:cs="Times New Roman"/>
        </w:rPr>
        <w:t xml:space="preserve"> </w:t>
      </w:r>
      <w:r w:rsidRPr="009D6BBB">
        <w:rPr>
          <w:rFonts w:ascii="Times New Roman" w:hAnsi="Times New Roman" w:cs="Times New Roman"/>
        </w:rPr>
        <w:t>certame licitatório.</w:t>
      </w:r>
    </w:p>
    <w:p w:rsidR="00AE77A2" w:rsidRDefault="00AE77A2" w:rsidP="00FB3FA0">
      <w:pPr>
        <w:pStyle w:val="Default"/>
        <w:jc w:val="both"/>
        <w:rPr>
          <w:rFonts w:ascii="Times New Roman" w:hAnsi="Times New Roman" w:cs="Times New Roman"/>
          <w:b/>
          <w:bCs/>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b/>
          <w:bCs/>
        </w:rPr>
        <w:t xml:space="preserve">2. DAS CONDIÇÕES PARA PARTICIPAÇÃO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lastRenderedPageBreak/>
        <w:t xml:space="preserve">2.1. Poderão participar desta Licitação os interessados que atendam a todas as exigências e condições constantes deste Edital e que: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 Estejam previamente credenciados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perante 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provido pela Secretaria de Logística e Tecnologia da Informação (SLTI), do Ministério do Planejamento, Orçamento e Gestão (MPOG),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a qual atuará como órgão provedor do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2.1.1.2. O uso da senha de acesso pela Licitante é de sua responsabilidade exclusiva, incluindo qualquer transação por ela efetuada diretamente, ou por seu representante, não cabendo ao provedor do Sistema ou ao CREA-PB responsabilidade por eventuais danos decorrentes do uso indevido da senha, ainda que por terceiros.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 Manifestarem, em campo próprio do Sistema Eletrônico, que estão cientes e de acordo com as condições contidas neste Edital, bem como que cumprem plenamente os requisitos de habilitação definidos neste instrumento convocatório;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2.1.2.1. A existência de restrição relativa à regularidade fiscal não impede que a declaração de que trata este subitem seja firmada por microempresa, empresa de pequeno porte ou sociedade cooperativa, aplicando-se, nesta hipótese, na fase de habilitação, o disposto no item 11.5 deste Edital.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2.1.2.2. A declaração falsa relativa ao cumprimento dos requisitos de habilitação sujeitará a Licitante às sanções previstas no art. 7º da Lei n. 10.520/2002 e no art. 28 do Decreto n. 5.450/2005, ressalvado o disposto no subitem 2.1.2.1.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2.1.3. Manifestarem, em campo próprio do Sistema,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2.2. Todos os custos decorrentes da elaboração e apresentação de propostas serão de responsabilidade exclusiva da Licitante, não sendo o CREA-</w:t>
      </w:r>
      <w:r w:rsidR="00084EB7" w:rsidRPr="00FB3FA0">
        <w:rPr>
          <w:rFonts w:ascii="Times New Roman" w:hAnsi="Times New Roman" w:cs="Times New Roman"/>
        </w:rPr>
        <w:t>PB</w:t>
      </w:r>
      <w:r w:rsidRPr="00FB3FA0">
        <w:rPr>
          <w:rFonts w:ascii="Times New Roman" w:hAnsi="Times New Roman" w:cs="Times New Roman"/>
        </w:rPr>
        <w:t xml:space="preserve">, em nenhum caso, responsável pelos mesmos, inclusive pelas transações que forem efetuadas em nome da Licitante no Sistema Eletrônico. A Licitante deverá dispor, por seus próprios meios, dos </w:t>
      </w:r>
      <w:r w:rsidRPr="00FB3FA0">
        <w:rPr>
          <w:rFonts w:ascii="Times New Roman" w:hAnsi="Times New Roman" w:cs="Times New Roman"/>
        </w:rPr>
        <w:lastRenderedPageBreak/>
        <w:t xml:space="preserve">recursos materiais e tecnológicos necessários ao acesso e operação do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2.2.1. O CREA-PB não se responsabilizará por eventual desconexão no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 </w:t>
      </w:r>
      <w:r w:rsidRPr="00FB3FA0">
        <w:rPr>
          <w:rFonts w:ascii="Times New Roman" w:hAnsi="Times New Roman" w:cs="Times New Roman"/>
          <w:b/>
          <w:bCs/>
        </w:rPr>
        <w:t xml:space="preserve">Fica vedada a participação, na presente Licitação: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2.3.1. De empresa que possua, entre seus sócios, servidor ou dirigente do CREA-PB, em observância ao disposto no art. 9º, inciso III,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2.3.2. De empresa suspensa de participar de licitação e impedida de contratar com o CREA-PB, durante o prazo da sanção aplicada (inciso III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2.3.3. De empresa declarada inidônea para licitar ou contratar com a Administração Pública, enquanto perdurarem os motivos determinantes da punição ou até que seja promovida sua reabilitação (inciso IV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2.3.4. De empresa impedida de licitar e contratar com a União, durante o prazo da sanção aplicada (art. 7º da Lei n. 10.520/02);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2.3.5. De sociedade estrangeira não autorizada a funcionar no País;</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 </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2.3.6. De empresa cujo objeto social não seja pertinente e compatível com o objeto deste Pregão;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2.3.7. De empresa concordatária ou que se encontre em processo de dissolução ou liquidação, recuperação judicial, recuperação extrajudicial, falência, concordata, </w:t>
      </w:r>
      <w:proofErr w:type="gramStart"/>
      <w:r w:rsidRPr="00FB3FA0">
        <w:rPr>
          <w:rFonts w:ascii="Times New Roman" w:hAnsi="Times New Roman" w:cs="Times New Roman"/>
        </w:rPr>
        <w:t>sob concurso</w:t>
      </w:r>
      <w:proofErr w:type="gramEnd"/>
      <w:r w:rsidRPr="00FB3FA0">
        <w:rPr>
          <w:rFonts w:ascii="Times New Roman" w:hAnsi="Times New Roman" w:cs="Times New Roman"/>
        </w:rPr>
        <w:t xml:space="preserve"> de credores, fusão, cisão ou incorporação;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2.3.9. De consórcio de empresa, qualquer que seja sua forma de constituição.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2.4. Não será admitida a participação de cooperativas e/ou instituições sem fins lucrativos cujos estatutos e objetivos sociais não prevejam ou não estejam de acordo com o objeto ora licitado. </w:t>
      </w:r>
    </w:p>
    <w:p w:rsidR="0087649E" w:rsidRPr="00FB3FA0" w:rsidRDefault="0087649E"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b/>
          <w:bCs/>
        </w:rPr>
        <w:lastRenderedPageBreak/>
        <w:t xml:space="preserve">3. DO CREDENCIAMENTO PARA O PREGÃO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3.1. Para participar da presente Licitação, a Licitante deverá se credenciar no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w:t>
      </w:r>
    </w:p>
    <w:p w:rsidR="007F501C" w:rsidRDefault="007F501C"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 O credenciamento dar-se-á após a atribuição de chave de identificação e de senha, pessoal e intransferível, para acesso ao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3.2.1. A perda da senha ou a quebra de sigilo deverão ser comunicadas imediatamente ao provedor do Sistema Eletrônico, para imediato bloqueio de acesso.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3.3. O credenciamento da Licitante é o nível básico do registro cadastral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constitui pré-requisito para o cadastramento nos demais níveis, obrigatórios para fins de habilitação, consoante a documentação exigida neste Edital.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3.4. O uso da senha de acesso ao Sistema Eletrônico é de inteira e exclusiva responsabilidade da Licitante, incluindo qualquer transação efetuada diretamente, ou por seu representante, não cabendo ao provedor do Sistema ou ao CREA-</w:t>
      </w:r>
      <w:r w:rsidR="000673BD" w:rsidRPr="00FB3FA0">
        <w:rPr>
          <w:rFonts w:ascii="Times New Roman" w:hAnsi="Times New Roman" w:cs="Times New Roman"/>
        </w:rPr>
        <w:t>PB</w:t>
      </w:r>
      <w:r w:rsidRPr="00FB3FA0">
        <w:rPr>
          <w:rFonts w:ascii="Times New Roman" w:hAnsi="Times New Roman" w:cs="Times New Roman"/>
        </w:rPr>
        <w:t xml:space="preserve"> responsabilidade por eventuais danos decorrentes de uso indevido da senha, ainda que por terceiros.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3.4.1. A Licitante responsabilizar-se-á por todas as transações que forem efetuadas em seu nome no Sistema Eletrônico, assumindo como firmes e verdadeiras suas propostas, assim como os lances inseridos durante a Sessão Pública.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3.6. É responsabilidade </w:t>
      </w:r>
      <w:proofErr w:type="gramStart"/>
      <w:r w:rsidRPr="00FB3FA0">
        <w:rPr>
          <w:rFonts w:ascii="Times New Roman" w:hAnsi="Times New Roman" w:cs="Times New Roman"/>
        </w:rPr>
        <w:t>da Licitante conferir</w:t>
      </w:r>
      <w:proofErr w:type="gramEnd"/>
      <w:r w:rsidRPr="00FB3FA0">
        <w:rPr>
          <w:rFonts w:ascii="Times New Roman" w:hAnsi="Times New Roman" w:cs="Times New Roman"/>
        </w:rPr>
        <w:t xml:space="preserve"> a exatidão dos seus dados cadastrais no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mantê-los atualizados, devendo solicitar, imediatamente, a correção ou a alteração dos registros tão logo identifique incorreção ou aqueles se tornem desatualizados. </w:t>
      </w:r>
    </w:p>
    <w:p w:rsidR="00233050" w:rsidRPr="00FB3FA0" w:rsidRDefault="00233050" w:rsidP="00FB3FA0">
      <w:pPr>
        <w:pStyle w:val="Default"/>
        <w:jc w:val="both"/>
        <w:rPr>
          <w:rFonts w:ascii="Times New Roman" w:hAnsi="Times New Roman" w:cs="Times New Roman"/>
          <w:b/>
          <w:bCs/>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b/>
          <w:bCs/>
        </w:rPr>
        <w:t xml:space="preserve">4. DA PROPOSTA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4.1. A partir da publicação deste Edital no Sistema Eletrônico, as Licitantes deverão encaminhar proposta exclusivamente por meio do Sistema Eletrônico, através do sítio na internet www.comprasnet.gov.br, até a data e </w:t>
      </w:r>
      <w:proofErr w:type="gramStart"/>
      <w:r w:rsidRPr="00FB3FA0">
        <w:rPr>
          <w:rFonts w:ascii="Times New Roman" w:hAnsi="Times New Roman" w:cs="Times New Roman"/>
        </w:rPr>
        <w:t>horário marcados</w:t>
      </w:r>
      <w:proofErr w:type="gramEnd"/>
      <w:r w:rsidRPr="00FB3FA0">
        <w:rPr>
          <w:rFonts w:ascii="Times New Roman" w:hAnsi="Times New Roman" w:cs="Times New Roman"/>
        </w:rPr>
        <w:t xml:space="preserve"> para abertura da Sessão Eletrônica, informadas no preâmbulo deste Edital, quando então encerrar-se-á automaticamente a fase de recebimento de propostas.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4.1.1. Até a abertura da Sessão Eletrônica, as Licitantes poderão retirar ou substituir a proposta anteriormente apresentada.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4.1.2. Qualquer elemento que possa identificar a Licitante importa desclassificação da proposta, sem prejuízo das sanções previstas neste Edital e na legislação aplicável. </w:t>
      </w:r>
    </w:p>
    <w:p w:rsidR="007F501C" w:rsidRDefault="007F501C"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4.1.3. A manutenção de proposta até a data de abertura da Sessão Eletrônica implica obrigatoriedade de cumprimento das disposições nela contidas, assumindo a Licitante, </w:t>
      </w:r>
      <w:proofErr w:type="gramStart"/>
      <w:r w:rsidRPr="00FB3FA0">
        <w:rPr>
          <w:rFonts w:ascii="Times New Roman" w:hAnsi="Times New Roman" w:cs="Times New Roman"/>
        </w:rPr>
        <w:t>caso vencedora</w:t>
      </w:r>
      <w:proofErr w:type="gramEnd"/>
      <w:r w:rsidRPr="00FB3FA0">
        <w:rPr>
          <w:rFonts w:ascii="Times New Roman" w:hAnsi="Times New Roman" w:cs="Times New Roman"/>
        </w:rPr>
        <w:t xml:space="preserve">, o compromisso de executar o objeto conforme especificações e exigências deste Edital.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4.1.4. As propostas ficarão disponíveis no Sistema Eletrônico. </w:t>
      </w:r>
    </w:p>
    <w:p w:rsidR="00233050" w:rsidRPr="00FB3FA0" w:rsidRDefault="00233050" w:rsidP="00FB3FA0">
      <w:pPr>
        <w:pStyle w:val="Default"/>
        <w:ind w:firstLine="708"/>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4.2. Deverá constar da proposta: </w:t>
      </w:r>
    </w:p>
    <w:p w:rsidR="00233050" w:rsidRPr="00FB3FA0" w:rsidRDefault="00233050" w:rsidP="00FB3FA0">
      <w:pPr>
        <w:pStyle w:val="Default"/>
        <w:jc w:val="both"/>
        <w:rPr>
          <w:rFonts w:ascii="Times New Roman" w:hAnsi="Times New Roman" w:cs="Times New Roman"/>
        </w:rPr>
      </w:pPr>
    </w:p>
    <w:p w:rsidR="00FF5C7B" w:rsidRPr="00FB3FA0" w:rsidRDefault="00233050" w:rsidP="00FB3FA0">
      <w:pPr>
        <w:tabs>
          <w:tab w:val="num" w:pos="1134"/>
        </w:tabs>
        <w:spacing w:after="0" w:line="240" w:lineRule="auto"/>
        <w:jc w:val="both"/>
        <w:rPr>
          <w:rFonts w:ascii="Times New Roman" w:hAnsi="Times New Roman" w:cs="Times New Roman"/>
          <w:sz w:val="24"/>
          <w:szCs w:val="24"/>
        </w:rPr>
      </w:pPr>
      <w:r w:rsidRPr="00FB3FA0">
        <w:rPr>
          <w:rFonts w:ascii="Times New Roman" w:hAnsi="Times New Roman" w:cs="Times New Roman"/>
          <w:sz w:val="24"/>
          <w:szCs w:val="24"/>
        </w:rPr>
        <w:t xml:space="preserve">a) </w:t>
      </w:r>
      <w:r w:rsidR="00FF5C7B" w:rsidRPr="00FB3FA0">
        <w:rPr>
          <w:rFonts w:ascii="Times New Roman" w:hAnsi="Times New Roman" w:cs="Times New Roman"/>
          <w:b/>
          <w:sz w:val="24"/>
          <w:szCs w:val="24"/>
        </w:rPr>
        <w:t>o preço unitário (“valor mensal”) e o preço global (“valor total anual”),</w:t>
      </w:r>
      <w:r w:rsidR="00FF5C7B" w:rsidRPr="00FB3FA0">
        <w:rPr>
          <w:rFonts w:ascii="Times New Roman" w:hAnsi="Times New Roman" w:cs="Times New Roman"/>
          <w:sz w:val="24"/>
          <w:szCs w:val="24"/>
        </w:rPr>
        <w:t xml:space="preserve"> estando incluídos todos os impostos, taxas, tributos, despesas de corretagem e demais despesas que incidam ou venham a incidir, direta ou indiretamente na execução dos serviços e quaisquer outros incidentes sobre o objeto deste Pregão, até a data e hora marcadas para a abertura da sessão, </w:t>
      </w:r>
      <w:r w:rsidR="00FF5C7B" w:rsidRPr="00FB3FA0">
        <w:rPr>
          <w:rFonts w:ascii="Times New Roman" w:hAnsi="Times New Roman" w:cs="Times New Roman"/>
          <w:b/>
          <w:sz w:val="24"/>
          <w:szCs w:val="24"/>
          <w:u w:val="single"/>
        </w:rPr>
        <w:t>exclusivamente por meio do sistema eletrônico</w:t>
      </w:r>
      <w:r w:rsidR="00FF5C7B" w:rsidRPr="00FB3FA0">
        <w:rPr>
          <w:rFonts w:ascii="Times New Roman" w:hAnsi="Times New Roman" w:cs="Times New Roman"/>
          <w:sz w:val="24"/>
          <w:szCs w:val="24"/>
        </w:rPr>
        <w:t xml:space="preserve"> (art. 21, caput, Decreto nº 5.450/2005).</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b) </w:t>
      </w:r>
      <w:r w:rsidRPr="00FB3FA0">
        <w:rPr>
          <w:rFonts w:ascii="Times New Roman" w:hAnsi="Times New Roman" w:cs="Times New Roman"/>
          <w:b/>
          <w:bCs/>
        </w:rPr>
        <w:t xml:space="preserve">no campo “descrição detalhada do objeto ofertado”: </w:t>
      </w:r>
      <w:r w:rsidRPr="00FB3FA0">
        <w:rPr>
          <w:rFonts w:ascii="Times New Roman" w:hAnsi="Times New Roman" w:cs="Times New Roman"/>
        </w:rPr>
        <w:t xml:space="preserve">o detalhamento do objeto, sem alternativas, ou conforme subitem 4.2.1.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4.2.1. No campo “descrição detalhada do objeto ofertado”, não havendo informação adicional, em atendimento à exigência do Sistema, basta que a empresa declare no citado campo que </w:t>
      </w:r>
      <w:r w:rsidRPr="00FB3FA0">
        <w:rPr>
          <w:rFonts w:ascii="Times New Roman" w:hAnsi="Times New Roman" w:cs="Times New Roman"/>
          <w:b/>
          <w:bCs/>
        </w:rPr>
        <w:t>a proposta está de acordo com o Edital</w:t>
      </w:r>
      <w:r w:rsidRPr="00FB3FA0">
        <w:rPr>
          <w:rFonts w:ascii="Times New Roman" w:hAnsi="Times New Roman" w:cs="Times New Roman"/>
        </w:rPr>
        <w:t xml:space="preserve">.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4.2.2. Não será admitida, no campo “descrição detalhada do objeto ofertado”, a inclusão de qualquer informação que permita identificar o autor da proposta,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desclassificação.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4.2.3. O uso da expressão “ou similar” será considerado alternativa. </w:t>
      </w:r>
    </w:p>
    <w:p w:rsidR="00AE77A2" w:rsidRDefault="00AE77A2"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4.3. A validade da proposta deverá ser de 60 (sessenta) dias, contados da data de abertura da Sessão Eletrônica.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4.4. No valor da proposta deverão estar incluídos todos os tributos, taxas, fretes, custos e despesas, diretos ou indiretos, e demais encargos, não sendo admitidos pleitos de </w:t>
      </w:r>
      <w:r w:rsidRPr="00FB3FA0">
        <w:rPr>
          <w:rFonts w:ascii="Times New Roman" w:hAnsi="Times New Roman" w:cs="Times New Roman"/>
        </w:rPr>
        <w:lastRenderedPageBreak/>
        <w:t xml:space="preserve">acréscimos, a esse ou a qualquer título, devendo o serviço ser efetuado ao CREA-PB sem ônus adicionais. </w:t>
      </w:r>
    </w:p>
    <w:p w:rsidR="00DC72B9" w:rsidRDefault="00DC72B9"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4.5. A Licitante enquadrada como microempresa, empresa de pequeno porte ou cooperativa deverá declarar, em campo próprio do Sistema, que atende aos requisitos da Lei Complementar n.º 123/2006 ou da Lei n.º 11.488/2007, para fazer jus aos benefícios previstos nessas leis.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4.6. A declaração falsa relativa ao cumprimento dos requisitos de habilitação, à conformidade da proposta ou ao enquadramento como microempresa, empresa de pequeno porte ou cooperativa sujeitará a Licitante às sanções previstas neste Edital e na legislação aplicável.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4.7. A Licitante será responsável por todas as transações que forem efetuadas em seu nome no Sistema Eletrônico, inclusive os atos praticados diretamente ou por seu representante, assumindo como firmes e verdadeiras suas propostas, os lances inseridos durante a Sessão Pública, assim como as declarações eventualmente firmadas, não cabendo ao provedor do Sistema ou ao CREA-PB responsabilidade por eventuais danos decorrentes de uso indevido da senha, ainda que por terceiros.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4.8. Incumbirá à Licitante acompanhar as operações no Sistema Eletrônico durante o processo licitatório, responsabilizando-se pelo ônus decorrente da perda de negócios em razão de sua desconexão ou inobservância de quaisquer mensagens emitidas pelo Sistema ou pelo Pregoeiro.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4.9. 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 o entendimento claro do valor cotado. </w:t>
      </w:r>
    </w:p>
    <w:p w:rsidR="00FF5C7B" w:rsidRPr="00FB3FA0" w:rsidRDefault="00FF5C7B" w:rsidP="00FB3FA0">
      <w:pPr>
        <w:pStyle w:val="Default"/>
        <w:jc w:val="both"/>
        <w:rPr>
          <w:rFonts w:ascii="Times New Roman" w:hAnsi="Times New Roman" w:cs="Times New Roman"/>
        </w:rPr>
      </w:pPr>
    </w:p>
    <w:p w:rsidR="00FF5C7B" w:rsidRPr="00FB3FA0" w:rsidRDefault="00FF5C7B" w:rsidP="00FB3FA0">
      <w:pPr>
        <w:pStyle w:val="Default"/>
        <w:jc w:val="both"/>
        <w:rPr>
          <w:rFonts w:ascii="Times New Roman" w:hAnsi="Times New Roman" w:cs="Times New Roman"/>
        </w:rPr>
      </w:pPr>
      <w:r w:rsidRPr="00FB3FA0">
        <w:rPr>
          <w:rFonts w:ascii="Times New Roman" w:hAnsi="Times New Roman" w:cs="Times New Roman"/>
        </w:rPr>
        <w:t xml:space="preserve">4.10. A apresentação da Proposta por parte da Licitante significa pleno conhecimento e integral concordância com as cláusulas e condições desta Licitação e total sujeição à legislação pertinente e ao Edital e seus Anexos. </w:t>
      </w:r>
    </w:p>
    <w:p w:rsidR="00551B60" w:rsidRPr="00FB3FA0" w:rsidRDefault="00551B60" w:rsidP="00FB3FA0">
      <w:pPr>
        <w:pStyle w:val="Default"/>
        <w:jc w:val="both"/>
        <w:rPr>
          <w:rFonts w:ascii="Times New Roman" w:hAnsi="Times New Roman" w:cs="Times New Roman"/>
        </w:rPr>
      </w:pPr>
    </w:p>
    <w:p w:rsidR="00551B60" w:rsidRPr="00E65D94" w:rsidRDefault="00551B60" w:rsidP="00E65D94">
      <w:pPr>
        <w:pStyle w:val="Default"/>
        <w:jc w:val="both"/>
        <w:rPr>
          <w:rFonts w:ascii="Times New Roman" w:hAnsi="Times New Roman" w:cs="Times New Roman"/>
        </w:rPr>
      </w:pPr>
      <w:r w:rsidRPr="00FB3FA0">
        <w:rPr>
          <w:rFonts w:ascii="Times New Roman" w:hAnsi="Times New Roman" w:cs="Times New Roman"/>
        </w:rPr>
        <w:t xml:space="preserve">4.11. No caso de omissões puramente formais em Propostas, inclusive quanto ao seu </w:t>
      </w:r>
      <w:r w:rsidRPr="00E65D94">
        <w:rPr>
          <w:rFonts w:ascii="Times New Roman" w:hAnsi="Times New Roman" w:cs="Times New Roman"/>
        </w:rPr>
        <w:t xml:space="preserve">prazo de validade, serão considerados aqueles previstos no Edital. </w:t>
      </w:r>
    </w:p>
    <w:p w:rsidR="00AE77A2" w:rsidRDefault="00AE77A2" w:rsidP="00E65D94">
      <w:pPr>
        <w:pStyle w:val="Default"/>
        <w:jc w:val="both"/>
        <w:rPr>
          <w:rFonts w:ascii="Times New Roman" w:hAnsi="Times New Roman" w:cs="Times New Roman"/>
        </w:rPr>
      </w:pPr>
    </w:p>
    <w:p w:rsidR="00551B60" w:rsidRPr="00E65D94" w:rsidRDefault="00551B60" w:rsidP="00E65D94">
      <w:pPr>
        <w:pStyle w:val="Default"/>
        <w:jc w:val="both"/>
        <w:rPr>
          <w:rFonts w:ascii="Times New Roman" w:hAnsi="Times New Roman" w:cs="Times New Roman"/>
        </w:rPr>
      </w:pPr>
      <w:r w:rsidRPr="00E65D94">
        <w:rPr>
          <w:rFonts w:ascii="Times New Roman" w:hAnsi="Times New Roman" w:cs="Times New Roman"/>
        </w:rPr>
        <w:t xml:space="preserve">4.12. As Licitantes poderão prestar esclarecimentos e/ou informações complementares, desde que isso não importe modificação das condições propostas. </w:t>
      </w:r>
    </w:p>
    <w:p w:rsidR="00551B60" w:rsidRPr="00E65D94" w:rsidRDefault="00551B60" w:rsidP="00E65D94">
      <w:pPr>
        <w:pStyle w:val="Default"/>
        <w:jc w:val="both"/>
        <w:rPr>
          <w:rFonts w:ascii="Times New Roman" w:hAnsi="Times New Roman" w:cs="Times New Roman"/>
        </w:rPr>
      </w:pPr>
    </w:p>
    <w:p w:rsidR="00551B60" w:rsidRPr="00E65D94" w:rsidRDefault="00551B60"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4.13. Em caso de divergência entre as informações contidas em documentação impressa e na proposta específica, prevalecerão as da proposta. </w:t>
      </w:r>
    </w:p>
    <w:p w:rsidR="00551B60" w:rsidRPr="00E65D94" w:rsidRDefault="00551B60" w:rsidP="00E65D94">
      <w:pPr>
        <w:pStyle w:val="Default"/>
        <w:jc w:val="both"/>
        <w:rPr>
          <w:rFonts w:ascii="Times New Roman" w:hAnsi="Times New Roman" w:cs="Times New Roman"/>
        </w:rPr>
      </w:pPr>
    </w:p>
    <w:p w:rsidR="00551B60" w:rsidRPr="00E65D94" w:rsidRDefault="00551B60" w:rsidP="00E65D94">
      <w:pPr>
        <w:pStyle w:val="Default"/>
        <w:jc w:val="both"/>
        <w:rPr>
          <w:rFonts w:ascii="Times New Roman" w:hAnsi="Times New Roman" w:cs="Times New Roman"/>
        </w:rPr>
      </w:pPr>
      <w:r w:rsidRPr="00E65D94">
        <w:rPr>
          <w:rFonts w:ascii="Times New Roman" w:hAnsi="Times New Roman" w:cs="Times New Roman"/>
        </w:rPr>
        <w:t xml:space="preserve">4.14. Na apresentação da Proposta, o que exceder aos requisitos estabelecidos no presente Edital não será considerado como vantagem para o julgamento final da Proposta. Por outro lado, em não se preenchendo os requisitos mínimos exigidos, será desclassificada automaticamente a Proponente, observadas as disposições </w:t>
      </w:r>
      <w:proofErr w:type="spellStart"/>
      <w:r w:rsidRPr="00E65D94">
        <w:rPr>
          <w:rFonts w:ascii="Times New Roman" w:hAnsi="Times New Roman" w:cs="Times New Roman"/>
        </w:rPr>
        <w:t>editalícias</w:t>
      </w:r>
      <w:proofErr w:type="spellEnd"/>
      <w:r w:rsidRPr="00E65D94">
        <w:rPr>
          <w:rFonts w:ascii="Times New Roman" w:hAnsi="Times New Roman" w:cs="Times New Roman"/>
        </w:rPr>
        <w:t xml:space="preserve">. </w:t>
      </w:r>
    </w:p>
    <w:p w:rsidR="00551B60" w:rsidRPr="00E65D94" w:rsidRDefault="00551B60" w:rsidP="00E65D94">
      <w:pPr>
        <w:pStyle w:val="Default"/>
        <w:jc w:val="both"/>
        <w:rPr>
          <w:rFonts w:ascii="Times New Roman" w:hAnsi="Times New Roman" w:cs="Times New Roman"/>
        </w:rPr>
      </w:pPr>
    </w:p>
    <w:p w:rsidR="00551B60" w:rsidRPr="00E65D94" w:rsidRDefault="00551B60" w:rsidP="00E65D94">
      <w:pPr>
        <w:pStyle w:val="Default"/>
        <w:jc w:val="both"/>
        <w:rPr>
          <w:rFonts w:ascii="Times New Roman" w:hAnsi="Times New Roman" w:cs="Times New Roman"/>
        </w:rPr>
      </w:pPr>
      <w:r w:rsidRPr="00E65D94">
        <w:rPr>
          <w:rFonts w:ascii="Times New Roman" w:hAnsi="Times New Roman" w:cs="Times New Roman"/>
        </w:rPr>
        <w:t xml:space="preserve">4.15. A Licitante será responsável por todas as informações prestadas na sua Proposta, sujeitando-se às penalidades legais caso essas informações venham a induzir o Pregoeiro e sua Equipe de Apoio a erro de julgamento.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b/>
          <w:bCs/>
        </w:rPr>
        <w:t xml:space="preserve">5. DA ABERTURA DA SESSÃO ELETRÔNICA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5.1. No dia e horário indicados no preâmbulo deste Edital, considerado o horário oficial de Brasília/DF, conforme o Sistema, o Pregoeiro abrirá a Sessão Pública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na </w:t>
      </w:r>
      <w:r w:rsidRPr="00E65D94">
        <w:rPr>
          <w:rFonts w:ascii="Times New Roman" w:hAnsi="Times New Roman" w:cs="Times New Roman"/>
          <w:i/>
          <w:iCs/>
        </w:rPr>
        <w:t>internet</w:t>
      </w:r>
      <w:r w:rsidRPr="00E65D94">
        <w:rPr>
          <w:rFonts w:ascii="Times New Roman" w:hAnsi="Times New Roman" w:cs="Times New Roman"/>
        </w:rPr>
        <w:t xml:space="preserve">, mediante a utilização de sua chave de acesso e senha, no </w:t>
      </w:r>
      <w:r w:rsidRPr="00E65D94">
        <w:rPr>
          <w:rFonts w:ascii="Times New Roman" w:hAnsi="Times New Roman" w:cs="Times New Roman"/>
          <w:i/>
          <w:iCs/>
        </w:rPr>
        <w:t xml:space="preserve">site </w:t>
      </w:r>
      <w:r w:rsidRPr="00E65D94">
        <w:rPr>
          <w:rFonts w:ascii="Times New Roman" w:hAnsi="Times New Roman" w:cs="Times New Roman"/>
        </w:rPr>
        <w:t xml:space="preserve">www.comprasnet.gov.br.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5.2. As Licitantes poderão participar da Sessão Pública na internet, devendo utilizar sua chave de acesso e senha.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5.3. Durante a Sessão Pública, a comunicação entre o Pregoeiro e as Licitantes ocorrerá exclusivamente mediante troca de mensagens, em campo próprio do Sistema Eletrônico, e conforme as regras deste.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5.4. Caberá à Licitante acompanhar as operações no Sistema Eletrônico durante a Sessão Pública do Pregão, ficando responsável pelo ônus decorrentes da perda de negócios diante da inobservância de qualquer mensagem emitida pelo Sistema ou pelo Pregoeiro ou de sua desconexão. </w:t>
      </w:r>
    </w:p>
    <w:p w:rsidR="00AF30E6" w:rsidRPr="00E65D94" w:rsidRDefault="00AF30E6" w:rsidP="00E65D94">
      <w:pPr>
        <w:pStyle w:val="Default"/>
        <w:jc w:val="both"/>
        <w:rPr>
          <w:rFonts w:ascii="Times New Roman" w:hAnsi="Times New Roman" w:cs="Times New Roman"/>
        </w:rPr>
      </w:pPr>
    </w:p>
    <w:p w:rsidR="00AF30E6" w:rsidRPr="00E65D94" w:rsidRDefault="00AF30E6" w:rsidP="00E65D94">
      <w:pPr>
        <w:pStyle w:val="Default"/>
        <w:jc w:val="both"/>
        <w:rPr>
          <w:rFonts w:ascii="Times New Roman" w:hAnsi="Times New Roman" w:cs="Times New Roman"/>
        </w:rPr>
      </w:pPr>
      <w:r w:rsidRPr="00E65D94">
        <w:rPr>
          <w:rFonts w:ascii="Times New Roman" w:hAnsi="Times New Roman" w:cs="Times New Roman"/>
          <w:b/>
          <w:bCs/>
        </w:rPr>
        <w:t xml:space="preserve">6. DA CLASSIFICAÇÃO DAS PROPOSTAS </w:t>
      </w:r>
    </w:p>
    <w:p w:rsidR="00AF30E6" w:rsidRPr="00E65D94" w:rsidRDefault="00AF30E6" w:rsidP="00E65D94">
      <w:pPr>
        <w:pStyle w:val="Default"/>
        <w:jc w:val="both"/>
        <w:rPr>
          <w:rFonts w:ascii="Times New Roman" w:hAnsi="Times New Roman" w:cs="Times New Roman"/>
        </w:rPr>
      </w:pPr>
    </w:p>
    <w:p w:rsidR="00FB3FA0" w:rsidRPr="00E65D94" w:rsidRDefault="00AF30E6" w:rsidP="00E65D94">
      <w:pPr>
        <w:pStyle w:val="Default"/>
        <w:jc w:val="both"/>
        <w:rPr>
          <w:rFonts w:ascii="Times New Roman" w:hAnsi="Times New Roman" w:cs="Times New Roman"/>
        </w:rPr>
      </w:pPr>
      <w:r w:rsidRPr="00E65D94">
        <w:rPr>
          <w:rFonts w:ascii="Times New Roman" w:hAnsi="Times New Roman" w:cs="Times New Roman"/>
        </w:rPr>
        <w:t>6.1. Após a abertura da Sessão, o Pregoeiro verificará a consonância das propostas com as especificações e condições detalhadas neste Edital e seus Anexos.</w:t>
      </w:r>
    </w:p>
    <w:p w:rsidR="00FB3FA0" w:rsidRPr="00E65D94" w:rsidRDefault="00FB3FA0" w:rsidP="00E65D94">
      <w:pPr>
        <w:pStyle w:val="Default"/>
        <w:jc w:val="both"/>
        <w:rPr>
          <w:rFonts w:ascii="Times New Roman" w:hAnsi="Times New Roman" w:cs="Times New Roman"/>
        </w:rPr>
      </w:pPr>
    </w:p>
    <w:p w:rsidR="00FB3FA0" w:rsidRPr="00E65D94" w:rsidRDefault="00AF30E6"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 xml:space="preserve"> </w:t>
      </w:r>
      <w:r w:rsidR="00FB3FA0" w:rsidRPr="00E65D94">
        <w:rPr>
          <w:rFonts w:ascii="Times New Roman" w:hAnsi="Times New Roman" w:cs="Times New Roman"/>
          <w:sz w:val="24"/>
          <w:szCs w:val="24"/>
        </w:rPr>
        <w:t>6.2. A proposta que não atender às especificações do Edital ou contiver qualquer tipo de identificação do seu proponente será previamente desclassificada, não havendo possibilidade de oferecimento de lances.</w:t>
      </w:r>
    </w:p>
    <w:p w:rsidR="007F501C" w:rsidRDefault="007F501C"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6.2.1. Será, também, motivo de desclassificação, a apresentação, por uma mesma Licitante, de mais de uma proposta para um mesmo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lastRenderedPageBreak/>
        <w:t>6.3. A desclassificação da proposta será sempre fundamentada e registrada no Sistema, com acompanhamento em tempo real por todos os participantes.</w:t>
      </w:r>
    </w:p>
    <w:p w:rsidR="00FB3FA0"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6.4. Serão classificadas as propostas que estiverem de acordo com as especificações contidas neste Edital. Somente as Licitantes com propostas classificadas participarão da fase de lances.</w:t>
      </w:r>
    </w:p>
    <w:p w:rsidR="00AE77A2" w:rsidRPr="00E65D94" w:rsidRDefault="00AE77A2" w:rsidP="00E65D94">
      <w:pPr>
        <w:autoSpaceDE w:val="0"/>
        <w:autoSpaceDN w:val="0"/>
        <w:adjustRightInd w:val="0"/>
        <w:spacing w:after="0" w:line="240" w:lineRule="auto"/>
        <w:jc w:val="both"/>
        <w:rPr>
          <w:rFonts w:ascii="Times New Roman" w:hAnsi="Times New Roman" w:cs="Times New Roman"/>
          <w:sz w:val="24"/>
          <w:szCs w:val="24"/>
        </w:rPr>
      </w:pPr>
    </w:p>
    <w:p w:rsidR="00AF30E6"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6.5. A Licitante que tiver sua proposta excluída para um determinado item</w:t>
      </w:r>
      <w:proofErr w:type="gramStart"/>
      <w:r w:rsidRPr="00E65D94">
        <w:rPr>
          <w:rFonts w:ascii="Times New Roman" w:hAnsi="Times New Roman" w:cs="Times New Roman"/>
        </w:rPr>
        <w:t>, estará</w:t>
      </w:r>
      <w:proofErr w:type="gramEnd"/>
      <w:r w:rsidRPr="00E65D94">
        <w:rPr>
          <w:rFonts w:ascii="Times New Roman" w:hAnsi="Times New Roman" w:cs="Times New Roman"/>
        </w:rPr>
        <w:t xml:space="preserve"> definitivamente fora das fases seguintes do Pregão, para esse item.</w:t>
      </w:r>
    </w:p>
    <w:p w:rsidR="009D6BBB" w:rsidRDefault="009D6BBB"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r w:rsidRPr="00E65D94">
        <w:rPr>
          <w:rFonts w:ascii="Times New Roman" w:hAnsi="Times New Roman" w:cs="Times New Roman"/>
          <w:b/>
          <w:bCs/>
          <w:sz w:val="24"/>
          <w:szCs w:val="24"/>
        </w:rPr>
        <w:t>7. DA FORMULAÇÃO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7.1. O Sistema Eletrônico ordenará, automaticamente, as propostas classificadas pelo Pregoeiro e que participarão da fase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 Aberta a etapa competitiva, as Licitantes classificadas poderão encaminhar lances sucessivos, exclusivamente por meio do Sistema Eletrônico, sendo imediatamente informadas do seu recebimento e respectivo horário de registro e valor de cada lance.</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7.2.1. Assim como as propostas, os lances serão ofertados pelo PREÇO GLOBAL para 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7.3. As Licitantes poderão oferecer lances sucessivos, observado o horário fixado e as regras de aceitação dos mesmos.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7.4. A Licitante somente poderá oferecer lance inferior ao último por ela ofertado e registrado pelo Sistema.</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7.5. Não serão aceitos dois ou mais lances iguais. Em havendo mais de um lance de igual valor, prevalecerá aquele que for recebido e registrado em primeiro lugar.</w:t>
      </w:r>
    </w:p>
    <w:p w:rsidR="00FB3FA0" w:rsidRPr="00E65D94" w:rsidRDefault="00FB3FA0" w:rsidP="00E65D94">
      <w:pPr>
        <w:pStyle w:val="Default"/>
        <w:jc w:val="both"/>
        <w:rPr>
          <w:rFonts w:ascii="Times New Roman" w:hAnsi="Times New Roman" w:cs="Times New Roman"/>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7.6. No transcurso da Sessão Eletrônica, as Licitantes serão informadas pelo Sistema, em tempo real, do valor do menor lance registrado, mantendo-se em sigilo a identificação do ofertante.</w:t>
      </w:r>
    </w:p>
    <w:p w:rsidR="0095353D" w:rsidRDefault="0095353D" w:rsidP="00E65D94">
      <w:pPr>
        <w:pStyle w:val="Default"/>
        <w:jc w:val="both"/>
        <w:rPr>
          <w:rFonts w:ascii="Times New Roman" w:hAnsi="Times New Roman" w:cs="Times New Roman"/>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7.7. Durante a fase de lances, o Pregoeiro poderá excluir lance cujo valor seja manifestamente inexequível.</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7.8. Os lances apresentados e levados em consideração para efeito de julgamento serão de exclusiva e total responsabilidade da Licitante, não lhe cabendo o direito de pleitear qualquer alteração.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772F95" w:rsidRDefault="00772F95"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7.9.1. Quando a desconexão do Pregoeiro persistir por tempo superior a 10 (dez) minutos, a Sessão Eletrônica do Pregão será suspensa e terá reinício somente após a comunicação aos participantes no sítio www.comprasnet.gov.br.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7.10. O encerramento da etapa de lances será decidido pelo Pregoeiro, que informará, com antecedência de 1 a 60 minutos, o prazo para início do tempo de iminência.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8. DO BENEFÍCIO ÀS MICROEMPRESAS - ME, EMPRESAS DE PEQUENO PORTE - EPP E SOCIEDADES </w:t>
      </w:r>
      <w:proofErr w:type="gramStart"/>
      <w:r w:rsidRPr="00E65D94">
        <w:rPr>
          <w:rFonts w:ascii="Times New Roman" w:hAnsi="Times New Roman" w:cs="Times New Roman"/>
          <w:b/>
          <w:bCs/>
        </w:rPr>
        <w:t>COOPERATIVAS</w:t>
      </w:r>
      <w:proofErr w:type="gramEnd"/>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8.1.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8.2. Em caso de empate entre valores apresentados por microempresas, empresas de pequeno porte ou sociedades cooperativas, que se encontrem no intervalo estabelecido no item 8.1, o Sistema realizará, automaticamente, sorteio entre elas, para que se identifique aquela que primeiro poderá exercer o direito de preferência.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8.3. O direito de preferência somente se aplica quando o lance vencedor não tiver sido apresentado por microempresa, empresa de pequeno porte ou sociedade cooperativa.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8.4. Para </w:t>
      </w:r>
      <w:proofErr w:type="gramStart"/>
      <w:r w:rsidRPr="00E65D94">
        <w:rPr>
          <w:rFonts w:ascii="Times New Roman" w:hAnsi="Times New Roman" w:cs="Times New Roman"/>
        </w:rPr>
        <w:t>usufruir do</w:t>
      </w:r>
      <w:proofErr w:type="gramEnd"/>
      <w:r w:rsidRPr="00E65D94">
        <w:rPr>
          <w:rFonts w:ascii="Times New Roman" w:hAnsi="Times New Roman" w:cs="Times New Roman"/>
        </w:rPr>
        <w:t xml:space="preserve"> direito de preferência, a Licitante deverá ter providenciado o registro de sua condição de microempresa, empresa de pequeno porte ou sociedade cooperativa em campo próprio do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(porte da empresa) e, ainda, quando do envio eletrônico da proposta, ter optado, em campo próprio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pelos benefícios da Lei Complementar n.º 123/2006 e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8.5. Para o exercício do direito de preferência de que trata o item 8.1, o Sistema Eletrônico informará à Licitante que poderá enviar lance final e único para o item, inferior ao lance vencedor, no prazo de até 05 (cinco) minutos, </w:t>
      </w:r>
      <w:proofErr w:type="gramStart"/>
      <w:r w:rsidRPr="00E65D94">
        <w:rPr>
          <w:rFonts w:ascii="Times New Roman" w:hAnsi="Times New Roman" w:cs="Times New Roman"/>
        </w:rPr>
        <w:t>sob pena</w:t>
      </w:r>
      <w:proofErr w:type="gramEnd"/>
      <w:r w:rsidRPr="00E65D94">
        <w:rPr>
          <w:rFonts w:ascii="Times New Roman" w:hAnsi="Times New Roman" w:cs="Times New Roman"/>
        </w:rPr>
        <w:t xml:space="preserve"> de preclusão, </w:t>
      </w:r>
      <w:r w:rsidRPr="00E65D94">
        <w:rPr>
          <w:rFonts w:ascii="Times New Roman" w:hAnsi="Times New Roman" w:cs="Times New Roman"/>
        </w:rPr>
        <w:lastRenderedPageBreak/>
        <w:t xml:space="preserve">situação em que, atendidas as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e observado o preço estimado/máximo para a contratação, será adjudicado em seu favor o objeto deste Pregão.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8.6. Não sendo apresentado novo lance ou não sendo vencedora a microempresa ou a empresa de pequeno porte ou a cooperativa mais bem classificada, na forma dos itens 8.1 e 8.5, o Sistema, de forma automática, convocará as Licitantes remanescentes que porventura possuírem o direito de preferência previsto no item 8.1, na ordem classificatória, para o exercício do mesmo direito.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8.7. O convocado que não apresentar proposta dentro do prazo de 05 (cinco) minutos, controlados pelo Sistema, decairá do direito previsto nos artigos 44 e 45 da Lei Complementar n.º 123/2006.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8.8. As convocações e os controles dos prazos para o exercício desse direito de preferência serão feitos automaticamente pelo Sistema.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8.9. Na hipótese de não contratação nos termos previstos nesta Seção, prevalecerá </w:t>
      </w: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 classificação inicial.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9. DA NEGOCIAÇÃO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9.1. Após o encerramento da etapa de lances e, se for o caso, do exercício do direito de preferência, o Pregoeiro poderá negociar, pelo Sistema Eletrônico, via </w:t>
      </w:r>
      <w:r w:rsidRPr="00E65D94">
        <w:rPr>
          <w:rFonts w:ascii="Times New Roman" w:hAnsi="Times New Roman" w:cs="Times New Roman"/>
          <w:i/>
          <w:iCs/>
        </w:rPr>
        <w:t>chat</w:t>
      </w:r>
      <w:r w:rsidRPr="00E65D94">
        <w:rPr>
          <w:rFonts w:ascii="Times New Roman" w:hAnsi="Times New Roman" w:cs="Times New Roman"/>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9.2. A negociação será realizada por meio do Sistema, via </w:t>
      </w:r>
      <w:r w:rsidRPr="00E65D94">
        <w:rPr>
          <w:rFonts w:ascii="Times New Roman" w:hAnsi="Times New Roman" w:cs="Times New Roman"/>
          <w:i/>
          <w:iCs/>
        </w:rPr>
        <w:t>chat</w:t>
      </w:r>
      <w:r w:rsidRPr="00E65D94">
        <w:rPr>
          <w:rFonts w:ascii="Times New Roman" w:hAnsi="Times New Roman" w:cs="Times New Roman"/>
        </w:rPr>
        <w:t xml:space="preserve">, podendo ser acompanhada pelas demais Licitantes.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10. DA ACEITABILIDADE DA PROPOSTA</w:t>
      </w:r>
      <w:r w:rsidR="009D6BBB">
        <w:rPr>
          <w:rFonts w:ascii="Times New Roman" w:hAnsi="Times New Roman" w:cs="Times New Roman"/>
          <w:b/>
          <w:bCs/>
        </w:rPr>
        <w:t xml:space="preserve"> E DO ENCAMINHAMENTO DA DOCUMENTAÇÃO</w:t>
      </w:r>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10.1.1. Os preços deverão ter como referência, não podendo ultrapassar, os valores máximos (unitários, </w:t>
      </w:r>
      <w:proofErr w:type="gramStart"/>
      <w:r w:rsidRPr="00E65D94">
        <w:rPr>
          <w:rFonts w:ascii="Times New Roman" w:hAnsi="Times New Roman" w:cs="Times New Roman"/>
        </w:rPr>
        <w:t>totais e global</w:t>
      </w:r>
      <w:proofErr w:type="gramEnd"/>
      <w:r w:rsidRPr="00E65D94">
        <w:rPr>
          <w:rFonts w:ascii="Times New Roman" w:hAnsi="Times New Roman" w:cs="Times New Roman"/>
        </w:rPr>
        <w:t>) admitidos para a presente contratação definidos no Capítulo 3 do Termo de Referência (</w:t>
      </w:r>
      <w:r w:rsidRPr="00E65D94">
        <w:rPr>
          <w:rFonts w:ascii="Times New Roman" w:hAnsi="Times New Roman" w:cs="Times New Roman"/>
          <w:b/>
          <w:bCs/>
        </w:rPr>
        <w:t>Anexo I</w:t>
      </w:r>
      <w:r w:rsidRPr="00E65D94">
        <w:rPr>
          <w:rFonts w:ascii="Times New Roman" w:hAnsi="Times New Roman" w:cs="Times New Roman"/>
        </w:rPr>
        <w:t xml:space="preserve">). Apesar de o critério de julgamento ser o MENOR PREÇO GLOBAL, a Licitante deverá respeitar, também, os preços máximos </w:t>
      </w:r>
      <w:r w:rsidRPr="00E65D94">
        <w:rPr>
          <w:rFonts w:ascii="Times New Roman" w:hAnsi="Times New Roman" w:cs="Times New Roman"/>
        </w:rPr>
        <w:lastRenderedPageBreak/>
        <w:t>estabelecidos para cada faixa etária de cada plano constante do referido Capítulo 3 do</w:t>
      </w:r>
      <w:r w:rsidR="00B83CA1" w:rsidRPr="00E65D94">
        <w:rPr>
          <w:rFonts w:ascii="Times New Roman" w:hAnsi="Times New Roman" w:cs="Times New Roman"/>
        </w:rPr>
        <w:t xml:space="preserve"> </w:t>
      </w:r>
      <w:r w:rsidRPr="00E65D94">
        <w:rPr>
          <w:rFonts w:ascii="Times New Roman" w:hAnsi="Times New Roman" w:cs="Times New Roman"/>
          <w:b/>
          <w:bCs/>
        </w:rPr>
        <w:t xml:space="preserve">Anexo I </w:t>
      </w:r>
      <w:r w:rsidRPr="00E65D94">
        <w:rPr>
          <w:rFonts w:ascii="Times New Roman" w:hAnsi="Times New Roman" w:cs="Times New Roman"/>
        </w:rPr>
        <w:t xml:space="preserve">deste Edital. Considerando que o item será adjudicado a um ÚNICO fornecedor, a manutenção de um único preço excessivo para determinada faixa etária e/ou plano implicará na desclassificação para as demais faixas etárias e/ou planos cotados pela Licitante e sua proposta será excluída.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10.1.2. Nesta fase de aceitação das propostas, o Pregoeiro poderá solicitar o envio de documentos, anexos ou declarações,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(convocação de anexo/enviar anexo), ou via </w:t>
      </w:r>
      <w:r w:rsidRPr="00E65D94">
        <w:rPr>
          <w:rFonts w:ascii="Times New Roman" w:hAnsi="Times New Roman" w:cs="Times New Roman"/>
          <w:i/>
          <w:iCs/>
        </w:rPr>
        <w:t xml:space="preserve">e-mail </w:t>
      </w:r>
      <w:r w:rsidRPr="00E65D94">
        <w:rPr>
          <w:rFonts w:ascii="Times New Roman" w:hAnsi="Times New Roman" w:cs="Times New Roman"/>
        </w:rPr>
        <w:t>licitacao</w:t>
      </w:r>
      <w:r w:rsidR="00B83CA1" w:rsidRPr="00E65D94">
        <w:rPr>
          <w:rFonts w:ascii="Times New Roman" w:hAnsi="Times New Roman" w:cs="Times New Roman"/>
        </w:rPr>
        <w:t>creapb</w:t>
      </w:r>
      <w:r w:rsidRPr="00E65D94">
        <w:rPr>
          <w:rFonts w:ascii="Times New Roman" w:hAnsi="Times New Roman" w:cs="Times New Roman"/>
        </w:rPr>
        <w:t>@crea</w:t>
      </w:r>
      <w:r w:rsidR="00B83CA1" w:rsidRPr="00E65D94">
        <w:rPr>
          <w:rFonts w:ascii="Times New Roman" w:hAnsi="Times New Roman" w:cs="Times New Roman"/>
        </w:rPr>
        <w:t>pb</w:t>
      </w:r>
      <w:r w:rsidRPr="00E65D94">
        <w:rPr>
          <w:rFonts w:ascii="Times New Roman" w:hAnsi="Times New Roman" w:cs="Times New Roman"/>
        </w:rPr>
        <w:t xml:space="preserve">.org.br, ou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relativamente ao último lance ofertado, podendo também solicitar, apenas do fornecedor cuja proposta esteja em primeiro lugar, o envio da proposta adequada ao valor do lance final ou da negociação, nos moldes exigidos por 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10.1.3. Será exigido da Licitante cuja proposta esteja em primeiro lugar, o envio da </w:t>
      </w:r>
      <w:r w:rsidRPr="00E65D94">
        <w:rPr>
          <w:rFonts w:ascii="Times New Roman" w:hAnsi="Times New Roman" w:cs="Times New Roman"/>
          <w:b/>
          <w:bCs/>
        </w:rPr>
        <w:t xml:space="preserve">proposta atualizada </w:t>
      </w:r>
      <w:r w:rsidRPr="00E65D94">
        <w:rPr>
          <w:rFonts w:ascii="Times New Roman" w:hAnsi="Times New Roman" w:cs="Times New Roman"/>
        </w:rPr>
        <w:t xml:space="preserve">com os preços referentes a cada faixa etária de cada plano, relativamente ao último lance global ofertado/negociado.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10.1.4. Na hipótese do fornecedor cuja proposta esteja em primeiro lugar ser cooperativa, será </w:t>
      </w:r>
      <w:proofErr w:type="gramStart"/>
      <w:r w:rsidRPr="00E65D94">
        <w:rPr>
          <w:rFonts w:ascii="Times New Roman" w:hAnsi="Times New Roman" w:cs="Times New Roman"/>
        </w:rPr>
        <w:t>solicitado</w:t>
      </w:r>
      <w:proofErr w:type="gramEnd"/>
      <w:r w:rsidRPr="00E65D94">
        <w:rPr>
          <w:rFonts w:ascii="Times New Roman" w:hAnsi="Times New Roman" w:cs="Times New Roman"/>
        </w:rPr>
        <w:t xml:space="preserve">, também neste momento, declaração de que o modelo de gestão operacional que adota atende ao disposto nos incisos I e II do art. 4º da Instrução Normativa – MPOG/SLTI nº 02/2008, sob pena de desclassificação.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10.2. Os anexos, documentos ou declarações terão por objetivo a comprovação de requisitos estabelecidos no Edital e/ou demonstrativo da composição de preços.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10.3. A Licitante disporá de</w:t>
      </w:r>
      <w:r w:rsidR="00B83CA1" w:rsidRPr="00E65D94">
        <w:rPr>
          <w:rFonts w:ascii="Times New Roman" w:hAnsi="Times New Roman" w:cs="Times New Roman"/>
        </w:rPr>
        <w:t xml:space="preserve"> até</w:t>
      </w:r>
      <w:r w:rsidRPr="00E65D94">
        <w:rPr>
          <w:rFonts w:ascii="Times New Roman" w:hAnsi="Times New Roman" w:cs="Times New Roman"/>
        </w:rPr>
        <w:t xml:space="preserve"> 02 (duas) horas, contados da convocação do Pregoeiro,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nos subitens 10.1.2, 10.1.3 e 10.1.4 deste Edital. </w:t>
      </w:r>
    </w:p>
    <w:p w:rsidR="00B83CA1" w:rsidRPr="00E65D94" w:rsidRDefault="00B83CA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10.3.1.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serão considerados os procedimentos descritos nos subitens 11.3.2 à 11.4.1 deste Edital, exceto quando for solicitado pelo Pregoeiro apenas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10.4. A não apresentação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 tempo fixado ou a sua apresentação de modo incompleto ou defeituoso, poderá acarretar a não aceitação da proposta da Licitante.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10.5. Na hipótese de a proposta ou o lance de menor valor não serem aceitos ou se a Licitante detentora da melhor proposta desatender às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o Pregoeiro a recusará justificadamente e examinará a proposta ou o lance subsequente, verificando a sua aceitabilidade e procedendo à sua habilitação, na ordem de </w:t>
      </w:r>
      <w:r w:rsidRPr="00E65D94">
        <w:rPr>
          <w:rFonts w:ascii="Times New Roman" w:hAnsi="Times New Roman" w:cs="Times New Roman"/>
        </w:rPr>
        <w:lastRenderedPageBreak/>
        <w:t xml:space="preserve">classificação, e assim sucessivamente, até a apuração de proposta ou lance que atenda este Edital.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10.6. No julgamento das propostas será considerado o atendimento das exigências estipuladas neste Edital e seus Anexos, o menor preço, o valor de mercado e a exequibilidade dos valores ofertados.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10.7. A Licitante que abandonar o certame, deixando de enviar a documentação indicada nesta Seção, será desclassificada e sujeitar-se-á às sanções previstas neste Edital e na legislação aplicável.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10.8. Se o preço ofertado exceder o preço estimado/máximo admitido pelo CREA-PB, o Pregoeiro negociará com a Licitante,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via </w:t>
      </w:r>
      <w:r w:rsidRPr="00E65D94">
        <w:rPr>
          <w:rFonts w:ascii="Times New Roman" w:hAnsi="Times New Roman" w:cs="Times New Roman"/>
          <w:i/>
          <w:iCs/>
        </w:rPr>
        <w:t>chat</w:t>
      </w:r>
      <w:r w:rsidRPr="00E65D94">
        <w:rPr>
          <w:rFonts w:ascii="Times New Roman" w:hAnsi="Times New Roman" w:cs="Times New Roman"/>
        </w:rPr>
        <w:t xml:space="preserve">, visando à obtenção de proposta mais vantajosa.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10.9. O Pregoeiro poderá solicitar parecer de técnicos pertencentes ao quadro de pessoal do CREA-PB ou, ainda, de pessoas físicas ou jurídicas estranhas a ele, para orientar sua decisão.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10.10. Não se considerará qualquer oferta de vantagem não prevista neste Edital, inclusive financiamentos subsidiados ou a fundo perdido.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10.12. Não serão aceitas propostas com preços unitários, totais e/ou globais superiores aos estimados/máximos ou com preços manifestamente inexequíveis.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b/>
          <w:bCs/>
        </w:rPr>
        <w:t xml:space="preserve">10.13. Será DESCLASSIFICADA a proposta que: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a) Contenha vícios ou ilegalidades;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b) Seja omissa e/ou apresente especificações conflitantes com as exigidas neste Edital e/ou nos seus Anexos;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c) Mantenha preços unitários, totais e/ou globais superiores aos estimados/máximos admitidos pelo CREA-PB;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d) Apresente preço que seja manifestamente inexequível;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e) Não vier a comprovar sua exequibilidade, em especial em relação ao preço e a produtividade apresentada;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Deixe de apresentar qualquer documento exigido pelo Edital e/ou solicitado pelo Pregoeiro.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10.14. Considera-se preço manifestamente inexequível aquele que, comprovadamente, for insuficiente para a cobertura dos custos decorrentes da contratação ou que não venha a ter demonstrada a sua viabilidade por meio de documentação que comprove que os custos envolvidos na contratação são coerentes com os de mercado do objeto deste Pregão.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10.15. Se houver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7F501C" w:rsidRDefault="007F501C"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Questionamentos junto à proponente para a apresentação de justificativas e comprovações em relação aos custos com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b) Verificação de acordos coletivos, convenções coletivas ou sentenças normativas em dissídios coletivos de trabalho;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Levantamento de informações junto ao Ministério do Trabalho e Emprego e junto ao Ministério da Previdência Social;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Consultas a entidades ou conselhos de classe, sindicatos ou similares;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Pesquisas em órgãos públicos ou em empresas privadas;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Verificação de outros contratos que a proponente mantenha com a Administração ou com a iniciativa privada;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g) Pesquisa de preço com fornecedores dos insumos utilizados, tais como atacadistas, lojas de suprimentos, supermercados e fabricantes;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h) Verificação de notas fiscais dos produtos adquiridos pela proponente;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i) Levantamento de indicadores salariais ou trabalhistas publicados por órgãos de pesquisa;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j) Estudos setoriais;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k) Consultas às Secretarias de Fazenda Federal, Distrital, Estadual ou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l) Análise de soluções técnicas escolhidas e/ou condições excepcionalmente favoráveis que a proponente disponha para a prestação dos serviços;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m) Demais verificações que porventura se fizerem necessárias.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10.16. Será desclassificada a proposta da Licitante que, após as diligências, não corrigir ou justificar eventuais irregularidades apontadas pelo Pregoeiro.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10.17. Após a aceitação do lance e da proposta de menor preço, o Pregoeiro verificará a habilitação da Licitante, nos termos deste Edital. </w:t>
      </w:r>
    </w:p>
    <w:p w:rsidR="00643126" w:rsidRDefault="00643126" w:rsidP="00E65D94">
      <w:pPr>
        <w:pStyle w:val="Default"/>
        <w:jc w:val="both"/>
        <w:rPr>
          <w:rFonts w:ascii="Times New Roman" w:hAnsi="Times New Roman" w:cs="Times New Roman"/>
          <w:b/>
          <w:bCs/>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 DA HABILITAÇÃO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 A habilitação será verificada pelo Pregoeiro por meio de consulta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e análise dos documentos previstos no item 11.3 deste Edital.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11.1.1. Na análise da validade dos documentos de habilitação, quando existente, tomar-se-á como referência a data da abertura da Sessão Eletrônica, informada no preâmbulo deste Edital.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11.2. No </w:t>
      </w:r>
      <w:proofErr w:type="spellStart"/>
      <w:r w:rsidRPr="00E65D94">
        <w:rPr>
          <w:rFonts w:ascii="Times New Roman" w:hAnsi="Times New Roman" w:cs="Times New Roman"/>
          <w:b/>
          <w:bCs/>
        </w:rPr>
        <w:t>Sicaf</w:t>
      </w:r>
      <w:proofErr w:type="spellEnd"/>
      <w:r w:rsidRPr="00E65D94">
        <w:rPr>
          <w:rFonts w:ascii="Times New Roman" w:hAnsi="Times New Roman" w:cs="Times New Roman"/>
          <w:b/>
          <w:bCs/>
        </w:rPr>
        <w:t xml:space="preserve">, serão observados: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a) a Regularidade com o Fundo de Garantia do Tempo de Serviço - FGTS;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b) a Regularidade Fiscal perante a Fazenda Nacional, referente: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1) às contribuições para a Previdência Social - INSS; e </w:t>
      </w:r>
    </w:p>
    <w:p w:rsidR="0095353D" w:rsidRDefault="0095353D"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2) aos demais tributos federais e à Dívida Ativa da União, administrados pela Secretaria da Receita Federal do Brasil e Procuradoria-Geral da Fazenda Nacional;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c) a Regularidade Fiscal perante a Fazenda Estadual/Distrital;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d) a Regularidade Fiscal perante a Fazenda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e) o Quadro de Participação Societária, para aferição do disposto no subitem 2.3.1;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f) o registro de ocorrências cadastradas relativas às penalidades de suspensão de participar de licitação e impedimento de contratar com o CREA-</w:t>
      </w:r>
      <w:r w:rsidR="00E9305E">
        <w:rPr>
          <w:rFonts w:ascii="Times New Roman" w:hAnsi="Times New Roman" w:cs="Times New Roman"/>
        </w:rPr>
        <w:t>PB</w:t>
      </w:r>
      <w:r w:rsidRPr="00E65D94">
        <w:rPr>
          <w:rFonts w:ascii="Times New Roman" w:hAnsi="Times New Roman" w:cs="Times New Roman"/>
        </w:rPr>
        <w:t xml:space="preserve">, de inidoneidade </w:t>
      </w:r>
      <w:r w:rsidRPr="00E65D94">
        <w:rPr>
          <w:rFonts w:ascii="Times New Roman" w:hAnsi="Times New Roman" w:cs="Times New Roman"/>
        </w:rPr>
        <w:lastRenderedPageBreak/>
        <w:t xml:space="preserve">para licitar ou contratar com a Administração Pública, e de impedimento de licitar e contratar com 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11.2.1. No caso de impossibilidade de acesso ao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a Sessão será suspensa e serão informados a data e horário do seu prosseguimento.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11.3. Para fins de habilitação: </w:t>
      </w:r>
    </w:p>
    <w:p w:rsidR="001C19C2" w:rsidRPr="00E65D94" w:rsidRDefault="001C19C2" w:rsidP="00E65D94">
      <w:pPr>
        <w:pStyle w:val="Default"/>
        <w:jc w:val="both"/>
        <w:rPr>
          <w:rFonts w:ascii="Times New Roman" w:hAnsi="Times New Roman" w:cs="Times New Roman"/>
        </w:rPr>
      </w:pPr>
    </w:p>
    <w:p w:rsidR="002C4F02" w:rsidRPr="00E65D94" w:rsidRDefault="001C19C2" w:rsidP="00E65D94">
      <w:pPr>
        <w:pStyle w:val="Default"/>
        <w:jc w:val="both"/>
        <w:rPr>
          <w:rFonts w:ascii="Times New Roman" w:hAnsi="Times New Roman" w:cs="Times New Roman"/>
          <w:b/>
          <w:bCs/>
        </w:rPr>
      </w:pPr>
      <w:r w:rsidRPr="00E65D94">
        <w:rPr>
          <w:rFonts w:ascii="Times New Roman" w:hAnsi="Times New Roman" w:cs="Times New Roman"/>
          <w:b/>
          <w:bCs/>
        </w:rPr>
        <w:t>a) serão verificados, ainda:</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1) a declaração de que a Licitante cumpre o disposto no art. 7°, XXXIII, da Constituição da República Federativa do Brasil de 1988, conforme prescreve o inciso V do art. 27 da Lei n.º 8.666/1993;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www.tst.jus.br;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3) o Cadastro Nacional de Condenações Cíveis por Atos de Improbidade Administrativa, mantido pelo Conselho Nacional de Justiça - CNJ, nos termos do art. 12 da Lei n.º 8.429/1992,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www.cnj.jus.br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4) o Cadastro Nacional de Empresas Inidôneas e Suspensas - CEIS, mantido pela </w:t>
      </w:r>
      <w:proofErr w:type="spellStart"/>
      <w:r w:rsidRPr="00E65D94">
        <w:rPr>
          <w:rFonts w:ascii="Times New Roman" w:hAnsi="Times New Roman" w:cs="Times New Roman"/>
        </w:rPr>
        <w:t>Controladoria-Geral</w:t>
      </w:r>
      <w:proofErr w:type="spellEnd"/>
      <w:r w:rsidRPr="00E65D94">
        <w:rPr>
          <w:rFonts w:ascii="Times New Roman" w:hAnsi="Times New Roman" w:cs="Times New Roman"/>
        </w:rPr>
        <w:t xml:space="preserve"> da União - CGU, nos termos do disposto no caput e no parágrafo único do art. 97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www.portaltransparencia.gov.br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5) o Cadastro de Inidôneos e o Cadastro de Inabilitados, mantidos pelo Tribunal de Contas da União - TCU, através dos </w:t>
      </w:r>
      <w:r w:rsidRPr="00E65D94">
        <w:rPr>
          <w:rFonts w:ascii="Times New Roman" w:hAnsi="Times New Roman" w:cs="Times New Roman"/>
          <w:i/>
          <w:iCs/>
        </w:rPr>
        <w:t xml:space="preserve">sites </w:t>
      </w:r>
      <w:r w:rsidRPr="00E65D94">
        <w:rPr>
          <w:rFonts w:ascii="Times New Roman" w:hAnsi="Times New Roman" w:cs="Times New Roman"/>
        </w:rPr>
        <w:t>https://contas.tcu.gov.br/ords/f?p=2046:5</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e https://contas.tcu.gov.br/ords/f?p=2046:4</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(Orientação Normativa/SEGES nº 2, de 06 de junho de 2016); </w:t>
      </w:r>
    </w:p>
    <w:p w:rsidR="00AE77A2" w:rsidRDefault="00AE77A2" w:rsidP="00E65D94">
      <w:pPr>
        <w:pStyle w:val="Default"/>
        <w:jc w:val="both"/>
        <w:rPr>
          <w:rFonts w:ascii="Times New Roman" w:hAnsi="Times New Roman" w:cs="Times New Roman"/>
          <w:b/>
          <w:bCs/>
          <w:color w:val="auto"/>
        </w:rPr>
      </w:pPr>
    </w:p>
    <w:p w:rsidR="001C19C2" w:rsidRPr="00790ED0" w:rsidRDefault="001C19C2" w:rsidP="00E65D94">
      <w:pPr>
        <w:pStyle w:val="Default"/>
        <w:jc w:val="both"/>
        <w:rPr>
          <w:rFonts w:ascii="Times New Roman" w:hAnsi="Times New Roman" w:cs="Times New Roman"/>
          <w:color w:val="auto"/>
        </w:rPr>
      </w:pPr>
      <w:r w:rsidRPr="00790ED0">
        <w:rPr>
          <w:rFonts w:ascii="Times New Roman" w:hAnsi="Times New Roman" w:cs="Times New Roman"/>
          <w:b/>
          <w:bCs/>
          <w:color w:val="auto"/>
        </w:rPr>
        <w:t xml:space="preserve">b) serão exigidos, ainda: </w:t>
      </w:r>
    </w:p>
    <w:p w:rsidR="001C19C2" w:rsidRPr="00790ED0" w:rsidRDefault="001C19C2" w:rsidP="003105F0">
      <w:pPr>
        <w:pStyle w:val="Default"/>
        <w:ind w:firstLine="708"/>
        <w:jc w:val="both"/>
        <w:rPr>
          <w:rFonts w:ascii="Times New Roman" w:hAnsi="Times New Roman" w:cs="Times New Roman"/>
          <w:color w:val="auto"/>
        </w:rPr>
      </w:pPr>
    </w:p>
    <w:p w:rsidR="001C19C2" w:rsidRPr="00790ED0" w:rsidRDefault="001C19C2" w:rsidP="00E65D94">
      <w:pPr>
        <w:pStyle w:val="Default"/>
        <w:jc w:val="both"/>
        <w:rPr>
          <w:rFonts w:ascii="Times New Roman" w:hAnsi="Times New Roman" w:cs="Times New Roman"/>
          <w:color w:val="auto"/>
        </w:rPr>
      </w:pPr>
      <w:proofErr w:type="gramStart"/>
      <w:r w:rsidRPr="00790ED0">
        <w:rPr>
          <w:rFonts w:ascii="Times New Roman" w:hAnsi="Times New Roman" w:cs="Times New Roman"/>
          <w:color w:val="auto"/>
        </w:rPr>
        <w:t>b.</w:t>
      </w:r>
      <w:proofErr w:type="gramEnd"/>
      <w:r w:rsidRPr="00790ED0">
        <w:rPr>
          <w:rFonts w:ascii="Times New Roman" w:hAnsi="Times New Roman" w:cs="Times New Roman"/>
          <w:color w:val="auto"/>
        </w:rPr>
        <w:t>1) Certidão Negativa de Falência, Concordata e Recuperação Judicial expedida pelo(s) Cartório(s) Distribuidor(</w:t>
      </w:r>
      <w:proofErr w:type="spellStart"/>
      <w:r w:rsidRPr="00790ED0">
        <w:rPr>
          <w:rFonts w:ascii="Times New Roman" w:hAnsi="Times New Roman" w:cs="Times New Roman"/>
          <w:color w:val="auto"/>
        </w:rPr>
        <w:t>es</w:t>
      </w:r>
      <w:proofErr w:type="spellEnd"/>
      <w:r w:rsidRPr="00790ED0">
        <w:rPr>
          <w:rFonts w:ascii="Times New Roman" w:hAnsi="Times New Roman" w:cs="Times New Roman"/>
          <w:color w:val="auto"/>
        </w:rPr>
        <w:t xml:space="preserve">) da sede ou domicílio da Licitante; </w:t>
      </w:r>
    </w:p>
    <w:p w:rsidR="001C19C2" w:rsidRPr="00790ED0" w:rsidRDefault="001C19C2" w:rsidP="00E65D94">
      <w:pPr>
        <w:pStyle w:val="Default"/>
        <w:jc w:val="both"/>
        <w:rPr>
          <w:rFonts w:ascii="Times New Roman" w:hAnsi="Times New Roman" w:cs="Times New Roman"/>
          <w:color w:val="auto"/>
        </w:rPr>
      </w:pPr>
    </w:p>
    <w:p w:rsidR="000C2A79"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2</w:t>
      </w:r>
      <w:r w:rsidR="000C2A79" w:rsidRPr="000C2A79">
        <w:rPr>
          <w:rFonts w:ascii="Times New Roman" w:hAnsi="Times New Roman" w:cs="Times New Roman"/>
          <w:sz w:val="24"/>
          <w:szCs w:val="24"/>
        </w:rPr>
        <w:t>) prova de regularidade, emitida pela Superintendência de Seguros Privados – SUSEP</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que comprove que a licitante está apta a operar no mercado segurador brasileiro, e</w:t>
      </w:r>
      <w:r w:rsidR="000C2A79">
        <w:rPr>
          <w:rFonts w:ascii="Times New Roman" w:hAnsi="Times New Roman" w:cs="Times New Roman"/>
          <w:sz w:val="24"/>
          <w:szCs w:val="24"/>
        </w:rPr>
        <w:t xml:space="preserve"> </w:t>
      </w:r>
      <w:r w:rsidR="000C2A79" w:rsidRPr="000C2A79">
        <w:rPr>
          <w:rFonts w:ascii="Times New Roman" w:hAnsi="Times New Roman" w:cs="Times New Roman"/>
          <w:sz w:val="24"/>
          <w:szCs w:val="24"/>
        </w:rPr>
        <w:t>que está legalmente autorizada a operar no mercado no ramo de seguro de vida em</w:t>
      </w:r>
    </w:p>
    <w:p w:rsidR="000C2A79" w:rsidRDefault="000C2A79" w:rsidP="000C2A79">
      <w:pPr>
        <w:autoSpaceDE w:val="0"/>
        <w:autoSpaceDN w:val="0"/>
        <w:adjustRightInd w:val="0"/>
        <w:spacing w:after="0" w:line="240" w:lineRule="auto"/>
        <w:jc w:val="both"/>
        <w:rPr>
          <w:rFonts w:ascii="Times New Roman" w:hAnsi="Times New Roman" w:cs="Times New Roman"/>
          <w:sz w:val="24"/>
          <w:szCs w:val="24"/>
        </w:rPr>
      </w:pPr>
      <w:proofErr w:type="gramStart"/>
      <w:r w:rsidRPr="000C2A79">
        <w:rPr>
          <w:rFonts w:ascii="Times New Roman" w:hAnsi="Times New Roman" w:cs="Times New Roman"/>
          <w:sz w:val="24"/>
          <w:szCs w:val="24"/>
        </w:rPr>
        <w:t>grupo</w:t>
      </w:r>
      <w:proofErr w:type="gramEnd"/>
      <w:r w:rsidRPr="000C2A79">
        <w:rPr>
          <w:rFonts w:ascii="Times New Roman" w:hAnsi="Times New Roman" w:cs="Times New Roman"/>
          <w:sz w:val="24"/>
          <w:szCs w:val="24"/>
        </w:rPr>
        <w:t xml:space="preserve"> e/ou acidentes pessoais coletivos;</w:t>
      </w:r>
    </w:p>
    <w:p w:rsidR="00790ED0"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0C2A79"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3</w:t>
      </w:r>
      <w:r w:rsidR="000C2A79" w:rsidRPr="000C2A79">
        <w:rPr>
          <w:rFonts w:ascii="Times New Roman" w:hAnsi="Times New Roman" w:cs="Times New Roman"/>
          <w:sz w:val="24"/>
          <w:szCs w:val="24"/>
        </w:rPr>
        <w:t>) atestado de capacidade técnica, emitido por entidade pública ou privada,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comprove que a licitante mantém ou manteve Contrato de cobertura de risco com a</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empresa segurada compatível com o valor do capital segurado;</w:t>
      </w:r>
    </w:p>
    <w:p w:rsidR="00790ED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1C19C2" w:rsidRDefault="00790ED0" w:rsidP="00790ED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4</w:t>
      </w:r>
      <w:r w:rsidR="000C2A79" w:rsidRPr="000C2A79">
        <w:rPr>
          <w:rFonts w:ascii="Times New Roman" w:hAnsi="Times New Roman" w:cs="Times New Roman"/>
          <w:sz w:val="24"/>
          <w:szCs w:val="24"/>
        </w:rPr>
        <w:t>) declaração emitida pela empresa de que recebeu todos os documentos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compõem o Instrumento Convocatório e de que tomou conhecimento de todas as</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cláusulas e condições nela estabelecidas, conforme modelo, Anexo V, parte</w:t>
      </w:r>
      <w:r>
        <w:rPr>
          <w:rFonts w:ascii="Times New Roman" w:hAnsi="Times New Roman" w:cs="Times New Roman"/>
          <w:sz w:val="24"/>
          <w:szCs w:val="24"/>
        </w:rPr>
        <w:t xml:space="preserve"> </w:t>
      </w:r>
      <w:r w:rsidR="000C2A79" w:rsidRPr="000C2A79">
        <w:rPr>
          <w:rFonts w:ascii="Times New Roman" w:hAnsi="Times New Roman" w:cs="Times New Roman"/>
        </w:rPr>
        <w:t>integrante do Edital; e</w:t>
      </w:r>
    </w:p>
    <w:p w:rsidR="003F48DF" w:rsidRDefault="003F48DF" w:rsidP="00790ED0">
      <w:pPr>
        <w:autoSpaceDE w:val="0"/>
        <w:autoSpaceDN w:val="0"/>
        <w:adjustRightInd w:val="0"/>
        <w:spacing w:after="0" w:line="240" w:lineRule="auto"/>
        <w:jc w:val="both"/>
        <w:rPr>
          <w:rFonts w:ascii="Times New Roman" w:hAnsi="Times New Roman" w:cs="Times New Roman"/>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b.</w:t>
      </w:r>
      <w:proofErr w:type="gramEnd"/>
      <w:r w:rsidRPr="003F48DF">
        <w:rPr>
          <w:rFonts w:ascii="Times New Roman" w:hAnsi="Times New Roman" w:cs="Times New Roman"/>
          <w:sz w:val="24"/>
          <w:szCs w:val="24"/>
        </w:rPr>
        <w:t>5) Balanço Patrimonial e Demonstrações Contábeis referentes ao último exercício</w:t>
      </w:r>
      <w:r>
        <w:rPr>
          <w:rFonts w:ascii="Times New Roman" w:hAnsi="Times New Roman" w:cs="Times New Roman"/>
          <w:sz w:val="24"/>
          <w:szCs w:val="24"/>
        </w:rPr>
        <w:t xml:space="preserve"> </w:t>
      </w:r>
      <w:r w:rsidRPr="003F48DF">
        <w:rPr>
          <w:rFonts w:ascii="Times New Roman" w:hAnsi="Times New Roman" w:cs="Times New Roman"/>
          <w:sz w:val="24"/>
          <w:szCs w:val="24"/>
        </w:rPr>
        <w:t>social, apresentados na forma da lei, que comprovem a situação financeira da</w:t>
      </w:r>
      <w:r>
        <w:rPr>
          <w:rFonts w:ascii="Times New Roman" w:hAnsi="Times New Roman" w:cs="Times New Roman"/>
          <w:sz w:val="24"/>
          <w:szCs w:val="24"/>
        </w:rPr>
        <w:t xml:space="preserve"> </w:t>
      </w:r>
      <w:r w:rsidRPr="003F48DF">
        <w:rPr>
          <w:rFonts w:ascii="Times New Roman" w:hAnsi="Times New Roman" w:cs="Times New Roman"/>
          <w:sz w:val="24"/>
          <w:szCs w:val="24"/>
        </w:rPr>
        <w:t>empresa, vedada a sua substituição por balancetes ou balanços provisórios;</w:t>
      </w: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 </w:t>
      </w:r>
      <w:proofErr w:type="gramStart"/>
      <w:r w:rsidRPr="003F48DF">
        <w:rPr>
          <w:rFonts w:ascii="Times New Roman" w:hAnsi="Times New Roman" w:cs="Times New Roman"/>
          <w:sz w:val="24"/>
          <w:szCs w:val="24"/>
        </w:rPr>
        <w:t>os</w:t>
      </w:r>
      <w:proofErr w:type="gramEnd"/>
      <w:r w:rsidRPr="003F48DF">
        <w:rPr>
          <w:rFonts w:ascii="Times New Roman" w:hAnsi="Times New Roman" w:cs="Times New Roman"/>
          <w:sz w:val="24"/>
          <w:szCs w:val="24"/>
        </w:rPr>
        <w:t xml:space="preserve"> balanços e as demonstrações contábeis deverão ser assinados por</w:t>
      </w:r>
      <w:r>
        <w:rPr>
          <w:rFonts w:ascii="Times New Roman" w:hAnsi="Times New Roman" w:cs="Times New Roman"/>
          <w:sz w:val="24"/>
          <w:szCs w:val="24"/>
        </w:rPr>
        <w:t xml:space="preserve"> </w:t>
      </w:r>
      <w:r w:rsidRPr="003F48DF">
        <w:rPr>
          <w:rFonts w:ascii="Times New Roman" w:hAnsi="Times New Roman" w:cs="Times New Roman"/>
          <w:sz w:val="24"/>
          <w:szCs w:val="24"/>
        </w:rPr>
        <w:t>contador ou contabilista registrado no Conselho Regional de Contabilidade -</w:t>
      </w:r>
      <w:r>
        <w:rPr>
          <w:rFonts w:ascii="Times New Roman" w:hAnsi="Times New Roman" w:cs="Times New Roman"/>
          <w:sz w:val="24"/>
          <w:szCs w:val="24"/>
        </w:rPr>
        <w:t xml:space="preserve"> </w:t>
      </w:r>
      <w:r w:rsidRPr="003F48DF">
        <w:rPr>
          <w:rFonts w:ascii="Times New Roman" w:hAnsi="Times New Roman" w:cs="Times New Roman"/>
          <w:sz w:val="24"/>
          <w:szCs w:val="24"/>
        </w:rPr>
        <w:t>CRC;</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 </w:t>
      </w:r>
      <w:proofErr w:type="gramStart"/>
      <w:r w:rsidRPr="003F48DF">
        <w:rPr>
          <w:rFonts w:ascii="Times New Roman" w:hAnsi="Times New Roman" w:cs="Times New Roman"/>
          <w:sz w:val="24"/>
          <w:szCs w:val="24"/>
        </w:rPr>
        <w:t>quando</w:t>
      </w:r>
      <w:proofErr w:type="gramEnd"/>
      <w:r w:rsidRPr="003F48DF">
        <w:rPr>
          <w:rFonts w:ascii="Times New Roman" w:hAnsi="Times New Roman" w:cs="Times New Roman"/>
          <w:sz w:val="24"/>
          <w:szCs w:val="24"/>
        </w:rPr>
        <w:t xml:space="preserve"> o balanço patrimonial apresentado for cópia do Diário Oficial, não há</w:t>
      </w:r>
      <w:r>
        <w:rPr>
          <w:rFonts w:ascii="Times New Roman" w:hAnsi="Times New Roman" w:cs="Times New Roman"/>
          <w:sz w:val="24"/>
          <w:szCs w:val="24"/>
        </w:rPr>
        <w:t xml:space="preserve"> </w:t>
      </w:r>
      <w:r w:rsidRPr="003F48DF">
        <w:rPr>
          <w:rFonts w:ascii="Times New Roman" w:hAnsi="Times New Roman" w:cs="Times New Roman"/>
          <w:sz w:val="24"/>
          <w:szCs w:val="24"/>
        </w:rPr>
        <w:t>necessidade da assinatura do contador na cópia da publicação;</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III. </w:t>
      </w:r>
      <w:proofErr w:type="gramStart"/>
      <w:r w:rsidRPr="003F48DF">
        <w:rPr>
          <w:rFonts w:ascii="Times New Roman" w:hAnsi="Times New Roman" w:cs="Times New Roman"/>
          <w:sz w:val="24"/>
          <w:szCs w:val="24"/>
        </w:rPr>
        <w:t>apresentação</w:t>
      </w:r>
      <w:proofErr w:type="gramEnd"/>
      <w:r w:rsidRPr="003F48DF">
        <w:rPr>
          <w:rFonts w:ascii="Times New Roman" w:hAnsi="Times New Roman" w:cs="Times New Roman"/>
          <w:sz w:val="24"/>
          <w:szCs w:val="24"/>
        </w:rPr>
        <w:t xml:space="preserve"> dos índices abaixo especificados, exigidos para a participação</w:t>
      </w:r>
      <w:r>
        <w:rPr>
          <w:rFonts w:ascii="Times New Roman" w:hAnsi="Times New Roman" w:cs="Times New Roman"/>
          <w:sz w:val="24"/>
          <w:szCs w:val="24"/>
        </w:rPr>
        <w:t xml:space="preserve"> </w:t>
      </w:r>
      <w:r w:rsidRPr="003F48DF">
        <w:rPr>
          <w:rFonts w:ascii="Times New Roman" w:hAnsi="Times New Roman" w:cs="Times New Roman"/>
          <w:sz w:val="24"/>
          <w:szCs w:val="24"/>
        </w:rPr>
        <w:t>nesta licitação e razão de desclassificação se não atingidos: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sz w:val="24"/>
          <w:szCs w:val="24"/>
        </w:rPr>
        <w:t>1</w:t>
      </w:r>
      <w:proofErr w:type="gramEnd"/>
      <w:r w:rsidRPr="003F48DF">
        <w:rPr>
          <w:rFonts w:ascii="Times New Roman" w:hAnsi="Times New Roman" w:cs="Times New Roman"/>
          <w:sz w:val="24"/>
          <w:szCs w:val="24"/>
        </w:rPr>
        <w:t xml:space="preserve">) </w:t>
      </w:r>
      <w:r w:rsidRPr="003F48DF">
        <w:rPr>
          <w:rFonts w:ascii="Times New Roman" w:hAnsi="Times New Roman" w:cs="Times New Roman"/>
          <w:i/>
          <w:iCs/>
          <w:sz w:val="24"/>
          <w:szCs w:val="24"/>
        </w:rPr>
        <w:t xml:space="preserve">Liquidez Geral (LG) = </w:t>
      </w:r>
      <w:r w:rsidRPr="003F48DF">
        <w:rPr>
          <w:rFonts w:ascii="Times New Roman" w:hAnsi="Times New Roman" w:cs="Times New Roman"/>
          <w:i/>
          <w:iCs/>
          <w:sz w:val="24"/>
          <w:szCs w:val="24"/>
          <w:u w:val="single"/>
        </w:rPr>
        <w:t xml:space="preserve">Ativo Circulante + Realizável a Longo Prazo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i/>
          <w:iCs/>
          <w:sz w:val="24"/>
          <w:szCs w:val="24"/>
        </w:rPr>
        <w:t>2</w:t>
      </w:r>
      <w:proofErr w:type="gramEnd"/>
      <w:r w:rsidRPr="003F48DF">
        <w:rPr>
          <w:rFonts w:ascii="Times New Roman" w:hAnsi="Times New Roman" w:cs="Times New Roman"/>
          <w:i/>
          <w:iCs/>
          <w:sz w:val="24"/>
          <w:szCs w:val="24"/>
        </w:rPr>
        <w:t xml:space="preserve">) Solvência Geral (SG)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Total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roofErr w:type="gramStart"/>
      <w:r w:rsidRPr="003F48DF">
        <w:rPr>
          <w:rFonts w:ascii="Times New Roman" w:hAnsi="Times New Roman" w:cs="Times New Roman"/>
          <w:i/>
          <w:iCs/>
          <w:sz w:val="24"/>
          <w:szCs w:val="24"/>
        </w:rPr>
        <w:t>3</w:t>
      </w:r>
      <w:proofErr w:type="gramEnd"/>
      <w:r w:rsidRPr="003F48DF">
        <w:rPr>
          <w:rFonts w:ascii="Times New Roman" w:hAnsi="Times New Roman" w:cs="Times New Roman"/>
          <w:i/>
          <w:iCs/>
          <w:sz w:val="24"/>
          <w:szCs w:val="24"/>
        </w:rPr>
        <w:t xml:space="preserve">) Liquidez Corrente (LC)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Circulante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w:t>
      </w:r>
    </w:p>
    <w:p w:rsidR="00B04946" w:rsidRPr="000C2A79" w:rsidRDefault="00B04946" w:rsidP="000C2A79">
      <w:pPr>
        <w:pStyle w:val="Default"/>
        <w:jc w:val="both"/>
        <w:rPr>
          <w:rFonts w:ascii="Times New Roman" w:hAnsi="Times New Roman" w:cs="Times New Roman"/>
          <w:b/>
          <w:color w:val="FF0000"/>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rPr>
        <w:t>b.</w:t>
      </w:r>
      <w:proofErr w:type="gramEnd"/>
      <w:r>
        <w:rPr>
          <w:rFonts w:ascii="Times New Roman" w:hAnsi="Times New Roman" w:cs="Times New Roman"/>
        </w:rPr>
        <w:t xml:space="preserve">5.1) </w:t>
      </w:r>
      <w:r w:rsidRPr="003F48DF">
        <w:rPr>
          <w:rFonts w:ascii="Times New Roman" w:hAnsi="Times New Roman" w:cs="Times New Roman"/>
          <w:sz w:val="24"/>
          <w:szCs w:val="24"/>
        </w:rPr>
        <w:t>a licitante que apresentar resultado igual ou menor que 1 (um), em qualquer dos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índices</w:t>
      </w:r>
      <w:proofErr w:type="gramEnd"/>
      <w:r w:rsidRPr="003F48DF">
        <w:rPr>
          <w:rFonts w:ascii="Times New Roman" w:hAnsi="Times New Roman" w:cs="Times New Roman"/>
          <w:sz w:val="24"/>
          <w:szCs w:val="24"/>
        </w:rPr>
        <w:t xml:space="preserve"> acima, deverão comprovar que possuem capital social registrado ou patrimônio</w:t>
      </w:r>
    </w:p>
    <w:p w:rsidR="00B04946"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líquido</w:t>
      </w:r>
      <w:proofErr w:type="gramEnd"/>
      <w:r w:rsidRPr="003F48DF">
        <w:rPr>
          <w:rFonts w:ascii="Times New Roman" w:hAnsi="Times New Roman" w:cs="Times New Roman"/>
          <w:sz w:val="24"/>
          <w:szCs w:val="24"/>
        </w:rPr>
        <w:t xml:space="preserve"> igual ou superior a 10% (dez por cento) do montante da sua Proposta</w:t>
      </w:r>
      <w:r>
        <w:rPr>
          <w:rFonts w:ascii="Times New Roman" w:hAnsi="Times New Roman" w:cs="Times New Roman"/>
          <w:sz w:val="24"/>
          <w:szCs w:val="24"/>
        </w:rPr>
        <w:t xml:space="preserve"> </w:t>
      </w:r>
      <w:r w:rsidRPr="003F48DF">
        <w:rPr>
          <w:rFonts w:ascii="Times New Roman" w:hAnsi="Times New Roman" w:cs="Times New Roman"/>
          <w:sz w:val="24"/>
          <w:szCs w:val="24"/>
        </w:rPr>
        <w:t>Financeira.</w:t>
      </w:r>
    </w:p>
    <w:p w:rsidR="00235B05" w:rsidRDefault="00235B05" w:rsidP="00235B05">
      <w:pPr>
        <w:pStyle w:val="Default"/>
      </w:pP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 xml:space="preserve">11.3.1. A declaração de que trata a alínea “a.1” do item 11.3 deste Edital deverá ser apresentada por meio do campo próprio no Sistema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disponível quando do envio da proposta, até a data e hora marcadas para abertura da Sessão Eletrônica, informadas no preâmbulo deste Edital</w:t>
      </w:r>
      <w:r>
        <w:rPr>
          <w:rFonts w:ascii="Times New Roman" w:hAnsi="Times New Roman" w:cs="Times New Roman"/>
        </w:rPr>
        <w:t>.</w:t>
      </w:r>
    </w:p>
    <w:p w:rsidR="00235B05" w:rsidRDefault="00235B05" w:rsidP="00235B05">
      <w:pPr>
        <w:pStyle w:val="Default"/>
      </w:pPr>
      <w:r w:rsidRPr="00235B05">
        <w:rPr>
          <w:rFonts w:ascii="Times New Roman" w:hAnsi="Times New Roman" w:cs="Times New Roman"/>
        </w:rPr>
        <w:lastRenderedPageBreak/>
        <w:t xml:space="preserve"> </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11.3.2.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deverão ser encaminhados por meio do Sistema Eletrônico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xml:space="preserve"> (convocação de anexo/enviar anexo), no prazo de 02 (duas) horas, contados da convocação do Pregoeiro. </w:t>
      </w:r>
    </w:p>
    <w:p w:rsidR="00235B05" w:rsidRDefault="00235B05" w:rsidP="00235B05">
      <w:pPr>
        <w:pStyle w:val="Default"/>
      </w:pPr>
    </w:p>
    <w:p w:rsidR="00235B05" w:rsidRPr="00235B05" w:rsidRDefault="00235B05" w:rsidP="00235B05">
      <w:pPr>
        <w:pStyle w:val="Default"/>
        <w:jc w:val="both"/>
        <w:rPr>
          <w:rFonts w:ascii="Times New Roman" w:hAnsi="Times New Roman" w:cs="Times New Roman"/>
        </w:rPr>
      </w:pPr>
      <w:r w:rsidRPr="00235B05">
        <w:rPr>
          <w:rFonts w:ascii="Times New Roman" w:hAnsi="Times New Roman" w:cs="Times New Roman"/>
        </w:rPr>
        <w:t>11.3.3.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também poderão ser encaminhados </w:t>
      </w:r>
      <w:r>
        <w:rPr>
          <w:rFonts w:ascii="Times New Roman" w:hAnsi="Times New Roman" w:cs="Times New Roman"/>
        </w:rPr>
        <w:t>v</w:t>
      </w:r>
      <w:r w:rsidRPr="00235B05">
        <w:rPr>
          <w:rFonts w:ascii="Times New Roman" w:hAnsi="Times New Roman" w:cs="Times New Roman"/>
        </w:rPr>
        <w:t xml:space="preserve">ia </w:t>
      </w:r>
      <w:r w:rsidRPr="00235B05">
        <w:rPr>
          <w:rFonts w:ascii="Times New Roman" w:hAnsi="Times New Roman" w:cs="Times New Roman"/>
          <w:i/>
          <w:iCs/>
        </w:rPr>
        <w:t xml:space="preserve">e-mail </w:t>
      </w:r>
      <w:r w:rsidRPr="00235B05">
        <w:rPr>
          <w:rFonts w:ascii="Times New Roman" w:hAnsi="Times New Roman" w:cs="Times New Roman"/>
        </w:rPr>
        <w:t>licitacao</w:t>
      </w:r>
      <w:r>
        <w:rPr>
          <w:rFonts w:ascii="Times New Roman" w:hAnsi="Times New Roman" w:cs="Times New Roman"/>
        </w:rPr>
        <w:t>creapb</w:t>
      </w:r>
      <w:r w:rsidRPr="00235B05">
        <w:rPr>
          <w:rFonts w:ascii="Times New Roman" w:hAnsi="Times New Roman" w:cs="Times New Roman"/>
        </w:rPr>
        <w:t>@crea</w:t>
      </w:r>
      <w:r>
        <w:rPr>
          <w:rFonts w:ascii="Times New Roman" w:hAnsi="Times New Roman" w:cs="Times New Roman"/>
        </w:rPr>
        <w:t>pb</w:t>
      </w:r>
      <w:r w:rsidRPr="00235B05">
        <w:rPr>
          <w:rFonts w:ascii="Times New Roman" w:hAnsi="Times New Roman" w:cs="Times New Roman"/>
        </w:rPr>
        <w:t xml:space="preserve">.org.br, dentro do mesmo prazo de 02 (duas) horas, no caso de comprovada inviabilidade ou dificuldade de envio ou recebimento pelo Sistema Eletrônico, sendo que, nesta hipótese, será providenciado, em momento posterior, o uso da funcionalidade “convocação de anexo/enviar anexo”, de forma que a documentação seja inserida no Sistema Eletrônico e, assim, fique à disposição das demais Licitantes. </w:t>
      </w:r>
    </w:p>
    <w:p w:rsidR="000C2A79" w:rsidRPr="00235B05" w:rsidRDefault="000C2A79" w:rsidP="00235B05">
      <w:pPr>
        <w:pStyle w:val="Default"/>
        <w:jc w:val="both"/>
        <w:rPr>
          <w:rFonts w:ascii="Times New Roman" w:hAnsi="Times New Roman" w:cs="Times New Roman"/>
          <w:color w:val="FF0000"/>
        </w:rPr>
      </w:pPr>
    </w:p>
    <w:p w:rsidR="000C2A79" w:rsidRPr="009E2AEC" w:rsidRDefault="009E2AEC" w:rsidP="009E2AEC">
      <w:pPr>
        <w:pStyle w:val="Default"/>
        <w:tabs>
          <w:tab w:val="left" w:pos="1985"/>
        </w:tabs>
        <w:jc w:val="both"/>
        <w:rPr>
          <w:rFonts w:ascii="Times New Roman" w:hAnsi="Times New Roman" w:cs="Times New Roman"/>
        </w:rPr>
      </w:pPr>
      <w:r w:rsidRPr="009E2AEC">
        <w:rPr>
          <w:rFonts w:ascii="Times New Roman" w:hAnsi="Times New Roman" w:cs="Times New Roman"/>
          <w:color w:val="auto"/>
        </w:rPr>
        <w:t>11.4. A</w:t>
      </w:r>
      <w:r w:rsidRPr="009E2AEC">
        <w:rPr>
          <w:rFonts w:ascii="Times New Roman" w:hAnsi="Times New Roman" w:cs="Times New Roman"/>
        </w:rPr>
        <w:t xml:space="preserve"> documentação acima deverá ser apresentada na forma da lei vigente.</w:t>
      </w:r>
    </w:p>
    <w:p w:rsidR="009E2AEC" w:rsidRPr="009E2AEC" w:rsidRDefault="009E2AEC" w:rsidP="009E2AEC">
      <w:pPr>
        <w:pStyle w:val="Default"/>
        <w:tabs>
          <w:tab w:val="left" w:pos="1985"/>
        </w:tabs>
        <w:jc w:val="both"/>
        <w:rPr>
          <w:rFonts w:ascii="Times New Roman" w:hAnsi="Times New Roman" w:cs="Times New Roman"/>
        </w:rPr>
      </w:pPr>
    </w:p>
    <w:p w:rsidR="000C2A79" w:rsidRPr="009E2AEC" w:rsidRDefault="009E2AEC" w:rsidP="009E2AEC">
      <w:pPr>
        <w:autoSpaceDE w:val="0"/>
        <w:autoSpaceDN w:val="0"/>
        <w:adjustRightInd w:val="0"/>
        <w:spacing w:after="0" w:line="240" w:lineRule="auto"/>
        <w:jc w:val="both"/>
        <w:rPr>
          <w:rFonts w:ascii="Times New Roman" w:hAnsi="Times New Roman" w:cs="Times New Roman"/>
          <w:sz w:val="24"/>
          <w:szCs w:val="24"/>
        </w:rPr>
      </w:pPr>
      <w:r w:rsidRPr="009E2AEC">
        <w:rPr>
          <w:rFonts w:ascii="Times New Roman" w:hAnsi="Times New Roman" w:cs="Times New Roman"/>
          <w:sz w:val="24"/>
          <w:szCs w:val="24"/>
        </w:rPr>
        <w:t>11.5. Toda a documentação supracitada deverá estar rigorosamente dentro de seu prazo de</w:t>
      </w:r>
      <w:r>
        <w:rPr>
          <w:rFonts w:ascii="Times New Roman" w:hAnsi="Times New Roman" w:cs="Times New Roman"/>
          <w:sz w:val="24"/>
          <w:szCs w:val="24"/>
        </w:rPr>
        <w:t xml:space="preserve"> </w:t>
      </w:r>
      <w:r w:rsidRPr="009E2AEC">
        <w:rPr>
          <w:rFonts w:ascii="Times New Roman" w:hAnsi="Times New Roman" w:cs="Times New Roman"/>
          <w:sz w:val="24"/>
          <w:szCs w:val="24"/>
        </w:rPr>
        <w:t>validade, tanto na data de abertura do certame quanto na data de emissão das respectivas</w:t>
      </w:r>
      <w:r>
        <w:rPr>
          <w:rFonts w:ascii="Times New Roman" w:hAnsi="Times New Roman" w:cs="Times New Roman"/>
          <w:sz w:val="24"/>
          <w:szCs w:val="24"/>
        </w:rPr>
        <w:t xml:space="preserve"> </w:t>
      </w:r>
      <w:r w:rsidRPr="009E2AEC">
        <w:rPr>
          <w:rFonts w:ascii="Times New Roman" w:hAnsi="Times New Roman" w:cs="Times New Roman"/>
          <w:sz w:val="24"/>
          <w:szCs w:val="24"/>
        </w:rPr>
        <w:t xml:space="preserve">Fatura, </w:t>
      </w:r>
      <w:proofErr w:type="gramStart"/>
      <w:r w:rsidRPr="009E2AEC">
        <w:rPr>
          <w:rFonts w:ascii="Times New Roman" w:hAnsi="Times New Roman" w:cs="Times New Roman"/>
          <w:sz w:val="24"/>
          <w:szCs w:val="24"/>
        </w:rPr>
        <w:t>sob pena</w:t>
      </w:r>
      <w:proofErr w:type="gramEnd"/>
      <w:r w:rsidRPr="009E2AEC">
        <w:rPr>
          <w:rFonts w:ascii="Times New Roman" w:hAnsi="Times New Roman" w:cs="Times New Roman"/>
          <w:sz w:val="24"/>
          <w:szCs w:val="24"/>
        </w:rPr>
        <w:t xml:space="preserve"> de ser desclassificado do processo licitatório ou ter retido o pagamento até</w:t>
      </w:r>
      <w:r>
        <w:rPr>
          <w:rFonts w:ascii="Times New Roman" w:hAnsi="Times New Roman" w:cs="Times New Roman"/>
          <w:sz w:val="24"/>
          <w:szCs w:val="24"/>
        </w:rPr>
        <w:t xml:space="preserve"> </w:t>
      </w:r>
      <w:r w:rsidRPr="009E2AEC">
        <w:rPr>
          <w:rFonts w:ascii="Times New Roman" w:hAnsi="Times New Roman" w:cs="Times New Roman"/>
          <w:sz w:val="24"/>
          <w:szCs w:val="24"/>
        </w:rPr>
        <w:t>a regularização das referidas certidões junto ao órgão que originou a pendência.</w:t>
      </w:r>
    </w:p>
    <w:p w:rsidR="000C2A79" w:rsidRDefault="000C2A79"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6</w:t>
      </w:r>
      <w:r w:rsidRPr="00E753B4">
        <w:rPr>
          <w:rFonts w:ascii="Times New Roman" w:hAnsi="Times New Roman" w:cs="Times New Roman"/>
          <w:color w:val="auto"/>
        </w:rPr>
        <w:t xml:space="preserve">. Dentro do prazo de 02 (duas) horas poderão ser remetidos, por iniciativa da Licitante, tantos quantos forem os documentos complementares ou retificadores afetos à sua documentação de habilitação. </w:t>
      </w:r>
    </w:p>
    <w:p w:rsidR="00B04946" w:rsidRPr="00E753B4" w:rsidRDefault="00B04946" w:rsidP="00E65D94">
      <w:pPr>
        <w:pStyle w:val="Default"/>
        <w:jc w:val="both"/>
        <w:rPr>
          <w:rFonts w:ascii="Times New Roman" w:hAnsi="Times New Roman" w:cs="Times New Roman"/>
          <w:color w:val="auto"/>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7</w:t>
      </w:r>
      <w:r w:rsidRPr="00E753B4">
        <w:rPr>
          <w:rFonts w:ascii="Times New Roman" w:hAnsi="Times New Roman" w:cs="Times New Roman"/>
          <w:color w:val="auto"/>
        </w:rPr>
        <w:t xml:space="preserve">. A fim de aplicar o princípio da isonomia entre as Licitantes, </w:t>
      </w:r>
      <w:proofErr w:type="gramStart"/>
      <w:r w:rsidRPr="00E753B4">
        <w:rPr>
          <w:rFonts w:ascii="Times New Roman" w:hAnsi="Times New Roman" w:cs="Times New Roman"/>
          <w:color w:val="auto"/>
        </w:rPr>
        <w:t>após</w:t>
      </w:r>
      <w:proofErr w:type="gramEnd"/>
      <w:r w:rsidRPr="00E753B4">
        <w:rPr>
          <w:rFonts w:ascii="Times New Roman" w:hAnsi="Times New Roman" w:cs="Times New Roman"/>
          <w:color w:val="auto"/>
        </w:rPr>
        <w:t xml:space="preserve"> transcorrido o prazo de 02 (duas) hora,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B04946" w:rsidRPr="003105F0" w:rsidRDefault="00B04946"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8</w:t>
      </w:r>
      <w:r w:rsidRPr="00E753B4">
        <w:rPr>
          <w:rFonts w:ascii="Times New Roman" w:hAnsi="Times New Roman" w:cs="Times New Roman"/>
          <w:color w:val="auto"/>
        </w:rPr>
        <w:t xml:space="preserve">.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proceder ao reenvio do arquivo, livre das circunstâncias que impediram a sua visualização, leitura e/ou impressão. </w:t>
      </w:r>
    </w:p>
    <w:p w:rsidR="00A948B7" w:rsidRPr="00E753B4" w:rsidRDefault="00A948B7" w:rsidP="00E65D94">
      <w:pPr>
        <w:pStyle w:val="Default"/>
        <w:jc w:val="both"/>
        <w:rPr>
          <w:rFonts w:ascii="Times New Roman" w:hAnsi="Times New Roman" w:cs="Times New Roman"/>
          <w:color w:val="auto"/>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Pr>
          <w:rFonts w:ascii="Times New Roman" w:hAnsi="Times New Roman" w:cs="Times New Roman"/>
          <w:color w:val="auto"/>
        </w:rPr>
        <w:t>9</w:t>
      </w:r>
      <w:r w:rsidRPr="00E753B4">
        <w:rPr>
          <w:rFonts w:ascii="Times New Roman" w:hAnsi="Times New Roman" w:cs="Times New Roman"/>
          <w:color w:val="auto"/>
        </w:rPr>
        <w:t xml:space="preserve">. O não envio dos documentos mencionados </w:t>
      </w:r>
      <w:r w:rsidR="00E753B4" w:rsidRPr="00E753B4">
        <w:rPr>
          <w:rFonts w:ascii="Times New Roman" w:hAnsi="Times New Roman" w:cs="Times New Roman"/>
          <w:color w:val="auto"/>
        </w:rPr>
        <w:t>n</w:t>
      </w:r>
      <w:r w:rsidRPr="00E753B4">
        <w:rPr>
          <w:rFonts w:ascii="Times New Roman" w:hAnsi="Times New Roman" w:cs="Times New Roman"/>
          <w:color w:val="auto"/>
        </w:rPr>
        <w:t xml:space="preserve">este Edital, ou o envio em desacordo com o Edital ou o decurso do prazo sem que tenha sido resolvido o problema de </w:t>
      </w:r>
      <w:r w:rsidRPr="00E753B4">
        <w:rPr>
          <w:rFonts w:ascii="Times New Roman" w:hAnsi="Times New Roman" w:cs="Times New Roman"/>
          <w:color w:val="auto"/>
        </w:rPr>
        <w:lastRenderedPageBreak/>
        <w:t xml:space="preserve">descompactação, visualização, leitura ou compatibilidade, ensejará a INABILITAÇÃO da Licitante. </w:t>
      </w:r>
    </w:p>
    <w:p w:rsidR="00A948B7" w:rsidRPr="003105F0" w:rsidRDefault="00A948B7" w:rsidP="00E65D94">
      <w:pPr>
        <w:pStyle w:val="Default"/>
        <w:jc w:val="both"/>
        <w:rPr>
          <w:rFonts w:ascii="Times New Roman" w:hAnsi="Times New Roman" w:cs="Times New Roman"/>
          <w:color w:val="FF0000"/>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10.</w:t>
      </w:r>
      <w:r w:rsidRPr="00E753B4">
        <w:rPr>
          <w:rFonts w:ascii="Times New Roman" w:hAnsi="Times New Roman" w:cs="Times New Roman"/>
          <w:color w:val="auto"/>
        </w:rPr>
        <w:t xml:space="preserve"> Os documentos remetidos por meio do Sistema </w:t>
      </w:r>
      <w:proofErr w:type="spellStart"/>
      <w:r w:rsidRPr="00E753B4">
        <w:rPr>
          <w:rFonts w:ascii="Times New Roman" w:hAnsi="Times New Roman" w:cs="Times New Roman"/>
          <w:color w:val="auto"/>
        </w:rPr>
        <w:t>Comprasnet</w:t>
      </w:r>
      <w:proofErr w:type="spellEnd"/>
      <w:r w:rsidRPr="00E753B4">
        <w:rPr>
          <w:rFonts w:ascii="Times New Roman" w:hAnsi="Times New Roman" w:cs="Times New Roman"/>
          <w:color w:val="auto"/>
        </w:rPr>
        <w:t xml:space="preserve"> (convocação de anexo/enviar anexo) ou via </w:t>
      </w:r>
      <w:r w:rsidRPr="00E753B4">
        <w:rPr>
          <w:rFonts w:ascii="Times New Roman" w:hAnsi="Times New Roman" w:cs="Times New Roman"/>
          <w:i/>
          <w:iCs/>
          <w:color w:val="auto"/>
        </w:rPr>
        <w:t xml:space="preserve">e-mail </w:t>
      </w:r>
      <w:r w:rsidRPr="00E753B4">
        <w:rPr>
          <w:rFonts w:ascii="Times New Roman" w:hAnsi="Times New Roman" w:cs="Times New Roman"/>
          <w:color w:val="auto"/>
        </w:rPr>
        <w:t>poderão ser solicitados em original ou por cópia autenticada a qualquer momento</w:t>
      </w:r>
      <w:r w:rsidR="00E753B4" w:rsidRPr="00E753B4">
        <w:rPr>
          <w:rFonts w:ascii="Times New Roman" w:hAnsi="Times New Roman" w:cs="Times New Roman"/>
          <w:color w:val="auto"/>
        </w:rPr>
        <w:t>.</w:t>
      </w:r>
      <w:r w:rsidRPr="00E753B4">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E753B4" w:rsidRPr="00362823">
        <w:rPr>
          <w:rFonts w:ascii="Times New Roman" w:hAnsi="Times New Roman" w:cs="Times New Roman"/>
          <w:color w:val="auto"/>
        </w:rPr>
        <w:t>11</w:t>
      </w:r>
      <w:r w:rsidRPr="00362823">
        <w:rPr>
          <w:rFonts w:ascii="Times New Roman" w:hAnsi="Times New Roman" w:cs="Times New Roman"/>
          <w:color w:val="auto"/>
        </w:rPr>
        <w:t xml:space="preserve">. Nos termos da Lei Complementar n.º 123/2006 e da Lei n.º 11.488/2007, verificada, no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w:t>
      </w:r>
      <w:proofErr w:type="gramStart"/>
      <w:r w:rsidRPr="00362823">
        <w:rPr>
          <w:rFonts w:ascii="Times New Roman" w:hAnsi="Times New Roman" w:cs="Times New Roman"/>
          <w:color w:val="auto"/>
        </w:rPr>
        <w:t>e</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suspenderá a Sessão Eletrônica, fixando data e hora para reabertura. </w:t>
      </w:r>
    </w:p>
    <w:p w:rsidR="00A948B7" w:rsidRPr="00362823"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11</w:t>
      </w:r>
      <w:r w:rsidRPr="00AE77A2">
        <w:rPr>
          <w:rFonts w:ascii="Times New Roman" w:hAnsi="Times New Roman" w:cs="Times New Roman"/>
          <w:color w:val="auto"/>
        </w:rPr>
        <w:t>.1. Poderá a Licitante solicitar prorrogação do prazo fixado no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alínea “a”, por igual período, mediante mensagem enviada ao Pregoeiro, por meio do </w:t>
      </w:r>
      <w:r w:rsidRPr="00AE77A2">
        <w:rPr>
          <w:rFonts w:ascii="Times New Roman" w:hAnsi="Times New Roman" w:cs="Times New Roman"/>
          <w:i/>
          <w:iCs/>
          <w:color w:val="auto"/>
        </w:rPr>
        <w:t xml:space="preserve">e-mail </w:t>
      </w:r>
      <w:r w:rsidRPr="00AE77A2">
        <w:rPr>
          <w:rFonts w:ascii="Times New Roman" w:hAnsi="Times New Roman" w:cs="Times New Roman"/>
          <w:color w:val="auto"/>
        </w:rPr>
        <w:t>licitacao</w:t>
      </w:r>
      <w:r w:rsidR="00362823" w:rsidRPr="00AE77A2">
        <w:rPr>
          <w:rFonts w:ascii="Times New Roman" w:hAnsi="Times New Roman" w:cs="Times New Roman"/>
          <w:color w:val="auto"/>
        </w:rPr>
        <w:t>creapb</w:t>
      </w:r>
      <w:r w:rsidRPr="00AE77A2">
        <w:rPr>
          <w:rFonts w:ascii="Times New Roman" w:hAnsi="Times New Roman" w:cs="Times New Roman"/>
          <w:color w:val="auto"/>
        </w:rPr>
        <w:t>@crea</w:t>
      </w:r>
      <w:r w:rsidR="00362823" w:rsidRPr="00AE77A2">
        <w:rPr>
          <w:rFonts w:ascii="Times New Roman" w:hAnsi="Times New Roman" w:cs="Times New Roman"/>
          <w:color w:val="auto"/>
        </w:rPr>
        <w:t>pb</w:t>
      </w:r>
      <w:r w:rsidRPr="00AE77A2">
        <w:rPr>
          <w:rFonts w:ascii="Times New Roman" w:hAnsi="Times New Roman" w:cs="Times New Roman"/>
          <w:color w:val="auto"/>
        </w:rPr>
        <w:t xml:space="preserve">.org.br, dentro do prazo inicialmente concedido. </w:t>
      </w:r>
    </w:p>
    <w:p w:rsidR="00A948B7" w:rsidRPr="00AE77A2"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12</w:t>
      </w:r>
      <w:r w:rsidRPr="00AE77A2">
        <w:rPr>
          <w:rFonts w:ascii="Times New Roman" w:hAnsi="Times New Roman" w:cs="Times New Roman"/>
          <w:color w:val="auto"/>
        </w:rPr>
        <w:t xml:space="preserve"> A não regularização da documentação nos termos do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implicará: </w:t>
      </w:r>
    </w:p>
    <w:p w:rsidR="00A948B7" w:rsidRPr="00AE77A2"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 xml:space="preserve">a) decadência do direito da microempresa, empresa de pequeno porte ou sociedade </w:t>
      </w:r>
      <w:r w:rsidRPr="00362823">
        <w:rPr>
          <w:rFonts w:ascii="Times New Roman" w:hAnsi="Times New Roman" w:cs="Times New Roman"/>
          <w:color w:val="auto"/>
        </w:rPr>
        <w:t xml:space="preserve">cooperativa à contratação, sem prejuízo das sanções aplicáveis aos casos aos quais se refere o art. 81 da Lei n.º 8.666/1993; </w:t>
      </w:r>
      <w:proofErr w:type="gramStart"/>
      <w:r w:rsidRPr="00362823">
        <w:rPr>
          <w:rFonts w:ascii="Times New Roman" w:hAnsi="Times New Roman" w:cs="Times New Roman"/>
          <w:color w:val="auto"/>
        </w:rPr>
        <w:t>e</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11.7. Para usufruir do benefício de prazo para regularização da documentação de que trata o item 11.</w:t>
      </w:r>
      <w:r w:rsidR="00362823" w:rsidRPr="00362823">
        <w:rPr>
          <w:rFonts w:ascii="Times New Roman" w:hAnsi="Times New Roman" w:cs="Times New Roman"/>
          <w:color w:val="auto"/>
        </w:rPr>
        <w:t>11</w:t>
      </w:r>
      <w:r w:rsidRPr="00362823">
        <w:rPr>
          <w:rFonts w:ascii="Times New Roman" w:hAnsi="Times New Roman" w:cs="Times New Roman"/>
          <w:color w:val="auto"/>
        </w:rPr>
        <w:t xml:space="preserve"> deste Edital, a Licitante deverá ter providenciado o registro de sua condição de microempresa, empresa de pequeno porte ou sociedade cooperativa em campo próprio do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(porte da empresa) e, ainda, quando do envio eletrônico da proposta, ter optado, em campo próprio do Sistema </w:t>
      </w:r>
      <w:proofErr w:type="spellStart"/>
      <w:r w:rsidRPr="00362823">
        <w:rPr>
          <w:rFonts w:ascii="Times New Roman" w:hAnsi="Times New Roman" w:cs="Times New Roman"/>
          <w:color w:val="auto"/>
        </w:rPr>
        <w:t>Comprasnet</w:t>
      </w:r>
      <w:proofErr w:type="spellEnd"/>
      <w:r w:rsidRPr="00362823">
        <w:rPr>
          <w:rFonts w:ascii="Times New Roman" w:hAnsi="Times New Roman" w:cs="Times New Roman"/>
          <w:color w:val="auto"/>
        </w:rPr>
        <w:t xml:space="preserve">, pelos benefícios </w:t>
      </w:r>
      <w:proofErr w:type="gramStart"/>
      <w:r w:rsidRPr="00362823">
        <w:rPr>
          <w:rFonts w:ascii="Times New Roman" w:hAnsi="Times New Roman" w:cs="Times New Roman"/>
          <w:color w:val="auto"/>
        </w:rPr>
        <w:t>da</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Lei Complementar n.º 123/2006 e da Lei n.º 11.488/2007. </w:t>
      </w:r>
    </w:p>
    <w:p w:rsidR="00643126" w:rsidRDefault="00643126"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 xml:space="preserve">13. </w:t>
      </w:r>
      <w:r w:rsidRPr="00362823">
        <w:rPr>
          <w:rFonts w:ascii="Times New Roman" w:hAnsi="Times New Roman" w:cs="Times New Roman"/>
          <w:color w:val="auto"/>
        </w:rPr>
        <w:t>Para fins de habilitação, a verificação pelo CREA-</w:t>
      </w:r>
      <w:r w:rsidR="00362823" w:rsidRPr="00362823">
        <w:rPr>
          <w:rFonts w:ascii="Times New Roman" w:hAnsi="Times New Roman" w:cs="Times New Roman"/>
          <w:color w:val="auto"/>
        </w:rPr>
        <w:t>PB</w:t>
      </w:r>
      <w:r w:rsidRPr="00362823">
        <w:rPr>
          <w:rFonts w:ascii="Times New Roman" w:hAnsi="Times New Roman" w:cs="Times New Roman"/>
          <w:color w:val="auto"/>
        </w:rPr>
        <w:t xml:space="preserve"> nos sítios oficiais de órgãos e entidades emissores de certidões constitui meio legal de prova. </w:t>
      </w:r>
    </w:p>
    <w:p w:rsidR="00E15579" w:rsidRDefault="00E15579"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lastRenderedPageBreak/>
        <w:t>11.</w:t>
      </w:r>
      <w:r w:rsidR="00362823" w:rsidRPr="00362823">
        <w:rPr>
          <w:rFonts w:ascii="Times New Roman" w:hAnsi="Times New Roman" w:cs="Times New Roman"/>
          <w:color w:val="auto"/>
        </w:rPr>
        <w:t>14</w:t>
      </w:r>
      <w:r w:rsidRPr="00362823">
        <w:rPr>
          <w:rFonts w:ascii="Times New Roman" w:hAnsi="Times New Roman" w:cs="Times New Roman"/>
          <w:color w:val="auto"/>
        </w:rPr>
        <w:t xml:space="preserve">. Não será aceito nenhum protocolo de entrega ou de solicitação de documentos em substituição aos relacionados neste Edital. </w:t>
      </w:r>
    </w:p>
    <w:p w:rsidR="00BC5958" w:rsidRDefault="00BC5958"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 </w:t>
      </w:r>
      <w:proofErr w:type="gramStart"/>
      <w:r w:rsidRPr="0043577F">
        <w:rPr>
          <w:rFonts w:ascii="Times New Roman" w:hAnsi="Times New Roman" w:cs="Times New Roman"/>
          <w:color w:val="auto"/>
        </w:rPr>
        <w:t>Sob pena</w:t>
      </w:r>
      <w:proofErr w:type="gramEnd"/>
      <w:r w:rsidRPr="0043577F">
        <w:rPr>
          <w:rFonts w:ascii="Times New Roman" w:hAnsi="Times New Roman" w:cs="Times New Roman"/>
          <w:color w:val="auto"/>
        </w:rPr>
        <w:t xml:space="preserve"> de inabilitação, todos os documentos apresentados para habilitação deverão estar: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.1. Em nome da Licitante e com a indicação do número de inscrição no CNPJ e, preferencialmente, com o endereço respectivo, observado o seguinte: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a) Se a Licitante for matriz, todos os documentos deverão estar em nome da matriz; </w:t>
      </w:r>
    </w:p>
    <w:p w:rsidR="00A948B7" w:rsidRPr="003105F0" w:rsidRDefault="00A948B7" w:rsidP="00E65D94">
      <w:pPr>
        <w:pStyle w:val="Default"/>
        <w:jc w:val="both"/>
        <w:rPr>
          <w:rFonts w:ascii="Times New Roman" w:hAnsi="Times New Roman" w:cs="Times New Roman"/>
          <w:color w:val="FF0000"/>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b) Se a Licitante for a filial, todos os documentos deverão estar em nome da filial, exceto aqueles documentos que, pela própria natureza, comprovadamente, forem emitidos somente em nome da matriz ou forem válidos para ambas;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c) Os atestados de capacidade técnica podem ser apresentados em nome e com CNPJ da matriz e/ou da filial da empresa Licitante.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5</w:t>
      </w:r>
      <w:r w:rsidRPr="0095353D">
        <w:rPr>
          <w:rFonts w:ascii="Times New Roman" w:hAnsi="Times New Roman" w:cs="Times New Roman"/>
          <w:color w:val="auto"/>
        </w:rPr>
        <w:t xml:space="preserve">.2.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6</w:t>
      </w:r>
      <w:r w:rsidRPr="0095353D">
        <w:rPr>
          <w:rFonts w:ascii="Times New Roman" w:hAnsi="Times New Roman" w:cs="Times New Roman"/>
          <w:color w:val="auto"/>
        </w:rPr>
        <w:t xml:space="preserve">. Se a documentação de habilitação não estiver completa e correta ou contrariar qualquer dispositivo deste Edital e seus Anexos, o Pregoeiro considerará a Licitante inabilitada.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7</w:t>
      </w:r>
      <w:r w:rsidRPr="0080655E">
        <w:rPr>
          <w:rFonts w:ascii="Times New Roman" w:hAnsi="Times New Roman" w:cs="Times New Roman"/>
          <w:color w:val="auto"/>
        </w:rPr>
        <w:t xml:space="preserve">. O Pregoeiro reserva-se o direito de solicitar o original de qualquer documento sempre que tiver dúvida e julgar necessário.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8</w:t>
      </w:r>
      <w:r w:rsidRPr="0080655E">
        <w:rPr>
          <w:rFonts w:ascii="Times New Roman" w:hAnsi="Times New Roman" w:cs="Times New Roman"/>
          <w:color w:val="auto"/>
        </w:rPr>
        <w:t xml:space="preserve">. A Licitante será responsável por todas as informações fornecidas, sujeitando-se às penalidades legais caso essas informações venham a induzir o Pregoeiro ou sua Equipe de Apoio a erro de julgamento.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9</w:t>
      </w:r>
      <w:r w:rsidRPr="0080655E">
        <w:rPr>
          <w:rFonts w:ascii="Times New Roman" w:hAnsi="Times New Roman" w:cs="Times New Roman"/>
          <w:color w:val="auto"/>
        </w:rPr>
        <w:t xml:space="preserve">.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20</w:t>
      </w:r>
      <w:r w:rsidRPr="0080655E">
        <w:rPr>
          <w:rFonts w:ascii="Times New Roman" w:hAnsi="Times New Roman" w:cs="Times New Roman"/>
          <w:color w:val="auto"/>
        </w:rPr>
        <w:t xml:space="preserve">. No julgamento da habilitação e das propostas, o Pregoeiro poderá sanar erros ou falhas que não alterem a substância das propostas, dos documentos e sua validade jurídica, mediante despacho fundamentado, registrado em Ata e acessível a todos, </w:t>
      </w:r>
      <w:r w:rsidRPr="0080655E">
        <w:rPr>
          <w:rFonts w:ascii="Times New Roman" w:hAnsi="Times New Roman" w:cs="Times New Roman"/>
          <w:color w:val="auto"/>
        </w:rPr>
        <w:lastRenderedPageBreak/>
        <w:t xml:space="preserve">atribuindo-lhes validade e eficácia para fins de habilitação e classificação, nos termos do art. 26, § 3º, do Decreto nº. 5.450/2005.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 Todos os documentos emitidos em língua estrangeira deverão ser entregues acompanhados da tradução para língua portuguesa, efetuada por tradutor juramentado e, também,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no cartório de títulos e documentos.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.1. Documentos de procedência estrangeira, mas emitidos em língua portuguesa, também deverão ser apresentados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em cartório de títulos e documentos. </w:t>
      </w:r>
    </w:p>
    <w:p w:rsidR="007F501C" w:rsidRDefault="007F501C"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22</w:t>
      </w:r>
      <w:r w:rsidRPr="0080655E">
        <w:rPr>
          <w:rFonts w:ascii="Times New Roman" w:hAnsi="Times New Roman" w:cs="Times New Roman"/>
          <w:color w:val="auto"/>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A948B7" w:rsidRPr="0080655E" w:rsidRDefault="00A948B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23</w:t>
      </w:r>
      <w:r w:rsidRPr="0080655E">
        <w:rPr>
          <w:rFonts w:ascii="Times New Roman" w:hAnsi="Times New Roman" w:cs="Times New Roman"/>
          <w:color w:val="auto"/>
        </w:rPr>
        <w:t xml:space="preserve">. Constatado o atendimento às exigências fixadas neste Edital, a Licitante que apresentar o menor preço classificado para o objeto licitado e cumprir todos os requisitos de habilitação será declarada vencedora. </w:t>
      </w:r>
    </w:p>
    <w:p w:rsidR="00772F95" w:rsidRPr="0080655E" w:rsidRDefault="00772F95" w:rsidP="00E65D94">
      <w:pPr>
        <w:pStyle w:val="Default"/>
        <w:jc w:val="both"/>
        <w:rPr>
          <w:rFonts w:ascii="Times New Roman" w:hAnsi="Times New Roman" w:cs="Times New Roman"/>
          <w:b/>
          <w:bCs/>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b/>
          <w:bCs/>
          <w:color w:val="auto"/>
        </w:rPr>
        <w:t xml:space="preserve">12. DO RECURSO </w:t>
      </w:r>
    </w:p>
    <w:p w:rsidR="0080655E" w:rsidRPr="00C976AB" w:rsidRDefault="0080655E" w:rsidP="00E65D94">
      <w:pPr>
        <w:pStyle w:val="Default"/>
        <w:jc w:val="both"/>
        <w:rPr>
          <w:rFonts w:ascii="Times New Roman" w:hAnsi="Times New Roman" w:cs="Times New Roman"/>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 Após a habilitação, o Sistema informará às Licitantes, de forma automática, a abertura do prazo de intenção de recurso.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C976AB">
        <w:rPr>
          <w:rFonts w:ascii="Times New Roman" w:hAnsi="Times New Roman" w:cs="Times New Roman"/>
          <w:color w:val="auto"/>
        </w:rPr>
        <w:t>à</w:t>
      </w:r>
      <w:proofErr w:type="gramEnd"/>
      <w:r w:rsidRPr="00C976AB">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começará a contar do término do prazo da recorrente, sendo-lhes assegurada vista imediata dos elementos indispensáveis à defesa dos seus interesses.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12.1.4. Na hipótese de concessão de prazo para a regularização fiscal de microempresa, empresa de pequeno porte ou sociedade cooperativa que tenha apresentado melhor</w:t>
      </w:r>
      <w:proofErr w:type="gramStart"/>
      <w:r w:rsidRPr="00C976AB">
        <w:rPr>
          <w:rFonts w:ascii="Times New Roman" w:hAnsi="Times New Roman" w:cs="Times New Roman"/>
          <w:color w:val="auto"/>
        </w:rPr>
        <w:t xml:space="preserve"> </w:t>
      </w:r>
      <w:r w:rsidR="00C976AB" w:rsidRPr="00C976AB">
        <w:rPr>
          <w:rFonts w:ascii="Times New Roman" w:hAnsi="Times New Roman" w:cs="Times New Roman"/>
          <w:color w:val="auto"/>
        </w:rPr>
        <w:t xml:space="preserve"> </w:t>
      </w:r>
      <w:proofErr w:type="gramEnd"/>
      <w:r w:rsidRPr="00C976AB">
        <w:rPr>
          <w:rFonts w:ascii="Times New Roman" w:hAnsi="Times New Roman" w:cs="Times New Roman"/>
          <w:color w:val="auto"/>
        </w:rPr>
        <w:lastRenderedPageBreak/>
        <w:t xml:space="preserve">proposta, a etapa recursal será aberta por ocasião da retomada da Sessão prevista no item 11.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C976AB" w:rsidRPr="00C976AB">
        <w:rPr>
          <w:rFonts w:ascii="Times New Roman" w:hAnsi="Times New Roman" w:cs="Times New Roman"/>
          <w:color w:val="auto"/>
        </w:rPr>
        <w:t>PB</w:t>
      </w:r>
      <w:r w:rsidRPr="00C976AB">
        <w:rPr>
          <w:rFonts w:ascii="Times New Roman" w:hAnsi="Times New Roman" w:cs="Times New Roman"/>
          <w:color w:val="auto"/>
        </w:rPr>
        <w:t xml:space="preserve">, devidamente informado, para apreciação e decisão, em igual prazo. </w:t>
      </w:r>
    </w:p>
    <w:p w:rsidR="00D34A2A" w:rsidRPr="00C976AB" w:rsidRDefault="00D34A2A"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12.2. Qualquer recurso contra a decisão do Pregoeiro não terá efeito suspensivo. </w:t>
      </w:r>
    </w:p>
    <w:p w:rsidR="002337AE" w:rsidRDefault="002337AE"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12.3. O acolhimento do recurso importará na invalidação apenas dos atos insuscetíveis de aproveitamento.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12.4. O início da contagem dos prazos, bem como o seu término, dar-se-á sempre em dias úteis.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A948B7" w:rsidRPr="003105F0" w:rsidRDefault="00A948B7" w:rsidP="00E65D94">
      <w:pPr>
        <w:pStyle w:val="Default"/>
        <w:jc w:val="both"/>
        <w:rPr>
          <w:rFonts w:ascii="Times New Roman" w:hAnsi="Times New Roman" w:cs="Times New Roman"/>
          <w:color w:val="FF0000"/>
        </w:rPr>
      </w:pPr>
    </w:p>
    <w:p w:rsidR="00A948B7" w:rsidRPr="007F61AB" w:rsidRDefault="00A948B7" w:rsidP="00E65D94">
      <w:pPr>
        <w:pStyle w:val="Default"/>
        <w:jc w:val="both"/>
        <w:rPr>
          <w:rFonts w:ascii="Times New Roman" w:hAnsi="Times New Roman" w:cs="Times New Roman"/>
          <w:color w:val="auto"/>
        </w:rPr>
      </w:pPr>
      <w:r w:rsidRPr="007F61AB">
        <w:rPr>
          <w:rFonts w:ascii="Times New Roman" w:hAnsi="Times New Roman" w:cs="Times New Roman"/>
          <w:color w:val="auto"/>
        </w:rPr>
        <w:t>12.7. A falta de manifestação imediata e motivada da Licitante quanto à intenção de recorrer, nos termos do item 12 acima, importará a decadência desse direito, ficando o Pregoeiro autorizado a adjudicar o objeto deste certame à(s) Licitante(s) declarada(s) vencedora(s), submetendo-o à homologação pela autoridade competente do CREA-</w:t>
      </w:r>
      <w:r w:rsidR="002337AE" w:rsidRPr="007F61AB">
        <w:rPr>
          <w:rFonts w:ascii="Times New Roman" w:hAnsi="Times New Roman" w:cs="Times New Roman"/>
          <w:color w:val="auto"/>
        </w:rPr>
        <w:t>PB</w:t>
      </w:r>
      <w:r w:rsidRPr="007F61AB">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b/>
          <w:bCs/>
          <w:color w:val="FF0000"/>
        </w:rPr>
      </w:pPr>
    </w:p>
    <w:p w:rsidR="00A948B7" w:rsidRPr="00247F31" w:rsidRDefault="00A948B7" w:rsidP="00E65D94">
      <w:pPr>
        <w:pStyle w:val="Default"/>
        <w:jc w:val="both"/>
        <w:rPr>
          <w:rFonts w:ascii="Times New Roman" w:hAnsi="Times New Roman" w:cs="Times New Roman"/>
          <w:color w:val="auto"/>
        </w:rPr>
      </w:pPr>
      <w:r w:rsidRPr="00247F31">
        <w:rPr>
          <w:rFonts w:ascii="Times New Roman" w:hAnsi="Times New Roman" w:cs="Times New Roman"/>
          <w:b/>
          <w:bCs/>
          <w:color w:val="auto"/>
        </w:rPr>
        <w:t xml:space="preserve">13. DA ADJUDICAÇÃO E DA HOMOLOGAÇÃO </w:t>
      </w:r>
    </w:p>
    <w:p w:rsidR="002337AE" w:rsidRDefault="002337AE"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13.1.1. A Ata será disponibilizada na internet para acesso livre, imediatamente após o encerramento da Sessão Pública.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lastRenderedPageBreak/>
        <w:t xml:space="preserve">13.2. O objeto deste Pregão será adjudicado pelo Pregoeiro, salvo quando houver recurso, hipótese em que a adjudicação caberá à autoridade competente para homologação.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13.3. A eficácia constitutiva da adjudicação decorrerá do ato de homologação desta Licitação. A homologação deste Pregão compete ao Presidente do CREA-</w:t>
      </w:r>
      <w:r w:rsidR="00CF48BA">
        <w:rPr>
          <w:rFonts w:ascii="Times New Roman" w:hAnsi="Times New Roman" w:cs="Times New Roman"/>
          <w:color w:val="auto"/>
        </w:rPr>
        <w:t>PB</w:t>
      </w:r>
      <w:r w:rsidRPr="00865402">
        <w:rPr>
          <w:rFonts w:ascii="Times New Roman" w:hAnsi="Times New Roman" w:cs="Times New Roman"/>
          <w:color w:val="auto"/>
        </w:rPr>
        <w:t xml:space="preserve">.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13.4. O objeto deste Pregão será adjudicado globalmente à Licitante vencedora.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b/>
          <w:bCs/>
          <w:color w:val="auto"/>
        </w:rPr>
        <w:t xml:space="preserve">14. DA CONTRATAÇÃO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14.1. As obrigações desta Licitação a serem firmadas entre o CREA-</w:t>
      </w:r>
      <w:r w:rsidR="00865402" w:rsidRPr="00865402">
        <w:rPr>
          <w:rFonts w:ascii="Times New Roman" w:hAnsi="Times New Roman" w:cs="Times New Roman"/>
          <w:color w:val="auto"/>
        </w:rPr>
        <w:t>PB</w:t>
      </w:r>
      <w:r w:rsidRPr="00865402">
        <w:rPr>
          <w:rFonts w:ascii="Times New Roman" w:hAnsi="Times New Roman" w:cs="Times New Roman"/>
          <w:color w:val="auto"/>
        </w:rPr>
        <w:t xml:space="preserve"> e a Licitante Contratada, serão formalizadas através de Contrato, observando-se as condições estabelecidas neste Edital, na Minuta de Contrato constante do </w:t>
      </w:r>
      <w:r w:rsidRPr="00865402">
        <w:rPr>
          <w:rFonts w:ascii="Times New Roman" w:hAnsi="Times New Roman" w:cs="Times New Roman"/>
          <w:b/>
          <w:bCs/>
          <w:color w:val="auto"/>
        </w:rPr>
        <w:t xml:space="preserve">Anexo II </w:t>
      </w:r>
      <w:r w:rsidRPr="00865402">
        <w:rPr>
          <w:rFonts w:ascii="Times New Roman" w:hAnsi="Times New Roman" w:cs="Times New Roman"/>
          <w:color w:val="auto"/>
        </w:rPr>
        <w:t xml:space="preserve">e na legislação vigente.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14.1.2. O Fornecedor vencedor do certame deverá, no prazo de 10 (dez) dias úteis a contar da data da homologação desta Licitação, e como </w:t>
      </w:r>
      <w:r w:rsidRPr="00865402">
        <w:rPr>
          <w:rFonts w:ascii="Times New Roman" w:hAnsi="Times New Roman" w:cs="Times New Roman"/>
          <w:b/>
          <w:bCs/>
          <w:color w:val="auto"/>
        </w:rPr>
        <w:t>condição para a assinatura do Contrato</w:t>
      </w:r>
      <w:r w:rsidRPr="00865402">
        <w:rPr>
          <w:rFonts w:ascii="Times New Roman" w:hAnsi="Times New Roman" w:cs="Times New Roman"/>
          <w:color w:val="auto"/>
        </w:rPr>
        <w:t xml:space="preserve">, comprovar o cumprimento das exigências constantes deste Edital.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 Após o cumprimento das condições para a assinatura do Contrato, 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convocará formalmente a Proponente Adjudicatária para assinar o Contrato, dentro do prazo de 05 (cinco) dias úteis contados da data da convocação. </w:t>
      </w:r>
    </w:p>
    <w:p w:rsidR="00D34A2A" w:rsidRPr="00CF48BA" w:rsidRDefault="00D34A2A" w:rsidP="00E65D94">
      <w:pPr>
        <w:pStyle w:val="Default"/>
        <w:jc w:val="both"/>
        <w:rPr>
          <w:rFonts w:ascii="Times New Roman" w:hAnsi="Times New Roman" w:cs="Times New Roman"/>
          <w:color w:val="auto"/>
        </w:rPr>
      </w:pPr>
    </w:p>
    <w:p w:rsidR="00A948B7" w:rsidRPr="00CF48BA"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14.2.2. Os prazos estipulados no subitem 14.1.2 e no item 14.2 poderão ser prorrogados uma vez, por igual período, quando solicitado pela Proponente Adjudicatária durante o seu transcurso e desde que ocorra motivo justificado e de força maior, expressamente aceito pelo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14.3. Na assinatura do Contrato será exigida a comprovação das condições de habilitação consignadas neste Edital, as quais deverão ser mantidas pela Proponente Adjudicatária durante a vigência do Contrato.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14.4. O CREA-</w:t>
      </w:r>
      <w:r w:rsidR="005F06B8" w:rsidRPr="00265399">
        <w:rPr>
          <w:rFonts w:ascii="Times New Roman" w:hAnsi="Times New Roman" w:cs="Times New Roman"/>
          <w:color w:val="auto"/>
        </w:rPr>
        <w:t>PB</w:t>
      </w:r>
      <w:r w:rsidRPr="00265399">
        <w:rPr>
          <w:rFonts w:ascii="Times New Roman" w:hAnsi="Times New Roman" w:cs="Times New Roman"/>
          <w:color w:val="auto"/>
        </w:rPr>
        <w:t xml:space="preserve"> poderá, quando a Proponente Adjudicatária não cumprir a exigência do subitem 14.1.2 dentro do prazo concedido e/ou não fizer a comprovação referida no item 14.3 e/ou quando, injustificadamente, recusar-se a assinar o Contrato no prazo e condições estabelecidas por este Edital, convocar as Licitantes remanescentes, na ordem de classificação, para, após comprovados os requisitos </w:t>
      </w:r>
      <w:proofErr w:type="spellStart"/>
      <w:r w:rsidRPr="00265399">
        <w:rPr>
          <w:rFonts w:ascii="Times New Roman" w:hAnsi="Times New Roman" w:cs="Times New Roman"/>
          <w:color w:val="auto"/>
        </w:rPr>
        <w:t>habilitatórios</w:t>
      </w:r>
      <w:proofErr w:type="spellEnd"/>
      <w:r w:rsidRPr="00265399">
        <w:rPr>
          <w:rFonts w:ascii="Times New Roman" w:hAnsi="Times New Roman" w:cs="Times New Roman"/>
          <w:color w:val="auto"/>
        </w:rPr>
        <w:t xml:space="preserve"> e feita </w:t>
      </w:r>
      <w:proofErr w:type="gramStart"/>
      <w:r w:rsidRPr="00265399">
        <w:rPr>
          <w:rFonts w:ascii="Times New Roman" w:hAnsi="Times New Roman" w:cs="Times New Roman"/>
          <w:color w:val="auto"/>
        </w:rPr>
        <w:t>a</w:t>
      </w:r>
      <w:proofErr w:type="gramEnd"/>
      <w:r w:rsidRPr="00265399">
        <w:rPr>
          <w:rFonts w:ascii="Times New Roman" w:hAnsi="Times New Roman" w:cs="Times New Roman"/>
          <w:color w:val="auto"/>
        </w:rPr>
        <w:t xml:space="preserve"> negociação, assinar o Contrato, sem prejuízo das multas previstas em Edital e no Contrato e das demais cominações legais. </w:t>
      </w:r>
    </w:p>
    <w:p w:rsidR="00A948B7" w:rsidRPr="00265399" w:rsidRDefault="00A948B7" w:rsidP="00E65D94">
      <w:pPr>
        <w:pStyle w:val="Default"/>
        <w:jc w:val="both"/>
        <w:rPr>
          <w:rFonts w:ascii="Times New Roman" w:hAnsi="Times New Roman" w:cs="Times New Roman"/>
          <w:color w:val="auto"/>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lastRenderedPageBreak/>
        <w:t xml:space="preserve">14.5. A recusa injustificada da Proponente Adjudicatária em assinar o Contrato e/ou a não comprovação referida no subitem 14.1.2 e/ou no item 14.3, acima, dentro dos prazos e condições estabelecidas por este Edital, caracteriza o descumprimento total das obrigações assumidas, e sujeita a Proponente Adjudicatária, com fundamento no artigo 7º, da Lei n.º 10.520/2002, e no art. 28, do Decreto n.º 5.450/2005, ao impedimento de licitar e contratar com a União e descredenciamento do </w:t>
      </w:r>
      <w:proofErr w:type="spellStart"/>
      <w:r w:rsidRPr="00265399">
        <w:rPr>
          <w:rFonts w:ascii="Times New Roman" w:hAnsi="Times New Roman" w:cs="Times New Roman"/>
          <w:color w:val="auto"/>
        </w:rPr>
        <w:t>Sicaf</w:t>
      </w:r>
      <w:proofErr w:type="spellEnd"/>
      <w:r w:rsidRPr="00265399">
        <w:rPr>
          <w:rFonts w:ascii="Times New Roman" w:hAnsi="Times New Roman" w:cs="Times New Roman"/>
          <w:color w:val="auto"/>
        </w:rPr>
        <w:t xml:space="preserve"> e do Cadastro de Fornecedores do Conselho Regional de Engenharia e Agronomia d</w:t>
      </w:r>
      <w:r w:rsidR="00265399" w:rsidRPr="00265399">
        <w:rPr>
          <w:rFonts w:ascii="Times New Roman" w:hAnsi="Times New Roman" w:cs="Times New Roman"/>
          <w:color w:val="auto"/>
        </w:rPr>
        <w:t xml:space="preserve">a </w:t>
      </w:r>
      <w:proofErr w:type="gramStart"/>
      <w:r w:rsidR="00265399" w:rsidRPr="00265399">
        <w:rPr>
          <w:rFonts w:ascii="Times New Roman" w:hAnsi="Times New Roman" w:cs="Times New Roman"/>
          <w:color w:val="auto"/>
        </w:rPr>
        <w:t>Paraíba</w:t>
      </w:r>
      <w:r w:rsidRPr="00265399">
        <w:rPr>
          <w:rFonts w:ascii="Times New Roman" w:hAnsi="Times New Roman" w:cs="Times New Roman"/>
          <w:color w:val="auto"/>
        </w:rPr>
        <w:t xml:space="preserve"> –CREA</w:t>
      </w:r>
      <w:proofErr w:type="gramEnd"/>
      <w:r w:rsidRPr="00265399">
        <w:rPr>
          <w:rFonts w:ascii="Times New Roman" w:hAnsi="Times New Roman" w:cs="Times New Roman"/>
          <w:color w:val="auto"/>
        </w:rPr>
        <w:t>-</w:t>
      </w:r>
      <w:r w:rsidR="00265399" w:rsidRPr="00265399">
        <w:rPr>
          <w:rFonts w:ascii="Times New Roman" w:hAnsi="Times New Roman" w:cs="Times New Roman"/>
          <w:color w:val="auto"/>
        </w:rPr>
        <w:t>PB</w:t>
      </w:r>
      <w:r w:rsidRPr="00265399">
        <w:rPr>
          <w:rFonts w:ascii="Times New Roman" w:hAnsi="Times New Roman" w:cs="Times New Roman"/>
          <w:color w:val="auto"/>
        </w:rPr>
        <w:t xml:space="preserve">, pelo prazo de até 05 (cinco) anos, garantido o direito prévio da citação e a ampla defesa, sem prejuízo das demais cominações legais e de multa de 10% (dez por cento) sobre o preço global da sua proposta, tida como vencedora da Licitação.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14.6. Para a assinatura do Contrato, a Proponente Adjudicatária deverá adotar os seguintes procedimentos: </w:t>
      </w:r>
    </w:p>
    <w:p w:rsidR="0087649E" w:rsidRPr="00265399" w:rsidRDefault="0087649E" w:rsidP="00E65D94">
      <w:pPr>
        <w:pStyle w:val="Default"/>
        <w:jc w:val="both"/>
        <w:rPr>
          <w:rFonts w:ascii="Times New Roman" w:hAnsi="Times New Roman" w:cs="Times New Roman"/>
          <w:color w:val="auto"/>
        </w:rPr>
      </w:pPr>
    </w:p>
    <w:p w:rsidR="00A948B7" w:rsidRPr="00A35DAC" w:rsidRDefault="00A35DAC" w:rsidP="00E65D94">
      <w:pPr>
        <w:pStyle w:val="Default"/>
        <w:jc w:val="both"/>
        <w:rPr>
          <w:rFonts w:ascii="Times New Roman" w:hAnsi="Times New Roman" w:cs="Times New Roman"/>
          <w:color w:val="auto"/>
        </w:rPr>
      </w:pPr>
      <w:r w:rsidRPr="00A35DAC">
        <w:rPr>
          <w:rFonts w:ascii="Times New Roman" w:hAnsi="Times New Roman" w:cs="Times New Roman"/>
          <w:color w:val="auto"/>
        </w:rPr>
        <w:t>a) Enviar Representante a Assessoria Técnica – Gestão de Contratos na Avenida Dom Pedro I</w:t>
      </w:r>
      <w:r w:rsidR="00A948B7" w:rsidRPr="00A35DAC">
        <w:rPr>
          <w:rFonts w:ascii="Times New Roman" w:hAnsi="Times New Roman" w:cs="Times New Roman"/>
          <w:color w:val="auto"/>
        </w:rPr>
        <w:t xml:space="preserve">, nº </w:t>
      </w:r>
      <w:r w:rsidRPr="00A35DAC">
        <w:rPr>
          <w:rFonts w:ascii="Times New Roman" w:hAnsi="Times New Roman" w:cs="Times New Roman"/>
          <w:color w:val="auto"/>
        </w:rPr>
        <w:t>809</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Centro</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João Pessoa</w:t>
      </w:r>
      <w:r w:rsidR="00A948B7" w:rsidRPr="00A35DAC">
        <w:rPr>
          <w:rFonts w:ascii="Times New Roman" w:hAnsi="Times New Roman" w:cs="Times New Roman"/>
          <w:color w:val="auto"/>
        </w:rPr>
        <w:t>/</w:t>
      </w:r>
      <w:r w:rsidRPr="00A35DAC">
        <w:rPr>
          <w:rFonts w:ascii="Times New Roman" w:hAnsi="Times New Roman" w:cs="Times New Roman"/>
          <w:color w:val="auto"/>
        </w:rPr>
        <w:t>PB</w:t>
      </w:r>
      <w:r w:rsidR="00A948B7" w:rsidRPr="00A35DAC">
        <w:rPr>
          <w:rFonts w:ascii="Times New Roman" w:hAnsi="Times New Roman" w:cs="Times New Roman"/>
          <w:color w:val="auto"/>
        </w:rPr>
        <w:t xml:space="preserve">, onde este deverá assinar as vias do Contrato e todos os documentos que dele fizerem parte integrante;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b) No caso de retirada/remessa do Contrato para assinatura, quando se tratar de empresa de ou</w:t>
      </w:r>
      <w:r w:rsidR="00A35DAC" w:rsidRPr="00A35DAC">
        <w:rPr>
          <w:rFonts w:ascii="Times New Roman" w:hAnsi="Times New Roman" w:cs="Times New Roman"/>
          <w:color w:val="auto"/>
        </w:rPr>
        <w:t>tra cidade que não as da Paraíba</w:t>
      </w:r>
      <w:r w:rsidRPr="00A35DAC">
        <w:rPr>
          <w:rFonts w:ascii="Times New Roman" w:hAnsi="Times New Roman" w:cs="Times New Roman"/>
          <w:color w:val="auto"/>
        </w:rPr>
        <w:t>, o Contrato e toda a documentação deverão ser devolvidos, devidamente assinados, no prazo máximo de 05 (cinco) dias úteis, contados da retirada ou da data do Aviso de Recebimento (</w:t>
      </w:r>
      <w:proofErr w:type="spellStart"/>
      <w:r w:rsidRPr="00A35DAC">
        <w:rPr>
          <w:rFonts w:ascii="Times New Roman" w:hAnsi="Times New Roman" w:cs="Times New Roman"/>
          <w:color w:val="auto"/>
        </w:rPr>
        <w:t>A.R.</w:t>
      </w:r>
      <w:proofErr w:type="spellEnd"/>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 O inteiro teor do Contrato a ser oportunamente firmado encontra-se definido na Minuta Contratual constante do </w:t>
      </w:r>
      <w:r w:rsidRPr="00A35DAC">
        <w:rPr>
          <w:rFonts w:ascii="Times New Roman" w:hAnsi="Times New Roman" w:cs="Times New Roman"/>
          <w:b/>
          <w:bCs/>
          <w:color w:val="auto"/>
        </w:rPr>
        <w:t xml:space="preserve">Anexo II.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14.7.1. Poderá ser acrescentada ao Contrato a ser assinado qualquer vantagem apresentada pela Proponente Adjudicatária em sua proposta, desde que seja pertinente e compatível com os termos deste Edital.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14.8. Farão parte do Contrato, independentemente de transcrição, todas as condições constantes do presente Edital e seus Anexos e a proposta apresentada pela Proponente Adjudicatária.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14.9. No caso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14.10. Não será admitida a subcontratação dos serviços ora contratados.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lastRenderedPageBreak/>
        <w:t xml:space="preserve">14.11. O prazo de vigência do Contrato será de 12 (doze) meses, podendo ser prorrogado por sucessivos períodos até o limite de 60 (sessenta) meses, conforme o inciso II do artigo 57 da Lei nº 8.666/93. </w:t>
      </w:r>
    </w:p>
    <w:p w:rsidR="00A948B7" w:rsidRPr="003105F0" w:rsidRDefault="00A948B7" w:rsidP="00E65D94">
      <w:pPr>
        <w:pStyle w:val="Default"/>
        <w:jc w:val="both"/>
        <w:rPr>
          <w:rFonts w:ascii="Times New Roman" w:hAnsi="Times New Roman" w:cs="Times New Roman"/>
          <w:color w:val="FF0000"/>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b/>
          <w:bCs/>
          <w:color w:val="auto"/>
        </w:rPr>
        <w:t xml:space="preserve">15. DAS CONDIÇÕES DE PAGAMENTO </w:t>
      </w:r>
    </w:p>
    <w:p w:rsidR="00A948B7" w:rsidRPr="00584EED" w:rsidRDefault="00A948B7" w:rsidP="00E65D94">
      <w:pPr>
        <w:pStyle w:val="Default"/>
        <w:jc w:val="both"/>
        <w:rPr>
          <w:rFonts w:ascii="Times New Roman" w:hAnsi="Times New Roman" w:cs="Times New Roman"/>
          <w:color w:val="auto"/>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color w:val="auto"/>
        </w:rPr>
        <w:t xml:space="preserve">15.1. O pagamento processar-se-á em conformidade com a Minuta Contratual </w:t>
      </w:r>
      <w:r w:rsidRPr="00584EED">
        <w:rPr>
          <w:rFonts w:ascii="Times New Roman" w:hAnsi="Times New Roman" w:cs="Times New Roman"/>
          <w:b/>
          <w:bCs/>
          <w:color w:val="auto"/>
        </w:rPr>
        <w:t xml:space="preserve">(Anexo II) </w:t>
      </w:r>
      <w:r w:rsidRPr="00584EED">
        <w:rPr>
          <w:rFonts w:ascii="Times New Roman" w:hAnsi="Times New Roman" w:cs="Times New Roman"/>
          <w:color w:val="auto"/>
        </w:rPr>
        <w:t xml:space="preserve">e com o Termo de Referência </w:t>
      </w:r>
      <w:r w:rsidRPr="00584EED">
        <w:rPr>
          <w:rFonts w:ascii="Times New Roman" w:hAnsi="Times New Roman" w:cs="Times New Roman"/>
          <w:b/>
          <w:bCs/>
          <w:color w:val="auto"/>
        </w:rPr>
        <w:t>(Anexo I)</w:t>
      </w:r>
      <w:r w:rsidRPr="00584EED">
        <w:rPr>
          <w:rFonts w:ascii="Times New Roman" w:hAnsi="Times New Roman" w:cs="Times New Roman"/>
          <w:color w:val="auto"/>
        </w:rPr>
        <w:t xml:space="preserve">, ora anexados.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b/>
          <w:bCs/>
          <w:color w:val="auto"/>
        </w:rPr>
      </w:pPr>
      <w:r w:rsidRPr="002F761F">
        <w:rPr>
          <w:rFonts w:ascii="Times New Roman" w:hAnsi="Times New Roman" w:cs="Times New Roman"/>
          <w:b/>
          <w:bCs/>
          <w:color w:val="auto"/>
        </w:rPr>
        <w:t xml:space="preserve">16. DAS SANÇÕES </w:t>
      </w:r>
    </w:p>
    <w:p w:rsidR="00584EED" w:rsidRPr="002F761F" w:rsidRDefault="00584EED"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 A Licitante será sancionada com o impedimento de licitar e contratar com a União e será descredenciada no </w:t>
      </w:r>
      <w:proofErr w:type="spellStart"/>
      <w:r w:rsidRPr="002F761F">
        <w:rPr>
          <w:rFonts w:ascii="Times New Roman" w:hAnsi="Times New Roman" w:cs="Times New Roman"/>
          <w:color w:val="auto"/>
        </w:rPr>
        <w:t>Sicaf</w:t>
      </w:r>
      <w:proofErr w:type="spellEnd"/>
      <w:r w:rsidRPr="002F761F">
        <w:rPr>
          <w:rFonts w:ascii="Times New Roman" w:hAnsi="Times New Roman" w:cs="Times New Roman"/>
          <w:color w:val="auto"/>
        </w:rPr>
        <w:t xml:space="preserve"> e no Cadastro de Fornecedores do Conselho Regional de Engenharia e Agronomia d</w:t>
      </w:r>
      <w:r w:rsidR="002F761F" w:rsidRPr="002F761F">
        <w:rPr>
          <w:rFonts w:ascii="Times New Roman" w:hAnsi="Times New Roman" w:cs="Times New Roman"/>
          <w:color w:val="auto"/>
        </w:rPr>
        <w:t>a Paraíba</w:t>
      </w:r>
      <w:r w:rsidRPr="002F761F">
        <w:rPr>
          <w:rFonts w:ascii="Times New Roman" w:hAnsi="Times New Roman" w:cs="Times New Roman"/>
          <w:color w:val="auto"/>
        </w:rPr>
        <w:t xml:space="preserve"> – CREA-</w:t>
      </w:r>
      <w:r w:rsidR="002F761F" w:rsidRPr="002F761F">
        <w:rPr>
          <w:rFonts w:ascii="Times New Roman" w:hAnsi="Times New Roman" w:cs="Times New Roman"/>
          <w:color w:val="auto"/>
        </w:rPr>
        <w:t>PB</w:t>
      </w:r>
      <w:r w:rsidRPr="002F761F">
        <w:rPr>
          <w:rFonts w:ascii="Times New Roman" w:hAnsi="Times New Roman" w:cs="Times New Roman"/>
          <w:color w:val="auto"/>
        </w:rPr>
        <w:t xml:space="preserve">, pelo prazo de até 05 (cinco) anos, garantido o direito prévio da citação e a ampla defesa, sem prejuízo das demais cominações legais e de multa de 30% (trinta por cento) sobre o preço global da sua proposta e demais cominações legais, nos seguintes casos: </w:t>
      </w:r>
    </w:p>
    <w:p w:rsidR="002F761F" w:rsidRPr="002F761F" w:rsidRDefault="002F761F" w:rsidP="00E65D94">
      <w:pPr>
        <w:pStyle w:val="Default"/>
        <w:jc w:val="both"/>
        <w:rPr>
          <w:rFonts w:ascii="Times New Roman" w:hAnsi="Times New Roman" w:cs="Times New Roman"/>
          <w:color w:val="auto"/>
        </w:rPr>
      </w:pPr>
    </w:p>
    <w:p w:rsidR="00A948B7" w:rsidRPr="002F761F" w:rsidRDefault="00D34A2A" w:rsidP="00E65D94">
      <w:pPr>
        <w:pStyle w:val="Default"/>
        <w:jc w:val="both"/>
        <w:rPr>
          <w:rFonts w:ascii="Times New Roman" w:hAnsi="Times New Roman" w:cs="Times New Roman"/>
          <w:color w:val="auto"/>
        </w:rPr>
      </w:pPr>
      <w:r>
        <w:rPr>
          <w:rFonts w:ascii="Times New Roman" w:hAnsi="Times New Roman" w:cs="Times New Roman"/>
          <w:color w:val="auto"/>
        </w:rPr>
        <w:t>1</w:t>
      </w:r>
      <w:r w:rsidR="00A948B7" w:rsidRPr="002F761F">
        <w:rPr>
          <w:rFonts w:ascii="Times New Roman" w:hAnsi="Times New Roman" w:cs="Times New Roman"/>
          <w:color w:val="auto"/>
        </w:rPr>
        <w:t xml:space="preserve">6.1.1. </w:t>
      </w:r>
      <w:proofErr w:type="gramStart"/>
      <w:r w:rsidR="00A948B7" w:rsidRPr="002F761F">
        <w:rPr>
          <w:rFonts w:ascii="Times New Roman" w:hAnsi="Times New Roman" w:cs="Times New Roman"/>
          <w:color w:val="auto"/>
        </w:rPr>
        <w:t>cometer</w:t>
      </w:r>
      <w:proofErr w:type="gramEnd"/>
      <w:r w:rsidR="00A948B7" w:rsidRPr="002F761F">
        <w:rPr>
          <w:rFonts w:ascii="Times New Roman" w:hAnsi="Times New Roman" w:cs="Times New Roman"/>
          <w:color w:val="auto"/>
        </w:rPr>
        <w:t xml:space="preserve"> fraude fiscal;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16.1.2. </w:t>
      </w:r>
      <w:proofErr w:type="gramStart"/>
      <w:r w:rsidRPr="002F761F">
        <w:rPr>
          <w:rFonts w:ascii="Times New Roman" w:hAnsi="Times New Roman" w:cs="Times New Roman"/>
          <w:color w:val="auto"/>
        </w:rPr>
        <w:t>apresentar</w:t>
      </w:r>
      <w:proofErr w:type="gramEnd"/>
      <w:r w:rsidRPr="002F761F">
        <w:rPr>
          <w:rFonts w:ascii="Times New Roman" w:hAnsi="Times New Roman" w:cs="Times New Roman"/>
          <w:color w:val="auto"/>
        </w:rPr>
        <w:t xml:space="preserve"> documento falso;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16.1.3. </w:t>
      </w:r>
      <w:proofErr w:type="gramStart"/>
      <w:r w:rsidRPr="002F761F">
        <w:rPr>
          <w:rFonts w:ascii="Times New Roman" w:hAnsi="Times New Roman" w:cs="Times New Roman"/>
          <w:color w:val="auto"/>
        </w:rPr>
        <w:t>fizer</w:t>
      </w:r>
      <w:proofErr w:type="gramEnd"/>
      <w:r w:rsidRPr="002F761F">
        <w:rPr>
          <w:rFonts w:ascii="Times New Roman" w:hAnsi="Times New Roman" w:cs="Times New Roman"/>
          <w:color w:val="auto"/>
        </w:rPr>
        <w:t xml:space="preserve"> declaração falsa;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16.1.4. </w:t>
      </w:r>
      <w:proofErr w:type="gramStart"/>
      <w:r w:rsidRPr="002F761F">
        <w:rPr>
          <w:rFonts w:ascii="Times New Roman" w:hAnsi="Times New Roman" w:cs="Times New Roman"/>
          <w:color w:val="auto"/>
        </w:rPr>
        <w:t>comportar</w:t>
      </w:r>
      <w:proofErr w:type="gramEnd"/>
      <w:r w:rsidRPr="002F761F">
        <w:rPr>
          <w:rFonts w:ascii="Times New Roman" w:hAnsi="Times New Roman" w:cs="Times New Roman"/>
          <w:color w:val="auto"/>
        </w:rPr>
        <w:t xml:space="preserve">-se de modo inidôneo; </w:t>
      </w:r>
    </w:p>
    <w:p w:rsidR="00A948B7" w:rsidRPr="002F761F" w:rsidRDefault="00A948B7" w:rsidP="00E65D94">
      <w:pPr>
        <w:pStyle w:val="Default"/>
        <w:jc w:val="both"/>
        <w:rPr>
          <w:rFonts w:ascii="Times New Roman" w:hAnsi="Times New Roman" w:cs="Times New Roman"/>
          <w:color w:val="auto"/>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16.1.5.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assinar o Contrato no prazo estabelecido; </w:t>
      </w:r>
    </w:p>
    <w:p w:rsidR="003D5A2F" w:rsidRPr="002F761F" w:rsidRDefault="003D5A2F"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16.1.6. </w:t>
      </w:r>
      <w:proofErr w:type="gramStart"/>
      <w:r w:rsidRPr="002F761F">
        <w:rPr>
          <w:rFonts w:ascii="Times New Roman" w:hAnsi="Times New Roman" w:cs="Times New Roman"/>
          <w:color w:val="auto"/>
        </w:rPr>
        <w:t>deixar</w:t>
      </w:r>
      <w:proofErr w:type="gramEnd"/>
      <w:r w:rsidRPr="002F761F">
        <w:rPr>
          <w:rFonts w:ascii="Times New Roman" w:hAnsi="Times New Roman" w:cs="Times New Roman"/>
          <w:color w:val="auto"/>
        </w:rPr>
        <w:t xml:space="preserve"> de entregar a documentação exigida no certame;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16.1.7.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mantiver a proposta;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16.1.8. </w:t>
      </w:r>
      <w:proofErr w:type="gramStart"/>
      <w:r w:rsidRPr="002F761F">
        <w:rPr>
          <w:rFonts w:ascii="Times New Roman" w:hAnsi="Times New Roman" w:cs="Times New Roman"/>
          <w:color w:val="auto"/>
        </w:rPr>
        <w:t>ensejar</w:t>
      </w:r>
      <w:proofErr w:type="gramEnd"/>
      <w:r w:rsidRPr="002F761F">
        <w:rPr>
          <w:rFonts w:ascii="Times New Roman" w:hAnsi="Times New Roman" w:cs="Times New Roman"/>
          <w:color w:val="auto"/>
        </w:rPr>
        <w:t xml:space="preserve"> o retardamento da execução do objeto;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16.1.9. </w:t>
      </w:r>
      <w:proofErr w:type="gramStart"/>
      <w:r w:rsidRPr="002F761F">
        <w:rPr>
          <w:rFonts w:ascii="Times New Roman" w:hAnsi="Times New Roman" w:cs="Times New Roman"/>
          <w:color w:val="auto"/>
        </w:rPr>
        <w:t>falhar</w:t>
      </w:r>
      <w:proofErr w:type="gramEnd"/>
      <w:r w:rsidRPr="002F761F">
        <w:rPr>
          <w:rFonts w:ascii="Times New Roman" w:hAnsi="Times New Roman" w:cs="Times New Roman"/>
          <w:color w:val="auto"/>
        </w:rPr>
        <w:t xml:space="preserve"> ou fraudar na execução do Contrato.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16.2. Para os fins do item 16.1.4, reputar-se-ão inidôneos atos como os descritos nos </w:t>
      </w:r>
      <w:proofErr w:type="spellStart"/>
      <w:r w:rsidRPr="002F761F">
        <w:rPr>
          <w:rFonts w:ascii="Times New Roman" w:hAnsi="Times New Roman" w:cs="Times New Roman"/>
          <w:color w:val="auto"/>
        </w:rPr>
        <w:t>arts</w:t>
      </w:r>
      <w:proofErr w:type="spellEnd"/>
      <w:r w:rsidRPr="002F761F">
        <w:rPr>
          <w:rFonts w:ascii="Times New Roman" w:hAnsi="Times New Roman" w:cs="Times New Roman"/>
          <w:color w:val="auto"/>
        </w:rPr>
        <w:t xml:space="preserve">. 90, 92, 93, 94, 95 e 97 da Lei n.º 8.666/93.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16.3. As demais sanções e penalidades a serem aplicadas encontram-se delimitadas na Minuta Contratual </w:t>
      </w:r>
      <w:r w:rsidRPr="002F761F">
        <w:rPr>
          <w:rFonts w:ascii="Times New Roman" w:hAnsi="Times New Roman" w:cs="Times New Roman"/>
          <w:b/>
          <w:bCs/>
          <w:color w:val="auto"/>
        </w:rPr>
        <w:t xml:space="preserve">(Anexo II) </w:t>
      </w:r>
      <w:r w:rsidRPr="002F761F">
        <w:rPr>
          <w:rFonts w:ascii="Times New Roman" w:hAnsi="Times New Roman" w:cs="Times New Roman"/>
          <w:color w:val="auto"/>
        </w:rPr>
        <w:t xml:space="preserve">e no Termo de Referência </w:t>
      </w:r>
      <w:r w:rsidRPr="002F761F">
        <w:rPr>
          <w:rFonts w:ascii="Times New Roman" w:hAnsi="Times New Roman" w:cs="Times New Roman"/>
          <w:b/>
          <w:bCs/>
          <w:color w:val="auto"/>
        </w:rPr>
        <w:t>(Anexo I)</w:t>
      </w:r>
      <w:r w:rsidRPr="002F761F">
        <w:rPr>
          <w:rFonts w:ascii="Times New Roman" w:hAnsi="Times New Roman" w:cs="Times New Roman"/>
          <w:color w:val="auto"/>
        </w:rPr>
        <w:t xml:space="preserve">, ora anexados, bem como no item 14.5 deste Edital. </w:t>
      </w: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lastRenderedPageBreak/>
        <w:t xml:space="preserve">17. DA DOTAÇÃO ORÇAMENTÁRIA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17.1. As despesas decorrentes da presente contratação, objeto desta Licitação, correrão à conta do Elemento de Despesa de n.º 6.2.2.1.1.01.04.0</w:t>
      </w:r>
      <w:r w:rsidR="009625AA" w:rsidRPr="009625AA">
        <w:rPr>
          <w:rFonts w:ascii="Times New Roman" w:hAnsi="Times New Roman" w:cs="Times New Roman"/>
          <w:color w:val="auto"/>
        </w:rPr>
        <w:t>9</w:t>
      </w:r>
      <w:r w:rsidRPr="009625AA">
        <w:rPr>
          <w:rFonts w:ascii="Times New Roman" w:hAnsi="Times New Roman" w:cs="Times New Roman"/>
          <w:color w:val="auto"/>
        </w:rPr>
        <w:t>.0</w:t>
      </w:r>
      <w:r w:rsidR="009625AA" w:rsidRPr="009625AA">
        <w:rPr>
          <w:rFonts w:ascii="Times New Roman" w:hAnsi="Times New Roman" w:cs="Times New Roman"/>
          <w:color w:val="auto"/>
        </w:rPr>
        <w:t>25</w:t>
      </w:r>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Outros Seguros</w:t>
      </w:r>
      <w:r w:rsidRPr="009625AA">
        <w:rPr>
          <w:rFonts w:ascii="Times New Roman" w:hAnsi="Times New Roman" w:cs="Times New Roman"/>
          <w:color w:val="auto"/>
        </w:rPr>
        <w:t>.</w:t>
      </w:r>
    </w:p>
    <w:p w:rsidR="007F501C" w:rsidRDefault="007F501C" w:rsidP="00E65D94">
      <w:pPr>
        <w:pStyle w:val="Default"/>
        <w:jc w:val="both"/>
        <w:rPr>
          <w:rFonts w:ascii="Times New Roman" w:hAnsi="Times New Roman" w:cs="Times New Roman"/>
          <w:b/>
          <w:bCs/>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18. DOS ESCLARECIMENTOS E DA IMPUGNAÇÃO AO EDITAL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18.1. Até 02 (dois) dias úteis antes da data fixada para a abertura da Sessão Eletrônica, qualquer pessoa, física ou jurídica, poderá impugnar o ato convocatório deste Pregão mediante petição a ser enviada exclusivamente para o endereço eletrônico</w:t>
      </w:r>
      <w:r w:rsidR="009625AA" w:rsidRPr="009625AA">
        <w:rPr>
          <w:rFonts w:ascii="Times New Roman" w:hAnsi="Times New Roman" w:cs="Times New Roman"/>
          <w:color w:val="auto"/>
        </w:rPr>
        <w:t xml:space="preserve"> </w:t>
      </w:r>
      <w:proofErr w:type="spellStart"/>
      <w:r w:rsidRPr="009625AA">
        <w:rPr>
          <w:rFonts w:ascii="Times New Roman" w:hAnsi="Times New Roman" w:cs="Times New Roman"/>
          <w:color w:val="auto"/>
        </w:rPr>
        <w:t>licita</w:t>
      </w:r>
      <w:r w:rsidR="00DC72B9">
        <w:rPr>
          <w:rFonts w:ascii="Times New Roman" w:hAnsi="Times New Roman" w:cs="Times New Roman"/>
          <w:color w:val="auto"/>
        </w:rPr>
        <w:t>c</w:t>
      </w:r>
      <w:proofErr w:type="spellEnd"/>
      <w:r w:rsidR="00DC72B9">
        <w:rPr>
          <w:rFonts w:ascii="Times New Roman" w:hAnsi="Times New Roman" w:cs="Times New Roman"/>
          <w:color w:val="auto"/>
        </w:rPr>
        <w:t xml:space="preserve"> </w:t>
      </w:r>
      <w:r w:rsidRPr="009625AA">
        <w:rPr>
          <w:rFonts w:ascii="Times New Roman" w:hAnsi="Times New Roman" w:cs="Times New Roman"/>
          <w:color w:val="auto"/>
        </w:rPr>
        <w:t>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w:t>
      </w:r>
      <w:proofErr w:type="gramStart"/>
      <w:r w:rsidRPr="009625AA">
        <w:rPr>
          <w:rFonts w:ascii="Times New Roman" w:hAnsi="Times New Roman" w:cs="Times New Roman"/>
          <w:color w:val="auto"/>
        </w:rPr>
        <w:t>as</w:t>
      </w:r>
      <w:proofErr w:type="gramEnd"/>
      <w:r w:rsidRPr="009625AA">
        <w:rPr>
          <w:rFonts w:ascii="Times New Roman" w:hAnsi="Times New Roman" w:cs="Times New Roman"/>
          <w:color w:val="auto"/>
        </w:rPr>
        <w:t xml:space="preserve">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18.2. O Pregoeiro, auxiliado pelo setor técnico competente, decidirá sobre a impugnação no prazo de 24 (vinte e quatro) horas. </w:t>
      </w:r>
    </w:p>
    <w:p w:rsidR="00A948B7" w:rsidRPr="003105F0" w:rsidRDefault="00A948B7" w:rsidP="00E65D94">
      <w:pPr>
        <w:pStyle w:val="Default"/>
        <w:jc w:val="both"/>
        <w:rPr>
          <w:rFonts w:ascii="Times New Roman" w:hAnsi="Times New Roman" w:cs="Times New Roman"/>
          <w:color w:val="FF0000"/>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18.3. Acolhida a impugnação contra este Edital, será designada e publicada nova data para a realização do certame, exceto quando, inquestionavelmente, a alteração não afetar a formulação das propostas.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18.4. Os pedidos de esclarecimentos devem ser enviados ao Pregoeiro até 03 (três) dias úteis antes da data fixada para a abertura da Sessão Eletrônica, exclusivamente para o endereço eletrônico 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w:t>
      </w:r>
      <w:proofErr w:type="gramStart"/>
      <w:r w:rsidRPr="009625AA">
        <w:rPr>
          <w:rFonts w:ascii="Times New Roman" w:hAnsi="Times New Roman" w:cs="Times New Roman"/>
          <w:color w:val="auto"/>
        </w:rPr>
        <w:t>as</w:t>
      </w:r>
      <w:proofErr w:type="gramEnd"/>
      <w:r w:rsidRPr="009625AA">
        <w:rPr>
          <w:rFonts w:ascii="Times New Roman" w:hAnsi="Times New Roman" w:cs="Times New Roman"/>
          <w:color w:val="auto"/>
        </w:rPr>
        <w:t xml:space="preserve">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18.5. As respostas às impugnações e aos esclarecimentos solicitados serão encaminhadas via </w:t>
      </w:r>
      <w:r w:rsidRPr="009625AA">
        <w:rPr>
          <w:rFonts w:ascii="Times New Roman" w:hAnsi="Times New Roman" w:cs="Times New Roman"/>
          <w:i/>
          <w:iCs/>
          <w:color w:val="auto"/>
        </w:rPr>
        <w:t xml:space="preserve">e-mail </w:t>
      </w:r>
      <w:r w:rsidRPr="009625AA">
        <w:rPr>
          <w:rFonts w:ascii="Times New Roman" w:hAnsi="Times New Roman" w:cs="Times New Roman"/>
          <w:color w:val="auto"/>
        </w:rPr>
        <w:t xml:space="preserve">às pessoas autoras e disponibilizadas no Sistema Eletrônico para os interessados.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18.6. Serão consideradas a data e hora de recebimento aqueles indicados como sendo do</w:t>
      </w:r>
      <w:proofErr w:type="gramStart"/>
      <w:r w:rsidR="009D6396">
        <w:rPr>
          <w:rFonts w:ascii="Times New Roman" w:hAnsi="Times New Roman" w:cs="Times New Roman"/>
          <w:color w:val="auto"/>
        </w:rPr>
        <w:t xml:space="preserve"> </w:t>
      </w:r>
      <w:r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seu recebimento no 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9D6396" w:rsidRPr="009D6396" w:rsidRDefault="009D6396" w:rsidP="009D6396">
      <w:pPr>
        <w:autoSpaceDE w:val="0"/>
        <w:autoSpaceDN w:val="0"/>
        <w:adjustRightInd w:val="0"/>
        <w:spacing w:after="0" w:line="240" w:lineRule="auto"/>
        <w:jc w:val="both"/>
        <w:rPr>
          <w:rFonts w:ascii="Times New Roman" w:hAnsi="Times New Roman" w:cs="Times New Roman"/>
          <w:b/>
          <w:bCs/>
          <w:sz w:val="24"/>
          <w:szCs w:val="24"/>
        </w:rPr>
      </w:pPr>
      <w:r w:rsidRPr="009D6396">
        <w:rPr>
          <w:rFonts w:ascii="Times New Roman" w:hAnsi="Times New Roman" w:cs="Times New Roman"/>
          <w:b/>
          <w:bCs/>
          <w:sz w:val="24"/>
          <w:szCs w:val="24"/>
        </w:rPr>
        <w:t>19. CAPITAL SEGURADO</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9D6396"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.1. As coberturas do seguro objeto desta licitação são as estabelecidas a seguir</w:t>
      </w:r>
      <w:r>
        <w:rPr>
          <w:rFonts w:ascii="Times New Roman" w:hAnsi="Times New Roman" w:cs="Times New Roman"/>
          <w:sz w:val="24"/>
          <w:szCs w:val="24"/>
        </w:rPr>
        <w:t>:</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9D6396"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.1.1. Garantia Básica:</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9D6396"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 xml:space="preserve">.1.1.1. Morte natural por qualquer causa – </w:t>
      </w:r>
      <w:r>
        <w:rPr>
          <w:rFonts w:ascii="Times New Roman" w:hAnsi="Times New Roman" w:cs="Times New Roman"/>
          <w:sz w:val="24"/>
          <w:szCs w:val="24"/>
        </w:rPr>
        <w:t>100%, V</w:t>
      </w:r>
      <w:r w:rsidR="000E5B77">
        <w:rPr>
          <w:rFonts w:ascii="Times New Roman" w:hAnsi="Times New Roman" w:cs="Times New Roman"/>
          <w:sz w:val="24"/>
          <w:szCs w:val="24"/>
        </w:rPr>
        <w:t>alor</w:t>
      </w:r>
      <w:r>
        <w:rPr>
          <w:rFonts w:ascii="Times New Roman" w:hAnsi="Times New Roman" w:cs="Times New Roman"/>
          <w:sz w:val="24"/>
          <w:szCs w:val="24"/>
        </w:rPr>
        <w:t xml:space="preserve"> Capital Total </w:t>
      </w:r>
      <w:r w:rsidRPr="009D6396">
        <w:rPr>
          <w:rFonts w:ascii="Times New Roman" w:hAnsi="Times New Roman" w:cs="Times New Roman"/>
          <w:sz w:val="24"/>
          <w:szCs w:val="24"/>
        </w:rPr>
        <w:t xml:space="preserve">R$ </w:t>
      </w:r>
      <w:r>
        <w:rPr>
          <w:rFonts w:ascii="Times New Roman" w:hAnsi="Times New Roman" w:cs="Times New Roman"/>
          <w:sz w:val="24"/>
          <w:szCs w:val="24"/>
        </w:rPr>
        <w:t>4.</w:t>
      </w:r>
      <w:r w:rsidR="00772F95">
        <w:rPr>
          <w:rFonts w:ascii="Times New Roman" w:hAnsi="Times New Roman" w:cs="Times New Roman"/>
          <w:sz w:val="24"/>
          <w:szCs w:val="24"/>
        </w:rPr>
        <w:t>300</w:t>
      </w:r>
      <w:r>
        <w:rPr>
          <w:rFonts w:ascii="Times New Roman" w:hAnsi="Times New Roman" w:cs="Times New Roman"/>
          <w:sz w:val="24"/>
          <w:szCs w:val="24"/>
        </w:rPr>
        <w:t>.000,00</w:t>
      </w:r>
      <w:r w:rsidR="0087649E">
        <w:rPr>
          <w:rFonts w:ascii="Times New Roman" w:hAnsi="Times New Roman" w:cs="Times New Roman"/>
          <w:sz w:val="24"/>
          <w:szCs w:val="24"/>
        </w:rPr>
        <w:t xml:space="preserve"> (quatro milhões </w:t>
      </w:r>
      <w:r w:rsidR="00772F95">
        <w:rPr>
          <w:rFonts w:ascii="Times New Roman" w:hAnsi="Times New Roman" w:cs="Times New Roman"/>
          <w:sz w:val="24"/>
          <w:szCs w:val="24"/>
        </w:rPr>
        <w:t>e trezentos mil</w:t>
      </w:r>
      <w:r w:rsidR="0087649E">
        <w:rPr>
          <w:rFonts w:ascii="Times New Roman" w:hAnsi="Times New Roman" w:cs="Times New Roman"/>
          <w:sz w:val="24"/>
          <w:szCs w:val="24"/>
        </w:rPr>
        <w:t xml:space="preserve"> reais)</w:t>
      </w:r>
      <w:r w:rsidRPr="009D6396">
        <w:rPr>
          <w:rFonts w:ascii="Times New Roman" w:hAnsi="Times New Roman" w:cs="Times New Roman"/>
          <w:sz w:val="24"/>
          <w:szCs w:val="24"/>
        </w:rPr>
        <w:t>.</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9D6396"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.1.2. Garantias Adicionais:</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064810" w:rsidRPr="009D6396" w:rsidRDefault="009D6396" w:rsidP="000648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.1.2.1. Indenização Especial por Acidente (IEA) – em caso de Morte Acidental, a</w:t>
      </w:r>
      <w:r>
        <w:rPr>
          <w:rFonts w:ascii="Times New Roman" w:hAnsi="Times New Roman" w:cs="Times New Roman"/>
          <w:sz w:val="24"/>
          <w:szCs w:val="24"/>
        </w:rPr>
        <w:t xml:space="preserve"> </w:t>
      </w:r>
      <w:r w:rsidRPr="009D6396">
        <w:rPr>
          <w:rFonts w:ascii="Times New Roman" w:hAnsi="Times New Roman" w:cs="Times New Roman"/>
          <w:sz w:val="24"/>
          <w:szCs w:val="24"/>
        </w:rPr>
        <w:t>indenização corresponderá a 100% (cem por cento) do valor da garantia básica</w:t>
      </w:r>
      <w:r w:rsidR="00064810">
        <w:rPr>
          <w:rFonts w:ascii="Times New Roman" w:hAnsi="Times New Roman" w:cs="Times New Roman"/>
          <w:sz w:val="24"/>
          <w:szCs w:val="24"/>
        </w:rPr>
        <w:t>,</w:t>
      </w:r>
      <w:r w:rsidR="00064810" w:rsidRPr="00064810">
        <w:rPr>
          <w:rFonts w:ascii="Times New Roman" w:hAnsi="Times New Roman" w:cs="Times New Roman"/>
          <w:sz w:val="24"/>
          <w:szCs w:val="24"/>
        </w:rPr>
        <w:t xml:space="preserve"> </w:t>
      </w:r>
      <w:r w:rsidR="00064810" w:rsidRPr="009D6396">
        <w:rPr>
          <w:rFonts w:ascii="Times New Roman" w:hAnsi="Times New Roman" w:cs="Times New Roman"/>
          <w:sz w:val="24"/>
          <w:szCs w:val="24"/>
        </w:rPr>
        <w:t xml:space="preserve">R$ </w:t>
      </w:r>
      <w:r w:rsidR="00064810">
        <w:rPr>
          <w:rFonts w:ascii="Times New Roman" w:hAnsi="Times New Roman" w:cs="Times New Roman"/>
          <w:sz w:val="24"/>
          <w:szCs w:val="24"/>
        </w:rPr>
        <w:t>4.300.000,00 (quatro milhões e trezentos mil reais)</w:t>
      </w:r>
      <w:r w:rsidR="00064810" w:rsidRPr="009D6396">
        <w:rPr>
          <w:rFonts w:ascii="Times New Roman" w:hAnsi="Times New Roman" w:cs="Times New Roman"/>
          <w:sz w:val="24"/>
          <w:szCs w:val="24"/>
        </w:rPr>
        <w:t>.</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064810" w:rsidRPr="009D6396" w:rsidRDefault="009D6396" w:rsidP="000648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D6396">
        <w:rPr>
          <w:rFonts w:ascii="Times New Roman" w:hAnsi="Times New Roman" w:cs="Times New Roman"/>
          <w:sz w:val="24"/>
          <w:szCs w:val="24"/>
        </w:rPr>
        <w:t>.1.2.2. Invalidez Permanente Total ou Parcial por Acidente (IPA) – observado o grau de</w:t>
      </w:r>
      <w:r>
        <w:rPr>
          <w:rFonts w:ascii="Times New Roman" w:hAnsi="Times New Roman" w:cs="Times New Roman"/>
          <w:sz w:val="24"/>
          <w:szCs w:val="24"/>
        </w:rPr>
        <w:t xml:space="preserve"> </w:t>
      </w:r>
      <w:r w:rsidRPr="009D6396">
        <w:rPr>
          <w:rFonts w:ascii="Times New Roman" w:hAnsi="Times New Roman" w:cs="Times New Roman"/>
          <w:sz w:val="24"/>
          <w:szCs w:val="24"/>
        </w:rPr>
        <w:t>invalidez e a tabela aprovada pela Superintendência de Seguros Privados - SUSEP, o</w:t>
      </w:r>
      <w:r>
        <w:rPr>
          <w:rFonts w:ascii="Times New Roman" w:hAnsi="Times New Roman" w:cs="Times New Roman"/>
          <w:sz w:val="24"/>
          <w:szCs w:val="24"/>
        </w:rPr>
        <w:t xml:space="preserve"> </w:t>
      </w:r>
      <w:r w:rsidRPr="009D6396">
        <w:rPr>
          <w:rFonts w:ascii="Times New Roman" w:hAnsi="Times New Roman" w:cs="Times New Roman"/>
          <w:sz w:val="24"/>
          <w:szCs w:val="24"/>
        </w:rPr>
        <w:t>capital segurado corresponderá a 100% (cem por cento) do valor da garantia básica</w:t>
      </w:r>
      <w:r w:rsidR="00064810">
        <w:rPr>
          <w:rFonts w:ascii="Times New Roman" w:hAnsi="Times New Roman" w:cs="Times New Roman"/>
          <w:sz w:val="24"/>
          <w:szCs w:val="24"/>
        </w:rPr>
        <w:t xml:space="preserve">, </w:t>
      </w:r>
      <w:r w:rsidR="00064810" w:rsidRPr="009D6396">
        <w:rPr>
          <w:rFonts w:ascii="Times New Roman" w:hAnsi="Times New Roman" w:cs="Times New Roman"/>
          <w:sz w:val="24"/>
          <w:szCs w:val="24"/>
        </w:rPr>
        <w:t xml:space="preserve">R$ </w:t>
      </w:r>
      <w:r w:rsidR="00064810">
        <w:rPr>
          <w:rFonts w:ascii="Times New Roman" w:hAnsi="Times New Roman" w:cs="Times New Roman"/>
          <w:sz w:val="24"/>
          <w:szCs w:val="24"/>
        </w:rPr>
        <w:t>4.300.000,00 (quatro milhões e trezentos mil reais)</w:t>
      </w:r>
      <w:r w:rsidR="00064810" w:rsidRPr="009D6396">
        <w:rPr>
          <w:rFonts w:ascii="Times New Roman" w:hAnsi="Times New Roman" w:cs="Times New Roman"/>
          <w:sz w:val="24"/>
          <w:szCs w:val="24"/>
        </w:rPr>
        <w:t>.</w:t>
      </w:r>
    </w:p>
    <w:p w:rsid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064810" w:rsidRPr="009D6396" w:rsidRDefault="00732FB7" w:rsidP="000648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1.2.3. Invalidez Funcional Permanente Total por Doença – o capital segurado</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corresponderá a 100% (cem por cento) do valor da garantia básica</w:t>
      </w:r>
      <w:r w:rsidR="00064810">
        <w:rPr>
          <w:rFonts w:ascii="Times New Roman" w:hAnsi="Times New Roman" w:cs="Times New Roman"/>
          <w:sz w:val="24"/>
          <w:szCs w:val="24"/>
        </w:rPr>
        <w:t xml:space="preserve">, </w:t>
      </w:r>
      <w:r w:rsidR="00064810" w:rsidRPr="009D6396">
        <w:rPr>
          <w:rFonts w:ascii="Times New Roman" w:hAnsi="Times New Roman" w:cs="Times New Roman"/>
          <w:sz w:val="24"/>
          <w:szCs w:val="24"/>
        </w:rPr>
        <w:t xml:space="preserve">R$ </w:t>
      </w:r>
      <w:r w:rsidR="00064810">
        <w:rPr>
          <w:rFonts w:ascii="Times New Roman" w:hAnsi="Times New Roman" w:cs="Times New Roman"/>
          <w:sz w:val="24"/>
          <w:szCs w:val="24"/>
        </w:rPr>
        <w:t>4.300.000,00 (quatro milhões e trezentos mil reais)</w:t>
      </w:r>
      <w:r w:rsidR="00064810" w:rsidRPr="009D6396">
        <w:rPr>
          <w:rFonts w:ascii="Times New Roman" w:hAnsi="Times New Roman" w:cs="Times New Roman"/>
          <w:sz w:val="24"/>
          <w:szCs w:val="24"/>
        </w:rPr>
        <w:t>.</w:t>
      </w:r>
    </w:p>
    <w:p w:rsidR="00732FB7" w:rsidRDefault="00732FB7" w:rsidP="009D6396">
      <w:pPr>
        <w:autoSpaceDE w:val="0"/>
        <w:autoSpaceDN w:val="0"/>
        <w:adjustRightInd w:val="0"/>
        <w:spacing w:after="0" w:line="240" w:lineRule="auto"/>
        <w:jc w:val="both"/>
        <w:rPr>
          <w:rFonts w:ascii="Times New Roman" w:hAnsi="Times New Roman" w:cs="Times New Roman"/>
          <w:sz w:val="24"/>
          <w:szCs w:val="24"/>
        </w:rPr>
      </w:pPr>
    </w:p>
    <w:p w:rsidR="00064810" w:rsidRPr="009D6396" w:rsidRDefault="00732FB7" w:rsidP="000648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19.1.2.4. Pagamento antecipado por doença Profissional (PAED) </w:t>
      </w:r>
      <w:r w:rsidRPr="009D6396">
        <w:rPr>
          <w:rFonts w:ascii="Times New Roman" w:hAnsi="Times New Roman" w:cs="Times New Roman"/>
          <w:sz w:val="24"/>
          <w:szCs w:val="24"/>
        </w:rPr>
        <w:t>o capital segurado</w:t>
      </w:r>
      <w:r>
        <w:rPr>
          <w:rFonts w:ascii="Times New Roman" w:hAnsi="Times New Roman" w:cs="Times New Roman"/>
          <w:sz w:val="24"/>
          <w:szCs w:val="24"/>
        </w:rPr>
        <w:t xml:space="preserve"> </w:t>
      </w:r>
      <w:r w:rsidRPr="009D6396">
        <w:rPr>
          <w:rFonts w:ascii="Times New Roman" w:hAnsi="Times New Roman" w:cs="Times New Roman"/>
          <w:sz w:val="24"/>
          <w:szCs w:val="24"/>
        </w:rPr>
        <w:t>corresponderá a 100% (cem por cen</w:t>
      </w:r>
      <w:r w:rsidR="00064810">
        <w:rPr>
          <w:rFonts w:ascii="Times New Roman" w:hAnsi="Times New Roman" w:cs="Times New Roman"/>
          <w:sz w:val="24"/>
          <w:szCs w:val="24"/>
        </w:rPr>
        <w:t xml:space="preserve">to) do valor da garantia básica, </w:t>
      </w:r>
      <w:r w:rsidR="00064810" w:rsidRPr="009D6396">
        <w:rPr>
          <w:rFonts w:ascii="Times New Roman" w:hAnsi="Times New Roman" w:cs="Times New Roman"/>
          <w:sz w:val="24"/>
          <w:szCs w:val="24"/>
        </w:rPr>
        <w:t xml:space="preserve">R$ </w:t>
      </w:r>
      <w:r w:rsidR="00064810">
        <w:rPr>
          <w:rFonts w:ascii="Times New Roman" w:hAnsi="Times New Roman" w:cs="Times New Roman"/>
          <w:sz w:val="24"/>
          <w:szCs w:val="24"/>
        </w:rPr>
        <w:t>4.300.000,00 (quatro milhões e trezentos mil reais)</w:t>
      </w:r>
      <w:r w:rsidR="00064810" w:rsidRPr="009D6396">
        <w:rPr>
          <w:rFonts w:ascii="Times New Roman" w:hAnsi="Times New Roman" w:cs="Times New Roman"/>
          <w:sz w:val="24"/>
          <w:szCs w:val="24"/>
        </w:rPr>
        <w:t>.</w:t>
      </w:r>
    </w:p>
    <w:p w:rsidR="00732FB7" w:rsidRDefault="00732FB7" w:rsidP="009D6396">
      <w:pPr>
        <w:autoSpaceDE w:val="0"/>
        <w:autoSpaceDN w:val="0"/>
        <w:adjustRightInd w:val="0"/>
        <w:spacing w:after="0" w:line="240" w:lineRule="auto"/>
        <w:jc w:val="both"/>
        <w:rPr>
          <w:rFonts w:ascii="Times New Roman" w:hAnsi="Times New Roman" w:cs="Times New Roman"/>
          <w:sz w:val="24"/>
          <w:szCs w:val="24"/>
        </w:rPr>
      </w:pPr>
    </w:p>
    <w:p w:rsidR="00064810" w:rsidRPr="009D6396" w:rsidRDefault="00732FB7" w:rsidP="000648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19.1.2.5. Despesa extra por morte (DEM) </w:t>
      </w:r>
      <w:r w:rsidRPr="009D6396">
        <w:rPr>
          <w:rFonts w:ascii="Times New Roman" w:hAnsi="Times New Roman" w:cs="Times New Roman"/>
          <w:sz w:val="24"/>
          <w:szCs w:val="24"/>
        </w:rPr>
        <w:t>o capital segurado</w:t>
      </w:r>
      <w:r>
        <w:rPr>
          <w:rFonts w:ascii="Times New Roman" w:hAnsi="Times New Roman" w:cs="Times New Roman"/>
          <w:sz w:val="24"/>
          <w:szCs w:val="24"/>
        </w:rPr>
        <w:t xml:space="preserve"> </w:t>
      </w:r>
      <w:r w:rsidRPr="009D6396">
        <w:rPr>
          <w:rFonts w:ascii="Times New Roman" w:hAnsi="Times New Roman" w:cs="Times New Roman"/>
          <w:sz w:val="24"/>
          <w:szCs w:val="24"/>
        </w:rPr>
        <w:t>corresponderá a 1% (</w:t>
      </w:r>
      <w:r>
        <w:rPr>
          <w:rFonts w:ascii="Times New Roman" w:hAnsi="Times New Roman" w:cs="Times New Roman"/>
          <w:sz w:val="24"/>
          <w:szCs w:val="24"/>
        </w:rPr>
        <w:t>um</w:t>
      </w:r>
      <w:r w:rsidRPr="009D6396">
        <w:rPr>
          <w:rFonts w:ascii="Times New Roman" w:hAnsi="Times New Roman" w:cs="Times New Roman"/>
          <w:sz w:val="24"/>
          <w:szCs w:val="24"/>
        </w:rPr>
        <w:t xml:space="preserve"> por cento) do valor da garantia básica</w:t>
      </w:r>
      <w:r w:rsidR="00064810">
        <w:rPr>
          <w:rFonts w:ascii="Times New Roman" w:hAnsi="Times New Roman" w:cs="Times New Roman"/>
          <w:sz w:val="24"/>
          <w:szCs w:val="24"/>
        </w:rPr>
        <w:t xml:space="preserve">, </w:t>
      </w:r>
      <w:r w:rsidR="00064810" w:rsidRPr="009D6396">
        <w:rPr>
          <w:rFonts w:ascii="Times New Roman" w:hAnsi="Times New Roman" w:cs="Times New Roman"/>
          <w:sz w:val="24"/>
          <w:szCs w:val="24"/>
        </w:rPr>
        <w:t xml:space="preserve">R$ </w:t>
      </w:r>
      <w:r w:rsidR="00064810">
        <w:rPr>
          <w:rFonts w:ascii="Times New Roman" w:hAnsi="Times New Roman" w:cs="Times New Roman"/>
          <w:sz w:val="24"/>
          <w:szCs w:val="24"/>
        </w:rPr>
        <w:t>43.000,00 (quarenta e três mil reais)</w:t>
      </w:r>
      <w:r w:rsidR="00064810" w:rsidRPr="009D6396">
        <w:rPr>
          <w:rFonts w:ascii="Times New Roman" w:hAnsi="Times New Roman" w:cs="Times New Roman"/>
          <w:sz w:val="24"/>
          <w:szCs w:val="24"/>
        </w:rPr>
        <w:t>.</w:t>
      </w:r>
    </w:p>
    <w:p w:rsidR="00395DE5" w:rsidRDefault="00395DE5" w:rsidP="00732FB7">
      <w:pPr>
        <w:autoSpaceDE w:val="0"/>
        <w:autoSpaceDN w:val="0"/>
        <w:adjustRightInd w:val="0"/>
        <w:spacing w:after="0" w:line="240" w:lineRule="auto"/>
        <w:jc w:val="both"/>
        <w:rPr>
          <w:rFonts w:ascii="Times New Roman" w:hAnsi="Times New Roman" w:cs="Times New Roman"/>
          <w:sz w:val="24"/>
          <w:szCs w:val="24"/>
        </w:rPr>
      </w:pPr>
    </w:p>
    <w:p w:rsidR="00395DE5" w:rsidRDefault="00395DE5" w:rsidP="00732F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19.1.2.6. Assistência – Cesta Básica durante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(seis) meses limitado até R$ 900,00 (novecentos reais).</w:t>
      </w:r>
    </w:p>
    <w:p w:rsidR="00395DE5" w:rsidRDefault="00395DE5" w:rsidP="00732FB7">
      <w:pPr>
        <w:autoSpaceDE w:val="0"/>
        <w:autoSpaceDN w:val="0"/>
        <w:adjustRightInd w:val="0"/>
        <w:spacing w:after="0" w:line="240" w:lineRule="auto"/>
        <w:jc w:val="both"/>
        <w:rPr>
          <w:rFonts w:ascii="Times New Roman" w:hAnsi="Times New Roman" w:cs="Times New Roman"/>
          <w:sz w:val="24"/>
          <w:szCs w:val="24"/>
        </w:rPr>
      </w:pPr>
    </w:p>
    <w:p w:rsidR="00395DE5" w:rsidRDefault="00395DE5" w:rsidP="00732F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19.1.2.7. </w:t>
      </w:r>
      <w:r w:rsidR="001679F9">
        <w:rPr>
          <w:rFonts w:ascii="Times New Roman" w:hAnsi="Times New Roman" w:cs="Times New Roman"/>
          <w:sz w:val="24"/>
          <w:szCs w:val="24"/>
        </w:rPr>
        <w:t>Auxílio Funeral</w:t>
      </w:r>
      <w:r w:rsidR="00544FD0" w:rsidRPr="00481F05">
        <w:rPr>
          <w:rFonts w:ascii="Times New Roman" w:hAnsi="Times New Roman" w:cs="Times New Roman"/>
          <w:sz w:val="24"/>
          <w:szCs w:val="24"/>
        </w:rPr>
        <w:t>, R$ 5.</w:t>
      </w:r>
      <w:r w:rsidR="00064810">
        <w:rPr>
          <w:rFonts w:ascii="Times New Roman" w:hAnsi="Times New Roman" w:cs="Times New Roman"/>
          <w:sz w:val="24"/>
          <w:szCs w:val="24"/>
        </w:rPr>
        <w:t>5</w:t>
      </w:r>
      <w:r w:rsidR="00544FD0" w:rsidRPr="00481F05">
        <w:rPr>
          <w:rFonts w:ascii="Times New Roman" w:hAnsi="Times New Roman" w:cs="Times New Roman"/>
          <w:sz w:val="24"/>
          <w:szCs w:val="24"/>
        </w:rPr>
        <w:t xml:space="preserve">00,00 (Cinco mil </w:t>
      </w:r>
      <w:r w:rsidR="001679F9">
        <w:rPr>
          <w:rFonts w:ascii="Times New Roman" w:hAnsi="Times New Roman" w:cs="Times New Roman"/>
          <w:sz w:val="24"/>
          <w:szCs w:val="24"/>
        </w:rPr>
        <w:t xml:space="preserve">e quinhentos </w:t>
      </w:r>
      <w:r w:rsidR="00544FD0" w:rsidRPr="00481F05">
        <w:rPr>
          <w:rFonts w:ascii="Times New Roman" w:hAnsi="Times New Roman" w:cs="Times New Roman"/>
          <w:sz w:val="24"/>
          <w:szCs w:val="24"/>
        </w:rPr>
        <w:t xml:space="preserve">reais) prêmio individual. </w:t>
      </w:r>
    </w:p>
    <w:p w:rsidR="00395DE5" w:rsidRDefault="00395DE5" w:rsidP="00732FB7">
      <w:pPr>
        <w:autoSpaceDE w:val="0"/>
        <w:autoSpaceDN w:val="0"/>
        <w:adjustRightInd w:val="0"/>
        <w:spacing w:after="0" w:line="240" w:lineRule="auto"/>
        <w:jc w:val="both"/>
        <w:rPr>
          <w:rFonts w:ascii="Times New Roman" w:hAnsi="Times New Roman" w:cs="Times New Roman"/>
          <w:sz w:val="24"/>
          <w:szCs w:val="24"/>
        </w:rPr>
      </w:pPr>
    </w:p>
    <w:p w:rsidR="009D6396" w:rsidRDefault="00203D47"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2. Do Estipulante:</w:t>
      </w:r>
    </w:p>
    <w:p w:rsidR="000E5B77" w:rsidRPr="009D6396" w:rsidRDefault="000E5B77"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264CF8"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.2.1 - O Estipulante é o empregador que contrata o seguro com a Sociedade Seguradora</w:t>
      </w:r>
      <w:r w:rsidR="000E5B77">
        <w:rPr>
          <w:rFonts w:ascii="Times New Roman" w:hAnsi="Times New Roman" w:cs="Times New Roman"/>
          <w:sz w:val="24"/>
          <w:szCs w:val="24"/>
        </w:rPr>
        <w:t xml:space="preserve"> </w:t>
      </w:r>
      <w:r w:rsidR="009D6396" w:rsidRPr="009D6396">
        <w:rPr>
          <w:rFonts w:ascii="Times New Roman" w:hAnsi="Times New Roman" w:cs="Times New Roman"/>
          <w:sz w:val="24"/>
          <w:szCs w:val="24"/>
        </w:rPr>
        <w:t xml:space="preserve">sobre a vida de seus servidores, neste caso o Estipulante é o </w:t>
      </w:r>
      <w:r w:rsidR="000E5B77">
        <w:rPr>
          <w:rFonts w:ascii="Times New Roman" w:hAnsi="Times New Roman" w:cs="Times New Roman"/>
          <w:sz w:val="24"/>
          <w:szCs w:val="24"/>
        </w:rPr>
        <w:t>Conselho Regional de Engenharia e Agronomia da Paraíba – CREA-PB</w:t>
      </w:r>
      <w:r w:rsidR="009D6396" w:rsidRPr="009D6396">
        <w:rPr>
          <w:rFonts w:ascii="Times New Roman" w:hAnsi="Times New Roman" w:cs="Times New Roman"/>
          <w:sz w:val="24"/>
          <w:szCs w:val="24"/>
        </w:rPr>
        <w:t>.</w:t>
      </w:r>
    </w:p>
    <w:p w:rsidR="000E5B77" w:rsidRPr="009D6396" w:rsidRDefault="000E5B77"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264CF8"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.2.2. O Estipulante nos termos da lei é mandatário dos Segurados, ficando, pois investido</w:t>
      </w:r>
      <w:r w:rsidR="000E5B77">
        <w:rPr>
          <w:rFonts w:ascii="Times New Roman" w:hAnsi="Times New Roman" w:cs="Times New Roman"/>
          <w:sz w:val="24"/>
          <w:szCs w:val="24"/>
        </w:rPr>
        <w:t xml:space="preserve"> </w:t>
      </w:r>
      <w:r w:rsidR="009D6396" w:rsidRPr="009D6396">
        <w:rPr>
          <w:rFonts w:ascii="Times New Roman" w:hAnsi="Times New Roman" w:cs="Times New Roman"/>
          <w:sz w:val="24"/>
          <w:szCs w:val="24"/>
        </w:rPr>
        <w:t>dos poderes de representação destes perante a Sociedade Seguradora, e, nesta</w:t>
      </w:r>
      <w:r w:rsidR="000E5B77">
        <w:rPr>
          <w:rFonts w:ascii="Times New Roman" w:hAnsi="Times New Roman" w:cs="Times New Roman"/>
          <w:sz w:val="24"/>
          <w:szCs w:val="24"/>
        </w:rPr>
        <w:t xml:space="preserve"> </w:t>
      </w:r>
      <w:r w:rsidR="009D6396" w:rsidRPr="009D6396">
        <w:rPr>
          <w:rFonts w:ascii="Times New Roman" w:hAnsi="Times New Roman" w:cs="Times New Roman"/>
          <w:sz w:val="24"/>
          <w:szCs w:val="24"/>
        </w:rPr>
        <w:t>qualidade,</w:t>
      </w:r>
      <w:r w:rsidR="000E5B77">
        <w:rPr>
          <w:rFonts w:ascii="Times New Roman" w:hAnsi="Times New Roman" w:cs="Times New Roman"/>
          <w:sz w:val="24"/>
          <w:szCs w:val="24"/>
        </w:rPr>
        <w:t xml:space="preserve"> </w:t>
      </w:r>
      <w:r w:rsidR="009D6396" w:rsidRPr="009D6396">
        <w:rPr>
          <w:rFonts w:ascii="Times New Roman" w:hAnsi="Times New Roman" w:cs="Times New Roman"/>
          <w:sz w:val="24"/>
          <w:szCs w:val="24"/>
        </w:rPr>
        <w:t>receberá todas as comunicações inerentes ao Contrato, inclusive alterações dos capitais</w:t>
      </w:r>
      <w:r w:rsidR="00203D47">
        <w:rPr>
          <w:rFonts w:ascii="Times New Roman" w:hAnsi="Times New Roman" w:cs="Times New Roman"/>
          <w:sz w:val="24"/>
          <w:szCs w:val="24"/>
        </w:rPr>
        <w:t xml:space="preserve"> </w:t>
      </w:r>
      <w:r w:rsidR="009D6396" w:rsidRPr="009D6396">
        <w:rPr>
          <w:rFonts w:ascii="Times New Roman" w:hAnsi="Times New Roman" w:cs="Times New Roman"/>
          <w:sz w:val="24"/>
          <w:szCs w:val="24"/>
        </w:rPr>
        <w:t>segurados, bem como inclusões e exclusões de segurados.</w:t>
      </w:r>
    </w:p>
    <w:p w:rsidR="00B67C19"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 Dos Segurados:</w:t>
      </w:r>
    </w:p>
    <w:p w:rsidR="00B67C19" w:rsidRPr="009D6396"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.3.1. Denomina-se “Segurados” os servidores e dirigentes do Estipulante,</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incluídos no seguro.</w:t>
      </w:r>
    </w:p>
    <w:p w:rsidR="00B67C19" w:rsidRPr="009D6396"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.3.2. Ao ser admitido no seguro, deverá o Segurado indicar o respectivo Beneficiário(s), isto</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é, a(s) pessoa(s) a quem deverá ser pago o capital segurado, desde que não enquadrem</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nos casos proibidos por lei.</w:t>
      </w: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.3.3. Ao Segurado é lícito, em qualquer tempo, substituir qualquer Beneficiário, mediante</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comunicação por escrito à Seguradora, em formulário próprio, por intermédio do Estipulante.</w:t>
      </w:r>
    </w:p>
    <w:p w:rsidR="00B67C19" w:rsidRPr="009D6396"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.3.3.1. A alteração produzirá efeito a partir da data do recebimento, pela Seguradora, da</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comunicação acima referida, com as formalidades indicadas devidamente atendidas.</w:t>
      </w:r>
    </w:p>
    <w:p w:rsidR="00B67C19" w:rsidRPr="009D6396"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B67C19"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.3.4. Na falta de indicação de Beneficiários, o capital segurado será pago de acordo com a</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legislação vigente.</w:t>
      </w:r>
    </w:p>
    <w:p w:rsidR="00B67C19" w:rsidRPr="009D6396"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1F2CD3"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.4. Do Grupo Segurável</w:t>
      </w:r>
    </w:p>
    <w:p w:rsidR="00B67C19" w:rsidRDefault="00B67C19"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1F2CD3"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.4.1. Denomina-se “Grupo Segurável”, aquele constituído pelas pessoas que mantenham</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com o Estipulante vínculo empregatício.</w:t>
      </w:r>
    </w:p>
    <w:p w:rsidR="001F2CD3" w:rsidRDefault="001F2CD3"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1F2CD3"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.4.2. Não serão consideradas como pertencentes ao Grupo Segurável as pessoas</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impedidas de serem seguradas e as que mediante solicitação formal não desejarem</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participar do seguro.</w:t>
      </w:r>
    </w:p>
    <w:p w:rsidR="009D6396" w:rsidRPr="009D6396" w:rsidRDefault="009D6396"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1F2CD3"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.4.</w:t>
      </w:r>
      <w:r>
        <w:rPr>
          <w:rFonts w:ascii="Times New Roman" w:hAnsi="Times New Roman" w:cs="Times New Roman"/>
          <w:sz w:val="24"/>
          <w:szCs w:val="24"/>
        </w:rPr>
        <w:t>3</w:t>
      </w:r>
      <w:r w:rsidR="009D6396" w:rsidRPr="009D6396">
        <w:rPr>
          <w:rFonts w:ascii="Times New Roman" w:hAnsi="Times New Roman" w:cs="Times New Roman"/>
          <w:sz w:val="24"/>
          <w:szCs w:val="24"/>
        </w:rPr>
        <w:t xml:space="preserve">. O seguro deverá abranger todos os servidores do </w:t>
      </w:r>
      <w:r>
        <w:rPr>
          <w:rFonts w:ascii="Times New Roman" w:hAnsi="Times New Roman" w:cs="Times New Roman"/>
          <w:sz w:val="24"/>
          <w:szCs w:val="24"/>
        </w:rPr>
        <w:t>Conselho Regional de Engenharia e Agronomia da Paraíba – CREA-PB</w:t>
      </w:r>
      <w:r w:rsidR="009D6396" w:rsidRPr="009D6396">
        <w:rPr>
          <w:rFonts w:ascii="Times New Roman" w:hAnsi="Times New Roman" w:cs="Times New Roman"/>
          <w:sz w:val="24"/>
          <w:szCs w:val="24"/>
        </w:rPr>
        <w:t xml:space="preserve"> que optarem pelo</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seguro, independentemente de suas funções e idades e cobrir suas atividades em todo o</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globo terrestre, estando no exercício de atividades funcionais ou particulares, inclusive em</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período de férias.</w:t>
      </w:r>
    </w:p>
    <w:p w:rsidR="001F2CD3" w:rsidRDefault="001F2CD3" w:rsidP="009D6396">
      <w:pPr>
        <w:autoSpaceDE w:val="0"/>
        <w:autoSpaceDN w:val="0"/>
        <w:adjustRightInd w:val="0"/>
        <w:spacing w:after="0" w:line="240" w:lineRule="auto"/>
        <w:jc w:val="both"/>
        <w:rPr>
          <w:rFonts w:ascii="Times New Roman" w:hAnsi="Times New Roman" w:cs="Times New Roman"/>
          <w:sz w:val="24"/>
          <w:szCs w:val="24"/>
        </w:rPr>
      </w:pPr>
    </w:p>
    <w:p w:rsidR="009D6396" w:rsidRPr="009D6396" w:rsidRDefault="001F2CD3" w:rsidP="009D6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6396" w:rsidRPr="009D6396">
        <w:rPr>
          <w:rFonts w:ascii="Times New Roman" w:hAnsi="Times New Roman" w:cs="Times New Roman"/>
          <w:sz w:val="24"/>
          <w:szCs w:val="24"/>
        </w:rPr>
        <w:t>.4.</w:t>
      </w:r>
      <w:r>
        <w:rPr>
          <w:rFonts w:ascii="Times New Roman" w:hAnsi="Times New Roman" w:cs="Times New Roman"/>
          <w:sz w:val="24"/>
          <w:szCs w:val="24"/>
        </w:rPr>
        <w:t>4</w:t>
      </w:r>
      <w:r w:rsidR="009D6396" w:rsidRPr="009D6396">
        <w:rPr>
          <w:rFonts w:ascii="Times New Roman" w:hAnsi="Times New Roman" w:cs="Times New Roman"/>
          <w:sz w:val="24"/>
          <w:szCs w:val="24"/>
        </w:rPr>
        <w:t>. Para fins de inclusão, sem prova de saúde, serão considerados todos os que</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forem</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servidores do Estipulante, por ocasião do início do seguro, desde que inscritos até 60</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(sessenta) dias após essa data.</w:t>
      </w:r>
    </w:p>
    <w:p w:rsidR="001F2CD3" w:rsidRDefault="001F2CD3" w:rsidP="009D6396">
      <w:pPr>
        <w:autoSpaceDE w:val="0"/>
        <w:autoSpaceDN w:val="0"/>
        <w:adjustRightInd w:val="0"/>
        <w:spacing w:after="0" w:line="240" w:lineRule="auto"/>
        <w:jc w:val="both"/>
        <w:rPr>
          <w:rFonts w:ascii="Times New Roman" w:hAnsi="Times New Roman" w:cs="Times New Roman"/>
          <w:sz w:val="24"/>
          <w:szCs w:val="24"/>
        </w:rPr>
      </w:pPr>
    </w:p>
    <w:p w:rsidR="009D6396" w:rsidRDefault="003D5A2F" w:rsidP="003D5A2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19</w:t>
      </w:r>
      <w:r w:rsidR="009D6396" w:rsidRPr="009D6396">
        <w:rPr>
          <w:rFonts w:ascii="Times New Roman" w:hAnsi="Times New Roman" w:cs="Times New Roman"/>
          <w:sz w:val="24"/>
          <w:szCs w:val="24"/>
        </w:rPr>
        <w:t>.4.</w:t>
      </w:r>
      <w:r>
        <w:rPr>
          <w:rFonts w:ascii="Times New Roman" w:hAnsi="Times New Roman" w:cs="Times New Roman"/>
          <w:sz w:val="24"/>
          <w:szCs w:val="24"/>
        </w:rPr>
        <w:t>5</w:t>
      </w:r>
      <w:r w:rsidR="009D6396" w:rsidRPr="009D6396">
        <w:rPr>
          <w:rFonts w:ascii="Times New Roman" w:hAnsi="Times New Roman" w:cs="Times New Roman"/>
          <w:sz w:val="24"/>
          <w:szCs w:val="24"/>
        </w:rPr>
        <w:t>. Inclusões posteriores, sem prova de saúde, somente para aqueles servidores cujo</w:t>
      </w:r>
      <w:r>
        <w:rPr>
          <w:rFonts w:ascii="Times New Roman" w:hAnsi="Times New Roman" w:cs="Times New Roman"/>
          <w:sz w:val="24"/>
          <w:szCs w:val="24"/>
        </w:rPr>
        <w:t xml:space="preserve"> </w:t>
      </w:r>
      <w:r w:rsidR="009D6396" w:rsidRPr="009D6396">
        <w:rPr>
          <w:rFonts w:ascii="Times New Roman" w:hAnsi="Times New Roman" w:cs="Times New Roman"/>
          <w:sz w:val="24"/>
          <w:szCs w:val="24"/>
        </w:rPr>
        <w:t>vínculo de trabalho vier a ser efetivado após o início da vigência do Contrato de seguro,</w:t>
      </w:r>
      <w:r>
        <w:rPr>
          <w:rFonts w:ascii="Times New Roman" w:hAnsi="Times New Roman" w:cs="Times New Roman"/>
          <w:sz w:val="24"/>
          <w:szCs w:val="24"/>
        </w:rPr>
        <w:t xml:space="preserve"> </w:t>
      </w:r>
      <w:r w:rsidR="009D6396" w:rsidRPr="009D6396">
        <w:rPr>
          <w:rFonts w:ascii="Times New Roman" w:hAnsi="Times New Roman" w:cs="Times New Roman"/>
        </w:rPr>
        <w:t xml:space="preserve">desde que com idade igual ou inferior a de </w:t>
      </w:r>
      <w:r>
        <w:rPr>
          <w:rFonts w:ascii="Times New Roman" w:hAnsi="Times New Roman" w:cs="Times New Roman"/>
        </w:rPr>
        <w:t>70</w:t>
      </w:r>
      <w:r w:rsidR="009D6396" w:rsidRPr="009D6396">
        <w:rPr>
          <w:rFonts w:ascii="Times New Roman" w:hAnsi="Times New Roman" w:cs="Times New Roman"/>
        </w:rPr>
        <w:t xml:space="preserve"> (sessenta) anos.</w:t>
      </w:r>
    </w:p>
    <w:p w:rsidR="00635569" w:rsidRDefault="00635569" w:rsidP="003D5A2F">
      <w:pPr>
        <w:autoSpaceDE w:val="0"/>
        <w:autoSpaceDN w:val="0"/>
        <w:adjustRightInd w:val="0"/>
        <w:spacing w:after="0" w:line="240" w:lineRule="auto"/>
        <w:jc w:val="both"/>
        <w:rPr>
          <w:rFonts w:ascii="Times New Roman" w:hAnsi="Times New Roman" w:cs="Times New Roman"/>
        </w:rPr>
      </w:pPr>
    </w:p>
    <w:p w:rsidR="00635569" w:rsidRPr="0070038D" w:rsidRDefault="00635569" w:rsidP="0070038D">
      <w:pPr>
        <w:autoSpaceDE w:val="0"/>
        <w:autoSpaceDN w:val="0"/>
        <w:adjustRightInd w:val="0"/>
        <w:spacing w:after="0" w:line="240" w:lineRule="auto"/>
        <w:jc w:val="both"/>
        <w:rPr>
          <w:rFonts w:ascii="Times New Roman" w:hAnsi="Times New Roman" w:cs="Times New Roman"/>
          <w:b/>
          <w:bCs/>
          <w:sz w:val="24"/>
          <w:szCs w:val="24"/>
        </w:rPr>
      </w:pPr>
      <w:r w:rsidRPr="0070038D">
        <w:rPr>
          <w:rFonts w:ascii="Times New Roman" w:hAnsi="Times New Roman" w:cs="Times New Roman"/>
          <w:b/>
          <w:bCs/>
          <w:sz w:val="24"/>
          <w:szCs w:val="24"/>
        </w:rPr>
        <w:t>20. DA CARÊNCIA</w:t>
      </w:r>
    </w:p>
    <w:p w:rsidR="00635569" w:rsidRPr="0070038D" w:rsidRDefault="00635569" w:rsidP="0070038D">
      <w:pPr>
        <w:autoSpaceDE w:val="0"/>
        <w:autoSpaceDN w:val="0"/>
        <w:adjustRightInd w:val="0"/>
        <w:spacing w:after="0" w:line="240" w:lineRule="auto"/>
        <w:jc w:val="both"/>
        <w:rPr>
          <w:rFonts w:ascii="Times New Roman" w:hAnsi="Times New Roman" w:cs="Times New Roman"/>
          <w:sz w:val="24"/>
          <w:szCs w:val="24"/>
        </w:rPr>
      </w:pPr>
    </w:p>
    <w:p w:rsidR="00635569" w:rsidRPr="0070038D" w:rsidRDefault="00635569" w:rsidP="0070038D">
      <w:pPr>
        <w:autoSpaceDE w:val="0"/>
        <w:autoSpaceDN w:val="0"/>
        <w:adjustRightInd w:val="0"/>
        <w:spacing w:after="0" w:line="240" w:lineRule="auto"/>
        <w:jc w:val="both"/>
        <w:rPr>
          <w:rFonts w:ascii="Times New Roman" w:hAnsi="Times New Roman" w:cs="Times New Roman"/>
          <w:sz w:val="24"/>
          <w:szCs w:val="24"/>
        </w:rPr>
      </w:pPr>
      <w:r w:rsidRPr="0070038D">
        <w:rPr>
          <w:rFonts w:ascii="Times New Roman" w:hAnsi="Times New Roman" w:cs="Times New Roman"/>
          <w:sz w:val="24"/>
          <w:szCs w:val="24"/>
        </w:rPr>
        <w:t xml:space="preserve">20.1. Este seguro não está sujeito </w:t>
      </w:r>
      <w:proofErr w:type="gramStart"/>
      <w:r w:rsidRPr="0070038D">
        <w:rPr>
          <w:rFonts w:ascii="Times New Roman" w:hAnsi="Times New Roman" w:cs="Times New Roman"/>
          <w:sz w:val="24"/>
          <w:szCs w:val="24"/>
        </w:rPr>
        <w:t>a</w:t>
      </w:r>
      <w:proofErr w:type="gramEnd"/>
      <w:r w:rsidRPr="0070038D">
        <w:rPr>
          <w:rFonts w:ascii="Times New Roman" w:hAnsi="Times New Roman" w:cs="Times New Roman"/>
          <w:sz w:val="24"/>
          <w:szCs w:val="24"/>
        </w:rPr>
        <w:t xml:space="preserve"> carência.</w:t>
      </w:r>
    </w:p>
    <w:p w:rsidR="00635569" w:rsidRPr="0070038D" w:rsidRDefault="00635569" w:rsidP="0070038D">
      <w:pPr>
        <w:autoSpaceDE w:val="0"/>
        <w:autoSpaceDN w:val="0"/>
        <w:adjustRightInd w:val="0"/>
        <w:spacing w:after="0" w:line="240" w:lineRule="auto"/>
        <w:jc w:val="both"/>
        <w:rPr>
          <w:rFonts w:ascii="Times New Roman" w:hAnsi="Times New Roman" w:cs="Times New Roman"/>
          <w:sz w:val="24"/>
          <w:szCs w:val="24"/>
        </w:rPr>
      </w:pPr>
    </w:p>
    <w:p w:rsidR="00635569" w:rsidRPr="0070038D" w:rsidRDefault="00635569" w:rsidP="0070038D">
      <w:pPr>
        <w:autoSpaceDE w:val="0"/>
        <w:autoSpaceDN w:val="0"/>
        <w:adjustRightInd w:val="0"/>
        <w:spacing w:after="0" w:line="240" w:lineRule="auto"/>
        <w:jc w:val="both"/>
        <w:rPr>
          <w:rFonts w:ascii="Times New Roman" w:hAnsi="Times New Roman" w:cs="Times New Roman"/>
          <w:b/>
          <w:bCs/>
          <w:color w:val="FF0000"/>
          <w:sz w:val="24"/>
          <w:szCs w:val="24"/>
        </w:rPr>
      </w:pPr>
      <w:r w:rsidRPr="0070038D">
        <w:rPr>
          <w:rFonts w:ascii="Times New Roman" w:hAnsi="Times New Roman" w:cs="Times New Roman"/>
          <w:sz w:val="24"/>
          <w:szCs w:val="24"/>
        </w:rPr>
        <w:lastRenderedPageBreak/>
        <w:t>20.2. A partir da data de início de vigência da apólice, a Seguradora assumirá todos os riscos</w:t>
      </w:r>
      <w:r w:rsidR="0070038D">
        <w:rPr>
          <w:rFonts w:ascii="Times New Roman" w:hAnsi="Times New Roman" w:cs="Times New Roman"/>
          <w:sz w:val="24"/>
          <w:szCs w:val="24"/>
        </w:rPr>
        <w:t xml:space="preserve"> </w:t>
      </w:r>
      <w:r w:rsidRPr="0070038D">
        <w:rPr>
          <w:rFonts w:ascii="Times New Roman" w:hAnsi="Times New Roman" w:cs="Times New Roman"/>
          <w:sz w:val="24"/>
          <w:szCs w:val="24"/>
        </w:rPr>
        <w:t>inerentes aos segurados deste Contrato, inclusive aqueles que eventualmente estejam ou</w:t>
      </w:r>
      <w:r w:rsidR="0070038D">
        <w:rPr>
          <w:rFonts w:ascii="Times New Roman" w:hAnsi="Times New Roman" w:cs="Times New Roman"/>
          <w:sz w:val="24"/>
          <w:szCs w:val="24"/>
        </w:rPr>
        <w:t xml:space="preserve"> </w:t>
      </w:r>
      <w:r w:rsidRPr="0070038D">
        <w:rPr>
          <w:rFonts w:ascii="Times New Roman" w:hAnsi="Times New Roman" w:cs="Times New Roman"/>
          <w:sz w:val="24"/>
          <w:szCs w:val="24"/>
        </w:rPr>
        <w:t>venham a ser afastados para tratamento de saúde.</w:t>
      </w:r>
    </w:p>
    <w:p w:rsidR="00395DE5" w:rsidRDefault="00395DE5" w:rsidP="00E65D94">
      <w:pPr>
        <w:pStyle w:val="Default"/>
        <w:jc w:val="both"/>
        <w:rPr>
          <w:rFonts w:ascii="Times New Roman" w:hAnsi="Times New Roman" w:cs="Times New Roman"/>
          <w:b/>
          <w:bCs/>
          <w:color w:val="auto"/>
        </w:rPr>
      </w:pPr>
    </w:p>
    <w:p w:rsidR="00A948B7" w:rsidRPr="003D5A2F" w:rsidRDefault="003D5A2F" w:rsidP="00E65D94">
      <w:pPr>
        <w:pStyle w:val="Default"/>
        <w:jc w:val="both"/>
        <w:rPr>
          <w:rFonts w:ascii="Times New Roman" w:hAnsi="Times New Roman" w:cs="Times New Roman"/>
          <w:color w:val="auto"/>
        </w:rPr>
      </w:pPr>
      <w:r w:rsidRPr="003D5A2F">
        <w:rPr>
          <w:rFonts w:ascii="Times New Roman" w:hAnsi="Times New Roman" w:cs="Times New Roman"/>
          <w:b/>
          <w:bCs/>
          <w:color w:val="auto"/>
        </w:rPr>
        <w:t>20</w:t>
      </w:r>
      <w:r w:rsidR="00A948B7" w:rsidRPr="003D5A2F">
        <w:rPr>
          <w:rFonts w:ascii="Times New Roman" w:hAnsi="Times New Roman" w:cs="Times New Roman"/>
          <w:b/>
          <w:bCs/>
          <w:color w:val="auto"/>
        </w:rPr>
        <w:t xml:space="preserve">. DAS DISPOSIÇÕES GERAIS </w:t>
      </w:r>
    </w:p>
    <w:p w:rsidR="00A948B7" w:rsidRPr="003105F0" w:rsidRDefault="00A948B7" w:rsidP="00E65D94">
      <w:pPr>
        <w:pStyle w:val="Default"/>
        <w:jc w:val="both"/>
        <w:rPr>
          <w:rFonts w:ascii="Times New Roman" w:hAnsi="Times New Roman" w:cs="Times New Roman"/>
          <w:color w:val="FF0000"/>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.1. Este Edital estará à disposição dos interessados nos locais indicados no preâmbulo.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.2. Todos os horários estabelecidos neste Edital, no aviso e durante a Sessão Pública observarão, para todos os efeitos, o horário de Brasília/DF, inclusive para contagem de tempo e registro no Sistema Eletrônico e na documentação relativa ao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.3. A indicação do lance vencedor, a classificação dos lances apresentados e demais informações relativas à Sessão Pública do Pregão constarão de Ata divulgada no Sistema Eletrônico.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.4. O presente Edital e seus Anexos, bem como a proposta da Licitante vencedora, farão parte integrante do Contrato independentemente de transcrição.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5D3695">
        <w:rPr>
          <w:rFonts w:ascii="Times New Roman" w:hAnsi="Times New Roman" w:cs="Times New Roman"/>
          <w:color w:val="auto"/>
        </w:rPr>
        <w:t>1</w:t>
      </w:r>
      <w:r w:rsidR="00A948B7" w:rsidRPr="00395DE5">
        <w:rPr>
          <w:rFonts w:ascii="Times New Roman" w:hAnsi="Times New Roman" w:cs="Times New Roman"/>
          <w:color w:val="auto"/>
        </w:rPr>
        <w:t>.5. Ao Presidente do CREA-</w:t>
      </w:r>
      <w:r w:rsidRPr="00395DE5">
        <w:rPr>
          <w:rFonts w:ascii="Times New Roman" w:hAnsi="Times New Roman" w:cs="Times New Roman"/>
          <w:color w:val="auto"/>
        </w:rPr>
        <w:t>PB</w:t>
      </w:r>
      <w:r w:rsidR="00A948B7" w:rsidRPr="00395DE5">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.5.1. A anulação do Pregão induz à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.5.2. As Licitantes não terão direito à indenização em decorrência da anulação do procedimento licitatório, ressalvado o direito da Contratada de boa-fé de ser ressarcida pelos encargos que tiver suportado no cumprimento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 É facultado ao Pregoeiro ou à autoridade superior competente,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.6.1. </w:t>
      </w:r>
      <w:proofErr w:type="gramStart"/>
      <w:r w:rsidR="00A948B7" w:rsidRPr="00395DE5">
        <w:rPr>
          <w:rFonts w:ascii="Times New Roman" w:hAnsi="Times New Roman" w:cs="Times New Roman"/>
          <w:color w:val="auto"/>
        </w:rPr>
        <w:t>a</w:t>
      </w:r>
      <w:proofErr w:type="gramEnd"/>
      <w:r w:rsidR="00A948B7" w:rsidRPr="00395DE5">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.6.2. </w:t>
      </w:r>
      <w:proofErr w:type="gramStart"/>
      <w:r w:rsidR="00A948B7" w:rsidRPr="00395DE5">
        <w:rPr>
          <w:rFonts w:ascii="Times New Roman" w:hAnsi="Times New Roman" w:cs="Times New Roman"/>
          <w:color w:val="auto"/>
        </w:rPr>
        <w:t>solicitar</w:t>
      </w:r>
      <w:proofErr w:type="gramEnd"/>
      <w:r w:rsidR="00A948B7" w:rsidRPr="00395DE5">
        <w:rPr>
          <w:rFonts w:ascii="Times New Roman" w:hAnsi="Times New Roman" w:cs="Times New Roman"/>
          <w:color w:val="auto"/>
        </w:rPr>
        <w:t xml:space="preserve"> o original de qualquer documento, sempre que tiver dúvidas e/ou julgar necessário para a eficiente elucidação de eventuais questionamentos;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lastRenderedPageBreak/>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.6.3. </w:t>
      </w:r>
      <w:proofErr w:type="gramStart"/>
      <w:r w:rsidR="00A948B7" w:rsidRPr="00395DE5">
        <w:rPr>
          <w:rFonts w:ascii="Times New Roman" w:hAnsi="Times New Roman" w:cs="Times New Roman"/>
          <w:color w:val="auto"/>
        </w:rPr>
        <w:t>dirimir</w:t>
      </w:r>
      <w:proofErr w:type="gramEnd"/>
      <w:r w:rsidR="00A948B7" w:rsidRPr="00395DE5">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.6.4. </w:t>
      </w:r>
      <w:proofErr w:type="gramStart"/>
      <w:r w:rsidR="00A948B7" w:rsidRPr="00395DE5">
        <w:rPr>
          <w:rFonts w:ascii="Times New Roman" w:hAnsi="Times New Roman" w:cs="Times New Roman"/>
          <w:color w:val="auto"/>
        </w:rPr>
        <w:t>relevar</w:t>
      </w:r>
      <w:proofErr w:type="gramEnd"/>
      <w:r w:rsidR="00A948B7" w:rsidRPr="00395DE5">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.6.5. </w:t>
      </w:r>
      <w:proofErr w:type="gramStart"/>
      <w:r w:rsidR="00A948B7" w:rsidRPr="00395DE5">
        <w:rPr>
          <w:rFonts w:ascii="Times New Roman" w:hAnsi="Times New Roman" w:cs="Times New Roman"/>
          <w:color w:val="auto"/>
        </w:rPr>
        <w:t>convocar</w:t>
      </w:r>
      <w:proofErr w:type="gramEnd"/>
      <w:r w:rsidR="00A948B7" w:rsidRPr="00395DE5">
        <w:rPr>
          <w:rFonts w:ascii="Times New Roman" w:hAnsi="Times New Roman" w:cs="Times New Roman"/>
          <w:color w:val="auto"/>
        </w:rPr>
        <w:t xml:space="preserve"> Licitantes para quaisquer esclarecimentos porventura necessários ao entendimento de suas propostas;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.6.6. </w:t>
      </w:r>
      <w:proofErr w:type="gramStart"/>
      <w:r w:rsidR="00A948B7" w:rsidRPr="00395DE5">
        <w:rPr>
          <w:rFonts w:ascii="Times New Roman" w:hAnsi="Times New Roman" w:cs="Times New Roman"/>
          <w:color w:val="auto"/>
        </w:rPr>
        <w:t>desclassificar</w:t>
      </w:r>
      <w:proofErr w:type="gramEnd"/>
      <w:r w:rsidR="00A948B7" w:rsidRPr="00395DE5">
        <w:rPr>
          <w:rFonts w:ascii="Times New Roman" w:hAnsi="Times New Roman" w:cs="Times New Roman"/>
          <w:color w:val="auto"/>
        </w:rPr>
        <w:t xml:space="preserve"> as propostas que não atenderem às exigências contidas neste Edital</w:t>
      </w:r>
      <w:r w:rsidR="00A948B7" w:rsidRPr="00395DE5">
        <w:rPr>
          <w:rFonts w:ascii="Times New Roman" w:hAnsi="Times New Roman" w:cs="Times New Roman"/>
          <w:b/>
          <w:bCs/>
          <w:color w:val="auto"/>
        </w:rPr>
        <w:t xml:space="preserve">.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 xml:space="preserve">.8. Caso os prazos definidos neste Edital não estejam expressamente indicados na proposta, eles serão considerados como aceitos para efeito de julgamento deste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w:t>
      </w:r>
      <w:r w:rsidRPr="00395DE5">
        <w:rPr>
          <w:rFonts w:ascii="Times New Roman" w:hAnsi="Times New Roman" w:cs="Times New Roman"/>
          <w:color w:val="auto"/>
        </w:rPr>
        <w:t>9</w:t>
      </w:r>
      <w:r w:rsidR="00A948B7" w:rsidRPr="00395DE5">
        <w:rPr>
          <w:rFonts w:ascii="Times New Roman" w:hAnsi="Times New Roman" w:cs="Times New Roman"/>
          <w:color w:val="auto"/>
        </w:rPr>
        <w:t xml:space="preserve">. Aplicam-se às cooperativas enquadradas na situação do art. 34 da Lei nº 11.488, de 15 de junho de 2007, todas as disposições relativas às microempresas e empresas de pequeno porte.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0</w:t>
      </w:r>
      <w:r w:rsidR="00A948B7" w:rsidRPr="00395DE5">
        <w:rPr>
          <w:rFonts w:ascii="Times New Roman" w:hAnsi="Times New Roman" w:cs="Times New Roman"/>
          <w:color w:val="auto"/>
        </w:rPr>
        <w:t xml:space="preserve">. Em caso de divergência entre normas infralegais e as contidas neste Edital, prevalecerão </w:t>
      </w:r>
      <w:proofErr w:type="gramStart"/>
      <w:r w:rsidR="00A948B7" w:rsidRPr="00395DE5">
        <w:rPr>
          <w:rFonts w:ascii="Times New Roman" w:hAnsi="Times New Roman" w:cs="Times New Roman"/>
          <w:color w:val="auto"/>
        </w:rPr>
        <w:t>as</w:t>
      </w:r>
      <w:proofErr w:type="gramEnd"/>
      <w:r w:rsidR="00A948B7" w:rsidRPr="00395DE5">
        <w:rPr>
          <w:rFonts w:ascii="Times New Roman" w:hAnsi="Times New Roman" w:cs="Times New Roman"/>
          <w:color w:val="auto"/>
        </w:rPr>
        <w:t xml:space="preserve"> últimas.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1</w:t>
      </w:r>
      <w:r w:rsidR="00A948B7" w:rsidRPr="00395DE5">
        <w:rPr>
          <w:rFonts w:ascii="Times New Roman" w:hAnsi="Times New Roman" w:cs="Times New Roman"/>
          <w:color w:val="auto"/>
        </w:rPr>
        <w:t>. As Licitantes assumem todos os custos de preparação e apresentação de suas propostas e o CREA-</w:t>
      </w:r>
      <w:r w:rsidRPr="00395DE5">
        <w:rPr>
          <w:rFonts w:ascii="Times New Roman" w:hAnsi="Times New Roman" w:cs="Times New Roman"/>
          <w:color w:val="auto"/>
        </w:rPr>
        <w:t>PB</w:t>
      </w:r>
      <w:r w:rsidR="00A948B7" w:rsidRPr="00395DE5">
        <w:rPr>
          <w:rFonts w:ascii="Times New Roman" w:hAnsi="Times New Roman" w:cs="Times New Roman"/>
          <w:color w:val="auto"/>
        </w:rPr>
        <w:t xml:space="preserve"> não será, em nenhum caso, responsável por esses custos, independentemente da condução ou do resultado do processo licitatório.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2</w:t>
      </w:r>
      <w:r w:rsidR="00A948B7" w:rsidRPr="00395DE5">
        <w:rPr>
          <w:rFonts w:ascii="Times New Roman" w:hAnsi="Times New Roman" w:cs="Times New Roman"/>
          <w:color w:val="auto"/>
        </w:rPr>
        <w:t xml:space="preserve">. As Licitantes são responsáveis pela fidelidade e legitimidade das informações e dos documentos apresentados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3</w:t>
      </w:r>
      <w:r w:rsidR="00A948B7" w:rsidRPr="00395DE5">
        <w:rPr>
          <w:rFonts w:ascii="Times New Roman" w:hAnsi="Times New Roman" w:cs="Times New Roman"/>
          <w:color w:val="auto"/>
        </w:rPr>
        <w:t xml:space="preserve">. Após a apresentação da proposta, não caberá desistência, salvo por motivo decorrente de fato superveniente devidamente comprovado e que venha a ser aceito pelo Pregoeiro.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4</w:t>
      </w:r>
      <w:r w:rsidR="00A948B7" w:rsidRPr="00395DE5">
        <w:rPr>
          <w:rFonts w:ascii="Times New Roman" w:hAnsi="Times New Roman" w:cs="Times New Roman"/>
          <w:color w:val="auto"/>
        </w:rPr>
        <w:t xml:space="preserve">. Não havendo expediente ou ocorrendo qualquer fato superveniente que impeça a realização do certame na data marcada, a Sessão será automaticamente transferida para </w:t>
      </w:r>
      <w:r w:rsidR="00A948B7" w:rsidRPr="00395DE5">
        <w:rPr>
          <w:rFonts w:ascii="Times New Roman" w:hAnsi="Times New Roman" w:cs="Times New Roman"/>
          <w:color w:val="auto"/>
        </w:rPr>
        <w:lastRenderedPageBreak/>
        <w:t xml:space="preserve">o primeiro dia útil subsequente, no mesmo horário e endereço </w:t>
      </w:r>
      <w:proofErr w:type="gramStart"/>
      <w:r w:rsidR="00A948B7" w:rsidRPr="00395DE5">
        <w:rPr>
          <w:rFonts w:ascii="Times New Roman" w:hAnsi="Times New Roman" w:cs="Times New Roman"/>
          <w:color w:val="auto"/>
        </w:rPr>
        <w:t>eletrônico anteriormente</w:t>
      </w:r>
      <w:r w:rsidRPr="00395DE5">
        <w:rPr>
          <w:rFonts w:ascii="Times New Roman" w:hAnsi="Times New Roman" w:cs="Times New Roman"/>
          <w:color w:val="auto"/>
        </w:rPr>
        <w:t xml:space="preserve"> </w:t>
      </w:r>
      <w:r w:rsidR="00A948B7" w:rsidRPr="00395DE5">
        <w:rPr>
          <w:rFonts w:ascii="Times New Roman" w:hAnsi="Times New Roman" w:cs="Times New Roman"/>
          <w:color w:val="auto"/>
        </w:rPr>
        <w:t>estabelecidos</w:t>
      </w:r>
      <w:proofErr w:type="gramEnd"/>
      <w:r w:rsidR="00A948B7" w:rsidRPr="00395DE5">
        <w:rPr>
          <w:rFonts w:ascii="Times New Roman" w:hAnsi="Times New Roman" w:cs="Times New Roman"/>
          <w:color w:val="auto"/>
        </w:rPr>
        <w:t xml:space="preserve">, desde que não haja comunicação do Pregoeiro em sentido contrário.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5</w:t>
      </w:r>
      <w:r w:rsidR="00A948B7" w:rsidRPr="00395DE5">
        <w:rPr>
          <w:rFonts w:ascii="Times New Roman" w:hAnsi="Times New Roman" w:cs="Times New Roman"/>
          <w:color w:val="auto"/>
        </w:rPr>
        <w:t xml:space="preserve">. O desatendimento das exigências formais não essenciais não importará no afastamento da Licitante, desde que seja possível a aferição da sua qualificação e a exata compreensão da sua proposta, durante a realização da Sessão Pública de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1256D8"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6</w:t>
      </w:r>
      <w:r w:rsidR="00A948B7" w:rsidRPr="00395DE5">
        <w:rPr>
          <w:rFonts w:ascii="Times New Roman" w:hAnsi="Times New Roman" w:cs="Times New Roman"/>
          <w:color w:val="auto"/>
        </w:rPr>
        <w:t xml:space="preserve">. As normas que disciplinam este Pregão serão sempre interpretadas em favor da ampliação da disputa entre os interessados, desde que não comprometam o interesse da Administração, o princípio da isonomia, a finalidade e a segurança da contratação.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7</w:t>
      </w:r>
      <w:r w:rsidR="00A948B7" w:rsidRPr="00395DE5">
        <w:rPr>
          <w:rFonts w:ascii="Times New Roman" w:hAnsi="Times New Roman" w:cs="Times New Roman"/>
          <w:color w:val="auto"/>
        </w:rPr>
        <w:t xml:space="preserve">. Este Edital subordina-se às Leis n.º 10.520, de 17 de julho de 2002, 8.666, de 21 de junho de 1993, 8.078, de 11 de setembro de 1990, Lei Complementar n.º 123, de 14 de dezembro de 2006, Lei n.º 11.488, de 15 de junho de 2007, aos Decretos n.º 5.450, de 31 de maio de 2005, e 8.538, de 06 de outubro de 2015, bem como às demais normas aplicáveis ao objeto deste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.1</w:t>
      </w:r>
      <w:r w:rsidRPr="00395DE5">
        <w:rPr>
          <w:rFonts w:ascii="Times New Roman" w:hAnsi="Times New Roman" w:cs="Times New Roman"/>
          <w:color w:val="auto"/>
        </w:rPr>
        <w:t>8</w:t>
      </w:r>
      <w:r w:rsidR="00A948B7" w:rsidRPr="00395DE5">
        <w:rPr>
          <w:rFonts w:ascii="Times New Roman" w:hAnsi="Times New Roman" w:cs="Times New Roman"/>
          <w:color w:val="auto"/>
        </w:rPr>
        <w:t xml:space="preserve">. A homologação do resultado desta Licitação não implicará em direito à contratação da Licitante vencedora para o fornecimento do objeto licitado. O compromisso de fornecimento só estará caracterizado mediante o ajuste do respectivo Instrumento Contratual. </w:t>
      </w:r>
    </w:p>
    <w:p w:rsidR="00A948B7" w:rsidRPr="00395DE5" w:rsidRDefault="00A948B7" w:rsidP="00E65D94">
      <w:pPr>
        <w:pStyle w:val="Default"/>
        <w:jc w:val="both"/>
        <w:rPr>
          <w:rFonts w:ascii="Times New Roman" w:hAnsi="Times New Roman" w:cs="Times New Roman"/>
          <w:color w:val="auto"/>
        </w:rPr>
      </w:pPr>
    </w:p>
    <w:p w:rsidR="00A948B7"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A948B7" w:rsidRPr="00395DE5">
        <w:rPr>
          <w:rFonts w:ascii="Times New Roman" w:hAnsi="Times New Roman" w:cs="Times New Roman"/>
          <w:color w:val="auto"/>
        </w:rPr>
        <w:t>.</w:t>
      </w:r>
      <w:r w:rsidRPr="00395DE5">
        <w:rPr>
          <w:rFonts w:ascii="Times New Roman" w:hAnsi="Times New Roman" w:cs="Times New Roman"/>
          <w:color w:val="auto"/>
        </w:rPr>
        <w:t>19</w:t>
      </w:r>
      <w:r w:rsidR="00A948B7" w:rsidRPr="00395DE5">
        <w:rPr>
          <w:rFonts w:ascii="Times New Roman" w:hAnsi="Times New Roman" w:cs="Times New Roman"/>
          <w:color w:val="auto"/>
        </w:rPr>
        <w:t>. A adjudicatária está obrigada a aceitar, nas mesmas condições propostas, os acréscimos determinados pelo CREA-</w:t>
      </w:r>
      <w:r w:rsidR="00B51D43">
        <w:rPr>
          <w:rFonts w:ascii="Times New Roman" w:hAnsi="Times New Roman" w:cs="Times New Roman"/>
          <w:color w:val="auto"/>
        </w:rPr>
        <w:t>PB</w:t>
      </w:r>
      <w:r w:rsidR="00A948B7" w:rsidRPr="00395DE5">
        <w:rPr>
          <w:rFonts w:ascii="Times New Roman" w:hAnsi="Times New Roman" w:cs="Times New Roman"/>
          <w:color w:val="auto"/>
        </w:rPr>
        <w:t xml:space="preserve"> de até 25% (vinte e cinco por cento) do valor adjudicado, na forma do art. 65 da Lei nº 8.666/93.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Pr="00395DE5">
        <w:rPr>
          <w:rFonts w:ascii="Times New Roman" w:hAnsi="Times New Roman" w:cs="Times New Roman"/>
          <w:color w:val="auto"/>
        </w:rPr>
        <w:t>.</w:t>
      </w:r>
      <w:r w:rsidR="00E65D94" w:rsidRPr="00395DE5">
        <w:rPr>
          <w:rFonts w:ascii="Times New Roman" w:hAnsi="Times New Roman" w:cs="Times New Roman"/>
          <w:color w:val="auto"/>
        </w:rPr>
        <w:t>2</w:t>
      </w:r>
      <w:r w:rsidRPr="00395DE5">
        <w:rPr>
          <w:rFonts w:ascii="Times New Roman" w:hAnsi="Times New Roman" w:cs="Times New Roman"/>
          <w:color w:val="auto"/>
        </w:rPr>
        <w:t>0</w:t>
      </w:r>
      <w:r w:rsidR="00E65D94" w:rsidRPr="00395DE5">
        <w:rPr>
          <w:rFonts w:ascii="Times New Roman" w:hAnsi="Times New Roman" w:cs="Times New Roman"/>
          <w:color w:val="auto"/>
        </w:rPr>
        <w:t xml:space="preserve">. O pedido de vista dos autos do processo eletrônico ao qual corresponde esta Licitação deverá ser solicitado via </w:t>
      </w:r>
      <w:r w:rsidR="00E65D94" w:rsidRPr="00395DE5">
        <w:rPr>
          <w:rFonts w:ascii="Times New Roman" w:hAnsi="Times New Roman" w:cs="Times New Roman"/>
          <w:i/>
          <w:iCs/>
          <w:color w:val="auto"/>
        </w:rPr>
        <w:t>e-mail</w:t>
      </w:r>
      <w:r w:rsidR="00E65D94" w:rsidRPr="00395DE5">
        <w:rPr>
          <w:rFonts w:ascii="Times New Roman" w:hAnsi="Times New Roman" w:cs="Times New Roman"/>
          <w:color w:val="auto"/>
        </w:rPr>
        <w:t>, exclusivamente para o endereço eletrônico licitacao</w:t>
      </w:r>
      <w:r w:rsidRPr="00395DE5">
        <w:rPr>
          <w:rFonts w:ascii="Times New Roman" w:hAnsi="Times New Roman" w:cs="Times New Roman"/>
          <w:color w:val="auto"/>
        </w:rPr>
        <w:t>creapb</w:t>
      </w:r>
      <w:r w:rsidR="00E65D94" w:rsidRPr="00395DE5">
        <w:rPr>
          <w:rFonts w:ascii="Times New Roman" w:hAnsi="Times New Roman" w:cs="Times New Roman"/>
          <w:color w:val="auto"/>
        </w:rPr>
        <w:t>@crea</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.org.br, e a liberação de acesso se fará via </w:t>
      </w:r>
      <w:r w:rsidR="00E65D94" w:rsidRPr="00395DE5">
        <w:rPr>
          <w:rFonts w:ascii="Times New Roman" w:hAnsi="Times New Roman" w:cs="Times New Roman"/>
          <w:i/>
          <w:iCs/>
          <w:color w:val="auto"/>
        </w:rPr>
        <w:t xml:space="preserve">e-mail </w:t>
      </w:r>
      <w:r w:rsidR="00E65D94" w:rsidRPr="00395DE5">
        <w:rPr>
          <w:rFonts w:ascii="Times New Roman" w:hAnsi="Times New Roman" w:cs="Times New Roman"/>
          <w:color w:val="auto"/>
        </w:rPr>
        <w:t xml:space="preserve">para o solicitante.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1</w:t>
      </w:r>
      <w:r w:rsidR="00E65D94" w:rsidRPr="00395DE5">
        <w:rPr>
          <w:rFonts w:ascii="Times New Roman" w:hAnsi="Times New Roman" w:cs="Times New Roman"/>
          <w:color w:val="auto"/>
        </w:rPr>
        <w:t xml:space="preserve">. A apresentação da proposta de Licitação fará prova de que a 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Pr="00395DE5">
        <w:rPr>
          <w:rFonts w:ascii="Times New Roman" w:hAnsi="Times New Roman" w:cs="Times New Roman"/>
          <w:color w:val="auto"/>
        </w:rPr>
        <w:t>.</w:t>
      </w:r>
      <w:r w:rsidR="00E65D94" w:rsidRPr="00395DE5">
        <w:rPr>
          <w:rFonts w:ascii="Times New Roman" w:hAnsi="Times New Roman" w:cs="Times New Roman"/>
          <w:color w:val="auto"/>
        </w:rPr>
        <w:t>2</w:t>
      </w:r>
      <w:r w:rsidRPr="00395DE5">
        <w:rPr>
          <w:rFonts w:ascii="Times New Roman" w:hAnsi="Times New Roman" w:cs="Times New Roman"/>
          <w:color w:val="auto"/>
        </w:rPr>
        <w:t>1</w:t>
      </w:r>
      <w:r w:rsidR="00E65D94" w:rsidRPr="00395DE5">
        <w:rPr>
          <w:rFonts w:ascii="Times New Roman" w:hAnsi="Times New Roman" w:cs="Times New Roman"/>
          <w:color w:val="auto"/>
        </w:rPr>
        <w:t xml:space="preserve">.1. Examinou criteriosamente todos os documentos deste Edital e seus Anexos, que os comparou entre si e </w:t>
      </w:r>
      <w:proofErr w:type="gramStart"/>
      <w:r w:rsidR="00E65D94" w:rsidRPr="00395DE5">
        <w:rPr>
          <w:rFonts w:ascii="Times New Roman" w:hAnsi="Times New Roman" w:cs="Times New Roman"/>
          <w:color w:val="auto"/>
        </w:rPr>
        <w:t>obteve</w:t>
      </w:r>
      <w:proofErr w:type="gramEnd"/>
      <w:r w:rsidR="00E65D94" w:rsidRPr="00395DE5">
        <w:rPr>
          <w:rFonts w:ascii="Times New Roman" w:hAnsi="Times New Roman" w:cs="Times New Roman"/>
          <w:color w:val="auto"/>
        </w:rPr>
        <w:t xml:space="preserve"> do CREA-</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as informações necessárias, antes de apresentá-la;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1</w:t>
      </w:r>
      <w:r w:rsidR="00E65D94" w:rsidRPr="00395DE5">
        <w:rPr>
          <w:rFonts w:ascii="Times New Roman" w:hAnsi="Times New Roman" w:cs="Times New Roman"/>
          <w:color w:val="auto"/>
        </w:rPr>
        <w:t xml:space="preserve">.2. Conhece todas as especificações e condições para o fornecimento do objeto;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1</w:t>
      </w:r>
      <w:r w:rsidR="00E65D94" w:rsidRPr="00395DE5">
        <w:rPr>
          <w:rFonts w:ascii="Times New Roman" w:hAnsi="Times New Roman" w:cs="Times New Roman"/>
          <w:color w:val="auto"/>
        </w:rPr>
        <w:t xml:space="preserve">.3. Considerou que os elementos desta Licitação permitiram a elaboração de uma proposta totalmente satisfatória.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lastRenderedPageBreak/>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2</w:t>
      </w:r>
      <w:r w:rsidR="00E65D94" w:rsidRPr="00395DE5">
        <w:rPr>
          <w:rFonts w:ascii="Times New Roman" w:hAnsi="Times New Roman" w:cs="Times New Roman"/>
          <w:color w:val="auto"/>
        </w:rPr>
        <w:t xml:space="preserve">. O Pregoeiro, durante a Sessão Pública, não efetuará qualquer contato com as Licitantes que não seja no âmbito do Sistema Eletrônico.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3</w:t>
      </w:r>
      <w:r w:rsidR="00E65D94" w:rsidRPr="00395DE5">
        <w:rPr>
          <w:rFonts w:ascii="Times New Roman" w:hAnsi="Times New Roman" w:cs="Times New Roman"/>
          <w:color w:val="auto"/>
        </w:rPr>
        <w:t>. Face à natureza de entidade autárquica federal do CREA-</w:t>
      </w:r>
      <w:r w:rsidRPr="00395DE5">
        <w:rPr>
          <w:rFonts w:ascii="Times New Roman" w:hAnsi="Times New Roman" w:cs="Times New Roman"/>
          <w:color w:val="auto"/>
        </w:rPr>
        <w:t>PB</w:t>
      </w:r>
      <w:r w:rsidR="00E65D94" w:rsidRPr="00395DE5">
        <w:rPr>
          <w:rFonts w:ascii="Times New Roman" w:hAnsi="Times New Roman" w:cs="Times New Roman"/>
          <w:color w:val="auto"/>
        </w:rPr>
        <w:t>, a Justiça Federal, Seção Judiciária d</w:t>
      </w:r>
      <w:r w:rsidRPr="00395DE5">
        <w:rPr>
          <w:rFonts w:ascii="Times New Roman" w:hAnsi="Times New Roman" w:cs="Times New Roman"/>
          <w:color w:val="auto"/>
        </w:rPr>
        <w:t>a</w:t>
      </w:r>
      <w:r w:rsidR="00E65D94" w:rsidRPr="00395DE5">
        <w:rPr>
          <w:rFonts w:ascii="Times New Roman" w:hAnsi="Times New Roman" w:cs="Times New Roman"/>
          <w:color w:val="auto"/>
        </w:rPr>
        <w:t xml:space="preserve"> </w:t>
      </w:r>
      <w:r w:rsidRPr="00395DE5">
        <w:rPr>
          <w:rFonts w:ascii="Times New Roman" w:hAnsi="Times New Roman" w:cs="Times New Roman"/>
          <w:color w:val="auto"/>
        </w:rPr>
        <w:t>Paraíba</w:t>
      </w:r>
      <w:r w:rsidR="00E65D94" w:rsidRPr="00395DE5">
        <w:rPr>
          <w:rFonts w:ascii="Times New Roman" w:hAnsi="Times New Roman" w:cs="Times New Roman"/>
          <w:color w:val="auto"/>
        </w:rPr>
        <w:t xml:space="preserve"> – Subseção Judiciária de </w:t>
      </w:r>
      <w:r w:rsidRPr="00395DE5">
        <w:rPr>
          <w:rFonts w:ascii="Times New Roman" w:hAnsi="Times New Roman" w:cs="Times New Roman"/>
          <w:color w:val="auto"/>
        </w:rPr>
        <w:t>João Pessoa-PB</w:t>
      </w:r>
      <w:r w:rsidR="00E65D94" w:rsidRPr="00395DE5">
        <w:rPr>
          <w:rFonts w:ascii="Times New Roman" w:hAnsi="Times New Roman" w:cs="Times New Roman"/>
          <w:color w:val="auto"/>
        </w:rPr>
        <w:t xml:space="preserve">, é o foro competente para dirimir eventuais dúvidas ou litígios oriundos do presente Edital, com renúncia expressa de qualquer outro, por mais privilegiado que seja ou possa vir a ser.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color w:val="auto"/>
        </w:rPr>
        <w:t>2</w:t>
      </w:r>
      <w:r w:rsidR="0070038D">
        <w:rPr>
          <w:rFonts w:ascii="Times New Roman" w:hAnsi="Times New Roman" w:cs="Times New Roman"/>
          <w:color w:val="auto"/>
        </w:rPr>
        <w:t>1</w:t>
      </w:r>
      <w:r w:rsidR="00E65D94" w:rsidRPr="00395DE5">
        <w:rPr>
          <w:rFonts w:ascii="Times New Roman" w:hAnsi="Times New Roman" w:cs="Times New Roman"/>
          <w:color w:val="auto"/>
        </w:rPr>
        <w:t>.2</w:t>
      </w:r>
      <w:r w:rsidRPr="00395DE5">
        <w:rPr>
          <w:rFonts w:ascii="Times New Roman" w:hAnsi="Times New Roman" w:cs="Times New Roman"/>
          <w:color w:val="auto"/>
        </w:rPr>
        <w:t>4</w:t>
      </w:r>
      <w:r w:rsidR="00E65D94" w:rsidRPr="00395DE5">
        <w:rPr>
          <w:rFonts w:ascii="Times New Roman" w:hAnsi="Times New Roman" w:cs="Times New Roman"/>
          <w:color w:val="auto"/>
        </w:rPr>
        <w:t xml:space="preserve">. São partes integrantes deste Edital os seguintes </w:t>
      </w:r>
      <w:r w:rsidR="00E65D94" w:rsidRPr="00395DE5">
        <w:rPr>
          <w:rFonts w:ascii="Times New Roman" w:hAnsi="Times New Roman" w:cs="Times New Roman"/>
          <w:b/>
          <w:bCs/>
          <w:color w:val="auto"/>
        </w:rPr>
        <w:t xml:space="preserve">Anexos: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b/>
          <w:bCs/>
          <w:color w:val="auto"/>
        </w:rPr>
        <w:t>20</w:t>
      </w:r>
      <w:r w:rsidR="00E65D94" w:rsidRPr="00395DE5">
        <w:rPr>
          <w:rFonts w:ascii="Times New Roman" w:hAnsi="Times New Roman" w:cs="Times New Roman"/>
          <w:b/>
          <w:bCs/>
          <w:color w:val="auto"/>
        </w:rPr>
        <w:t>.2</w:t>
      </w:r>
      <w:r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.1. Anexo I - Termo de Referência; </w:t>
      </w:r>
    </w:p>
    <w:p w:rsidR="00E65D94" w:rsidRPr="00395DE5" w:rsidRDefault="00E65D94" w:rsidP="00E65D94">
      <w:pPr>
        <w:pStyle w:val="Default"/>
        <w:jc w:val="both"/>
        <w:rPr>
          <w:rFonts w:ascii="Times New Roman" w:hAnsi="Times New Roman" w:cs="Times New Roman"/>
          <w:color w:val="auto"/>
        </w:rPr>
      </w:pPr>
    </w:p>
    <w:p w:rsidR="00E65D94" w:rsidRPr="00395DE5" w:rsidRDefault="00477524" w:rsidP="00E65D94">
      <w:pPr>
        <w:pStyle w:val="Default"/>
        <w:jc w:val="both"/>
        <w:rPr>
          <w:rFonts w:ascii="Times New Roman" w:hAnsi="Times New Roman" w:cs="Times New Roman"/>
          <w:color w:val="auto"/>
        </w:rPr>
      </w:pPr>
      <w:r w:rsidRPr="00395DE5">
        <w:rPr>
          <w:rFonts w:ascii="Times New Roman" w:hAnsi="Times New Roman" w:cs="Times New Roman"/>
          <w:b/>
          <w:bCs/>
          <w:color w:val="auto"/>
        </w:rPr>
        <w:t>20</w:t>
      </w:r>
      <w:r w:rsidR="00E65D94" w:rsidRPr="00395DE5">
        <w:rPr>
          <w:rFonts w:ascii="Times New Roman" w:hAnsi="Times New Roman" w:cs="Times New Roman"/>
          <w:b/>
          <w:bCs/>
          <w:color w:val="auto"/>
        </w:rPr>
        <w:t>.2</w:t>
      </w:r>
      <w:r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.2. Anexo II – Minuta do Contrato; </w:t>
      </w:r>
    </w:p>
    <w:p w:rsidR="00E65D94" w:rsidRPr="00395DE5" w:rsidRDefault="00E65D94" w:rsidP="00E65D94">
      <w:pPr>
        <w:pStyle w:val="Default"/>
        <w:jc w:val="both"/>
        <w:rPr>
          <w:rFonts w:ascii="Times New Roman" w:hAnsi="Times New Roman" w:cs="Times New Roman"/>
          <w:color w:val="auto"/>
        </w:rPr>
      </w:pPr>
    </w:p>
    <w:p w:rsidR="00E65D94" w:rsidRDefault="00E65D94" w:rsidP="00E65D94">
      <w:pPr>
        <w:pStyle w:val="Default"/>
        <w:rPr>
          <w:rFonts w:ascii="Times New Roman" w:hAnsi="Times New Roman" w:cs="Times New Roman"/>
          <w:color w:val="auto"/>
        </w:rPr>
      </w:pPr>
    </w:p>
    <w:p w:rsidR="00643126" w:rsidRPr="00395DE5" w:rsidRDefault="00643126" w:rsidP="00E65D94">
      <w:pPr>
        <w:pStyle w:val="Default"/>
        <w:rPr>
          <w:rFonts w:ascii="Times New Roman" w:hAnsi="Times New Roman" w:cs="Times New Roman"/>
          <w:color w:val="auto"/>
        </w:rPr>
      </w:pPr>
    </w:p>
    <w:p w:rsidR="00E65D94" w:rsidRPr="00395DE5" w:rsidRDefault="00477524" w:rsidP="00E65D94">
      <w:pPr>
        <w:pStyle w:val="Default"/>
        <w:jc w:val="center"/>
        <w:rPr>
          <w:rFonts w:ascii="Times New Roman" w:hAnsi="Times New Roman" w:cs="Times New Roman"/>
          <w:color w:val="auto"/>
        </w:rPr>
      </w:pPr>
      <w:r w:rsidRPr="00395DE5">
        <w:rPr>
          <w:rFonts w:ascii="Times New Roman" w:hAnsi="Times New Roman" w:cs="Times New Roman"/>
          <w:color w:val="auto"/>
        </w:rPr>
        <w:t>João Pessoa</w:t>
      </w:r>
      <w:r w:rsidR="00E65D94" w:rsidRPr="00395DE5">
        <w:rPr>
          <w:rFonts w:ascii="Times New Roman" w:hAnsi="Times New Roman" w:cs="Times New Roman"/>
          <w:color w:val="auto"/>
        </w:rPr>
        <w:t>/</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w:t>
      </w:r>
      <w:r w:rsidR="001679F9">
        <w:rPr>
          <w:rFonts w:ascii="Times New Roman" w:hAnsi="Times New Roman" w:cs="Times New Roman"/>
          <w:color w:val="auto"/>
        </w:rPr>
        <w:t>20</w:t>
      </w:r>
      <w:r w:rsidR="00E65D94" w:rsidRPr="00395DE5">
        <w:rPr>
          <w:rFonts w:ascii="Times New Roman" w:hAnsi="Times New Roman" w:cs="Times New Roman"/>
          <w:color w:val="auto"/>
        </w:rPr>
        <w:t xml:space="preserve"> de </w:t>
      </w:r>
      <w:r w:rsidR="001679F9">
        <w:rPr>
          <w:rFonts w:ascii="Times New Roman" w:hAnsi="Times New Roman" w:cs="Times New Roman"/>
          <w:color w:val="auto"/>
        </w:rPr>
        <w:t>agosto</w:t>
      </w:r>
      <w:r w:rsidR="00E65D94" w:rsidRPr="00395DE5">
        <w:rPr>
          <w:rFonts w:ascii="Times New Roman" w:hAnsi="Times New Roman" w:cs="Times New Roman"/>
          <w:color w:val="auto"/>
        </w:rPr>
        <w:t xml:space="preserve"> de 201</w:t>
      </w:r>
      <w:r w:rsidR="00395DE5" w:rsidRPr="00395DE5">
        <w:rPr>
          <w:rFonts w:ascii="Times New Roman" w:hAnsi="Times New Roman" w:cs="Times New Roman"/>
          <w:color w:val="auto"/>
        </w:rPr>
        <w:t>9</w:t>
      </w:r>
      <w:r w:rsidR="00E65D94" w:rsidRPr="00395DE5">
        <w:rPr>
          <w:rFonts w:ascii="Times New Roman" w:hAnsi="Times New Roman" w:cs="Times New Roman"/>
          <w:color w:val="auto"/>
        </w:rPr>
        <w:t>.</w:t>
      </w:r>
    </w:p>
    <w:p w:rsidR="00395DE5" w:rsidRDefault="00395DE5" w:rsidP="00E65D94">
      <w:pPr>
        <w:pStyle w:val="Default"/>
        <w:jc w:val="center"/>
        <w:rPr>
          <w:rFonts w:ascii="Times New Roman" w:hAnsi="Times New Roman" w:cs="Times New Roman"/>
          <w:color w:val="auto"/>
        </w:rPr>
      </w:pPr>
    </w:p>
    <w:p w:rsidR="0070038D" w:rsidRDefault="0070038D" w:rsidP="00E65D94">
      <w:pPr>
        <w:pStyle w:val="Default"/>
        <w:jc w:val="center"/>
        <w:rPr>
          <w:rFonts w:ascii="Times New Roman" w:hAnsi="Times New Roman" w:cs="Times New Roman"/>
          <w:color w:val="auto"/>
        </w:rPr>
      </w:pPr>
    </w:p>
    <w:p w:rsidR="00643126" w:rsidRPr="00395DE5" w:rsidRDefault="00643126" w:rsidP="00E65D94">
      <w:pPr>
        <w:pStyle w:val="Default"/>
        <w:jc w:val="center"/>
        <w:rPr>
          <w:rFonts w:ascii="Times New Roman" w:hAnsi="Times New Roman" w:cs="Times New Roman"/>
          <w:color w:val="auto"/>
        </w:rPr>
      </w:pPr>
    </w:p>
    <w:p w:rsidR="00E65D94"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SERGIO QUIRINO DE ALMEIDA</w:t>
      </w:r>
    </w:p>
    <w:p w:rsidR="00A948B7"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Pregoeiro do CREA-PB</w:t>
      </w: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Eng° Civil ANTÔNIO CARLOS ARAGÃO</w:t>
      </w:r>
    </w:p>
    <w:p w:rsidR="00395DE5" w:rsidRPr="00395DE5" w:rsidRDefault="00395DE5" w:rsidP="00E65D94">
      <w:pPr>
        <w:pStyle w:val="Default"/>
        <w:jc w:val="center"/>
        <w:rPr>
          <w:rFonts w:ascii="Times New Roman" w:hAnsi="Times New Roman" w:cs="Times New Roman"/>
          <w:color w:val="auto"/>
        </w:rPr>
      </w:pPr>
      <w:r w:rsidRPr="00395DE5">
        <w:rPr>
          <w:rFonts w:ascii="Times New Roman" w:hAnsi="Times New Roman" w:cs="Times New Roman"/>
          <w:b/>
          <w:bCs/>
          <w:color w:val="auto"/>
        </w:rPr>
        <w:t>Presidente do CREA-PB</w:t>
      </w:r>
    </w:p>
    <w:p w:rsidR="00A948B7" w:rsidRPr="00395DE5" w:rsidRDefault="00A948B7" w:rsidP="00E65D94">
      <w:pPr>
        <w:pStyle w:val="Default"/>
        <w:jc w:val="center"/>
        <w:rPr>
          <w:rFonts w:ascii="Times New Roman" w:hAnsi="Times New Roman" w:cs="Times New Roman"/>
          <w:color w:val="auto"/>
        </w:rPr>
      </w:pPr>
    </w:p>
    <w:p w:rsidR="00A948B7" w:rsidRDefault="00A948B7" w:rsidP="00E65D94">
      <w:pPr>
        <w:pStyle w:val="Default"/>
        <w:jc w:val="center"/>
        <w:rPr>
          <w:rFonts w:ascii="Times New Roman" w:hAnsi="Times New Roman" w:cs="Times New Roman"/>
          <w:color w:val="auto"/>
        </w:rPr>
      </w:pPr>
    </w:p>
    <w:p w:rsidR="005D3695" w:rsidRDefault="005D3695" w:rsidP="00E65D94">
      <w:pPr>
        <w:pStyle w:val="Default"/>
        <w:jc w:val="center"/>
        <w:rPr>
          <w:rFonts w:ascii="Times New Roman" w:hAnsi="Times New Roman" w:cs="Times New Roman"/>
          <w:color w:val="auto"/>
        </w:rPr>
      </w:pPr>
    </w:p>
    <w:p w:rsidR="005D3695" w:rsidRDefault="005D3695"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Default="001679F9" w:rsidP="00E65D94">
      <w:pPr>
        <w:pStyle w:val="Default"/>
        <w:jc w:val="center"/>
        <w:rPr>
          <w:rFonts w:ascii="Times New Roman" w:hAnsi="Times New Roman" w:cs="Times New Roman"/>
          <w:color w:val="auto"/>
        </w:rPr>
      </w:pPr>
    </w:p>
    <w:p w:rsidR="001679F9" w:rsidRPr="00752DA9" w:rsidRDefault="001679F9" w:rsidP="001679F9">
      <w:pPr>
        <w:spacing w:line="240" w:lineRule="auto"/>
        <w:ind w:left="4536"/>
        <w:jc w:val="both"/>
        <w:rPr>
          <w:rFonts w:ascii="Times New Roman" w:hAnsi="Times New Roman" w:cs="Times New Roman"/>
          <w:b/>
          <w:sz w:val="24"/>
          <w:szCs w:val="24"/>
        </w:rPr>
      </w:pPr>
      <w:r w:rsidRPr="00752DA9">
        <w:rPr>
          <w:rFonts w:ascii="Times New Roman" w:hAnsi="Times New Roman" w:cs="Times New Roman"/>
          <w:b/>
          <w:sz w:val="24"/>
          <w:szCs w:val="24"/>
        </w:rPr>
        <w:lastRenderedPageBreak/>
        <w:t xml:space="preserve">TERMO DE REFERÊNCIA Nº 017/2019 </w:t>
      </w:r>
      <w:r w:rsidRPr="00752DA9">
        <w:rPr>
          <w:rFonts w:ascii="Times New Roman" w:hAnsi="Times New Roman" w:cs="Times New Roman"/>
          <w:b/>
          <w:bCs/>
          <w:sz w:val="24"/>
          <w:szCs w:val="24"/>
        </w:rPr>
        <w:t>Contratação de empresa especializada para efetuar os Seguros de Vida em Grupo e Acidentes Pessoais dos Funcionários de Conselho Regional de Engenharia e Agronomia da Paraíba.</w:t>
      </w:r>
    </w:p>
    <w:p w:rsidR="001679F9" w:rsidRPr="00752DA9" w:rsidRDefault="001679F9" w:rsidP="001679F9">
      <w:pPr>
        <w:spacing w:line="240" w:lineRule="auto"/>
        <w:jc w:val="both"/>
        <w:outlineLvl w:val="0"/>
        <w:rPr>
          <w:rFonts w:ascii="Times New Roman" w:hAnsi="Times New Roman" w:cs="Times New Roman"/>
          <w:b/>
          <w:sz w:val="24"/>
          <w:szCs w:val="24"/>
          <w:u w:val="single"/>
        </w:rPr>
      </w:pPr>
      <w:r w:rsidRPr="00752DA9">
        <w:rPr>
          <w:rFonts w:ascii="Times New Roman" w:hAnsi="Times New Roman" w:cs="Times New Roman"/>
          <w:b/>
          <w:sz w:val="24"/>
          <w:szCs w:val="24"/>
        </w:rPr>
        <w:t>1 - JUSTIFICATIVA</w:t>
      </w:r>
      <w:r w:rsidRPr="00752DA9">
        <w:rPr>
          <w:rFonts w:ascii="Times New Roman" w:hAnsi="Times New Roman" w:cs="Times New Roman"/>
          <w:b/>
          <w:sz w:val="24"/>
          <w:szCs w:val="24"/>
          <w:u w:val="single"/>
        </w:rPr>
        <w:t xml:space="preserve"> </w:t>
      </w:r>
    </w:p>
    <w:p w:rsidR="001679F9" w:rsidRPr="00752DA9" w:rsidRDefault="001679F9" w:rsidP="001679F9">
      <w:pPr>
        <w:spacing w:line="240" w:lineRule="auto"/>
        <w:jc w:val="both"/>
        <w:outlineLvl w:val="0"/>
        <w:rPr>
          <w:rFonts w:ascii="Times New Roman" w:hAnsi="Times New Roman" w:cs="Times New Roman"/>
          <w:b/>
          <w:sz w:val="24"/>
          <w:szCs w:val="24"/>
        </w:rPr>
      </w:pPr>
      <w:r w:rsidRPr="00752DA9">
        <w:rPr>
          <w:rFonts w:ascii="Times New Roman" w:hAnsi="Times New Roman" w:cs="Times New Roman"/>
          <w:b/>
          <w:sz w:val="24"/>
          <w:szCs w:val="24"/>
        </w:rPr>
        <w:t xml:space="preserve">                                                                                                                                                                                                                                                                                                                          </w:t>
      </w:r>
    </w:p>
    <w:p w:rsidR="001679F9" w:rsidRPr="00752DA9" w:rsidRDefault="001679F9" w:rsidP="001679F9">
      <w:pPr>
        <w:pStyle w:val="Ttulo"/>
        <w:jc w:val="both"/>
        <w:rPr>
          <w:b w:val="0"/>
          <w:bCs/>
          <w:sz w:val="24"/>
          <w:szCs w:val="24"/>
        </w:rPr>
      </w:pPr>
      <w:r w:rsidRPr="00752DA9">
        <w:rPr>
          <w:b w:val="0"/>
          <w:bCs/>
          <w:sz w:val="24"/>
          <w:szCs w:val="24"/>
        </w:rPr>
        <w:t xml:space="preserve">A Contratação de Seguro de Vida para os servidores do CREA/PB se justifica em virtude da Cláusula 16ª do Acordo Coletivo firmado entre este Conselho e o Sindicato dos Servidores do CREA-PB </w:t>
      </w:r>
    </w:p>
    <w:p w:rsidR="001679F9" w:rsidRPr="00752DA9" w:rsidRDefault="001679F9" w:rsidP="001679F9">
      <w:pPr>
        <w:pStyle w:val="Ttulo"/>
        <w:jc w:val="both"/>
        <w:rPr>
          <w:b w:val="0"/>
          <w:bCs/>
          <w:sz w:val="24"/>
          <w:szCs w:val="24"/>
        </w:rPr>
      </w:pPr>
      <w:r w:rsidRPr="00752DA9">
        <w:rPr>
          <w:b w:val="0"/>
          <w:bCs/>
          <w:sz w:val="24"/>
          <w:szCs w:val="24"/>
        </w:rPr>
        <w:t>Para atender essas necessidades do CREA/PB, informa-se no presente Termo de Referência a relação dos funcionários para os quais o Conselho irá contratar os seguros pelo período de 12 (doze) meses:</w:t>
      </w:r>
    </w:p>
    <w:p w:rsidR="001679F9" w:rsidRPr="00752DA9" w:rsidRDefault="001679F9" w:rsidP="001679F9">
      <w:pPr>
        <w:pStyle w:val="Ttulo"/>
        <w:jc w:val="both"/>
        <w:rPr>
          <w:b w:val="0"/>
          <w:bCs/>
          <w:sz w:val="24"/>
          <w:szCs w:val="24"/>
        </w:rPr>
      </w:pPr>
    </w:p>
    <w:p w:rsidR="001679F9" w:rsidRPr="00752DA9" w:rsidRDefault="001679F9" w:rsidP="001679F9">
      <w:pPr>
        <w:autoSpaceDE w:val="0"/>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2. OBJETO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A presente licitação tem como objeto contratação de empresa especializada na prestação de Seguro de Vida em Grupo e Acidentes Pessoais para todos os funcionários, inclusive pessoas acima de 70 (setenta) anos de idade do estipulante</w:t>
      </w:r>
      <w:r w:rsidRPr="00752DA9">
        <w:rPr>
          <w:rFonts w:ascii="Times New Roman" w:hAnsi="Times New Roman" w:cs="Times New Roman"/>
          <w:bCs/>
          <w:color w:val="000000"/>
          <w:sz w:val="24"/>
          <w:szCs w:val="24"/>
        </w:rPr>
        <w:t xml:space="preserve"> da Sede e demais inspetorias do interior, </w:t>
      </w:r>
      <w:r w:rsidRPr="00752DA9">
        <w:rPr>
          <w:rFonts w:ascii="Times New Roman" w:hAnsi="Times New Roman" w:cs="Times New Roman"/>
          <w:bCs/>
          <w:sz w:val="24"/>
          <w:szCs w:val="24"/>
        </w:rPr>
        <w:t>conforme as especificações e condições constantes neste Termo de Referência.</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2.1. Especificação do objeto e condições propostas:</w:t>
      </w: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2.1.1</w:t>
      </w:r>
      <w:r w:rsidRPr="009D6396">
        <w:rPr>
          <w:rFonts w:ascii="Times New Roman" w:hAnsi="Times New Roman" w:cs="Times New Roman"/>
          <w:sz w:val="24"/>
          <w:szCs w:val="24"/>
        </w:rPr>
        <w:t xml:space="preserve"> Morte natural por qualquer causa – </w:t>
      </w:r>
      <w:r>
        <w:rPr>
          <w:rFonts w:ascii="Times New Roman" w:hAnsi="Times New Roman" w:cs="Times New Roman"/>
          <w:sz w:val="24"/>
          <w:szCs w:val="24"/>
        </w:rPr>
        <w:t xml:space="preserve">100%, Valor Capital Total </w:t>
      </w:r>
      <w:r w:rsidRPr="009D6396">
        <w:rPr>
          <w:rFonts w:ascii="Times New Roman" w:hAnsi="Times New Roman" w:cs="Times New Roman"/>
          <w:sz w:val="24"/>
          <w:szCs w:val="24"/>
        </w:rPr>
        <w:t xml:space="preserve">R$ </w:t>
      </w:r>
      <w:r>
        <w:rPr>
          <w:rFonts w:ascii="Times New Roman" w:hAnsi="Times New Roman" w:cs="Times New Roman"/>
          <w:sz w:val="24"/>
          <w:szCs w:val="24"/>
        </w:rPr>
        <w:t>4.300.000,00 (quatro milhões e trezentos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w:t>
      </w:r>
      <w:r w:rsidRPr="009D6396">
        <w:rPr>
          <w:rFonts w:ascii="Times New Roman" w:hAnsi="Times New Roman" w:cs="Times New Roman"/>
          <w:sz w:val="24"/>
          <w:szCs w:val="24"/>
        </w:rPr>
        <w:t>. Garantias Adicionais:</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2.2.1</w:t>
      </w:r>
      <w:r w:rsidRPr="009D6396">
        <w:rPr>
          <w:rFonts w:ascii="Times New Roman" w:hAnsi="Times New Roman" w:cs="Times New Roman"/>
          <w:sz w:val="24"/>
          <w:szCs w:val="24"/>
        </w:rPr>
        <w:t>. Indenização Especial por Acidente (IEA) – em caso de Morte Acidental, a</w:t>
      </w:r>
      <w:r>
        <w:rPr>
          <w:rFonts w:ascii="Times New Roman" w:hAnsi="Times New Roman" w:cs="Times New Roman"/>
          <w:sz w:val="24"/>
          <w:szCs w:val="24"/>
        </w:rPr>
        <w:t xml:space="preserve"> </w:t>
      </w:r>
      <w:r w:rsidRPr="009D6396">
        <w:rPr>
          <w:rFonts w:ascii="Times New Roman" w:hAnsi="Times New Roman" w:cs="Times New Roman"/>
          <w:sz w:val="24"/>
          <w:szCs w:val="24"/>
        </w:rPr>
        <w:t>indenização corresponderá a 100% (cem por cento) do valor da garantia básica</w:t>
      </w:r>
      <w:r>
        <w:rPr>
          <w:rFonts w:ascii="Times New Roman" w:hAnsi="Times New Roman" w:cs="Times New Roman"/>
          <w:sz w:val="24"/>
          <w:szCs w:val="24"/>
        </w:rPr>
        <w:t>,</w:t>
      </w:r>
      <w:r w:rsidRPr="00064810">
        <w:rPr>
          <w:rFonts w:ascii="Times New Roman" w:hAnsi="Times New Roman" w:cs="Times New Roman"/>
          <w:sz w:val="24"/>
          <w:szCs w:val="24"/>
        </w:rPr>
        <w:t xml:space="preserve"> </w:t>
      </w:r>
      <w:r w:rsidRPr="009D6396">
        <w:rPr>
          <w:rFonts w:ascii="Times New Roman" w:hAnsi="Times New Roman" w:cs="Times New Roman"/>
          <w:sz w:val="24"/>
          <w:szCs w:val="24"/>
        </w:rPr>
        <w:t xml:space="preserve">R$ </w:t>
      </w:r>
      <w:r>
        <w:rPr>
          <w:rFonts w:ascii="Times New Roman" w:hAnsi="Times New Roman" w:cs="Times New Roman"/>
          <w:sz w:val="24"/>
          <w:szCs w:val="24"/>
        </w:rPr>
        <w:t>4.300.000,00 (quatro milhões e trezentos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2.2.2</w:t>
      </w:r>
      <w:r w:rsidRPr="009D6396">
        <w:rPr>
          <w:rFonts w:ascii="Times New Roman" w:hAnsi="Times New Roman" w:cs="Times New Roman"/>
          <w:sz w:val="24"/>
          <w:szCs w:val="24"/>
        </w:rPr>
        <w:t>. Invalidez Permanente Total ou Parcial por Acidente (IPA) – observado o grau de</w:t>
      </w:r>
      <w:r>
        <w:rPr>
          <w:rFonts w:ascii="Times New Roman" w:hAnsi="Times New Roman" w:cs="Times New Roman"/>
          <w:sz w:val="24"/>
          <w:szCs w:val="24"/>
        </w:rPr>
        <w:t xml:space="preserve"> </w:t>
      </w:r>
      <w:r w:rsidRPr="009D6396">
        <w:rPr>
          <w:rFonts w:ascii="Times New Roman" w:hAnsi="Times New Roman" w:cs="Times New Roman"/>
          <w:sz w:val="24"/>
          <w:szCs w:val="24"/>
        </w:rPr>
        <w:t>invalidez e a tabela aprovada pela Superintendência de Seguros Privados - SUSEP, o</w:t>
      </w:r>
      <w:r>
        <w:rPr>
          <w:rFonts w:ascii="Times New Roman" w:hAnsi="Times New Roman" w:cs="Times New Roman"/>
          <w:sz w:val="24"/>
          <w:szCs w:val="24"/>
        </w:rPr>
        <w:t xml:space="preserve"> </w:t>
      </w:r>
      <w:r w:rsidRPr="009D6396">
        <w:rPr>
          <w:rFonts w:ascii="Times New Roman" w:hAnsi="Times New Roman" w:cs="Times New Roman"/>
          <w:sz w:val="24"/>
          <w:szCs w:val="24"/>
        </w:rPr>
        <w:t>capital segurado corresponderá a 100% (cem por cento) do valor da garantia básica</w:t>
      </w:r>
      <w:r>
        <w:rPr>
          <w:rFonts w:ascii="Times New Roman" w:hAnsi="Times New Roman" w:cs="Times New Roman"/>
          <w:sz w:val="24"/>
          <w:szCs w:val="24"/>
        </w:rPr>
        <w:t xml:space="preserve">, </w:t>
      </w:r>
      <w:r w:rsidRPr="009D6396">
        <w:rPr>
          <w:rFonts w:ascii="Times New Roman" w:hAnsi="Times New Roman" w:cs="Times New Roman"/>
          <w:sz w:val="24"/>
          <w:szCs w:val="24"/>
        </w:rPr>
        <w:t xml:space="preserve">R$ </w:t>
      </w:r>
      <w:r>
        <w:rPr>
          <w:rFonts w:ascii="Times New Roman" w:hAnsi="Times New Roman" w:cs="Times New Roman"/>
          <w:sz w:val="24"/>
          <w:szCs w:val="24"/>
        </w:rPr>
        <w:t>4.300.000,00 (quatro milhões e trezentos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lastRenderedPageBreak/>
        <w:t>2.2.3</w:t>
      </w:r>
      <w:r w:rsidRPr="009D6396">
        <w:rPr>
          <w:rFonts w:ascii="Times New Roman" w:hAnsi="Times New Roman" w:cs="Times New Roman"/>
          <w:sz w:val="24"/>
          <w:szCs w:val="24"/>
        </w:rPr>
        <w:t>. Invalidez Funcional Permanente Total por Doença – o capital segurado</w:t>
      </w:r>
      <w:r>
        <w:rPr>
          <w:rFonts w:ascii="Times New Roman" w:hAnsi="Times New Roman" w:cs="Times New Roman"/>
          <w:sz w:val="24"/>
          <w:szCs w:val="24"/>
        </w:rPr>
        <w:t xml:space="preserve"> </w:t>
      </w:r>
      <w:r w:rsidRPr="009D6396">
        <w:rPr>
          <w:rFonts w:ascii="Times New Roman" w:hAnsi="Times New Roman" w:cs="Times New Roman"/>
          <w:sz w:val="24"/>
          <w:szCs w:val="24"/>
        </w:rPr>
        <w:t>corresponderá a 100% (cem por cento) do valor da garantia básica</w:t>
      </w:r>
      <w:r>
        <w:rPr>
          <w:rFonts w:ascii="Times New Roman" w:hAnsi="Times New Roman" w:cs="Times New Roman"/>
          <w:sz w:val="24"/>
          <w:szCs w:val="24"/>
        </w:rPr>
        <w:t xml:space="preserve">, </w:t>
      </w:r>
      <w:r w:rsidRPr="009D6396">
        <w:rPr>
          <w:rFonts w:ascii="Times New Roman" w:hAnsi="Times New Roman" w:cs="Times New Roman"/>
          <w:sz w:val="24"/>
          <w:szCs w:val="24"/>
        </w:rPr>
        <w:t xml:space="preserve">R$ </w:t>
      </w:r>
      <w:r>
        <w:rPr>
          <w:rFonts w:ascii="Times New Roman" w:hAnsi="Times New Roman" w:cs="Times New Roman"/>
          <w:sz w:val="24"/>
          <w:szCs w:val="24"/>
        </w:rPr>
        <w:t>4.300.000,00 (quatro milhões e trezentos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2.2.4</w:t>
      </w:r>
      <w:r>
        <w:rPr>
          <w:rFonts w:ascii="Times New Roman" w:hAnsi="Times New Roman" w:cs="Times New Roman"/>
          <w:sz w:val="24"/>
          <w:szCs w:val="24"/>
        </w:rPr>
        <w:t xml:space="preserve">. Pagamento antecipado por doença Profissional (PAED) </w:t>
      </w:r>
      <w:r w:rsidRPr="009D6396">
        <w:rPr>
          <w:rFonts w:ascii="Times New Roman" w:hAnsi="Times New Roman" w:cs="Times New Roman"/>
          <w:sz w:val="24"/>
          <w:szCs w:val="24"/>
        </w:rPr>
        <w:t>o capital segurado</w:t>
      </w:r>
      <w:r>
        <w:rPr>
          <w:rFonts w:ascii="Times New Roman" w:hAnsi="Times New Roman" w:cs="Times New Roman"/>
          <w:sz w:val="24"/>
          <w:szCs w:val="24"/>
        </w:rPr>
        <w:t xml:space="preserve"> </w:t>
      </w:r>
      <w:r w:rsidRPr="009D6396">
        <w:rPr>
          <w:rFonts w:ascii="Times New Roman" w:hAnsi="Times New Roman" w:cs="Times New Roman"/>
          <w:sz w:val="24"/>
          <w:szCs w:val="24"/>
        </w:rPr>
        <w:t>corresponderá a 100% (cem por cen</w:t>
      </w:r>
      <w:r>
        <w:rPr>
          <w:rFonts w:ascii="Times New Roman" w:hAnsi="Times New Roman" w:cs="Times New Roman"/>
          <w:sz w:val="24"/>
          <w:szCs w:val="24"/>
        </w:rPr>
        <w:t xml:space="preserve">to) do valor da garantia básica, </w:t>
      </w:r>
      <w:r w:rsidRPr="009D6396">
        <w:rPr>
          <w:rFonts w:ascii="Times New Roman" w:hAnsi="Times New Roman" w:cs="Times New Roman"/>
          <w:sz w:val="24"/>
          <w:szCs w:val="24"/>
        </w:rPr>
        <w:t xml:space="preserve">R$ </w:t>
      </w:r>
      <w:r>
        <w:rPr>
          <w:rFonts w:ascii="Times New Roman" w:hAnsi="Times New Roman" w:cs="Times New Roman"/>
          <w:sz w:val="24"/>
          <w:szCs w:val="24"/>
        </w:rPr>
        <w:t>4.300.000,00 (quatro milhões e trezentos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Pr="009D6396"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2.2.5</w:t>
      </w:r>
      <w:r>
        <w:rPr>
          <w:rFonts w:ascii="Times New Roman" w:hAnsi="Times New Roman" w:cs="Times New Roman"/>
          <w:sz w:val="24"/>
          <w:szCs w:val="24"/>
        </w:rPr>
        <w:t xml:space="preserve">. Despesa extra por morte (DEM) </w:t>
      </w:r>
      <w:r w:rsidRPr="009D6396">
        <w:rPr>
          <w:rFonts w:ascii="Times New Roman" w:hAnsi="Times New Roman" w:cs="Times New Roman"/>
          <w:sz w:val="24"/>
          <w:szCs w:val="24"/>
        </w:rPr>
        <w:t>o capital segurado</w:t>
      </w:r>
      <w:r>
        <w:rPr>
          <w:rFonts w:ascii="Times New Roman" w:hAnsi="Times New Roman" w:cs="Times New Roman"/>
          <w:sz w:val="24"/>
          <w:szCs w:val="24"/>
        </w:rPr>
        <w:t xml:space="preserve"> </w:t>
      </w:r>
      <w:r w:rsidRPr="009D6396">
        <w:rPr>
          <w:rFonts w:ascii="Times New Roman" w:hAnsi="Times New Roman" w:cs="Times New Roman"/>
          <w:sz w:val="24"/>
          <w:szCs w:val="24"/>
        </w:rPr>
        <w:t>corresponderá a 1% (</w:t>
      </w:r>
      <w:r>
        <w:rPr>
          <w:rFonts w:ascii="Times New Roman" w:hAnsi="Times New Roman" w:cs="Times New Roman"/>
          <w:sz w:val="24"/>
          <w:szCs w:val="24"/>
        </w:rPr>
        <w:t>um</w:t>
      </w:r>
      <w:r w:rsidRPr="009D6396">
        <w:rPr>
          <w:rFonts w:ascii="Times New Roman" w:hAnsi="Times New Roman" w:cs="Times New Roman"/>
          <w:sz w:val="24"/>
          <w:szCs w:val="24"/>
        </w:rPr>
        <w:t xml:space="preserve"> por cento) do valor da garantia básica</w:t>
      </w:r>
      <w:r>
        <w:rPr>
          <w:rFonts w:ascii="Times New Roman" w:hAnsi="Times New Roman" w:cs="Times New Roman"/>
          <w:sz w:val="24"/>
          <w:szCs w:val="24"/>
        </w:rPr>
        <w:t xml:space="preserve">, </w:t>
      </w:r>
      <w:r w:rsidRPr="009D6396">
        <w:rPr>
          <w:rFonts w:ascii="Times New Roman" w:hAnsi="Times New Roman" w:cs="Times New Roman"/>
          <w:sz w:val="24"/>
          <w:szCs w:val="24"/>
        </w:rPr>
        <w:t xml:space="preserve">R$ </w:t>
      </w:r>
      <w:r>
        <w:rPr>
          <w:rFonts w:ascii="Times New Roman" w:hAnsi="Times New Roman" w:cs="Times New Roman"/>
          <w:sz w:val="24"/>
          <w:szCs w:val="24"/>
        </w:rPr>
        <w:t>43.000,00 (quarenta e três mil reais)</w:t>
      </w:r>
      <w:r w:rsidRPr="009D6396">
        <w:rPr>
          <w:rFonts w:ascii="Times New Roman" w:hAnsi="Times New Roman" w:cs="Times New Roman"/>
          <w:sz w:val="24"/>
          <w:szCs w:val="24"/>
        </w:rPr>
        <w:t>.</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2.2.6</w:t>
      </w:r>
      <w:r>
        <w:rPr>
          <w:rFonts w:ascii="Times New Roman" w:hAnsi="Times New Roman" w:cs="Times New Roman"/>
          <w:sz w:val="24"/>
          <w:szCs w:val="24"/>
        </w:rPr>
        <w:t xml:space="preserve">. Assistência – Cesta Básica durante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(seis) meses limitado até R$ 900,00 (novecentos reais).</w:t>
      </w: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p>
    <w:p w:rsidR="001679F9" w:rsidRDefault="001679F9" w:rsidP="001679F9">
      <w:pPr>
        <w:autoSpaceDE w:val="0"/>
        <w:autoSpaceDN w:val="0"/>
        <w:adjustRightInd w:val="0"/>
        <w:spacing w:after="0" w:line="240" w:lineRule="auto"/>
        <w:jc w:val="both"/>
        <w:rPr>
          <w:rFonts w:ascii="Times New Roman" w:hAnsi="Times New Roman" w:cs="Times New Roman"/>
          <w:sz w:val="24"/>
          <w:szCs w:val="24"/>
        </w:rPr>
      </w:pPr>
      <w:r>
        <w:rPr>
          <w:szCs w:val="24"/>
        </w:rPr>
        <w:t>2.2.7</w:t>
      </w:r>
      <w:r>
        <w:rPr>
          <w:rFonts w:ascii="Times New Roman" w:hAnsi="Times New Roman" w:cs="Times New Roman"/>
          <w:sz w:val="24"/>
          <w:szCs w:val="24"/>
        </w:rPr>
        <w:t>. Auxílio Funeral</w:t>
      </w:r>
      <w:r w:rsidRPr="00481F05">
        <w:rPr>
          <w:rFonts w:ascii="Times New Roman" w:hAnsi="Times New Roman" w:cs="Times New Roman"/>
          <w:sz w:val="24"/>
          <w:szCs w:val="24"/>
        </w:rPr>
        <w:t>, R$ 5.</w:t>
      </w:r>
      <w:r>
        <w:rPr>
          <w:rFonts w:ascii="Times New Roman" w:hAnsi="Times New Roman" w:cs="Times New Roman"/>
          <w:sz w:val="24"/>
          <w:szCs w:val="24"/>
        </w:rPr>
        <w:t>5</w:t>
      </w:r>
      <w:r w:rsidRPr="00481F05">
        <w:rPr>
          <w:rFonts w:ascii="Times New Roman" w:hAnsi="Times New Roman" w:cs="Times New Roman"/>
          <w:sz w:val="24"/>
          <w:szCs w:val="24"/>
        </w:rPr>
        <w:t xml:space="preserve">00,00 (Cinco mil </w:t>
      </w:r>
      <w:r>
        <w:rPr>
          <w:rFonts w:ascii="Times New Roman" w:hAnsi="Times New Roman" w:cs="Times New Roman"/>
          <w:sz w:val="24"/>
          <w:szCs w:val="24"/>
        </w:rPr>
        <w:t xml:space="preserve">e quinhentos </w:t>
      </w:r>
      <w:r w:rsidRPr="00481F05">
        <w:rPr>
          <w:rFonts w:ascii="Times New Roman" w:hAnsi="Times New Roman" w:cs="Times New Roman"/>
          <w:sz w:val="24"/>
          <w:szCs w:val="24"/>
        </w:rPr>
        <w:t xml:space="preserve">reais) prêmio individual. </w:t>
      </w:r>
    </w:p>
    <w:p w:rsidR="001679F9" w:rsidRPr="00752DA9" w:rsidRDefault="001679F9" w:rsidP="001679F9">
      <w:pPr>
        <w:spacing w:line="240" w:lineRule="auto"/>
        <w:jc w:val="both"/>
        <w:rPr>
          <w:rFonts w:ascii="Times New Roman" w:hAnsi="Times New Roman" w:cs="Times New Roman"/>
          <w:sz w:val="24"/>
          <w:szCs w:val="24"/>
        </w:rPr>
      </w:pPr>
    </w:p>
    <w:tbl>
      <w:tblPr>
        <w:tblW w:w="7464" w:type="dxa"/>
        <w:tblInd w:w="58" w:type="dxa"/>
        <w:tblCellMar>
          <w:left w:w="70" w:type="dxa"/>
          <w:right w:w="70" w:type="dxa"/>
        </w:tblCellMar>
        <w:tblLook w:val="04A0"/>
      </w:tblPr>
      <w:tblGrid>
        <w:gridCol w:w="3764"/>
        <w:gridCol w:w="1460"/>
        <w:gridCol w:w="1660"/>
        <w:gridCol w:w="1460"/>
      </w:tblGrid>
      <w:tr w:rsidR="001679F9" w:rsidRPr="00752DA9" w:rsidTr="001334B0">
        <w:trPr>
          <w:trHeight w:val="264"/>
        </w:trPr>
        <w:tc>
          <w:tcPr>
            <w:tcW w:w="3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9F9" w:rsidRPr="00752DA9" w:rsidRDefault="001679F9" w:rsidP="001334B0">
            <w:pPr>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Nome Completo</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679F9" w:rsidRPr="00752DA9" w:rsidRDefault="001679F9" w:rsidP="001334B0">
            <w:pPr>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CPF</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679F9" w:rsidRPr="00752DA9" w:rsidRDefault="001679F9" w:rsidP="001334B0">
            <w:pPr>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Data Nascimento</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679F9" w:rsidRPr="00752DA9" w:rsidRDefault="001679F9" w:rsidP="001334B0">
            <w:pPr>
              <w:spacing w:line="240" w:lineRule="auto"/>
              <w:jc w:val="both"/>
              <w:rPr>
                <w:rFonts w:ascii="Times New Roman" w:hAnsi="Times New Roman" w:cs="Times New Roman"/>
                <w:b/>
                <w:bCs/>
                <w:sz w:val="24"/>
                <w:szCs w:val="24"/>
              </w:rPr>
            </w:pPr>
            <w:proofErr w:type="spellStart"/>
            <w:r w:rsidRPr="00752DA9">
              <w:rPr>
                <w:rFonts w:ascii="Times New Roman" w:hAnsi="Times New Roman" w:cs="Times New Roman"/>
                <w:b/>
                <w:bCs/>
                <w:sz w:val="24"/>
                <w:szCs w:val="24"/>
              </w:rPr>
              <w:t>C.I.</w:t>
            </w:r>
            <w:proofErr w:type="spellEnd"/>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RUTTYCHELLY DO AMARAL FERREIRA BRITO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06066055410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21/12/1986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2846526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ADRIANO MAKEL CRUZ DE LIMA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02275235477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26/02/1976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1693351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ANTONIO DANTAS PINHEIRO NETO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05882136407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26/06/1982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2702892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ADJAILSON ARAÚJO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85356492472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06/10/1970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1585765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proofErr w:type="gramStart"/>
            <w:r w:rsidRPr="00752DA9">
              <w:rPr>
                <w:rFonts w:ascii="Times New Roman" w:hAnsi="Times New Roman" w:cs="Times New Roman"/>
                <w:sz w:val="24"/>
                <w:szCs w:val="24"/>
              </w:rPr>
              <w:t>ANTONIO CÉSAR PEREIRA MOURA</w:t>
            </w:r>
            <w:proofErr w:type="gramEnd"/>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69700028453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26/10/1970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1339997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ADILSON DE LUCENA COSTA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21987378415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06/04/1961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665429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ALOISIO GOMES E SILVA JUNIOR</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28554426487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23/11/1961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575467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ALEXANDRE PINTO DE SÁ</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60179120468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01/04/1966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1009636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ALANNA ALVES BARROS CALADO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03658861495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17/11/1980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2340529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lastRenderedPageBreak/>
              <w:t>ANALÚSIA ARAÚJO DINIZ</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14422735420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12/12/1952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188858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ADALBERTO MACHADO DE ALBUQUERQUE</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28280911472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17/11/1961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723376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ALMÉRIA VITÓRIA SARAIVA CARNIATO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10658556487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06/07/1950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267256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BENALVA PEREIRA DO NASCIMENTO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60103515453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03/09/1966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1164615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CLEBER TAURINO DOS SANTOS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60179376420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06/07/1968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1229493</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CARLOS ROBERTO BEZERRA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41126840700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17/07/1955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42799699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CORJESU PAIVA DOS SANTOS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04005945449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12/08/1949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165179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CARLOS ALBERTO MARQUES MARTINIANO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56857390444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03/08/1967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1176940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DARCIVAL DE OLIVEIRA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23809639400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03/11/1959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534057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DAMIÃO RODRIGUES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60671149768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10/10/1948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443551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 xml:space="preserve">DAMIÃO MEDEIROS DE LUCENA </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20652143415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20/04/1959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586538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ELDON MACIO LACERDA DE SOUSA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18964084861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24/10/1973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1686485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EDNIZ FERREIRA BATISTA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48658120406</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10/06/1967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1109824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EUTICIA MARIA LUCENA RIBEIRO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03940348481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23/07/1981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2654577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FRANCISCO MACIO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04593892465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21/07/1980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99029082578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FELÍCIA ANA RAIMUNDO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03061770488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31/07/1976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2234086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FRANCISCO EDSON SANTIAGO BRASIL</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87448823434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12/01/1973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1412846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FELIPE GUSTAVO BORGES DA SILVA</w:t>
            </w:r>
          </w:p>
          <w:p w:rsidR="001334B0" w:rsidRPr="00752DA9" w:rsidRDefault="001334B0" w:rsidP="001334B0">
            <w:pPr>
              <w:spacing w:line="240" w:lineRule="auto"/>
              <w:jc w:val="both"/>
              <w:rPr>
                <w:rFonts w:ascii="Times New Roman" w:hAnsi="Times New Roman" w:cs="Times New Roman"/>
                <w:sz w:val="24"/>
                <w:szCs w:val="24"/>
              </w:rPr>
            </w:pP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07245118493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31/03/1987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2742583</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proofErr w:type="gramStart"/>
            <w:r w:rsidRPr="00752DA9">
              <w:rPr>
                <w:rFonts w:ascii="Times New Roman" w:hAnsi="Times New Roman" w:cs="Times New Roman"/>
                <w:sz w:val="24"/>
                <w:szCs w:val="24"/>
              </w:rPr>
              <w:lastRenderedPageBreak/>
              <w:t>GUILHERME AUGUSTO BARROCA</w:t>
            </w:r>
            <w:proofErr w:type="gramEnd"/>
            <w:r w:rsidRPr="00752DA9">
              <w:rPr>
                <w:rFonts w:ascii="Times New Roman" w:hAnsi="Times New Roman" w:cs="Times New Roman"/>
                <w:sz w:val="24"/>
                <w:szCs w:val="24"/>
              </w:rPr>
              <w:t xml:space="preserve"> GOMES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06406040481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27/01/1986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2927596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GABRIELA LOPES FIÚZA DINIZ</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07582955455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16/03/1989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3085499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HILTON JOSÉ DE SALLES CARNEIRO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34370110491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04/01/1963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786631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ÍTALO VINICIUS WANDERLEY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04239840473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28/02/1980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2748115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IBIRENALDO MARQUES FREIRE</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00074889478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29/06/1975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1958902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JOSÉ ROLIM DIAS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37380141449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25/04/1962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688621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JOILDO CÉSAR RODRIGUES DE LIMA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58728163400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20/08/1970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1253803</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JUELY DA NÓBREGA MONTEIRO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08285545440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31/03/1989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3444274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JUAN EBANO SOARES ALENCAR</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95409130472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06/06/1975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1523619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JOÃO CARLOS GOMES DE MENDONÇA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54672430472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10/09/1967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1157637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JOSÉ EMIDIO DA SILVA AMORIM</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04682818430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07/07/1982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2789671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JOSEMAR SOUZA DO NASCIMENTO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48616826491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04/06/1968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1093640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JOSIMAR DE CASTRO BARRETO SOBRINHO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00863644481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30/11/1979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1997373</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JOVELINO FELIPE MARTINS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12343099472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20/02/1953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535100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JOÃO GOMES DA FONSECA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20284608491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20/02/1957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441009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JARDON SOUZA MAIA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00506785580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10/06/1981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680353224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LUCIANO BEZERRA DOS SANTOS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23807083472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10/10/1959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558305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LUCIENE DA SILVA MOREIRA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02141314402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14/09/1962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1897758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lastRenderedPageBreak/>
              <w:t>LUIZ EDUARDO MADRUGA FERREIRA LIMA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04684947408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11/08/1982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2686505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MATILDE CRISTINA DE LIMA COELHO SÁTIRO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95221263491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06/09/1973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1602292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ODACI SILVA DE MELO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02497741433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12/01/1965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935143</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MAX MACIEL MARINHO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03158316420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03/05/1979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1626382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MAVINA DUTRA DO NASCIMENTO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25170465491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24/08/1957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506349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MANOEL ALVES DE OLIVEIRA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35687347453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13/12/1962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775796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SINEIDE LACERDA DE CALDAS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13235087400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22/01/1953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258859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MARCOS BELO DE SOUZA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56949901453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21/08/1968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1190958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ELISABETE VILA NOVA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04850102409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21/08/1984</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2817091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MARCO AURÉLIO DE SOUZA TOLEDO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91750466449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16/06/1969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1231925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JOSÉ ALMEIDA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82616310449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25/05/1972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1542839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INÊZ DAMASCENO MAFRA CAJÚ</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26476525204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13/02/1957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325990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NATHAN TARGINO MOREIRA RODRIGUES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30841755434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26/12/1960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726655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OSMAR DE MORAIS BARBOZA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44159692400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15/11/1965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1043926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PEDRO FERREIRA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50431811415</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22/11/1966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1131584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RONALDO VITÓRIO RODRIGUES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20313390444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09/07/1957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365914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RICANDA COSTA DE ALMEIDA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72589736487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30/05/1971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1416249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RENATA MARIA ALVES CAVALCANTE</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02508368407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17/09/1976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2008395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lastRenderedPageBreak/>
              <w:t>RODRIGO LUNA BRONZEADO MACHADO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91686164491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12/12/1974</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1560432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RAIMUNDO NONATO LOPES DE SOUSA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55427510400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11/01/1967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1010176</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SERGIO QUIRINO DE ALMEIDA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00808302426</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20/10/1978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2255442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STÊNIO MEDEIROS VERAS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02731529474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28/01/1978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1759690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SUZANA BARBOSA CAVALCANTE</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02940332460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18/03/1978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2286392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SÔNIA RODRIGUES PESSOA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52697207449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27/04/1966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1010600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SEVERINA MARIA SANTANA DE SOUZA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30851874487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09/04/1947</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786379</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SEVERINO DOS RAMOS LOPES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82192316453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05/05/1971</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1488544</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TATIANE PIRES CHAVES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05630259482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29/12/1983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2675641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TACIANA DURÉ BARRETO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00792526481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28/06/1980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2240758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VINICIUS DA COSTA MOREIRA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04231410402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02/04/1982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2514898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VALBER GALDINO BARBOSA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65059352404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17/11/1968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1228260</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MARCONE OLIVEIRA DE SOUZA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76910768434</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08/06/1970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1327907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GRAZIELLE CAROLINE UCHÔA PINHEIRO DA CUNHA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08558823448</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16/01/1992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3093102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GERALDO DE MAGELA BARROS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07251114453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25/01/1943</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137987</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VERA LÚCIA RODRIGUES DE OLIVEIRA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56974302487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12/07/1969</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1077412</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MARIA NUNES 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75226545487</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10/01/1965</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1002105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VALDIR OLIVEIRA DE ARAÚJO</w:t>
            </w:r>
          </w:p>
          <w:p w:rsidR="001334B0" w:rsidRPr="00752DA9" w:rsidRDefault="001334B0" w:rsidP="001334B0">
            <w:pPr>
              <w:spacing w:line="240" w:lineRule="auto"/>
              <w:jc w:val="both"/>
              <w:rPr>
                <w:rFonts w:ascii="Times New Roman" w:hAnsi="Times New Roman" w:cs="Times New Roman"/>
                <w:sz w:val="24"/>
                <w:szCs w:val="24"/>
              </w:rPr>
            </w:pP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31926231449</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26/08/1962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678565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lastRenderedPageBreak/>
              <w:t>ISAAC SANTOS DO NASCIMENTO</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09062909450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30/06/1992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3575601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PAULO LAÉRCIO VIEIRA JUNIOR</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09253652462</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12/04/1990</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3363725</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TAINÁ DE FREITAS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01267395443</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12/05/1982</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2592421</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LUCAS ALMEIDA SILVA</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70320027490</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02/12/1996</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4078708</w:t>
            </w:r>
          </w:p>
        </w:tc>
      </w:tr>
      <w:tr w:rsidR="001679F9" w:rsidRPr="00752DA9" w:rsidTr="001334B0">
        <w:trPr>
          <w:trHeight w:val="240"/>
        </w:trPr>
        <w:tc>
          <w:tcPr>
            <w:tcW w:w="3764" w:type="dxa"/>
            <w:tcBorders>
              <w:top w:val="nil"/>
              <w:left w:val="single" w:sz="4" w:space="0" w:color="auto"/>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MIKAELA FERNANDES DE SOUZA GOMES</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E15579" w:rsidP="00E15579">
            <w:pPr>
              <w:spacing w:line="240" w:lineRule="auto"/>
              <w:jc w:val="both"/>
              <w:rPr>
                <w:rFonts w:ascii="Times New Roman" w:hAnsi="Times New Roman" w:cs="Times New Roman"/>
                <w:sz w:val="24"/>
                <w:szCs w:val="24"/>
              </w:rPr>
            </w:pPr>
            <w:r>
              <w:rPr>
                <w:rFonts w:ascii="Times New Roman" w:hAnsi="Times New Roman" w:cs="Times New Roman"/>
                <w:sz w:val="24"/>
                <w:szCs w:val="24"/>
              </w:rPr>
              <w:t>091.578.214-61</w:t>
            </w:r>
          </w:p>
        </w:tc>
        <w:tc>
          <w:tcPr>
            <w:tcW w:w="1660" w:type="dxa"/>
            <w:tcBorders>
              <w:top w:val="nil"/>
              <w:left w:val="nil"/>
              <w:bottom w:val="single" w:sz="4" w:space="0" w:color="auto"/>
              <w:right w:val="single" w:sz="4" w:space="0" w:color="auto"/>
            </w:tcBorders>
            <w:shd w:val="clear" w:color="auto" w:fill="auto"/>
            <w:noWrap/>
            <w:hideMark/>
          </w:tcPr>
          <w:p w:rsidR="001679F9" w:rsidRPr="00752DA9" w:rsidRDefault="00E15579" w:rsidP="00E15579">
            <w:pPr>
              <w:spacing w:line="240" w:lineRule="auto"/>
              <w:jc w:val="both"/>
              <w:rPr>
                <w:rFonts w:ascii="Times New Roman" w:hAnsi="Times New Roman" w:cs="Times New Roman"/>
                <w:sz w:val="24"/>
                <w:szCs w:val="24"/>
              </w:rPr>
            </w:pPr>
            <w:r>
              <w:rPr>
                <w:rFonts w:ascii="Times New Roman" w:hAnsi="Times New Roman" w:cs="Times New Roman"/>
                <w:sz w:val="24"/>
                <w:szCs w:val="24"/>
              </w:rPr>
              <w:t>28/09/1988</w:t>
            </w:r>
          </w:p>
        </w:tc>
        <w:tc>
          <w:tcPr>
            <w:tcW w:w="1020" w:type="dxa"/>
            <w:tcBorders>
              <w:top w:val="nil"/>
              <w:left w:val="nil"/>
              <w:bottom w:val="single" w:sz="4" w:space="0" w:color="auto"/>
              <w:right w:val="single" w:sz="4" w:space="0" w:color="auto"/>
            </w:tcBorders>
            <w:shd w:val="clear" w:color="auto" w:fill="auto"/>
            <w:noWrap/>
            <w:hideMark/>
          </w:tcPr>
          <w:p w:rsidR="001679F9" w:rsidRPr="00752DA9" w:rsidRDefault="001679F9" w:rsidP="001334B0">
            <w:pPr>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3185622</w:t>
            </w:r>
          </w:p>
        </w:tc>
      </w:tr>
    </w:tbl>
    <w:p w:rsidR="001679F9" w:rsidRPr="00752DA9" w:rsidRDefault="001679F9" w:rsidP="001679F9">
      <w:pPr>
        <w:spacing w:line="240" w:lineRule="auto"/>
        <w:jc w:val="both"/>
        <w:rPr>
          <w:rFonts w:ascii="Times New Roman" w:hAnsi="Times New Roman" w:cs="Times New Roman"/>
          <w:sz w:val="24"/>
          <w:szCs w:val="24"/>
        </w:rPr>
      </w:pPr>
    </w:p>
    <w:p w:rsidR="001679F9" w:rsidRPr="00752DA9" w:rsidRDefault="001679F9" w:rsidP="001679F9">
      <w:pPr>
        <w:autoSpaceDE w:val="0"/>
        <w:spacing w:before="240"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2.1.1.</w:t>
      </w:r>
      <w:r w:rsidRPr="00752DA9">
        <w:rPr>
          <w:rFonts w:ascii="Times New Roman" w:hAnsi="Times New Roman" w:cs="Times New Roman"/>
          <w:bCs/>
          <w:sz w:val="24"/>
          <w:szCs w:val="24"/>
        </w:rPr>
        <w:t xml:space="preserve"> O período de validade dos Seguros de Vida será de 12 (doze) meses, a partir da assinatura do contrato.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 xml:space="preserve">2.1.2. </w:t>
      </w:r>
      <w:r w:rsidRPr="00752DA9">
        <w:rPr>
          <w:rFonts w:ascii="Times New Roman" w:hAnsi="Times New Roman" w:cs="Times New Roman"/>
          <w:bCs/>
          <w:sz w:val="24"/>
          <w:szCs w:val="24"/>
        </w:rPr>
        <w:t>Os quantitativos constantes da tabela acima são estimativos para o período de 12 (doze) meses, e somente serão pagos o que efetivamente for consumido, podendo inclusive exigir o fornecimento de quantidade inferior à prevista.</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2.1.3.</w:t>
      </w:r>
      <w:r w:rsidRPr="00752DA9">
        <w:rPr>
          <w:rFonts w:ascii="Times New Roman" w:hAnsi="Times New Roman" w:cs="Times New Roman"/>
          <w:bCs/>
          <w:sz w:val="24"/>
          <w:szCs w:val="24"/>
        </w:rPr>
        <w:t xml:space="preserve"> A quantidade de material para consumo poderá ser alterada, em até 25% (vinte e cinco por cento), para mais, do volume inicialmente estimado neste contrato, caso em que a CONTRATADA fica obrigada a aceitar a alteração, observado o equilíbrio econômico-financeiro originário do contrato e mantidas as demais cláusulas pactuadas.</w:t>
      </w:r>
    </w:p>
    <w:p w:rsidR="001679F9" w:rsidRPr="00752DA9" w:rsidRDefault="001679F9" w:rsidP="001679F9">
      <w:pPr>
        <w:autoSpaceDE w:val="0"/>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 xml:space="preserve">3. DA FUNDAMENTAÇÃO LEGAL </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Sugerimos a contratação</w:t>
      </w:r>
      <w:proofErr w:type="gramStart"/>
      <w:r w:rsidRPr="00752DA9">
        <w:rPr>
          <w:rFonts w:ascii="Times New Roman" w:hAnsi="Times New Roman" w:cs="Times New Roman"/>
          <w:bCs/>
          <w:sz w:val="24"/>
          <w:szCs w:val="24"/>
        </w:rPr>
        <w:t xml:space="preserve">  </w:t>
      </w:r>
      <w:proofErr w:type="gramEnd"/>
      <w:r w:rsidRPr="00752DA9">
        <w:rPr>
          <w:rFonts w:ascii="Times New Roman" w:hAnsi="Times New Roman" w:cs="Times New Roman"/>
          <w:bCs/>
          <w:sz w:val="24"/>
          <w:szCs w:val="24"/>
        </w:rPr>
        <w:t xml:space="preserve">do presente objeto, por meio de licitação, em razão do valor, o qual é superior a </w:t>
      </w:r>
      <w:r w:rsidRPr="00752DA9">
        <w:rPr>
          <w:rFonts w:ascii="Times New Roman" w:hAnsi="Times New Roman" w:cs="Times New Roman"/>
          <w:b/>
          <w:bCs/>
          <w:sz w:val="24"/>
          <w:szCs w:val="24"/>
        </w:rPr>
        <w:t>R$ 17.600,00 (dezessete mil e seiscentos reais)</w:t>
      </w:r>
      <w:r w:rsidRPr="00752DA9">
        <w:rPr>
          <w:rFonts w:ascii="Times New Roman" w:hAnsi="Times New Roman" w:cs="Times New Roman"/>
          <w:bCs/>
          <w:sz w:val="24"/>
          <w:szCs w:val="24"/>
        </w:rPr>
        <w:t xml:space="preserve">, com base nas Leis de </w:t>
      </w:r>
      <w:proofErr w:type="spellStart"/>
      <w:r w:rsidRPr="00752DA9">
        <w:rPr>
          <w:rFonts w:ascii="Times New Roman" w:hAnsi="Times New Roman" w:cs="Times New Roman"/>
          <w:bCs/>
          <w:sz w:val="24"/>
          <w:szCs w:val="24"/>
        </w:rPr>
        <w:t>nº</w:t>
      </w:r>
      <w:r w:rsidRPr="00752DA9">
        <w:rPr>
          <w:rFonts w:ascii="Times New Roman" w:hAnsi="Times New Roman" w:cs="Times New Roman"/>
          <w:bCs/>
          <w:sz w:val="24"/>
          <w:szCs w:val="24"/>
          <w:vertAlign w:val="superscript"/>
        </w:rPr>
        <w:t>s</w:t>
      </w:r>
      <w:proofErr w:type="spellEnd"/>
      <w:r w:rsidRPr="00752DA9">
        <w:rPr>
          <w:rFonts w:ascii="Times New Roman" w:hAnsi="Times New Roman" w:cs="Times New Roman"/>
          <w:bCs/>
          <w:sz w:val="24"/>
          <w:szCs w:val="24"/>
          <w:vertAlign w:val="superscript"/>
        </w:rPr>
        <w:t xml:space="preserve"> </w:t>
      </w:r>
      <w:r w:rsidRPr="00752DA9">
        <w:rPr>
          <w:rFonts w:ascii="Times New Roman" w:hAnsi="Times New Roman" w:cs="Times New Roman"/>
          <w:bCs/>
          <w:sz w:val="24"/>
          <w:szCs w:val="24"/>
        </w:rPr>
        <w:t>8.666/93 e 10.520/2002 e nos Decretos n.º</w:t>
      </w:r>
      <w:r w:rsidRPr="00752DA9">
        <w:rPr>
          <w:rFonts w:ascii="Times New Roman" w:hAnsi="Times New Roman" w:cs="Times New Roman"/>
          <w:bCs/>
          <w:sz w:val="24"/>
          <w:szCs w:val="24"/>
          <w:vertAlign w:val="superscript"/>
        </w:rPr>
        <w:t>s</w:t>
      </w:r>
      <w:r w:rsidRPr="00752DA9">
        <w:rPr>
          <w:rFonts w:ascii="Times New Roman" w:hAnsi="Times New Roman" w:cs="Times New Roman"/>
          <w:bCs/>
          <w:sz w:val="24"/>
          <w:szCs w:val="24"/>
        </w:rPr>
        <w:t xml:space="preserve"> 3.555/2000, 5.450/2005 e Dec. 9.412/18, na modalidade a ser definida pela Assessoria Jurídica do CREA/PB.</w:t>
      </w:r>
    </w:p>
    <w:p w:rsidR="001679F9" w:rsidRPr="00752DA9" w:rsidRDefault="001679F9" w:rsidP="001679F9">
      <w:pPr>
        <w:autoSpaceDE w:val="0"/>
        <w:autoSpaceDN w:val="0"/>
        <w:adjustRightInd w:val="0"/>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4. DA DOCUMENTAÇÃO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Para participar do certame será necessário apresentar os seguintes documentos:</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4.1.1.</w:t>
      </w:r>
      <w:r w:rsidRPr="00752DA9">
        <w:rPr>
          <w:rFonts w:ascii="Times New Roman" w:hAnsi="Times New Roman" w:cs="Times New Roman"/>
          <w:bCs/>
          <w:sz w:val="24"/>
          <w:szCs w:val="24"/>
        </w:rPr>
        <w:t xml:space="preserve"> Para Empresa Individual: Registro comercial;</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4.1.2.</w:t>
      </w:r>
      <w:r w:rsidRPr="00752DA9">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4.1.3</w:t>
      </w:r>
      <w:r w:rsidRPr="00752DA9">
        <w:rPr>
          <w:rFonts w:ascii="Times New Roman" w:hAnsi="Times New Roman" w:cs="Times New Roman"/>
          <w:bCs/>
          <w:sz w:val="24"/>
          <w:szCs w:val="24"/>
        </w:rPr>
        <w:t xml:space="preserve">. Para Sociedades Por Ações: Ato constitutivo (estatuto ou contrato social em vigor) devidamente registrado no órgão competente, acompanhado de documento </w:t>
      </w:r>
      <w:r w:rsidRPr="00752DA9">
        <w:rPr>
          <w:rFonts w:ascii="Times New Roman" w:hAnsi="Times New Roman" w:cs="Times New Roman"/>
          <w:bCs/>
          <w:sz w:val="24"/>
          <w:szCs w:val="24"/>
        </w:rPr>
        <w:lastRenderedPageBreak/>
        <w:t>comprobatório da eleição dos atuais administradores e da última alteração ou da consolidação;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4.1.4.</w:t>
      </w:r>
      <w:r w:rsidRPr="00752DA9">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4.1.5</w:t>
      </w:r>
      <w:r w:rsidRPr="00752DA9">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4.2.</w:t>
      </w:r>
      <w:r w:rsidRPr="00752DA9">
        <w:rPr>
          <w:rFonts w:ascii="Times New Roman" w:hAnsi="Times New Roman" w:cs="Times New Roman"/>
          <w:bCs/>
          <w:sz w:val="24"/>
          <w:szCs w:val="24"/>
        </w:rPr>
        <w:t xml:space="preserve"> Quanto à Regularidade Fiscal: </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4.2.1.</w:t>
      </w:r>
      <w:r w:rsidRPr="00752DA9">
        <w:rPr>
          <w:rFonts w:ascii="Times New Roman" w:hAnsi="Times New Roman" w:cs="Times New Roman"/>
          <w:bCs/>
          <w:sz w:val="24"/>
          <w:szCs w:val="24"/>
        </w:rPr>
        <w:t>  Prova de inscrição no Cadastro Nacional de Pessoa Jurídica (CNPJ);</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4.2.2</w:t>
      </w:r>
      <w:r w:rsidRPr="00752DA9">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4.2.3.</w:t>
      </w:r>
      <w:r w:rsidRPr="00752DA9">
        <w:rPr>
          <w:rFonts w:ascii="Times New Roman" w:hAnsi="Times New Roman" w:cs="Times New Roman"/>
          <w:bCs/>
          <w:sz w:val="24"/>
          <w:szCs w:val="24"/>
        </w:rPr>
        <w:t xml:space="preserve"> Prova de regularidade quanto à Dívida Ativa da União,</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4.2.4</w:t>
      </w:r>
      <w:r w:rsidRPr="00752DA9">
        <w:rPr>
          <w:rFonts w:ascii="Times New Roman" w:hAnsi="Times New Roman" w:cs="Times New Roman"/>
          <w:bCs/>
          <w:sz w:val="24"/>
          <w:szCs w:val="24"/>
        </w:rPr>
        <w:t>. Prova de regularidade relativa à Seguridade Social (CND) e ao Fundo de Garantia por Tempo de Serviço (CRF);</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4.3</w:t>
      </w:r>
      <w:r w:rsidRPr="00752DA9">
        <w:rPr>
          <w:rFonts w:ascii="Times New Roman" w:hAnsi="Times New Roman" w:cs="Times New Roman"/>
          <w:bCs/>
          <w:sz w:val="24"/>
          <w:szCs w:val="24"/>
        </w:rPr>
        <w:t>. Quanto à Qualificação Econômico-financeira a licitante deverá apresentar:</w:t>
      </w:r>
    </w:p>
    <w:p w:rsidR="001679F9" w:rsidRPr="00752DA9" w:rsidRDefault="001679F9" w:rsidP="001679F9">
      <w:pPr>
        <w:autoSpaceDE w:val="0"/>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4.3.1.</w:t>
      </w:r>
      <w:r w:rsidRPr="00752DA9">
        <w:rPr>
          <w:rFonts w:ascii="Times New Roman" w:hAnsi="Times New Roman" w:cs="Times New Roman"/>
          <w:bCs/>
          <w:sz w:val="24"/>
          <w:szCs w:val="24"/>
        </w:rPr>
        <w:t xml:space="preserve">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1679F9" w:rsidRPr="00752DA9" w:rsidRDefault="001679F9" w:rsidP="001679F9">
      <w:pPr>
        <w:autoSpaceDE w:val="0"/>
        <w:spacing w:line="240" w:lineRule="auto"/>
        <w:jc w:val="both"/>
        <w:rPr>
          <w:rFonts w:ascii="Times New Roman" w:hAnsi="Times New Roman" w:cs="Times New Roman"/>
          <w:b/>
          <w:sz w:val="24"/>
          <w:szCs w:val="24"/>
        </w:rPr>
      </w:pPr>
      <w:r w:rsidRPr="00752DA9">
        <w:rPr>
          <w:rFonts w:ascii="Times New Roman" w:eastAsia="MS Mincho" w:hAnsi="Times New Roman" w:cs="Times New Roman"/>
          <w:b/>
          <w:bCs/>
          <w:sz w:val="24"/>
          <w:szCs w:val="24"/>
        </w:rPr>
        <w:t xml:space="preserve">5. </w:t>
      </w:r>
      <w:r w:rsidRPr="00752DA9">
        <w:rPr>
          <w:rFonts w:ascii="Times New Roman" w:hAnsi="Times New Roman" w:cs="Times New Roman"/>
          <w:b/>
          <w:sz w:val="24"/>
          <w:szCs w:val="24"/>
        </w:rPr>
        <w:t>DO REGIME DE EXECUÇÃO</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bCs/>
          <w:sz w:val="24"/>
          <w:szCs w:val="24"/>
        </w:rPr>
        <w:t>5.1.</w:t>
      </w:r>
      <w:r w:rsidRPr="00752DA9">
        <w:rPr>
          <w:rFonts w:ascii="Times New Roman" w:hAnsi="Times New Roman" w:cs="Times New Roman"/>
          <w:bCs/>
          <w:sz w:val="24"/>
          <w:szCs w:val="24"/>
        </w:rPr>
        <w:t xml:space="preserve"> </w:t>
      </w:r>
      <w:r w:rsidRPr="00752DA9">
        <w:rPr>
          <w:rFonts w:ascii="Times New Roman" w:hAnsi="Times New Roman" w:cs="Times New Roman"/>
          <w:sz w:val="24"/>
          <w:szCs w:val="24"/>
        </w:rPr>
        <w:t>O regime de execução é o de menor preço global.</w:t>
      </w:r>
    </w:p>
    <w:p w:rsidR="001679F9" w:rsidRPr="00752DA9" w:rsidRDefault="001679F9" w:rsidP="001679F9">
      <w:pPr>
        <w:pStyle w:val="Estilo6"/>
        <w:tabs>
          <w:tab w:val="clear" w:pos="9356"/>
        </w:tabs>
        <w:ind w:left="0"/>
        <w:rPr>
          <w:b/>
          <w:szCs w:val="24"/>
        </w:rPr>
      </w:pPr>
      <w:r w:rsidRPr="00752DA9">
        <w:rPr>
          <w:b/>
          <w:szCs w:val="24"/>
        </w:rPr>
        <w:t>6. DAS OBRIGAÇÕES</w:t>
      </w:r>
    </w:p>
    <w:p w:rsidR="001679F9" w:rsidRPr="00752DA9" w:rsidRDefault="001679F9" w:rsidP="001679F9">
      <w:pPr>
        <w:pStyle w:val="Estilo6"/>
        <w:tabs>
          <w:tab w:val="clear" w:pos="9356"/>
        </w:tabs>
        <w:ind w:left="0"/>
        <w:rPr>
          <w:b/>
          <w:szCs w:val="24"/>
        </w:rPr>
      </w:pP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6.1.</w:t>
      </w:r>
      <w:r w:rsidRPr="00752DA9">
        <w:rPr>
          <w:rFonts w:ascii="Times New Roman" w:hAnsi="Times New Roman" w:cs="Times New Roman"/>
          <w:sz w:val="24"/>
          <w:szCs w:val="24"/>
        </w:rPr>
        <w:t xml:space="preserve"> </w:t>
      </w:r>
      <w:r w:rsidRPr="00752DA9">
        <w:rPr>
          <w:rFonts w:ascii="Times New Roman" w:hAnsi="Times New Roman" w:cs="Times New Roman"/>
          <w:b/>
          <w:sz w:val="24"/>
          <w:szCs w:val="24"/>
        </w:rPr>
        <w:t>São obrigações da CONTRATANTE:</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6.1.1.</w:t>
      </w:r>
      <w:r w:rsidRPr="00752DA9">
        <w:rPr>
          <w:rFonts w:ascii="Times New Roman" w:hAnsi="Times New Roman" w:cs="Times New Roman"/>
          <w:bCs/>
          <w:sz w:val="24"/>
          <w:szCs w:val="24"/>
        </w:rPr>
        <w:t xml:space="preserve"> Fiscalizar o perfeito cumprimento do objeto deste Contrato;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6.1.2.</w:t>
      </w:r>
      <w:r w:rsidRPr="00752DA9">
        <w:rPr>
          <w:rFonts w:ascii="Times New Roman" w:hAnsi="Times New Roman" w:cs="Times New Roman"/>
          <w:bCs/>
          <w:sz w:val="24"/>
          <w:szCs w:val="24"/>
        </w:rPr>
        <w:t xml:space="preserve"> Prestar as informações e os esclarecimentos solicitados pela CONTRATADA, relacionado ao objeto desta contratação;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6.1.3.</w:t>
      </w:r>
      <w:r w:rsidRPr="00752DA9">
        <w:rPr>
          <w:rFonts w:ascii="Times New Roman" w:hAnsi="Times New Roman" w:cs="Times New Roman"/>
          <w:bCs/>
          <w:sz w:val="24"/>
          <w:szCs w:val="24"/>
        </w:rPr>
        <w:t xml:space="preserve"> Notificar a CONTRATADA, no prazo de </w:t>
      </w:r>
      <w:proofErr w:type="gramStart"/>
      <w:r w:rsidRPr="00752DA9">
        <w:rPr>
          <w:rFonts w:ascii="Times New Roman" w:hAnsi="Times New Roman" w:cs="Times New Roman"/>
          <w:bCs/>
          <w:sz w:val="24"/>
          <w:szCs w:val="24"/>
        </w:rPr>
        <w:t>5</w:t>
      </w:r>
      <w:proofErr w:type="gramEnd"/>
      <w:r w:rsidRPr="00752DA9">
        <w:rPr>
          <w:rFonts w:ascii="Times New Roman" w:hAnsi="Times New Roman" w:cs="Times New Roman"/>
          <w:bCs/>
          <w:sz w:val="24"/>
          <w:szCs w:val="24"/>
        </w:rPr>
        <w:t xml:space="preserve"> (cinco) dias,  ao não atendimento das cláusulas contratuais pactuadas, informando as providências que serão adotadas e as respectivas penalidades;</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lastRenderedPageBreak/>
        <w:t>6.1.4.</w:t>
      </w:r>
      <w:r w:rsidRPr="00752DA9">
        <w:rPr>
          <w:rFonts w:ascii="Times New Roman" w:hAnsi="Times New Roman" w:cs="Times New Roman"/>
          <w:bCs/>
          <w:sz w:val="24"/>
          <w:szCs w:val="24"/>
        </w:rPr>
        <w:t xml:space="preserve"> Encaminhar mensalmente fatura para pagamento até o 15º (décimo quinto) dia do mês corrente, de conformidade com o Contrato dos seguros de Vida.</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6.1.5.</w:t>
      </w:r>
      <w:r w:rsidRPr="00752DA9">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 inclusive de garantia, ou substituição, sem gerar qualquer ônus ao </w:t>
      </w:r>
      <w:proofErr w:type="spellStart"/>
      <w:proofErr w:type="gramStart"/>
      <w:r w:rsidRPr="00752DA9">
        <w:rPr>
          <w:rFonts w:ascii="Times New Roman" w:hAnsi="Times New Roman" w:cs="Times New Roman"/>
          <w:bCs/>
          <w:sz w:val="24"/>
          <w:szCs w:val="24"/>
        </w:rPr>
        <w:t>Crea</w:t>
      </w:r>
      <w:proofErr w:type="spellEnd"/>
      <w:proofErr w:type="gramEnd"/>
      <w:r w:rsidRPr="00752DA9">
        <w:rPr>
          <w:rFonts w:ascii="Times New Roman" w:hAnsi="Times New Roman" w:cs="Times New Roman"/>
          <w:bCs/>
          <w:sz w:val="24"/>
          <w:szCs w:val="24"/>
        </w:rPr>
        <w:t>/PB até a sua regularidade.</w:t>
      </w:r>
    </w:p>
    <w:p w:rsidR="001679F9" w:rsidRPr="00752DA9" w:rsidRDefault="001679F9" w:rsidP="001679F9">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6.2. São obrigações da CONTRATADA:</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6.6.1.</w:t>
      </w:r>
      <w:r w:rsidRPr="00752DA9">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6.6.2.</w:t>
      </w:r>
      <w:r w:rsidRPr="00752DA9">
        <w:rPr>
          <w:rFonts w:ascii="Times New Roman" w:hAnsi="Times New Roman" w:cs="Times New Roman"/>
          <w:bCs/>
          <w:sz w:val="24"/>
          <w:szCs w:val="24"/>
        </w:rPr>
        <w:t xml:space="preserve"> Comunicar por escrito ao CONTRATANTE qualquer mudança de endereço ou telefone da empresa;</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6.6.3.</w:t>
      </w:r>
      <w:r w:rsidRPr="00752DA9">
        <w:rPr>
          <w:rFonts w:ascii="Times New Roman" w:hAnsi="Times New Roman" w:cs="Times New Roman"/>
          <w:bCs/>
          <w:sz w:val="24"/>
          <w:szCs w:val="24"/>
        </w:rPr>
        <w:t xml:space="preserve"> Não transferir a outrem, no todo ou em parte, as obrigações advindas da presente licitação;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6.6.4.</w:t>
      </w:r>
      <w:r w:rsidRPr="00752DA9">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CLÁUSULA SÉTIMA – DAS OBRIGAÇÕES GERAIS</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7.1. </w:t>
      </w:r>
      <w:r w:rsidRPr="00752DA9">
        <w:rPr>
          <w:rFonts w:ascii="Times New Roman" w:hAnsi="Times New Roman" w:cs="Times New Roman"/>
          <w:sz w:val="24"/>
          <w:szCs w:val="24"/>
        </w:rPr>
        <w:t>A CONTRATADA é responsável também:</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7.1.1. </w:t>
      </w:r>
      <w:r w:rsidRPr="00752DA9">
        <w:rPr>
          <w:rFonts w:ascii="Times New Roman" w:hAnsi="Times New Roman" w:cs="Times New Roman"/>
          <w:sz w:val="24"/>
          <w:szCs w:val="24"/>
        </w:rPr>
        <w:t xml:space="preserve">Pelos encargos trabalhistas, previdenciários, fiscais, comerciais e outros resultantes da execução do contrato, bem como quaisquer outros materiais e </w:t>
      </w:r>
      <w:proofErr w:type="spellStart"/>
      <w:r w:rsidRPr="00752DA9">
        <w:rPr>
          <w:rFonts w:ascii="Times New Roman" w:hAnsi="Times New Roman" w:cs="Times New Roman"/>
          <w:sz w:val="24"/>
          <w:szCs w:val="24"/>
        </w:rPr>
        <w:t>mão-de-obra</w:t>
      </w:r>
      <w:proofErr w:type="spellEnd"/>
      <w:r w:rsidRPr="00752DA9">
        <w:rPr>
          <w:rFonts w:ascii="Times New Roman" w:hAnsi="Times New Roman" w:cs="Times New Roman"/>
          <w:sz w:val="24"/>
          <w:szCs w:val="24"/>
        </w:rPr>
        <w:t xml:space="preserve"> necessários a consecução da contratação.</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 xml:space="preserve">71.2. </w:t>
      </w:r>
      <w:r w:rsidRPr="00752DA9">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7.1.3. </w:t>
      </w:r>
      <w:r w:rsidRPr="00752DA9">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 xml:space="preserve">7.1.4. </w:t>
      </w:r>
      <w:r w:rsidRPr="00752DA9">
        <w:rPr>
          <w:rFonts w:ascii="Times New Roman" w:hAnsi="Times New Roman" w:cs="Times New Roman"/>
          <w:sz w:val="24"/>
          <w:szCs w:val="24"/>
        </w:rPr>
        <w:t>Pelas providências e obrigações estabelecidas na legislação específica de acidentes de trabalho, quando, em ocorrência da espécie, forem vítimas os seus empregados durante a execução deste contrato, ainda que acontecido em dependência do CONTRATANTE.</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lastRenderedPageBreak/>
        <w:t xml:space="preserve">7.1.5. </w:t>
      </w:r>
      <w:r w:rsidRPr="00752DA9">
        <w:rPr>
          <w:rFonts w:ascii="Times New Roman" w:hAnsi="Times New Roman" w:cs="Times New Roman"/>
          <w:sz w:val="24"/>
          <w:szCs w:val="24"/>
        </w:rPr>
        <w:t>Pelas despesas decorrentes de qualquer infração cometida por seus empregados quando da execução/fornecimento do objeto deste contrato.</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7.2. </w:t>
      </w:r>
      <w:r w:rsidRPr="00752DA9">
        <w:rPr>
          <w:rFonts w:ascii="Times New Roman" w:hAnsi="Times New Roman" w:cs="Times New Roman"/>
          <w:sz w:val="24"/>
          <w:szCs w:val="24"/>
        </w:rPr>
        <w:t>São expressamente vedadas a CONTRATADA:</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 xml:space="preserve">7.2.1. </w:t>
      </w:r>
      <w:r w:rsidRPr="00752DA9">
        <w:rPr>
          <w:rFonts w:ascii="Times New Roman" w:hAnsi="Times New Roman" w:cs="Times New Roman"/>
          <w:sz w:val="24"/>
          <w:szCs w:val="24"/>
        </w:rPr>
        <w:t>A veiculação de publicidade acerca do contrato, salvo se houver prévia autorização da Administração do CREA/PB.</w:t>
      </w:r>
      <w:r w:rsidRPr="00752DA9">
        <w:rPr>
          <w:rFonts w:ascii="Times New Roman" w:hAnsi="Times New Roman" w:cs="Times New Roman"/>
          <w:b/>
          <w:sz w:val="24"/>
          <w:szCs w:val="24"/>
        </w:rPr>
        <w:t xml:space="preserve"> </w:t>
      </w:r>
    </w:p>
    <w:p w:rsidR="001679F9" w:rsidRPr="00752DA9" w:rsidRDefault="001679F9" w:rsidP="001679F9">
      <w:pPr>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 xml:space="preserve">7.2.2. </w:t>
      </w:r>
      <w:r w:rsidRPr="00752DA9">
        <w:rPr>
          <w:rFonts w:ascii="Times New Roman" w:hAnsi="Times New Roman" w:cs="Times New Roman"/>
          <w:sz w:val="24"/>
          <w:szCs w:val="24"/>
        </w:rPr>
        <w:t>A contratação de colaborador pertencente ao quadro de pessoal do CONTRATANTE durante a vigência deste Contrato.</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7.2.3. </w:t>
      </w:r>
      <w:r w:rsidRPr="00752DA9">
        <w:rPr>
          <w:rFonts w:ascii="Times New Roman" w:hAnsi="Times New Roman" w:cs="Times New Roman"/>
          <w:sz w:val="24"/>
          <w:szCs w:val="24"/>
        </w:rPr>
        <w:t>A subcontratação, cessão ou transferência parcial ou total do objeto do presente contrato.</w:t>
      </w:r>
    </w:p>
    <w:p w:rsidR="001679F9" w:rsidRPr="00752DA9" w:rsidRDefault="001679F9" w:rsidP="001679F9">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 xml:space="preserve">8. DA ATESTAÇÃO E DO PAGAMENTO </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8.1.</w:t>
      </w:r>
      <w:r w:rsidRPr="00752DA9">
        <w:rPr>
          <w:rFonts w:ascii="Times New Roman" w:hAnsi="Times New Roman" w:cs="Times New Roman"/>
          <w:sz w:val="24"/>
          <w:szCs w:val="24"/>
        </w:rPr>
        <w:t xml:space="preserve"> O pagamento será efetuado mediante a entrega da Nota Fiscal de Serviço, em </w:t>
      </w:r>
      <w:proofErr w:type="gramStart"/>
      <w:r w:rsidRPr="00752DA9">
        <w:rPr>
          <w:rFonts w:ascii="Times New Roman" w:hAnsi="Times New Roman" w:cs="Times New Roman"/>
          <w:sz w:val="24"/>
          <w:szCs w:val="24"/>
        </w:rPr>
        <w:t>2</w:t>
      </w:r>
      <w:proofErr w:type="gramEnd"/>
      <w:r w:rsidRPr="00752DA9">
        <w:rPr>
          <w:rFonts w:ascii="Times New Roman" w:hAnsi="Times New Roman" w:cs="Times New Roman"/>
          <w:sz w:val="24"/>
          <w:szCs w:val="24"/>
        </w:rPr>
        <w:t xml:space="preserve"> (duas) vias, no setor da Gerência de Infraestrutura, localizada na Av. D. Pedro I nº 809 Centro João Pessoa/PB, referente  ao fornecimento de materiais de expediente realizado no mês anterior,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8.2.</w:t>
      </w:r>
      <w:r w:rsidRPr="00752DA9">
        <w:rPr>
          <w:rFonts w:ascii="Times New Roman" w:hAnsi="Times New Roman" w:cs="Times New Roman"/>
          <w:sz w:val="24"/>
          <w:szCs w:val="24"/>
        </w:rPr>
        <w:t xml:space="preserve"> O prazo para atestação da nota fiscal/fatura será de </w:t>
      </w:r>
      <w:proofErr w:type="gramStart"/>
      <w:r w:rsidRPr="00752DA9">
        <w:rPr>
          <w:rFonts w:ascii="Times New Roman" w:hAnsi="Times New Roman" w:cs="Times New Roman"/>
          <w:sz w:val="24"/>
          <w:szCs w:val="24"/>
        </w:rPr>
        <w:t>3</w:t>
      </w:r>
      <w:proofErr w:type="gramEnd"/>
      <w:r w:rsidRPr="00752DA9">
        <w:rPr>
          <w:rFonts w:ascii="Times New Roman" w:hAnsi="Times New Roman" w:cs="Times New Roman"/>
          <w:sz w:val="24"/>
          <w:szCs w:val="24"/>
        </w:rPr>
        <w:t xml:space="preserve"> (três) dias úteis contados a partir da data da apresentação ao representante da CONTRATANTE. </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8.2.1.</w:t>
      </w:r>
      <w:r w:rsidRPr="00752DA9">
        <w:rPr>
          <w:rFonts w:ascii="Times New Roman" w:hAnsi="Times New Roman" w:cs="Times New Roman"/>
          <w:sz w:val="24"/>
          <w:szCs w:val="24"/>
        </w:rPr>
        <w:t xml:space="preserve"> A atestação da nota fiscal/fatura apenas ocorrerá se cumpridas todas as exigências pactuadas.</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8.2.2.</w:t>
      </w:r>
      <w:r w:rsidRPr="00752DA9">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8.2.4.</w:t>
      </w:r>
      <w:r w:rsidRPr="00752DA9">
        <w:rPr>
          <w:rFonts w:ascii="Times New Roman" w:hAnsi="Times New Roman" w:cs="Times New Roman"/>
          <w:sz w:val="24"/>
          <w:szCs w:val="24"/>
        </w:rPr>
        <w:t xml:space="preserve"> A nota fiscal deverá ser emitida pela CONTRATADA e com o mesmo nº de CNPJ que originou a contratação.</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8.3. </w:t>
      </w:r>
      <w:r w:rsidRPr="00752DA9">
        <w:rPr>
          <w:rFonts w:ascii="Times New Roman" w:hAnsi="Times New Roman" w:cs="Times New Roman"/>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8.4.</w:t>
      </w:r>
      <w:r w:rsidRPr="00752DA9">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w:t>
      </w:r>
      <w:proofErr w:type="spellStart"/>
      <w:proofErr w:type="gramStart"/>
      <w:r w:rsidRPr="00752DA9">
        <w:rPr>
          <w:rFonts w:ascii="Times New Roman" w:hAnsi="Times New Roman" w:cs="Times New Roman"/>
          <w:sz w:val="24"/>
          <w:szCs w:val="24"/>
        </w:rPr>
        <w:t>Crea</w:t>
      </w:r>
      <w:proofErr w:type="spellEnd"/>
      <w:proofErr w:type="gramEnd"/>
      <w:r w:rsidRPr="00752DA9">
        <w:rPr>
          <w:rFonts w:ascii="Times New Roman" w:hAnsi="Times New Roman" w:cs="Times New Roman"/>
          <w:sz w:val="24"/>
          <w:szCs w:val="24"/>
        </w:rPr>
        <w:t>/PB, nem deverá haver prejuízo da prestação de serviços pela CONTRATADA.</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lastRenderedPageBreak/>
        <w:t>8.5.</w:t>
      </w:r>
      <w:r w:rsidRPr="00752DA9">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752DA9">
        <w:rPr>
          <w:rFonts w:ascii="Times New Roman" w:hAnsi="Times New Roman" w:cs="Times New Roman"/>
          <w:sz w:val="24"/>
          <w:szCs w:val="24"/>
        </w:rPr>
        <w:t>n° ...</w:t>
      </w:r>
      <w:proofErr w:type="gramEnd"/>
      <w:r w:rsidRPr="00752DA9">
        <w:rPr>
          <w:rFonts w:ascii="Times New Roman" w:hAnsi="Times New Roman" w:cs="Times New Roman"/>
          <w:sz w:val="24"/>
          <w:szCs w:val="24"/>
        </w:rPr>
        <w:t>.., Agência ....., Banco ....., em nome da CONTRATADA ou por meio da apresentação de boleto bancário.</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8.6.</w:t>
      </w:r>
      <w:r w:rsidRPr="00752DA9">
        <w:rPr>
          <w:rFonts w:ascii="Times New Roman" w:hAnsi="Times New Roman" w:cs="Times New Roman"/>
          <w:sz w:val="24"/>
          <w:szCs w:val="24"/>
        </w:rPr>
        <w:t xml:space="preserve"> O </w:t>
      </w:r>
      <w:proofErr w:type="spellStart"/>
      <w:proofErr w:type="gramStart"/>
      <w:r w:rsidRPr="00752DA9">
        <w:rPr>
          <w:rFonts w:ascii="Times New Roman" w:hAnsi="Times New Roman" w:cs="Times New Roman"/>
          <w:sz w:val="24"/>
          <w:szCs w:val="24"/>
        </w:rPr>
        <w:t>Crea</w:t>
      </w:r>
      <w:proofErr w:type="spellEnd"/>
      <w:proofErr w:type="gramEnd"/>
      <w:r w:rsidRPr="00752DA9">
        <w:rPr>
          <w:rFonts w:ascii="Times New Roman" w:hAnsi="Times New Roman" w:cs="Times New Roman"/>
          <w:sz w:val="24"/>
          <w:szCs w:val="24"/>
        </w:rPr>
        <w:t>/PB reserva-se o direito de suspender o pagamento se algo estiver em desacordo com as especificações.</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8.7.</w:t>
      </w:r>
      <w:r w:rsidRPr="00752DA9">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8.9.</w:t>
      </w:r>
      <w:r w:rsidRPr="00752DA9">
        <w:rPr>
          <w:rFonts w:ascii="Times New Roman" w:hAnsi="Times New Roman" w:cs="Times New Roman"/>
          <w:sz w:val="24"/>
          <w:szCs w:val="24"/>
        </w:rPr>
        <w:t xml:space="preserve"> O pagamento será efetuado pelo CONTRATANTE no prazo de 15 (quinze) dias, contado da data da atestação da nota fiscal/fatura. </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8.10.</w:t>
      </w:r>
      <w:r w:rsidRPr="00752DA9">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1679F9" w:rsidRPr="00752DA9" w:rsidRDefault="001679F9" w:rsidP="001679F9">
      <w:pPr>
        <w:spacing w:line="240" w:lineRule="auto"/>
        <w:jc w:val="both"/>
        <w:outlineLvl w:val="0"/>
        <w:rPr>
          <w:rFonts w:ascii="Times New Roman" w:hAnsi="Times New Roman" w:cs="Times New Roman"/>
          <w:sz w:val="24"/>
          <w:szCs w:val="24"/>
        </w:rPr>
      </w:pPr>
      <w:r w:rsidRPr="00752DA9">
        <w:rPr>
          <w:rFonts w:ascii="Times New Roman" w:hAnsi="Times New Roman" w:cs="Times New Roman"/>
          <w:b/>
          <w:sz w:val="24"/>
          <w:szCs w:val="24"/>
        </w:rPr>
        <w:t xml:space="preserve">8.1.1 </w:t>
      </w:r>
      <w:r w:rsidRPr="00752DA9">
        <w:rPr>
          <w:rFonts w:ascii="Times New Roman" w:hAnsi="Times New Roman" w:cs="Times New Roman"/>
          <w:sz w:val="24"/>
          <w:szCs w:val="24"/>
        </w:rPr>
        <w:t>Nos casos de eventuais atrasos de pagamento, desde que a CONTRATADA não tenha concorrido para tanto, fica convencionado que os encargos moratórios devidos pelo CONTRATANTE, entre a data acima referida e a correspondente ao efetivo adimplemento da parcela, serão calculados com a aplicação da seguinte fórmula:</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EM = I x N x VP</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Onde:</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EM = Encargos moratórios;</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N = Número de dias entre a data prevista para o pagamento e a do efetivo pagamento;</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VP = Valor da parcela a ser paga.</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 xml:space="preserve">I = Índice de compensação financeira = </w:t>
      </w:r>
      <w:proofErr w:type="gramStart"/>
      <w:r w:rsidRPr="00752DA9">
        <w:rPr>
          <w:rFonts w:ascii="Times New Roman" w:hAnsi="Times New Roman" w:cs="Times New Roman"/>
          <w:sz w:val="24"/>
          <w:szCs w:val="24"/>
        </w:rPr>
        <w:t>0,0001644, assim apurado</w:t>
      </w:r>
      <w:proofErr w:type="gramEnd"/>
      <w:r w:rsidRPr="00752DA9">
        <w:rPr>
          <w:rFonts w:ascii="Times New Roman" w:hAnsi="Times New Roman" w:cs="Times New Roman"/>
          <w:sz w:val="24"/>
          <w:szCs w:val="24"/>
        </w:rPr>
        <w:t>:</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 xml:space="preserve">I = </w:t>
      </w:r>
      <w:r w:rsidRPr="00752DA9">
        <w:rPr>
          <w:rFonts w:ascii="Times New Roman" w:hAnsi="Times New Roman" w:cs="Times New Roman"/>
          <w:sz w:val="24"/>
          <w:szCs w:val="24"/>
          <w:u w:val="single"/>
        </w:rPr>
        <w:t>(TX/100</w:t>
      </w:r>
      <w:proofErr w:type="gramStart"/>
      <w:r w:rsidRPr="00752DA9">
        <w:rPr>
          <w:rFonts w:ascii="Times New Roman" w:hAnsi="Times New Roman" w:cs="Times New Roman"/>
          <w:sz w:val="24"/>
          <w:szCs w:val="24"/>
          <w:u w:val="single"/>
        </w:rPr>
        <w:t>)</w:t>
      </w:r>
      <w:proofErr w:type="gramEnd"/>
      <w:r w:rsidRPr="00752DA9">
        <w:rPr>
          <w:rFonts w:ascii="Times New Roman" w:hAnsi="Times New Roman" w:cs="Times New Roman"/>
          <w:sz w:val="24"/>
          <w:szCs w:val="24"/>
        </w:rPr>
        <w:tab/>
        <w:t xml:space="preserve">I = </w:t>
      </w:r>
      <w:r w:rsidRPr="00752DA9">
        <w:rPr>
          <w:rFonts w:ascii="Times New Roman" w:hAnsi="Times New Roman" w:cs="Times New Roman"/>
          <w:sz w:val="24"/>
          <w:szCs w:val="24"/>
          <w:u w:val="single"/>
        </w:rPr>
        <w:t>(6/100)</w:t>
      </w:r>
      <w:r w:rsidRPr="00752DA9">
        <w:rPr>
          <w:rFonts w:ascii="Times New Roman" w:hAnsi="Times New Roman" w:cs="Times New Roman"/>
          <w:sz w:val="24"/>
          <w:szCs w:val="24"/>
        </w:rPr>
        <w:tab/>
        <w:t>I = 0,0001644</w:t>
      </w:r>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 xml:space="preserve">         </w:t>
      </w:r>
      <w:proofErr w:type="gramStart"/>
      <w:r w:rsidRPr="00752DA9">
        <w:rPr>
          <w:rFonts w:ascii="Times New Roman" w:hAnsi="Times New Roman" w:cs="Times New Roman"/>
          <w:sz w:val="24"/>
          <w:szCs w:val="24"/>
        </w:rPr>
        <w:t xml:space="preserve">365              </w:t>
      </w:r>
      <w:proofErr w:type="spellStart"/>
      <w:r w:rsidRPr="00752DA9">
        <w:rPr>
          <w:rFonts w:ascii="Times New Roman" w:hAnsi="Times New Roman" w:cs="Times New Roman"/>
          <w:sz w:val="24"/>
          <w:szCs w:val="24"/>
        </w:rPr>
        <w:t>365</w:t>
      </w:r>
      <w:proofErr w:type="spellEnd"/>
      <w:proofErr w:type="gramEnd"/>
    </w:p>
    <w:p w:rsidR="001679F9" w:rsidRPr="00752DA9" w:rsidRDefault="001679F9" w:rsidP="001679F9">
      <w:pPr>
        <w:autoSpaceDE w:val="0"/>
        <w:autoSpaceDN w:val="0"/>
        <w:adjustRightInd w:val="0"/>
        <w:spacing w:line="240" w:lineRule="auto"/>
        <w:ind w:left="1418"/>
        <w:jc w:val="both"/>
        <w:rPr>
          <w:rFonts w:ascii="Times New Roman" w:hAnsi="Times New Roman" w:cs="Times New Roman"/>
          <w:sz w:val="24"/>
          <w:szCs w:val="24"/>
        </w:rPr>
      </w:pPr>
      <w:r w:rsidRPr="00752DA9">
        <w:rPr>
          <w:rFonts w:ascii="Times New Roman" w:hAnsi="Times New Roman" w:cs="Times New Roman"/>
          <w:sz w:val="24"/>
          <w:szCs w:val="24"/>
        </w:rPr>
        <w:t>TX = Percentual da taxa anual = 6%</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8.11.1.</w:t>
      </w:r>
      <w:r w:rsidRPr="00752DA9">
        <w:rPr>
          <w:rFonts w:ascii="Times New Roman" w:hAnsi="Times New Roman" w:cs="Times New Roman"/>
          <w:sz w:val="24"/>
          <w:szCs w:val="24"/>
        </w:rPr>
        <w:t xml:space="preserve"> A compensação financeira prevista nesta condição será incluída na última fatura mensal ou última nota fiscal do Contrato.</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8.12.</w:t>
      </w:r>
      <w:r w:rsidRPr="00752DA9">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w:t>
      </w:r>
      <w:r w:rsidRPr="00752DA9">
        <w:rPr>
          <w:rFonts w:ascii="Times New Roman" w:hAnsi="Times New Roman" w:cs="Times New Roman"/>
          <w:sz w:val="24"/>
          <w:szCs w:val="24"/>
        </w:rPr>
        <w:lastRenderedPageBreak/>
        <w:t xml:space="preserve">fim de evitar a retenção na fonte dos tributos e contribuições, de acordo com a Lei nº 9.317, de </w:t>
      </w:r>
      <w:proofErr w:type="gramStart"/>
      <w:r w:rsidRPr="00752DA9">
        <w:rPr>
          <w:rFonts w:ascii="Times New Roman" w:hAnsi="Times New Roman" w:cs="Times New Roman"/>
          <w:sz w:val="24"/>
          <w:szCs w:val="24"/>
        </w:rPr>
        <w:t>5</w:t>
      </w:r>
      <w:proofErr w:type="gramEnd"/>
      <w:r w:rsidRPr="00752DA9">
        <w:rPr>
          <w:rFonts w:ascii="Times New Roman" w:hAnsi="Times New Roman" w:cs="Times New Roman"/>
          <w:sz w:val="24"/>
          <w:szCs w:val="24"/>
        </w:rPr>
        <w:t xml:space="preserve"> de dezembro de 1996 e Lei Complementar nº 123, de 2006.</w:t>
      </w:r>
    </w:p>
    <w:p w:rsidR="001679F9" w:rsidRPr="00752DA9" w:rsidRDefault="001679F9" w:rsidP="001679F9">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8.13</w:t>
      </w:r>
      <w:r w:rsidRPr="00752DA9">
        <w:rPr>
          <w:rFonts w:ascii="Times New Roman" w:hAnsi="Times New Roman" w:cs="Times New Roman"/>
          <w:sz w:val="24"/>
          <w:szCs w:val="24"/>
        </w:rPr>
        <w:t xml:space="preserve">. Quanto ao pagamento do prêmio do seguro de vida e acidentes pessoais vai ser mensal, podendo haver reajuste no valor devido à mudança de “faixa etária” dos segurados que compõe o grupo. </w:t>
      </w:r>
    </w:p>
    <w:p w:rsidR="001679F9" w:rsidRPr="00752DA9" w:rsidRDefault="001679F9" w:rsidP="001679F9">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9. DA VIGÊNCIA E DA EXECUÇÃO DO OBJETO</w:t>
      </w:r>
    </w:p>
    <w:p w:rsidR="001679F9" w:rsidRPr="00752DA9" w:rsidRDefault="001679F9" w:rsidP="001679F9">
      <w:pPr>
        <w:pStyle w:val="Ttulo8"/>
        <w:jc w:val="both"/>
        <w:rPr>
          <w:b w:val="0"/>
          <w:szCs w:val="24"/>
        </w:rPr>
      </w:pPr>
      <w:r w:rsidRPr="00752DA9">
        <w:rPr>
          <w:b w:val="0"/>
          <w:szCs w:val="24"/>
        </w:rPr>
        <w:t xml:space="preserve">O período de execução e vigência do contrato será de 12 (doze) meses, </w:t>
      </w:r>
      <w:r w:rsidRPr="00752DA9">
        <w:rPr>
          <w:b w:val="0"/>
          <w:bCs/>
          <w:szCs w:val="24"/>
        </w:rPr>
        <w:t>contados da data de assinatura do contrato</w:t>
      </w:r>
      <w:r w:rsidRPr="00752DA9">
        <w:rPr>
          <w:b w:val="0"/>
          <w:szCs w:val="24"/>
        </w:rPr>
        <w:t>.</w:t>
      </w:r>
    </w:p>
    <w:p w:rsidR="00E15579" w:rsidRDefault="00E15579" w:rsidP="001679F9">
      <w:pPr>
        <w:widowControl w:val="0"/>
        <w:tabs>
          <w:tab w:val="left" w:pos="2039"/>
          <w:tab w:val="left" w:pos="2607"/>
        </w:tabs>
        <w:spacing w:line="240" w:lineRule="auto"/>
        <w:jc w:val="both"/>
        <w:rPr>
          <w:rFonts w:ascii="Times New Roman" w:hAnsi="Times New Roman" w:cs="Times New Roman"/>
          <w:b/>
          <w:sz w:val="24"/>
          <w:szCs w:val="24"/>
        </w:rPr>
      </w:pPr>
    </w:p>
    <w:p w:rsidR="001679F9" w:rsidRPr="00752DA9" w:rsidRDefault="001679F9" w:rsidP="001679F9">
      <w:pPr>
        <w:widowControl w:val="0"/>
        <w:tabs>
          <w:tab w:val="left" w:pos="2039"/>
          <w:tab w:val="left" w:pos="2607"/>
        </w:tabs>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10. DO REAJUSTE</w:t>
      </w:r>
    </w:p>
    <w:p w:rsidR="001679F9" w:rsidRPr="00752DA9" w:rsidRDefault="001679F9" w:rsidP="001679F9">
      <w:pPr>
        <w:pStyle w:val="Cabealho"/>
        <w:tabs>
          <w:tab w:val="num" w:pos="1844"/>
          <w:tab w:val="num" w:pos="2552"/>
        </w:tabs>
        <w:jc w:val="both"/>
        <w:rPr>
          <w:rFonts w:ascii="Times New Roman" w:hAnsi="Times New Roman" w:cs="Times New Roman"/>
          <w:sz w:val="24"/>
          <w:szCs w:val="24"/>
        </w:rPr>
      </w:pPr>
      <w:r w:rsidRPr="00752DA9">
        <w:rPr>
          <w:rFonts w:ascii="Times New Roman" w:hAnsi="Times New Roman" w:cs="Times New Roman"/>
          <w:b/>
          <w:sz w:val="24"/>
          <w:szCs w:val="24"/>
        </w:rPr>
        <w:t>10.1.</w:t>
      </w:r>
      <w:r w:rsidRPr="00752DA9">
        <w:rPr>
          <w:rFonts w:ascii="Times New Roman" w:hAnsi="Times New Roman" w:cs="Times New Roman"/>
          <w:sz w:val="24"/>
          <w:szCs w:val="24"/>
        </w:rPr>
        <w:t xml:space="preserve"> Para fins de execução contratual, no período de vigência deste contrato não haverá reajuste ou variação no preço, só podendo haver tal previsão por meio de Termo de Aditivo, sujeito aos índices oficiais do INPC.</w:t>
      </w:r>
    </w:p>
    <w:p w:rsidR="00E15579" w:rsidRDefault="00E15579" w:rsidP="001679F9">
      <w:pPr>
        <w:pStyle w:val="Cabealho"/>
        <w:tabs>
          <w:tab w:val="left" w:pos="1418"/>
        </w:tabs>
        <w:jc w:val="both"/>
        <w:rPr>
          <w:rFonts w:ascii="Times New Roman" w:hAnsi="Times New Roman" w:cs="Times New Roman"/>
          <w:b/>
          <w:sz w:val="24"/>
          <w:szCs w:val="24"/>
        </w:rPr>
      </w:pPr>
    </w:p>
    <w:p w:rsidR="001679F9" w:rsidRPr="00752DA9" w:rsidRDefault="001679F9" w:rsidP="001679F9">
      <w:pPr>
        <w:pStyle w:val="Cabealho"/>
        <w:tabs>
          <w:tab w:val="left" w:pos="1418"/>
        </w:tabs>
        <w:jc w:val="both"/>
        <w:rPr>
          <w:rFonts w:ascii="Times New Roman" w:hAnsi="Times New Roman" w:cs="Times New Roman"/>
          <w:sz w:val="24"/>
          <w:szCs w:val="24"/>
        </w:rPr>
      </w:pPr>
      <w:r w:rsidRPr="00752DA9">
        <w:rPr>
          <w:rFonts w:ascii="Times New Roman" w:hAnsi="Times New Roman" w:cs="Times New Roman"/>
          <w:b/>
          <w:sz w:val="24"/>
          <w:szCs w:val="24"/>
        </w:rPr>
        <w:t>10.2.</w:t>
      </w:r>
      <w:r w:rsidRPr="00752DA9">
        <w:rPr>
          <w:rFonts w:ascii="Times New Roman" w:hAnsi="Times New Roman" w:cs="Times New Roman"/>
          <w:sz w:val="24"/>
          <w:szCs w:val="24"/>
        </w:rPr>
        <w:t xml:space="preserve"> O percentual de desconto ofertado será fixo e irreajustável durante a vigência do contrato.</w:t>
      </w:r>
    </w:p>
    <w:p w:rsidR="001679F9" w:rsidRPr="00752DA9" w:rsidRDefault="001679F9" w:rsidP="001679F9">
      <w:pPr>
        <w:pStyle w:val="Cabealho"/>
        <w:tabs>
          <w:tab w:val="left" w:pos="1418"/>
        </w:tabs>
        <w:jc w:val="both"/>
        <w:rPr>
          <w:rFonts w:ascii="Times New Roman" w:hAnsi="Times New Roman" w:cs="Times New Roman"/>
          <w:sz w:val="24"/>
          <w:szCs w:val="24"/>
        </w:rPr>
      </w:pPr>
    </w:p>
    <w:p w:rsidR="001679F9" w:rsidRPr="00752DA9" w:rsidRDefault="001679F9" w:rsidP="001679F9">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r w:rsidRPr="00752DA9">
        <w:rPr>
          <w:rFonts w:ascii="Times New Roman" w:hAnsi="Times New Roman" w:cs="Times New Roman"/>
          <w:b/>
          <w:sz w:val="24"/>
          <w:szCs w:val="24"/>
        </w:rPr>
        <w:t>11. DA RESCISÃO</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11.1. </w:t>
      </w:r>
      <w:r w:rsidRPr="00752DA9">
        <w:rPr>
          <w:rFonts w:ascii="Times New Roman" w:hAnsi="Times New Roman" w:cs="Times New Roman"/>
          <w:sz w:val="24"/>
          <w:szCs w:val="24"/>
        </w:rPr>
        <w:t>A inexecução total ou parcial do Contrato enseja a sua rescisão, conforme disposto nos artigos 77 a 80 da Lei n.º 8.666/93.</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11.2. </w:t>
      </w:r>
      <w:r w:rsidRPr="00752DA9">
        <w:rPr>
          <w:rFonts w:ascii="Times New Roman" w:hAnsi="Times New Roman" w:cs="Times New Roman"/>
          <w:sz w:val="24"/>
          <w:szCs w:val="24"/>
        </w:rPr>
        <w:t>A rescisão do Contrato poderá ser:</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11.2.1. </w:t>
      </w:r>
      <w:r w:rsidRPr="00752DA9">
        <w:rPr>
          <w:rFonts w:ascii="Times New Roman" w:hAnsi="Times New Roman" w:cs="Times New Roman"/>
          <w:sz w:val="24"/>
          <w:szCs w:val="24"/>
        </w:rPr>
        <w:t xml:space="preserve">Determinada por ato unilateral e escrito da Administração do </w:t>
      </w:r>
      <w:proofErr w:type="spellStart"/>
      <w:proofErr w:type="gramStart"/>
      <w:r w:rsidRPr="00752DA9">
        <w:rPr>
          <w:rFonts w:ascii="Times New Roman" w:hAnsi="Times New Roman" w:cs="Times New Roman"/>
          <w:sz w:val="24"/>
          <w:szCs w:val="24"/>
        </w:rPr>
        <w:t>Crea</w:t>
      </w:r>
      <w:proofErr w:type="spellEnd"/>
      <w:proofErr w:type="gramEnd"/>
      <w:r w:rsidRPr="00752DA9">
        <w:rPr>
          <w:rFonts w:ascii="Times New Roman" w:hAnsi="Times New Roman" w:cs="Times New Roman"/>
          <w:sz w:val="24"/>
          <w:szCs w:val="24"/>
        </w:rPr>
        <w:t>/PB, nos casos enumerados nos incisos I a XII e XVII do artigo 78 da Lei n.º 8.666/93, notificando-se a CONTRATADA com a antecedência mínima de 30 (trinta) dias.</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11.2.2. </w:t>
      </w:r>
      <w:r w:rsidRPr="00752DA9">
        <w:rPr>
          <w:rFonts w:ascii="Times New Roman" w:hAnsi="Times New Roman" w:cs="Times New Roman"/>
          <w:sz w:val="24"/>
          <w:szCs w:val="24"/>
        </w:rPr>
        <w:t xml:space="preserve">Amigável, por acordo entre as partes, reduzidas a termo no processo da licitação, desde que haja conveniência para a Administração do </w:t>
      </w:r>
      <w:proofErr w:type="spellStart"/>
      <w:proofErr w:type="gramStart"/>
      <w:r w:rsidRPr="00752DA9">
        <w:rPr>
          <w:rFonts w:ascii="Times New Roman" w:hAnsi="Times New Roman" w:cs="Times New Roman"/>
          <w:sz w:val="24"/>
          <w:szCs w:val="24"/>
        </w:rPr>
        <w:t>Crea</w:t>
      </w:r>
      <w:proofErr w:type="spellEnd"/>
      <w:proofErr w:type="gramEnd"/>
      <w:r w:rsidRPr="00752DA9">
        <w:rPr>
          <w:rFonts w:ascii="Times New Roman" w:hAnsi="Times New Roman" w:cs="Times New Roman"/>
          <w:sz w:val="24"/>
          <w:szCs w:val="24"/>
        </w:rPr>
        <w:t>/PB.</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11.2.3. </w:t>
      </w:r>
      <w:r w:rsidRPr="00752DA9">
        <w:rPr>
          <w:rFonts w:ascii="Times New Roman" w:hAnsi="Times New Roman" w:cs="Times New Roman"/>
          <w:sz w:val="24"/>
          <w:szCs w:val="24"/>
        </w:rPr>
        <w:t>Judicial, nos termos da legislação vigente sobre a matéria.</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11.3. </w:t>
      </w:r>
      <w:r w:rsidRPr="00752DA9">
        <w:rPr>
          <w:rFonts w:ascii="Times New Roman" w:hAnsi="Times New Roman" w:cs="Times New Roman"/>
          <w:sz w:val="24"/>
          <w:szCs w:val="24"/>
        </w:rPr>
        <w:t>A rescisão administrativa ou amigável deverá ser precedida de autorização escrita e fundamentada da autoridade competente.</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 xml:space="preserve">11.4. </w:t>
      </w:r>
      <w:r w:rsidRPr="00752DA9">
        <w:rPr>
          <w:rFonts w:ascii="Times New Roman" w:hAnsi="Times New Roman" w:cs="Times New Roman"/>
          <w:sz w:val="24"/>
          <w:szCs w:val="24"/>
        </w:rPr>
        <w:t>Os casos de rescisão contratual serão formalmente motivados nos autos do processo, assegurado o contraditório e a ampla defesa.</w:t>
      </w:r>
    </w:p>
    <w:p w:rsidR="001679F9" w:rsidRPr="00752DA9" w:rsidRDefault="001679F9" w:rsidP="001679F9">
      <w:pPr>
        <w:pStyle w:val="Estilo6"/>
        <w:tabs>
          <w:tab w:val="clear" w:pos="9356"/>
        </w:tabs>
        <w:ind w:left="0"/>
        <w:rPr>
          <w:b/>
          <w:szCs w:val="24"/>
        </w:rPr>
      </w:pPr>
      <w:r w:rsidRPr="00752DA9">
        <w:rPr>
          <w:b/>
          <w:szCs w:val="24"/>
        </w:rPr>
        <w:t>12- DO ACOMPANHAMENTO E DA FISCALIZAÇÃO</w:t>
      </w:r>
    </w:p>
    <w:p w:rsidR="001679F9" w:rsidRPr="00752DA9" w:rsidRDefault="001679F9" w:rsidP="001679F9">
      <w:pPr>
        <w:pStyle w:val="Estilo6"/>
        <w:tabs>
          <w:tab w:val="clear" w:pos="9356"/>
        </w:tabs>
        <w:ind w:left="0"/>
        <w:rPr>
          <w:b/>
          <w:szCs w:val="24"/>
        </w:rPr>
      </w:pPr>
    </w:p>
    <w:p w:rsidR="001679F9" w:rsidRPr="00752DA9" w:rsidRDefault="001679F9" w:rsidP="001679F9">
      <w:pPr>
        <w:pStyle w:val="Estilo6"/>
        <w:tabs>
          <w:tab w:val="clear" w:pos="9356"/>
        </w:tabs>
        <w:ind w:left="0"/>
        <w:rPr>
          <w:szCs w:val="24"/>
        </w:rPr>
      </w:pPr>
      <w:r w:rsidRPr="00752DA9">
        <w:rPr>
          <w:b/>
          <w:szCs w:val="24"/>
        </w:rPr>
        <w:lastRenderedPageBreak/>
        <w:t>12.1.</w:t>
      </w:r>
      <w:r w:rsidRPr="00752DA9">
        <w:rPr>
          <w:szCs w:val="24"/>
        </w:rPr>
        <w:t xml:space="preserve"> O contrato será acompanhado e fiscalizado pela Gerência de Infraestrutura, conjuntamente com Assessoria Técnica da Presidência.</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12.2.</w:t>
      </w:r>
      <w:r w:rsidRPr="00752DA9">
        <w:rPr>
          <w:rFonts w:ascii="Times New Roman" w:hAnsi="Times New Roman" w:cs="Times New Roman"/>
          <w:sz w:val="24"/>
          <w:szCs w:val="24"/>
        </w:rPr>
        <w:t xml:space="preserve"> A formalização do Fiscal será por meio de Portaria específica, que será anexada aos autos do processo de contratação.</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12.3.</w:t>
      </w:r>
      <w:r w:rsidRPr="00752DA9">
        <w:rPr>
          <w:rFonts w:ascii="Times New Roman" w:hAnsi="Times New Roman" w:cs="Times New Roman"/>
          <w:sz w:val="24"/>
          <w:szCs w:val="24"/>
        </w:rPr>
        <w:t xml:space="preserve"> As decisões e providências que ultrapassarem a competência do Fiscal do Contrato deverão ser solicitadas à autoridade competente, em tempo hábil para a adoção das medidas convenientes.</w:t>
      </w:r>
    </w:p>
    <w:p w:rsidR="001679F9" w:rsidRPr="00752DA9" w:rsidRDefault="001679F9" w:rsidP="001679F9">
      <w:pPr>
        <w:spacing w:line="240" w:lineRule="auto"/>
        <w:jc w:val="both"/>
        <w:rPr>
          <w:rFonts w:ascii="Times New Roman" w:hAnsi="Times New Roman" w:cs="Times New Roman"/>
          <w:sz w:val="24"/>
          <w:szCs w:val="24"/>
        </w:rPr>
      </w:pPr>
      <w:r w:rsidRPr="00752DA9">
        <w:rPr>
          <w:rFonts w:ascii="Times New Roman" w:hAnsi="Times New Roman" w:cs="Times New Roman"/>
          <w:b/>
          <w:sz w:val="24"/>
          <w:szCs w:val="24"/>
        </w:rPr>
        <w:t>12.4.</w:t>
      </w:r>
      <w:r w:rsidRPr="00752DA9">
        <w:rPr>
          <w:rFonts w:ascii="Times New Roman" w:hAnsi="Times New Roman" w:cs="Times New Roman"/>
          <w:sz w:val="24"/>
          <w:szCs w:val="24"/>
        </w:rPr>
        <w:t xml:space="preserve"> A </w:t>
      </w:r>
      <w:r w:rsidRPr="00752DA9">
        <w:rPr>
          <w:rFonts w:ascii="Times New Roman" w:hAnsi="Times New Roman" w:cs="Times New Roman"/>
          <w:b/>
          <w:sz w:val="24"/>
          <w:szCs w:val="24"/>
        </w:rPr>
        <w:t>CONTRATADA</w:t>
      </w:r>
      <w:r w:rsidRPr="00752DA9">
        <w:rPr>
          <w:rFonts w:ascii="Times New Roman" w:hAnsi="Times New Roman" w:cs="Times New Roman"/>
          <w:sz w:val="24"/>
          <w:szCs w:val="24"/>
        </w:rPr>
        <w:t xml:space="preserve"> deverá manter preposto, aceito pelo </w:t>
      </w:r>
      <w:r w:rsidRPr="00752DA9">
        <w:rPr>
          <w:rFonts w:ascii="Times New Roman" w:hAnsi="Times New Roman" w:cs="Times New Roman"/>
          <w:b/>
          <w:sz w:val="24"/>
          <w:szCs w:val="24"/>
        </w:rPr>
        <w:t>CONTRATANTE</w:t>
      </w:r>
      <w:r w:rsidRPr="00752DA9">
        <w:rPr>
          <w:rFonts w:ascii="Times New Roman" w:hAnsi="Times New Roman" w:cs="Times New Roman"/>
          <w:sz w:val="24"/>
          <w:szCs w:val="24"/>
        </w:rPr>
        <w:t>, durante o período de vigência do Contrato, para representá-la administrativamente sempre que for necessário.</w:t>
      </w:r>
    </w:p>
    <w:p w:rsidR="001679F9" w:rsidRPr="00752DA9" w:rsidRDefault="001679F9" w:rsidP="001679F9">
      <w:pPr>
        <w:spacing w:line="240" w:lineRule="auto"/>
        <w:jc w:val="both"/>
        <w:outlineLvl w:val="0"/>
        <w:rPr>
          <w:rFonts w:ascii="Times New Roman" w:hAnsi="Times New Roman" w:cs="Times New Roman"/>
          <w:b/>
          <w:sz w:val="24"/>
          <w:szCs w:val="24"/>
        </w:rPr>
      </w:pPr>
      <w:r w:rsidRPr="00752DA9">
        <w:rPr>
          <w:rFonts w:ascii="Times New Roman" w:hAnsi="Times New Roman" w:cs="Times New Roman"/>
          <w:b/>
          <w:sz w:val="24"/>
          <w:szCs w:val="24"/>
        </w:rPr>
        <w:t>13. DA DOTAÇÃO ORÇAMENTÁRIA</w:t>
      </w:r>
    </w:p>
    <w:p w:rsidR="001679F9" w:rsidRPr="00752DA9" w:rsidRDefault="001679F9" w:rsidP="001679F9">
      <w:pPr>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 xml:space="preserve">13.1. </w:t>
      </w:r>
      <w:r w:rsidRPr="00752DA9">
        <w:rPr>
          <w:rFonts w:ascii="Times New Roman" w:hAnsi="Times New Roman" w:cs="Times New Roman"/>
          <w:sz w:val="24"/>
          <w:szCs w:val="24"/>
        </w:rPr>
        <w:t xml:space="preserve">A despesa orçamentária da execução deste contrato correrá à conta da Natureza da Despesa nº </w:t>
      </w:r>
      <w:r w:rsidRPr="00752DA9">
        <w:rPr>
          <w:rFonts w:ascii="Times New Roman" w:hAnsi="Times New Roman" w:cs="Times New Roman"/>
          <w:bCs/>
          <w:sz w:val="24"/>
          <w:szCs w:val="24"/>
        </w:rPr>
        <w:t>6.2.2.1.1.01.04.09.025-Outros Seguros.</w:t>
      </w:r>
    </w:p>
    <w:p w:rsidR="001679F9" w:rsidRPr="00752DA9" w:rsidRDefault="001679F9" w:rsidP="001679F9">
      <w:pPr>
        <w:tabs>
          <w:tab w:val="left" w:pos="1134"/>
        </w:tabs>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13.2.</w:t>
      </w:r>
      <w:r w:rsidRPr="00752DA9">
        <w:rPr>
          <w:rFonts w:ascii="Times New Roman" w:hAnsi="Times New Roman" w:cs="Times New Roman"/>
          <w:bCs/>
          <w:sz w:val="24"/>
          <w:szCs w:val="24"/>
        </w:rPr>
        <w:t xml:space="preserve"> No exercício seguinte, as despesas correrão à conta de dotações orçamentárias próprias, consignadas nos respectivos orçamentos anuais, ficando o </w:t>
      </w:r>
      <w:proofErr w:type="spellStart"/>
      <w:proofErr w:type="gramStart"/>
      <w:r w:rsidRPr="00752DA9">
        <w:rPr>
          <w:rFonts w:ascii="Times New Roman" w:hAnsi="Times New Roman" w:cs="Times New Roman"/>
          <w:bCs/>
          <w:sz w:val="24"/>
          <w:szCs w:val="24"/>
        </w:rPr>
        <w:t>Crea</w:t>
      </w:r>
      <w:proofErr w:type="spellEnd"/>
      <w:proofErr w:type="gramEnd"/>
      <w:r w:rsidRPr="00752DA9">
        <w:rPr>
          <w:rFonts w:ascii="Times New Roman" w:hAnsi="Times New Roman" w:cs="Times New Roman"/>
          <w:bCs/>
          <w:sz w:val="24"/>
          <w:szCs w:val="24"/>
        </w:rPr>
        <w:t>/PB obrigado a apresentar, no início de cada exercício, a respectiva nota de empenho estimativa e, havendo necessidade, emitir nota de empenho complementar, respeitada a mesma classificação orçamentária.</w:t>
      </w:r>
    </w:p>
    <w:p w:rsidR="001679F9" w:rsidRPr="00752DA9" w:rsidRDefault="001679F9" w:rsidP="001679F9">
      <w:pPr>
        <w:spacing w:line="240" w:lineRule="auto"/>
        <w:ind w:right="-240"/>
        <w:jc w:val="both"/>
        <w:rPr>
          <w:rFonts w:ascii="Times New Roman" w:hAnsi="Times New Roman" w:cs="Times New Roman"/>
          <w:b/>
          <w:bCs/>
          <w:sz w:val="24"/>
          <w:szCs w:val="24"/>
        </w:rPr>
      </w:pPr>
      <w:r w:rsidRPr="00752DA9">
        <w:rPr>
          <w:rFonts w:ascii="Times New Roman" w:hAnsi="Times New Roman" w:cs="Times New Roman"/>
          <w:b/>
          <w:bCs/>
          <w:sz w:val="24"/>
          <w:szCs w:val="24"/>
        </w:rPr>
        <w:t>14. DAS PENALIDADES CONTRATUAIS</w:t>
      </w:r>
    </w:p>
    <w:p w:rsidR="001679F9" w:rsidRPr="00752DA9" w:rsidRDefault="001679F9" w:rsidP="001679F9">
      <w:pPr>
        <w:spacing w:line="240" w:lineRule="auto"/>
        <w:ind w:right="-240"/>
        <w:jc w:val="both"/>
        <w:rPr>
          <w:rFonts w:ascii="Times New Roman" w:hAnsi="Times New Roman" w:cs="Times New Roman"/>
          <w:sz w:val="24"/>
          <w:szCs w:val="24"/>
        </w:rPr>
      </w:pPr>
      <w:r w:rsidRPr="00752DA9">
        <w:rPr>
          <w:rFonts w:ascii="Times New Roman" w:hAnsi="Times New Roman" w:cs="Times New Roman"/>
          <w:b/>
          <w:bCs/>
          <w:sz w:val="24"/>
          <w:szCs w:val="24"/>
        </w:rPr>
        <w:t>14.1.</w:t>
      </w:r>
      <w:r w:rsidRPr="00752DA9">
        <w:rPr>
          <w:rFonts w:ascii="Times New Roman" w:hAnsi="Times New Roman" w:cs="Times New Roman"/>
          <w:sz w:val="24"/>
          <w:szCs w:val="24"/>
        </w:rPr>
        <w:t xml:space="preserve"> Com fundamento no artigo 7º da Lei n.º 10.520/2002, no art. 28 do Decreto n.º 5.450/2005 e nos artigos 86 e 87 da Lei n.º 8.666/93, a CONTRATADA ficará sujeita às seguintes penalidades:</w:t>
      </w:r>
    </w:p>
    <w:p w:rsidR="001679F9" w:rsidRPr="00752DA9" w:rsidRDefault="001679F9" w:rsidP="001679F9">
      <w:pPr>
        <w:spacing w:line="240" w:lineRule="auto"/>
        <w:ind w:right="-240"/>
        <w:jc w:val="both"/>
        <w:rPr>
          <w:rFonts w:ascii="Times New Roman" w:hAnsi="Times New Roman" w:cs="Times New Roman"/>
          <w:sz w:val="24"/>
          <w:szCs w:val="24"/>
        </w:rPr>
      </w:pPr>
      <w:r w:rsidRPr="00752DA9">
        <w:rPr>
          <w:rFonts w:ascii="Times New Roman" w:hAnsi="Times New Roman" w:cs="Times New Roman"/>
          <w:b/>
          <w:bCs/>
          <w:sz w:val="24"/>
          <w:szCs w:val="24"/>
        </w:rPr>
        <w:t>14.2.</w:t>
      </w:r>
      <w:r w:rsidRPr="00752DA9">
        <w:rPr>
          <w:rFonts w:ascii="Times New Roman" w:hAnsi="Times New Roman" w:cs="Times New Roman"/>
          <w:sz w:val="24"/>
          <w:szCs w:val="24"/>
        </w:rPr>
        <w:t xml:space="preserve"> Advertência formal;</w:t>
      </w:r>
    </w:p>
    <w:p w:rsidR="001679F9" w:rsidRPr="00752DA9" w:rsidRDefault="001679F9" w:rsidP="001679F9">
      <w:pPr>
        <w:spacing w:line="240" w:lineRule="auto"/>
        <w:ind w:right="-240"/>
        <w:jc w:val="both"/>
        <w:rPr>
          <w:rFonts w:ascii="Times New Roman" w:hAnsi="Times New Roman" w:cs="Times New Roman"/>
          <w:b/>
          <w:sz w:val="24"/>
          <w:szCs w:val="24"/>
        </w:rPr>
      </w:pPr>
      <w:r w:rsidRPr="00752DA9">
        <w:rPr>
          <w:rFonts w:ascii="Times New Roman" w:hAnsi="Times New Roman" w:cs="Times New Roman"/>
          <w:b/>
          <w:bCs/>
          <w:sz w:val="24"/>
          <w:szCs w:val="24"/>
        </w:rPr>
        <w:t>14.3.</w:t>
      </w:r>
      <w:r w:rsidRPr="00752DA9">
        <w:rPr>
          <w:rFonts w:ascii="Times New Roman" w:hAnsi="Times New Roman" w:cs="Times New Roman"/>
          <w:b/>
          <w:sz w:val="24"/>
          <w:szCs w:val="24"/>
        </w:rPr>
        <w:t xml:space="preserve"> </w:t>
      </w:r>
      <w:r w:rsidRPr="00752DA9">
        <w:rPr>
          <w:rFonts w:ascii="Times New Roman" w:hAnsi="Times New Roman" w:cs="Times New Roman"/>
          <w:sz w:val="24"/>
          <w:szCs w:val="24"/>
        </w:rPr>
        <w:t>Multa, conforme abaixo descrito: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14.3.1.</w:t>
      </w:r>
      <w:r w:rsidRPr="00752DA9">
        <w:rPr>
          <w:rFonts w:ascii="Times New Roman" w:hAnsi="Times New Roman" w:cs="Times New Roman"/>
          <w:bCs/>
          <w:sz w:val="24"/>
          <w:szCs w:val="24"/>
        </w:rPr>
        <w:t xml:space="preserve"> Para efeito de aplicações de penalidades em multa, às infrações são atribuídos graus e valores conforme as tabelas 1 e 2,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1679F9" w:rsidRPr="00752DA9" w:rsidTr="001334B0">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TABELA 1</w:t>
            </w:r>
          </w:p>
        </w:tc>
      </w:tr>
      <w:tr w:rsidR="001679F9" w:rsidRPr="00752DA9" w:rsidTr="001334B0">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ind w:firstLine="1620"/>
              <w:jc w:val="both"/>
              <w:rPr>
                <w:rFonts w:ascii="Times New Roman" w:hAnsi="Times New Roman" w:cs="Times New Roman"/>
                <w:b/>
                <w:sz w:val="24"/>
                <w:szCs w:val="24"/>
              </w:rPr>
            </w:pPr>
            <w:r w:rsidRPr="00752DA9">
              <w:rPr>
                <w:rFonts w:ascii="Times New Roman" w:hAnsi="Times New Roman" w:cs="Times New Roman"/>
                <w:b/>
                <w:sz w:val="24"/>
                <w:szCs w:val="24"/>
              </w:rPr>
              <w:t>CORRESPONDÊNCIA</w:t>
            </w:r>
          </w:p>
        </w:tc>
      </w:tr>
      <w:tr w:rsidR="001679F9" w:rsidRPr="00752DA9" w:rsidTr="001334B0">
        <w:tc>
          <w:tcPr>
            <w:tcW w:w="672"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proofErr w:type="gramStart"/>
            <w:r w:rsidRPr="00752DA9">
              <w:rPr>
                <w:rFonts w:ascii="Times New Roman" w:hAnsi="Times New Roman" w:cs="Times New Roman"/>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3% por dia sobre o valor global do Contrato</w:t>
            </w:r>
          </w:p>
        </w:tc>
      </w:tr>
      <w:tr w:rsidR="001679F9" w:rsidRPr="00752DA9" w:rsidTr="001334B0">
        <w:tc>
          <w:tcPr>
            <w:tcW w:w="672"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proofErr w:type="gramStart"/>
            <w:r w:rsidRPr="00752DA9">
              <w:rPr>
                <w:rFonts w:ascii="Times New Roman" w:hAnsi="Times New Roman" w:cs="Times New Roman"/>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4% por dia sobre o valor global do Contrato</w:t>
            </w:r>
          </w:p>
        </w:tc>
      </w:tr>
      <w:tr w:rsidR="001679F9" w:rsidRPr="00752DA9" w:rsidTr="001334B0">
        <w:tc>
          <w:tcPr>
            <w:tcW w:w="672"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proofErr w:type="gramStart"/>
            <w:r w:rsidRPr="00752DA9">
              <w:rPr>
                <w:rFonts w:ascii="Times New Roman" w:hAnsi="Times New Roman" w:cs="Times New Roman"/>
                <w:sz w:val="24"/>
                <w:szCs w:val="24"/>
              </w:rPr>
              <w:lastRenderedPageBreak/>
              <w:t>3</w:t>
            </w:r>
            <w:proofErr w:type="gramEnd"/>
          </w:p>
        </w:tc>
        <w:tc>
          <w:tcPr>
            <w:tcW w:w="4328"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autoSpaceDE w:val="0"/>
              <w:autoSpaceDN w:val="0"/>
              <w:adjustRightInd w:val="0"/>
              <w:spacing w:line="240" w:lineRule="auto"/>
              <w:jc w:val="both"/>
              <w:rPr>
                <w:rFonts w:ascii="Times New Roman" w:hAnsi="Times New Roman" w:cs="Times New Roman"/>
                <w:sz w:val="24"/>
                <w:szCs w:val="24"/>
              </w:rPr>
            </w:pPr>
            <w:r w:rsidRPr="00752DA9">
              <w:rPr>
                <w:rFonts w:ascii="Times New Roman" w:hAnsi="Times New Roman" w:cs="Times New Roman"/>
                <w:sz w:val="24"/>
                <w:szCs w:val="24"/>
              </w:rPr>
              <w:t>5% por dia sobre o valor global do Contrato</w:t>
            </w:r>
          </w:p>
        </w:tc>
      </w:tr>
    </w:tbl>
    <w:p w:rsidR="001679F9" w:rsidRPr="00752DA9" w:rsidRDefault="001679F9" w:rsidP="001679F9">
      <w:pPr>
        <w:spacing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1679F9" w:rsidRPr="00752DA9" w:rsidTr="001334B0">
        <w:tc>
          <w:tcPr>
            <w:tcW w:w="5000" w:type="pct"/>
            <w:gridSpan w:val="3"/>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sz w:val="24"/>
                <w:szCs w:val="24"/>
              </w:rPr>
              <w:br w:type="column"/>
            </w:r>
            <w:r w:rsidRPr="00752DA9">
              <w:rPr>
                <w:rFonts w:ascii="Times New Roman" w:hAnsi="Times New Roman" w:cs="Times New Roman"/>
                <w:sz w:val="24"/>
                <w:szCs w:val="24"/>
                <w:highlight w:val="red"/>
              </w:rPr>
              <w:br w:type="column"/>
            </w:r>
            <w:r w:rsidRPr="00752DA9">
              <w:rPr>
                <w:rFonts w:ascii="Times New Roman" w:hAnsi="Times New Roman" w:cs="Times New Roman"/>
                <w:b/>
                <w:sz w:val="24"/>
                <w:szCs w:val="24"/>
              </w:rPr>
              <w:t>TABELA 2</w:t>
            </w:r>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autoSpaceDE w:val="0"/>
              <w:autoSpaceDN w:val="0"/>
              <w:adjustRightInd w:val="0"/>
              <w:spacing w:line="240" w:lineRule="auto"/>
              <w:jc w:val="both"/>
              <w:rPr>
                <w:rFonts w:ascii="Times New Roman" w:hAnsi="Times New Roman" w:cs="Times New Roman"/>
                <w:b/>
                <w:sz w:val="24"/>
                <w:szCs w:val="24"/>
              </w:rPr>
            </w:pPr>
            <w:r w:rsidRPr="00752DA9">
              <w:rPr>
                <w:rFonts w:ascii="Times New Roman" w:hAnsi="Times New Roman" w:cs="Times New Roman"/>
                <w:b/>
                <w:sz w:val="24"/>
                <w:szCs w:val="24"/>
              </w:rPr>
              <w:t>GRAU</w:t>
            </w:r>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Não fornecer os materiais, de acordo com as especificações e demais condições estipuladas, conforme as exigências legais e normas do fabricante.</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3</w:t>
            </w:r>
            <w:proofErr w:type="gramEnd"/>
          </w:p>
        </w:tc>
      </w:tr>
      <w:tr w:rsidR="001679F9" w:rsidRPr="00752DA9" w:rsidTr="001334B0">
        <w:tc>
          <w:tcPr>
            <w:tcW w:w="500"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G</w:t>
            </w:r>
          </w:p>
        </w:tc>
        <w:tc>
          <w:tcPr>
            <w:tcW w:w="3847" w:type="pct"/>
            <w:tcBorders>
              <w:top w:val="single" w:sz="4" w:space="0" w:color="auto"/>
              <w:left w:val="single" w:sz="4" w:space="0" w:color="auto"/>
              <w:bottom w:val="single" w:sz="4" w:space="0" w:color="auto"/>
              <w:right w:val="single" w:sz="4" w:space="0" w:color="auto"/>
            </w:tcBorders>
          </w:tcPr>
          <w:p w:rsidR="001679F9" w:rsidRPr="00752DA9" w:rsidRDefault="001679F9" w:rsidP="001334B0">
            <w:pPr>
              <w:pStyle w:val="SemEspaamento"/>
              <w:jc w:val="both"/>
              <w:rPr>
                <w:rFonts w:ascii="Times New Roman" w:eastAsia="Times New Roman" w:hAnsi="Times New Roman"/>
                <w:sz w:val="24"/>
                <w:szCs w:val="24"/>
              </w:rPr>
            </w:pPr>
            <w:r w:rsidRPr="00752DA9">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679F9" w:rsidRPr="00752DA9" w:rsidRDefault="001679F9" w:rsidP="001334B0">
            <w:pPr>
              <w:pStyle w:val="SemEspaamento"/>
              <w:jc w:val="both"/>
              <w:rPr>
                <w:rFonts w:ascii="Times New Roman" w:eastAsia="Times New Roman" w:hAnsi="Times New Roman"/>
                <w:sz w:val="24"/>
                <w:szCs w:val="24"/>
              </w:rPr>
            </w:pPr>
            <w:proofErr w:type="gramStart"/>
            <w:r w:rsidRPr="00752DA9">
              <w:rPr>
                <w:rFonts w:ascii="Times New Roman" w:eastAsia="Times New Roman" w:hAnsi="Times New Roman"/>
                <w:sz w:val="24"/>
                <w:szCs w:val="24"/>
              </w:rPr>
              <w:t>2</w:t>
            </w:r>
            <w:proofErr w:type="gramEnd"/>
          </w:p>
        </w:tc>
      </w:tr>
    </w:tbl>
    <w:p w:rsidR="001679F9" w:rsidRPr="00752DA9" w:rsidRDefault="001679F9" w:rsidP="001679F9">
      <w:pPr>
        <w:spacing w:before="120"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14.4.</w:t>
      </w:r>
      <w:r w:rsidRPr="00752DA9">
        <w:rPr>
          <w:rFonts w:ascii="Times New Roman" w:hAnsi="Times New Roman" w:cs="Times New Roman"/>
          <w:bCs/>
          <w:sz w:val="24"/>
          <w:szCs w:val="24"/>
        </w:rPr>
        <w:t xml:space="preserve"> Multa de 30% (trinta por cento) sobre o valor do contrato em caso de inexecução total da obrigação assumida.</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14.5.</w:t>
      </w:r>
      <w:r w:rsidRPr="00752DA9">
        <w:rPr>
          <w:rFonts w:ascii="Times New Roman" w:hAnsi="Times New Roman" w:cs="Times New Roman"/>
          <w:bCs/>
          <w:sz w:val="24"/>
          <w:szCs w:val="24"/>
        </w:rPr>
        <w:t xml:space="preserve"> Suspensão temporária de participar em licitação e impedimento de contratar com a Administração do </w:t>
      </w:r>
      <w:proofErr w:type="spellStart"/>
      <w:proofErr w:type="gramStart"/>
      <w:r w:rsidRPr="00752DA9">
        <w:rPr>
          <w:rFonts w:ascii="Times New Roman" w:hAnsi="Times New Roman" w:cs="Times New Roman"/>
          <w:bCs/>
          <w:sz w:val="24"/>
          <w:szCs w:val="24"/>
        </w:rPr>
        <w:t>Crea</w:t>
      </w:r>
      <w:proofErr w:type="spellEnd"/>
      <w:proofErr w:type="gramEnd"/>
      <w:r w:rsidRPr="00752DA9">
        <w:rPr>
          <w:rFonts w:ascii="Times New Roman" w:hAnsi="Times New Roman" w:cs="Times New Roman"/>
          <w:bCs/>
          <w:sz w:val="24"/>
          <w:szCs w:val="24"/>
        </w:rPr>
        <w:t xml:space="preserve">/PB, pelo prazo de até 02 (dois) anos, principalmente, em caso de não atendimento de chamado do </w:t>
      </w:r>
      <w:proofErr w:type="spellStart"/>
      <w:r w:rsidRPr="00752DA9">
        <w:rPr>
          <w:rFonts w:ascii="Times New Roman" w:hAnsi="Times New Roman" w:cs="Times New Roman"/>
          <w:bCs/>
          <w:sz w:val="24"/>
          <w:szCs w:val="24"/>
        </w:rPr>
        <w:t>Crea</w:t>
      </w:r>
      <w:proofErr w:type="spellEnd"/>
      <w:r w:rsidRPr="00752DA9">
        <w:rPr>
          <w:rFonts w:ascii="Times New Roman" w:hAnsi="Times New Roman" w:cs="Times New Roman"/>
          <w:bCs/>
          <w:sz w:val="24"/>
          <w:szCs w:val="24"/>
        </w:rPr>
        <w:t>/PB realizado no período do Contrato;</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14.6.</w:t>
      </w:r>
      <w:r w:rsidRPr="00752DA9">
        <w:rPr>
          <w:rFonts w:ascii="Times New Roman" w:hAnsi="Times New Roman" w:cs="Times New Roman"/>
          <w:bCs/>
          <w:sz w:val="24"/>
          <w:szCs w:val="24"/>
        </w:rPr>
        <w:t xml:space="preserve"> Declaração de inidoneidade para licitar ou contratar com o Sistema </w:t>
      </w:r>
      <w:proofErr w:type="spellStart"/>
      <w:r w:rsidRPr="00752DA9">
        <w:rPr>
          <w:rFonts w:ascii="Times New Roman" w:hAnsi="Times New Roman" w:cs="Times New Roman"/>
          <w:bCs/>
          <w:sz w:val="24"/>
          <w:szCs w:val="24"/>
        </w:rPr>
        <w:t>Confea</w:t>
      </w:r>
      <w:proofErr w:type="spellEnd"/>
      <w:r w:rsidRPr="00752DA9">
        <w:rPr>
          <w:rFonts w:ascii="Times New Roman" w:hAnsi="Times New Roman" w:cs="Times New Roman"/>
          <w:bCs/>
          <w:sz w:val="24"/>
          <w:szCs w:val="24"/>
        </w:rPr>
        <w:t>/</w:t>
      </w:r>
      <w:proofErr w:type="spellStart"/>
      <w:proofErr w:type="gramStart"/>
      <w:r w:rsidRPr="00752DA9">
        <w:rPr>
          <w:rFonts w:ascii="Times New Roman" w:hAnsi="Times New Roman" w:cs="Times New Roman"/>
          <w:bCs/>
          <w:sz w:val="24"/>
          <w:szCs w:val="24"/>
        </w:rPr>
        <w:t>Crea</w:t>
      </w:r>
      <w:proofErr w:type="spellEnd"/>
      <w:proofErr w:type="gramEnd"/>
      <w:r w:rsidRPr="00752DA9">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752DA9">
        <w:rPr>
          <w:rFonts w:ascii="Times New Roman" w:hAnsi="Times New Roman" w:cs="Times New Roman"/>
          <w:bCs/>
          <w:sz w:val="24"/>
          <w:szCs w:val="24"/>
        </w:rPr>
        <w:t>Crea</w:t>
      </w:r>
      <w:proofErr w:type="spellEnd"/>
      <w:r w:rsidRPr="00752DA9">
        <w:rPr>
          <w:rFonts w:ascii="Times New Roman" w:hAnsi="Times New Roman" w:cs="Times New Roman"/>
          <w:bCs/>
          <w:sz w:val="24"/>
          <w:szCs w:val="24"/>
        </w:rPr>
        <w:t>/PB pelos prejuízos resultantes e depois de decorrido o prazo da sanção aplicada com base no subitem anterior.</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14.7.</w:t>
      </w:r>
      <w:r w:rsidRPr="00752DA9">
        <w:rPr>
          <w:rFonts w:ascii="Times New Roman" w:hAnsi="Times New Roman" w:cs="Times New Roman"/>
          <w:bCs/>
          <w:sz w:val="24"/>
          <w:szCs w:val="24"/>
        </w:rPr>
        <w:t xml:space="preserve"> As sanções de multa poderão ser aplicadas à Contratada juntamente com a de advertência, suspensão temporária, impedimento ou de inidoneidade.</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14.8.</w:t>
      </w:r>
      <w:r w:rsidRPr="00752DA9">
        <w:rPr>
          <w:rFonts w:ascii="Times New Roman" w:hAnsi="Times New Roman" w:cs="Times New Roman"/>
          <w:bCs/>
          <w:sz w:val="24"/>
          <w:szCs w:val="24"/>
        </w:rPr>
        <w:t xml:space="preserve"> Comprovado impedimento ou reconhecida força maior, devidamente justificado e aceito pela Administração do Contratante, em relação </w:t>
      </w:r>
      <w:proofErr w:type="gramStart"/>
      <w:r w:rsidRPr="00752DA9">
        <w:rPr>
          <w:rFonts w:ascii="Times New Roman" w:hAnsi="Times New Roman" w:cs="Times New Roman"/>
          <w:bCs/>
          <w:sz w:val="24"/>
          <w:szCs w:val="24"/>
        </w:rPr>
        <w:t>a</w:t>
      </w:r>
      <w:proofErr w:type="gramEnd"/>
      <w:r w:rsidRPr="00752DA9">
        <w:rPr>
          <w:rFonts w:ascii="Times New Roman" w:hAnsi="Times New Roman" w:cs="Times New Roman"/>
          <w:bCs/>
          <w:sz w:val="24"/>
          <w:szCs w:val="24"/>
        </w:rPr>
        <w:t xml:space="preserve">(s) penalidade(s) aplicada(s) </w:t>
      </w:r>
      <w:smartTag w:uri="urn:schemas-microsoft-com:office:smarttags" w:element="metricconverter">
        <w:smartTagPr>
          <w:attr w:name="ProductID" w:val="16 a"/>
        </w:smartTagPr>
        <w:r w:rsidRPr="00752DA9">
          <w:rPr>
            <w:rFonts w:ascii="Times New Roman" w:hAnsi="Times New Roman" w:cs="Times New Roman"/>
            <w:bCs/>
            <w:sz w:val="24"/>
            <w:szCs w:val="24"/>
          </w:rPr>
          <w:t>a</w:t>
        </w:r>
      </w:smartTag>
      <w:r w:rsidRPr="00752DA9">
        <w:rPr>
          <w:rFonts w:ascii="Times New Roman" w:hAnsi="Times New Roman" w:cs="Times New Roman"/>
          <w:bCs/>
          <w:sz w:val="24"/>
          <w:szCs w:val="24"/>
        </w:rPr>
        <w:t xml:space="preserve"> Contratada ficará isenta desta (s).</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lastRenderedPageBreak/>
        <w:t>As penalidades acima descritas estão razoáveis e proporcionais com objetivo de garantir a aquisição dos materiais pela CONTRATADA impingindo critérios de justeza e bom relacionamento entre as partes envolvidas.</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1679F9" w:rsidRPr="00752DA9" w:rsidRDefault="001679F9" w:rsidP="001679F9">
      <w:pPr>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752DA9">
        <w:rPr>
          <w:rFonts w:ascii="Times New Roman" w:hAnsi="Times New Roman" w:cs="Times New Roman"/>
          <w:bCs/>
          <w:sz w:val="24"/>
          <w:szCs w:val="24"/>
        </w:rPr>
        <w:t>sob pena</w:t>
      </w:r>
      <w:proofErr w:type="gramEnd"/>
      <w:r w:rsidRPr="00752DA9">
        <w:rPr>
          <w:rFonts w:ascii="Times New Roman" w:hAnsi="Times New Roman" w:cs="Times New Roman"/>
          <w:bCs/>
          <w:sz w:val="24"/>
          <w:szCs w:val="24"/>
        </w:rPr>
        <w:t xml:space="preserve"> de ineficácia das penalidades para os fins a que se destinam. </w:t>
      </w:r>
    </w:p>
    <w:p w:rsidR="001679F9" w:rsidRPr="001334B0" w:rsidRDefault="001679F9" w:rsidP="001679F9">
      <w:pPr>
        <w:spacing w:line="240" w:lineRule="auto"/>
        <w:ind w:right="-240"/>
        <w:jc w:val="both"/>
        <w:rPr>
          <w:rFonts w:ascii="Times New Roman" w:hAnsi="Times New Roman" w:cs="Times New Roman"/>
          <w:b/>
          <w:bCs/>
          <w:sz w:val="24"/>
          <w:szCs w:val="24"/>
        </w:rPr>
      </w:pPr>
      <w:r w:rsidRPr="00752DA9">
        <w:rPr>
          <w:rFonts w:ascii="Times New Roman" w:hAnsi="Times New Roman" w:cs="Times New Roman"/>
          <w:bCs/>
          <w:sz w:val="24"/>
          <w:szCs w:val="24"/>
        </w:rPr>
        <w:t xml:space="preserve"> </w:t>
      </w:r>
      <w:r w:rsidRPr="001334B0">
        <w:rPr>
          <w:rFonts w:ascii="Times New Roman" w:hAnsi="Times New Roman" w:cs="Times New Roman"/>
          <w:b/>
          <w:bCs/>
          <w:sz w:val="24"/>
          <w:szCs w:val="24"/>
        </w:rPr>
        <w:t>15. CRITÉRIO DE JULGAMENTO</w:t>
      </w:r>
    </w:p>
    <w:p w:rsidR="001679F9" w:rsidRPr="001334B0" w:rsidRDefault="001679F9" w:rsidP="001679F9">
      <w:pPr>
        <w:tabs>
          <w:tab w:val="left" w:pos="1134"/>
        </w:tabs>
        <w:spacing w:line="240" w:lineRule="auto"/>
        <w:jc w:val="both"/>
        <w:rPr>
          <w:rFonts w:ascii="Times New Roman" w:hAnsi="Times New Roman" w:cs="Times New Roman"/>
          <w:bCs/>
          <w:sz w:val="24"/>
          <w:szCs w:val="24"/>
        </w:rPr>
      </w:pPr>
      <w:r w:rsidRPr="001334B0">
        <w:rPr>
          <w:rFonts w:ascii="Times New Roman" w:hAnsi="Times New Roman" w:cs="Times New Roman"/>
          <w:b/>
          <w:bCs/>
          <w:sz w:val="24"/>
          <w:szCs w:val="24"/>
        </w:rPr>
        <w:t>15.1.</w:t>
      </w:r>
      <w:r w:rsidRPr="001334B0">
        <w:rPr>
          <w:rFonts w:ascii="Times New Roman" w:hAnsi="Times New Roman" w:cs="Times New Roman"/>
          <w:bCs/>
          <w:sz w:val="24"/>
          <w:szCs w:val="24"/>
        </w:rPr>
        <w:t xml:space="preserve"> O critério de julgamento das propostas será efetuado pelo </w:t>
      </w:r>
      <w:r w:rsidR="001334B0" w:rsidRPr="001334B0">
        <w:rPr>
          <w:rFonts w:ascii="Times New Roman" w:hAnsi="Times New Roman" w:cs="Times New Roman"/>
          <w:bCs/>
          <w:sz w:val="24"/>
          <w:szCs w:val="24"/>
        </w:rPr>
        <w:t>menor valor global</w:t>
      </w:r>
      <w:r w:rsidRPr="001334B0">
        <w:rPr>
          <w:rFonts w:ascii="Times New Roman" w:hAnsi="Times New Roman" w:cs="Times New Roman"/>
          <w:bCs/>
          <w:sz w:val="24"/>
          <w:szCs w:val="24"/>
        </w:rPr>
        <w:t>.</w:t>
      </w:r>
    </w:p>
    <w:p w:rsidR="001679F9" w:rsidRPr="001334B0" w:rsidRDefault="001679F9" w:rsidP="001679F9">
      <w:pPr>
        <w:tabs>
          <w:tab w:val="left" w:pos="1134"/>
        </w:tabs>
        <w:spacing w:line="240" w:lineRule="auto"/>
        <w:jc w:val="both"/>
        <w:rPr>
          <w:rFonts w:ascii="Times New Roman" w:hAnsi="Times New Roman" w:cs="Times New Roman"/>
          <w:bCs/>
          <w:sz w:val="24"/>
          <w:szCs w:val="24"/>
        </w:rPr>
      </w:pPr>
      <w:r w:rsidRPr="001334B0">
        <w:rPr>
          <w:rFonts w:ascii="Times New Roman" w:hAnsi="Times New Roman" w:cs="Times New Roman"/>
          <w:b/>
          <w:bCs/>
          <w:sz w:val="24"/>
          <w:szCs w:val="24"/>
        </w:rPr>
        <w:t>15.</w:t>
      </w:r>
      <w:r w:rsidR="001334B0" w:rsidRPr="001334B0">
        <w:rPr>
          <w:rFonts w:ascii="Times New Roman" w:hAnsi="Times New Roman" w:cs="Times New Roman"/>
          <w:b/>
          <w:bCs/>
          <w:sz w:val="24"/>
          <w:szCs w:val="24"/>
        </w:rPr>
        <w:t>2</w:t>
      </w:r>
      <w:r w:rsidRPr="001334B0">
        <w:rPr>
          <w:rFonts w:ascii="Times New Roman" w:hAnsi="Times New Roman" w:cs="Times New Roman"/>
          <w:b/>
          <w:bCs/>
          <w:sz w:val="24"/>
          <w:szCs w:val="24"/>
        </w:rPr>
        <w:t>.</w:t>
      </w:r>
      <w:r w:rsidRPr="001334B0">
        <w:rPr>
          <w:rFonts w:ascii="Times New Roman" w:hAnsi="Times New Roman" w:cs="Times New Roman"/>
          <w:bCs/>
          <w:sz w:val="24"/>
          <w:szCs w:val="24"/>
        </w:rPr>
        <w:t xml:space="preserve"> Nos preços propostos deverão estar inclusos todos os custos e despesas diretas e indiretas, como impostos, taxas e fretes.</w:t>
      </w:r>
    </w:p>
    <w:p w:rsidR="001679F9" w:rsidRPr="001334B0" w:rsidRDefault="001679F9" w:rsidP="001679F9">
      <w:pPr>
        <w:tabs>
          <w:tab w:val="left" w:pos="1134"/>
        </w:tabs>
        <w:spacing w:line="240" w:lineRule="auto"/>
        <w:jc w:val="both"/>
        <w:rPr>
          <w:rFonts w:ascii="Times New Roman" w:hAnsi="Times New Roman" w:cs="Times New Roman"/>
          <w:b/>
          <w:bCs/>
          <w:sz w:val="24"/>
          <w:szCs w:val="24"/>
        </w:rPr>
      </w:pPr>
      <w:r w:rsidRPr="001334B0">
        <w:rPr>
          <w:rFonts w:ascii="Times New Roman" w:hAnsi="Times New Roman" w:cs="Times New Roman"/>
          <w:b/>
          <w:bCs/>
          <w:sz w:val="24"/>
          <w:szCs w:val="24"/>
        </w:rPr>
        <w:t>16. DA COTAÇÃO DE PREÇOS E BALIZAMENTO</w:t>
      </w:r>
    </w:p>
    <w:p w:rsidR="001679F9" w:rsidRDefault="001679F9" w:rsidP="001679F9">
      <w:pPr>
        <w:tabs>
          <w:tab w:val="left" w:pos="1134"/>
        </w:tabs>
        <w:spacing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16.1.</w:t>
      </w:r>
      <w:r w:rsidRPr="00752DA9">
        <w:rPr>
          <w:rFonts w:ascii="Times New Roman" w:hAnsi="Times New Roman" w:cs="Times New Roman"/>
          <w:bCs/>
          <w:sz w:val="24"/>
          <w:szCs w:val="24"/>
        </w:rPr>
        <w:t xml:space="preserve"> Com base no exposto, em anexo, as COTAÇÃO DE PREÇOS foram adotados </w:t>
      </w:r>
      <w:proofErr w:type="gramStart"/>
      <w:r w:rsidRPr="00752DA9">
        <w:rPr>
          <w:rFonts w:ascii="Times New Roman" w:hAnsi="Times New Roman" w:cs="Times New Roman"/>
          <w:bCs/>
          <w:sz w:val="24"/>
          <w:szCs w:val="24"/>
        </w:rPr>
        <w:t>3</w:t>
      </w:r>
      <w:proofErr w:type="gramEnd"/>
      <w:r w:rsidRPr="00752DA9">
        <w:rPr>
          <w:rFonts w:ascii="Times New Roman" w:hAnsi="Times New Roman" w:cs="Times New Roman"/>
          <w:bCs/>
          <w:sz w:val="24"/>
          <w:szCs w:val="24"/>
        </w:rPr>
        <w:t xml:space="preserve"> (três) pesquisas que seguem: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3"/>
        <w:gridCol w:w="2869"/>
        <w:gridCol w:w="2888"/>
      </w:tblGrid>
      <w:tr w:rsidR="001679F9" w:rsidRPr="00752DA9" w:rsidTr="001679F9">
        <w:tc>
          <w:tcPr>
            <w:tcW w:w="2963"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752DA9">
              <w:rPr>
                <w:rFonts w:ascii="Times New Roman" w:hAnsi="Times New Roman" w:cs="Times New Roman"/>
                <w:b/>
                <w:bCs/>
                <w:sz w:val="24"/>
                <w:szCs w:val="24"/>
              </w:rPr>
              <w:t>SEGURADORA</w:t>
            </w:r>
          </w:p>
        </w:tc>
        <w:tc>
          <w:tcPr>
            <w:tcW w:w="2869"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752DA9">
              <w:rPr>
                <w:rFonts w:ascii="Times New Roman" w:hAnsi="Times New Roman" w:cs="Times New Roman"/>
                <w:b/>
                <w:bCs/>
                <w:sz w:val="24"/>
                <w:szCs w:val="24"/>
              </w:rPr>
              <w:t>VALOR MENSAL</w:t>
            </w:r>
          </w:p>
        </w:tc>
        <w:tc>
          <w:tcPr>
            <w:tcW w:w="2888"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752DA9">
              <w:rPr>
                <w:rFonts w:ascii="Times New Roman" w:hAnsi="Times New Roman" w:cs="Times New Roman"/>
                <w:b/>
                <w:bCs/>
                <w:sz w:val="24"/>
                <w:szCs w:val="24"/>
              </w:rPr>
              <w:t>VALOR GLOBAL</w:t>
            </w:r>
          </w:p>
        </w:tc>
      </w:tr>
      <w:tr w:rsidR="001679F9" w:rsidRPr="00752DA9" w:rsidTr="001679F9">
        <w:tc>
          <w:tcPr>
            <w:tcW w:w="2963"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proofErr w:type="spellStart"/>
            <w:r w:rsidRPr="00752DA9">
              <w:rPr>
                <w:rFonts w:ascii="Times New Roman" w:hAnsi="Times New Roman" w:cs="Times New Roman"/>
                <w:bCs/>
                <w:sz w:val="24"/>
                <w:szCs w:val="24"/>
              </w:rPr>
              <w:t>Liberty</w:t>
            </w:r>
            <w:proofErr w:type="spellEnd"/>
            <w:r w:rsidRPr="00752DA9">
              <w:rPr>
                <w:rFonts w:ascii="Times New Roman" w:hAnsi="Times New Roman" w:cs="Times New Roman"/>
                <w:bCs/>
                <w:sz w:val="24"/>
                <w:szCs w:val="24"/>
              </w:rPr>
              <w:t xml:space="preserve"> Seguros</w:t>
            </w:r>
          </w:p>
        </w:tc>
        <w:tc>
          <w:tcPr>
            <w:tcW w:w="2869"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R$3.384,10</w:t>
            </w:r>
          </w:p>
        </w:tc>
        <w:tc>
          <w:tcPr>
            <w:tcW w:w="2888"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R$40.609,92</w:t>
            </w:r>
          </w:p>
        </w:tc>
      </w:tr>
      <w:tr w:rsidR="001679F9" w:rsidRPr="00752DA9" w:rsidTr="001679F9">
        <w:tc>
          <w:tcPr>
            <w:tcW w:w="2963"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MBM</w:t>
            </w:r>
          </w:p>
        </w:tc>
        <w:tc>
          <w:tcPr>
            <w:tcW w:w="2869"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R$ 4.186,48</w:t>
            </w:r>
          </w:p>
        </w:tc>
        <w:tc>
          <w:tcPr>
            <w:tcW w:w="2888"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R$50.237,76</w:t>
            </w:r>
          </w:p>
        </w:tc>
      </w:tr>
      <w:tr w:rsidR="001679F9" w:rsidRPr="00752DA9" w:rsidTr="001679F9">
        <w:tc>
          <w:tcPr>
            <w:tcW w:w="2963"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ICATU</w:t>
            </w:r>
          </w:p>
        </w:tc>
        <w:tc>
          <w:tcPr>
            <w:tcW w:w="2869"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R$ 4.951,36</w:t>
            </w:r>
          </w:p>
        </w:tc>
        <w:tc>
          <w:tcPr>
            <w:tcW w:w="2888" w:type="dxa"/>
          </w:tcPr>
          <w:p w:rsidR="001679F9" w:rsidRPr="00752DA9" w:rsidRDefault="001679F9" w:rsidP="001334B0">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752DA9">
              <w:rPr>
                <w:rFonts w:ascii="Times New Roman" w:hAnsi="Times New Roman" w:cs="Times New Roman"/>
                <w:bCs/>
                <w:sz w:val="24"/>
                <w:szCs w:val="24"/>
              </w:rPr>
              <w:t>R$59.416,32</w:t>
            </w:r>
          </w:p>
        </w:tc>
      </w:tr>
    </w:tbl>
    <w:p w:rsidR="00E15579" w:rsidRDefault="00E15579" w:rsidP="001679F9">
      <w:pPr>
        <w:tabs>
          <w:tab w:val="left" w:pos="1134"/>
        </w:tabs>
        <w:spacing w:line="240" w:lineRule="auto"/>
        <w:jc w:val="both"/>
        <w:rPr>
          <w:rFonts w:ascii="Times New Roman" w:hAnsi="Times New Roman" w:cs="Times New Roman"/>
          <w:b/>
          <w:bCs/>
          <w:sz w:val="24"/>
          <w:szCs w:val="24"/>
        </w:rPr>
      </w:pPr>
    </w:p>
    <w:p w:rsidR="001679F9" w:rsidRPr="00752DA9" w:rsidRDefault="001679F9" w:rsidP="001679F9">
      <w:pPr>
        <w:tabs>
          <w:tab w:val="left" w:pos="1134"/>
        </w:tabs>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17. DO PREÇO ESTIMADO</w:t>
      </w:r>
    </w:p>
    <w:p w:rsidR="001679F9" w:rsidRPr="00752DA9" w:rsidRDefault="001679F9" w:rsidP="001679F9">
      <w:pPr>
        <w:tabs>
          <w:tab w:val="left" w:pos="1134"/>
        </w:tabs>
        <w:spacing w:after="120" w:line="240" w:lineRule="auto"/>
        <w:jc w:val="both"/>
        <w:rPr>
          <w:rFonts w:ascii="Times New Roman" w:hAnsi="Times New Roman" w:cs="Times New Roman"/>
          <w:bCs/>
          <w:sz w:val="24"/>
          <w:szCs w:val="24"/>
        </w:rPr>
      </w:pPr>
      <w:r w:rsidRPr="00752DA9">
        <w:rPr>
          <w:rFonts w:ascii="Times New Roman" w:hAnsi="Times New Roman" w:cs="Times New Roman"/>
          <w:b/>
          <w:bCs/>
          <w:sz w:val="24"/>
          <w:szCs w:val="24"/>
        </w:rPr>
        <w:t>17.1.</w:t>
      </w:r>
      <w:r w:rsidRPr="00752DA9">
        <w:rPr>
          <w:rFonts w:ascii="Times New Roman" w:hAnsi="Times New Roman" w:cs="Times New Roman"/>
          <w:bCs/>
          <w:sz w:val="24"/>
          <w:szCs w:val="24"/>
        </w:rPr>
        <w:t xml:space="preserve"> Com base no exposto no </w:t>
      </w:r>
      <w:proofErr w:type="gramStart"/>
      <w:r w:rsidRPr="00752DA9">
        <w:rPr>
          <w:rFonts w:ascii="Times New Roman" w:hAnsi="Times New Roman" w:cs="Times New Roman"/>
          <w:b/>
          <w:bCs/>
          <w:sz w:val="24"/>
          <w:szCs w:val="24"/>
        </w:rPr>
        <w:t>Anexo Cotações</w:t>
      </w:r>
      <w:proofErr w:type="gramEnd"/>
      <w:r w:rsidRPr="00752DA9">
        <w:rPr>
          <w:rFonts w:ascii="Times New Roman" w:hAnsi="Times New Roman" w:cs="Times New Roman"/>
          <w:b/>
          <w:bCs/>
          <w:sz w:val="24"/>
          <w:szCs w:val="24"/>
        </w:rPr>
        <w:t xml:space="preserve"> de Preços – ORÇAMENTO ESTIMATIVO</w:t>
      </w:r>
      <w:r w:rsidRPr="00752DA9">
        <w:rPr>
          <w:rFonts w:ascii="Times New Roman" w:hAnsi="Times New Roman" w:cs="Times New Roman"/>
          <w:bCs/>
          <w:sz w:val="24"/>
          <w:szCs w:val="24"/>
        </w:rPr>
        <w:t xml:space="preserve">, o preço estimado dos Seguros de Vida pelo de 12 (doze) meses é de </w:t>
      </w:r>
      <w:r w:rsidRPr="00752DA9">
        <w:rPr>
          <w:rFonts w:ascii="Times New Roman" w:hAnsi="Times New Roman" w:cs="Times New Roman"/>
          <w:b/>
          <w:bCs/>
          <w:sz w:val="24"/>
          <w:szCs w:val="24"/>
        </w:rPr>
        <w:t>R$ 40.609,92 (quarenta mil seiscentos e nove reais e noventa e dois centavos).</w:t>
      </w:r>
    </w:p>
    <w:p w:rsidR="001679F9" w:rsidRPr="00752DA9" w:rsidRDefault="001679F9" w:rsidP="001679F9">
      <w:pPr>
        <w:tabs>
          <w:tab w:val="left" w:pos="1134"/>
        </w:tabs>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17.2</w:t>
      </w:r>
      <w:r w:rsidRPr="00752DA9">
        <w:rPr>
          <w:rFonts w:ascii="Times New Roman" w:hAnsi="Times New Roman" w:cs="Times New Roman"/>
          <w:bCs/>
          <w:sz w:val="24"/>
          <w:szCs w:val="24"/>
        </w:rPr>
        <w:t xml:space="preserve">. Os preços praticados deverão estar consignados na proposta em moeda nacional, expressos em algarismos e por extenso, o valor total do item, de acordo com os preços </w:t>
      </w:r>
      <w:r w:rsidRPr="00752DA9">
        <w:rPr>
          <w:rFonts w:ascii="Times New Roman" w:hAnsi="Times New Roman" w:cs="Times New Roman"/>
          <w:bCs/>
          <w:sz w:val="24"/>
          <w:szCs w:val="24"/>
        </w:rPr>
        <w:lastRenderedPageBreak/>
        <w:t xml:space="preserve">praticados no mercado, e conforme estabelece o artigo 43, inciso IV, da Lei n.º 8.666/93, com até 02 (duas) casas decimais após a vírgula, </w:t>
      </w:r>
      <w:proofErr w:type="gramStart"/>
      <w:r w:rsidRPr="00752DA9">
        <w:rPr>
          <w:rFonts w:ascii="Times New Roman" w:hAnsi="Times New Roman" w:cs="Times New Roman"/>
          <w:bCs/>
          <w:sz w:val="24"/>
          <w:szCs w:val="24"/>
        </w:rPr>
        <w:t>sob pena</w:t>
      </w:r>
      <w:proofErr w:type="gramEnd"/>
      <w:r w:rsidRPr="00752DA9">
        <w:rPr>
          <w:rFonts w:ascii="Times New Roman" w:hAnsi="Times New Roman" w:cs="Times New Roman"/>
          <w:bCs/>
          <w:sz w:val="24"/>
          <w:szCs w:val="24"/>
        </w:rPr>
        <w:t xml:space="preserve"> de desclassificação e responsabilização</w:t>
      </w:r>
      <w:r w:rsidRPr="00752DA9">
        <w:rPr>
          <w:rFonts w:ascii="Times New Roman" w:hAnsi="Times New Roman" w:cs="Times New Roman"/>
          <w:b/>
          <w:bCs/>
          <w:sz w:val="24"/>
          <w:szCs w:val="24"/>
        </w:rPr>
        <w:t>.</w:t>
      </w:r>
    </w:p>
    <w:p w:rsidR="001679F9" w:rsidRPr="00752DA9" w:rsidRDefault="001679F9" w:rsidP="001679F9">
      <w:pPr>
        <w:tabs>
          <w:tab w:val="left" w:pos="1134"/>
        </w:tabs>
        <w:spacing w:line="240" w:lineRule="auto"/>
        <w:jc w:val="both"/>
        <w:rPr>
          <w:rFonts w:ascii="Times New Roman" w:hAnsi="Times New Roman" w:cs="Times New Roman"/>
          <w:b/>
          <w:bCs/>
          <w:sz w:val="24"/>
          <w:szCs w:val="24"/>
        </w:rPr>
      </w:pPr>
      <w:r w:rsidRPr="00752DA9">
        <w:rPr>
          <w:rFonts w:ascii="Times New Roman" w:hAnsi="Times New Roman" w:cs="Times New Roman"/>
          <w:b/>
          <w:bCs/>
          <w:sz w:val="24"/>
          <w:szCs w:val="24"/>
        </w:rPr>
        <w:t>18. CRITÉRIO DE DESCLASSIFICAÇÃO DAS PROPOSTAS</w:t>
      </w:r>
    </w:p>
    <w:p w:rsidR="001679F9" w:rsidRPr="00752DA9" w:rsidRDefault="001679F9" w:rsidP="001679F9">
      <w:pPr>
        <w:tabs>
          <w:tab w:val="left" w:pos="1134"/>
        </w:tabs>
        <w:spacing w:line="240" w:lineRule="auto"/>
        <w:jc w:val="both"/>
        <w:rPr>
          <w:rFonts w:ascii="Times New Roman" w:hAnsi="Times New Roman" w:cs="Times New Roman"/>
          <w:bCs/>
          <w:sz w:val="24"/>
          <w:szCs w:val="24"/>
        </w:rPr>
      </w:pPr>
      <w:r w:rsidRPr="00752DA9">
        <w:rPr>
          <w:rFonts w:ascii="Times New Roman" w:hAnsi="Times New Roman" w:cs="Times New Roman"/>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1679F9" w:rsidRPr="00752DA9" w:rsidRDefault="001679F9" w:rsidP="001679F9">
      <w:pPr>
        <w:spacing w:line="240" w:lineRule="auto"/>
        <w:jc w:val="both"/>
        <w:rPr>
          <w:rFonts w:ascii="Times New Roman" w:hAnsi="Times New Roman" w:cs="Times New Roman"/>
          <w:sz w:val="24"/>
          <w:szCs w:val="24"/>
        </w:rPr>
      </w:pPr>
    </w:p>
    <w:p w:rsidR="001679F9" w:rsidRDefault="001679F9" w:rsidP="001679F9">
      <w:pPr>
        <w:jc w:val="center"/>
        <w:rPr>
          <w:szCs w:val="24"/>
        </w:rPr>
      </w:pPr>
    </w:p>
    <w:p w:rsidR="001679F9" w:rsidRPr="00752DA9" w:rsidRDefault="001334B0" w:rsidP="001679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João Pessoa, 20 </w:t>
      </w:r>
      <w:r w:rsidR="001679F9" w:rsidRPr="00752DA9">
        <w:rPr>
          <w:rFonts w:ascii="Times New Roman" w:hAnsi="Times New Roman" w:cs="Times New Roman"/>
          <w:sz w:val="24"/>
          <w:szCs w:val="24"/>
        </w:rPr>
        <w:t xml:space="preserve">de </w:t>
      </w:r>
      <w:r>
        <w:rPr>
          <w:rFonts w:ascii="Times New Roman" w:hAnsi="Times New Roman" w:cs="Times New Roman"/>
          <w:sz w:val="24"/>
          <w:szCs w:val="24"/>
        </w:rPr>
        <w:t>agosto</w:t>
      </w:r>
      <w:r w:rsidR="001679F9" w:rsidRPr="00752DA9">
        <w:rPr>
          <w:rFonts w:ascii="Times New Roman" w:hAnsi="Times New Roman" w:cs="Times New Roman"/>
          <w:sz w:val="24"/>
          <w:szCs w:val="24"/>
        </w:rPr>
        <w:t xml:space="preserve"> de 2019.</w:t>
      </w:r>
    </w:p>
    <w:p w:rsidR="001679F9" w:rsidRPr="00752DA9" w:rsidRDefault="001679F9" w:rsidP="001679F9">
      <w:pPr>
        <w:spacing w:line="240" w:lineRule="auto"/>
        <w:jc w:val="center"/>
        <w:rPr>
          <w:rFonts w:ascii="Times New Roman" w:hAnsi="Times New Roman" w:cs="Times New Roman"/>
          <w:b/>
          <w:sz w:val="24"/>
          <w:szCs w:val="24"/>
        </w:rPr>
      </w:pPr>
    </w:p>
    <w:p w:rsidR="001679F9" w:rsidRPr="00752DA9" w:rsidRDefault="001679F9" w:rsidP="001679F9">
      <w:pPr>
        <w:spacing w:line="240" w:lineRule="auto"/>
        <w:jc w:val="center"/>
        <w:rPr>
          <w:rFonts w:ascii="Times New Roman" w:hAnsi="Times New Roman" w:cs="Times New Roman"/>
          <w:b/>
          <w:sz w:val="24"/>
          <w:szCs w:val="24"/>
        </w:rPr>
      </w:pPr>
      <w:r w:rsidRPr="00752DA9">
        <w:rPr>
          <w:rFonts w:ascii="Times New Roman" w:hAnsi="Times New Roman" w:cs="Times New Roman"/>
          <w:b/>
          <w:sz w:val="24"/>
          <w:szCs w:val="24"/>
        </w:rPr>
        <w:t>Tainá de Freitas</w:t>
      </w:r>
    </w:p>
    <w:p w:rsidR="001679F9" w:rsidRPr="00752DA9" w:rsidRDefault="001679F9" w:rsidP="001679F9">
      <w:pPr>
        <w:spacing w:line="240" w:lineRule="auto"/>
        <w:jc w:val="center"/>
        <w:rPr>
          <w:rFonts w:ascii="Times New Roman" w:hAnsi="Times New Roman" w:cs="Times New Roman"/>
          <w:b/>
          <w:sz w:val="24"/>
          <w:szCs w:val="24"/>
        </w:rPr>
      </w:pPr>
      <w:r w:rsidRPr="00752DA9">
        <w:rPr>
          <w:rFonts w:ascii="Times New Roman" w:hAnsi="Times New Roman" w:cs="Times New Roman"/>
          <w:b/>
          <w:sz w:val="24"/>
          <w:szCs w:val="24"/>
        </w:rPr>
        <w:t>Assessora Técnica da Presidência</w:t>
      </w:r>
    </w:p>
    <w:p w:rsidR="001679F9" w:rsidRPr="0055699C" w:rsidRDefault="001679F9" w:rsidP="001679F9">
      <w:pPr>
        <w:spacing w:line="240" w:lineRule="auto"/>
        <w:jc w:val="center"/>
        <w:rPr>
          <w:b/>
        </w:rPr>
      </w:pPr>
      <w:r w:rsidRPr="00752DA9">
        <w:rPr>
          <w:rFonts w:ascii="Times New Roman" w:hAnsi="Times New Roman" w:cs="Times New Roman"/>
          <w:b/>
          <w:sz w:val="24"/>
          <w:szCs w:val="24"/>
        </w:rPr>
        <w:t>Matrícula - 26</w:t>
      </w:r>
      <w:r>
        <w:rPr>
          <w:b/>
        </w:rPr>
        <w:t>7</w:t>
      </w:r>
    </w:p>
    <w:p w:rsidR="005D3695" w:rsidRDefault="005D3695" w:rsidP="00E65D94">
      <w:pPr>
        <w:pStyle w:val="Default"/>
        <w:jc w:val="center"/>
        <w:rPr>
          <w:rFonts w:ascii="Times New Roman" w:hAnsi="Times New Roman" w:cs="Times New Roman"/>
          <w:color w:val="auto"/>
        </w:rPr>
      </w:pPr>
    </w:p>
    <w:p w:rsidR="005D3695" w:rsidRDefault="005D3695" w:rsidP="00E65D94">
      <w:pPr>
        <w:pStyle w:val="Default"/>
        <w:jc w:val="center"/>
        <w:rPr>
          <w:rFonts w:ascii="Times New Roman" w:hAnsi="Times New Roman" w:cs="Times New Roman"/>
          <w:color w:val="auto"/>
        </w:rPr>
      </w:pPr>
    </w:p>
    <w:p w:rsidR="005D3695" w:rsidRDefault="005D3695" w:rsidP="00E65D94">
      <w:pPr>
        <w:pStyle w:val="Default"/>
        <w:jc w:val="center"/>
        <w:rPr>
          <w:rFonts w:ascii="Times New Roman" w:hAnsi="Times New Roman" w:cs="Times New Roman"/>
          <w:color w:val="auto"/>
        </w:rPr>
      </w:pPr>
    </w:p>
    <w:p w:rsidR="005D3695" w:rsidRDefault="005D3695"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1334B0" w:rsidRDefault="001334B0" w:rsidP="00E65D94">
      <w:pPr>
        <w:pStyle w:val="Default"/>
        <w:jc w:val="center"/>
        <w:rPr>
          <w:rFonts w:ascii="Times New Roman" w:hAnsi="Times New Roman" w:cs="Times New Roman"/>
          <w:color w:val="auto"/>
        </w:rPr>
      </w:pPr>
    </w:p>
    <w:p w:rsidR="006B6D4C" w:rsidRPr="006B6D4C" w:rsidRDefault="006B6D4C" w:rsidP="006B6D4C">
      <w:pPr>
        <w:spacing w:before="240" w:after="120"/>
        <w:ind w:right="-15"/>
        <w:jc w:val="center"/>
        <w:rPr>
          <w:rFonts w:ascii="Times New Roman" w:eastAsia="Calibri" w:hAnsi="Times New Roman" w:cs="Times New Roman"/>
          <w:sz w:val="24"/>
          <w:szCs w:val="24"/>
        </w:rPr>
      </w:pPr>
      <w:r w:rsidRPr="006B6D4C">
        <w:rPr>
          <w:rFonts w:ascii="Times New Roman" w:eastAsia="Calibri" w:hAnsi="Times New Roman" w:cs="Times New Roman"/>
          <w:b/>
          <w:sz w:val="24"/>
          <w:szCs w:val="24"/>
        </w:rPr>
        <w:lastRenderedPageBreak/>
        <w:t xml:space="preserve">ANEXO II </w:t>
      </w:r>
    </w:p>
    <w:p w:rsidR="006B6D4C" w:rsidRPr="006B6D4C" w:rsidRDefault="006B6D4C" w:rsidP="002D2570">
      <w:pPr>
        <w:spacing w:before="240" w:after="120" w:line="240" w:lineRule="auto"/>
        <w:ind w:right="-15"/>
        <w:jc w:val="center"/>
        <w:rPr>
          <w:rFonts w:ascii="Times New Roman" w:eastAsia="Calibri" w:hAnsi="Times New Roman" w:cs="Times New Roman"/>
          <w:b/>
          <w:sz w:val="24"/>
          <w:szCs w:val="24"/>
        </w:rPr>
      </w:pPr>
      <w:r w:rsidRPr="006B6D4C">
        <w:rPr>
          <w:rFonts w:ascii="Times New Roman" w:eastAsia="Calibri" w:hAnsi="Times New Roman" w:cs="Times New Roman"/>
          <w:b/>
          <w:sz w:val="24"/>
          <w:szCs w:val="24"/>
        </w:rPr>
        <w:t>TERMO DO CONTRATO</w:t>
      </w:r>
    </w:p>
    <w:p w:rsidR="002D2570" w:rsidRDefault="002D2570" w:rsidP="002D2570">
      <w:pPr>
        <w:spacing w:after="120" w:line="240" w:lineRule="auto"/>
        <w:ind w:left="3969"/>
        <w:jc w:val="both"/>
        <w:rPr>
          <w:rFonts w:ascii="Times New Roman" w:eastAsia="Calibri" w:hAnsi="Times New Roman" w:cs="Times New Roman"/>
          <w:b/>
          <w:sz w:val="24"/>
          <w:szCs w:val="24"/>
        </w:rPr>
      </w:pPr>
    </w:p>
    <w:p w:rsidR="002D2570" w:rsidRDefault="002D2570" w:rsidP="002D2570">
      <w:pPr>
        <w:spacing w:after="120" w:line="240" w:lineRule="auto"/>
        <w:ind w:left="3969"/>
        <w:jc w:val="both"/>
        <w:rPr>
          <w:rFonts w:ascii="Times New Roman" w:eastAsia="Calibri" w:hAnsi="Times New Roman" w:cs="Times New Roman"/>
          <w:b/>
          <w:sz w:val="24"/>
          <w:szCs w:val="24"/>
        </w:rPr>
      </w:pPr>
    </w:p>
    <w:p w:rsidR="006B6D4C" w:rsidRDefault="006B6D4C" w:rsidP="002D2570">
      <w:pPr>
        <w:spacing w:after="120" w:line="240" w:lineRule="auto"/>
        <w:ind w:left="3969"/>
        <w:jc w:val="both"/>
        <w:rPr>
          <w:rFonts w:ascii="Times New Roman" w:hAnsi="Times New Roman" w:cs="Times New Roman"/>
          <w:b/>
          <w:sz w:val="24"/>
          <w:szCs w:val="24"/>
        </w:rPr>
      </w:pPr>
      <w:r w:rsidRPr="006B6D4C">
        <w:rPr>
          <w:rFonts w:ascii="Times New Roman" w:eastAsia="Calibri" w:hAnsi="Times New Roman" w:cs="Times New Roman"/>
          <w:b/>
          <w:sz w:val="24"/>
          <w:szCs w:val="24"/>
        </w:rPr>
        <w:t>TERMO DE CONTRATO</w:t>
      </w:r>
      <w:r>
        <w:rPr>
          <w:rFonts w:ascii="Times New Roman" w:hAnsi="Times New Roman" w:cs="Times New Roman"/>
          <w:b/>
          <w:sz w:val="24"/>
          <w:szCs w:val="24"/>
        </w:rPr>
        <w:t xml:space="preserve"> Nº ___/___</w:t>
      </w:r>
    </w:p>
    <w:p w:rsidR="0070651D" w:rsidRDefault="0070651D" w:rsidP="002D2570">
      <w:pPr>
        <w:spacing w:after="120" w:line="240" w:lineRule="auto"/>
        <w:ind w:left="3969"/>
        <w:jc w:val="both"/>
        <w:rPr>
          <w:rFonts w:ascii="Times New Roman" w:hAnsi="Times New Roman" w:cs="Times New Roman"/>
          <w:b/>
          <w:sz w:val="24"/>
          <w:szCs w:val="24"/>
        </w:rPr>
      </w:pPr>
    </w:p>
    <w:p w:rsidR="002D2570" w:rsidRDefault="002D2570" w:rsidP="002D2570">
      <w:pPr>
        <w:spacing w:after="120" w:line="240" w:lineRule="auto"/>
        <w:ind w:left="3969"/>
        <w:jc w:val="both"/>
        <w:rPr>
          <w:rFonts w:ascii="Times New Roman" w:hAnsi="Times New Roman" w:cs="Times New Roman"/>
          <w:b/>
          <w:sz w:val="24"/>
          <w:szCs w:val="24"/>
        </w:rPr>
      </w:pPr>
    </w:p>
    <w:p w:rsidR="00A948B7" w:rsidRPr="003A3DBB" w:rsidRDefault="006B6D4C" w:rsidP="002D2570">
      <w:pPr>
        <w:autoSpaceDE w:val="0"/>
        <w:autoSpaceDN w:val="0"/>
        <w:adjustRightInd w:val="0"/>
        <w:spacing w:after="0" w:line="240" w:lineRule="auto"/>
        <w:jc w:val="both"/>
        <w:rPr>
          <w:rFonts w:ascii="Times New Roman" w:hAnsi="Times New Roman" w:cs="Times New Roman"/>
          <w:b/>
        </w:rPr>
      </w:pPr>
      <w:r w:rsidRPr="003A3DBB">
        <w:rPr>
          <w:rFonts w:ascii="Times New Roman" w:hAnsi="Times New Roman" w:cs="Times New Roman"/>
          <w:b/>
          <w:sz w:val="24"/>
          <w:szCs w:val="24"/>
        </w:rPr>
        <w:t>C</w:t>
      </w:r>
      <w:r w:rsidR="003A3DBB" w:rsidRPr="003A3DBB">
        <w:rPr>
          <w:rFonts w:ascii="Times New Roman" w:hAnsi="Times New Roman" w:cs="Times New Roman"/>
          <w:b/>
          <w:sz w:val="24"/>
          <w:szCs w:val="24"/>
        </w:rPr>
        <w:t xml:space="preserve">ONTRATO DE PRESTAÇÃO DE SERVIÇOS DE SEGURO DE VIDA EM GRUPO QUE ENTRE SI CELEBRAM O CONSELHO REGIONAL DE AGRONOMIA DA PARAÍBA – CREA-PB E A </w:t>
      </w:r>
      <w:proofErr w:type="gramStart"/>
      <w:r w:rsidR="003A3DBB" w:rsidRPr="003A3DBB">
        <w:rPr>
          <w:rFonts w:ascii="Times New Roman" w:hAnsi="Times New Roman" w:cs="Times New Roman"/>
          <w:b/>
          <w:sz w:val="24"/>
          <w:szCs w:val="24"/>
        </w:rPr>
        <w:t>EMPRESA ...</w:t>
      </w:r>
      <w:proofErr w:type="gramEnd"/>
      <w:r w:rsidR="003A3DBB">
        <w:rPr>
          <w:rFonts w:ascii="Times New Roman" w:hAnsi="Times New Roman" w:cs="Times New Roman"/>
          <w:b/>
          <w:sz w:val="24"/>
          <w:szCs w:val="24"/>
        </w:rPr>
        <w:t>.................................</w:t>
      </w:r>
    </w:p>
    <w:p w:rsidR="00843B53" w:rsidRPr="00481F05" w:rsidRDefault="00843B53" w:rsidP="002D2570">
      <w:pPr>
        <w:pStyle w:val="Default"/>
        <w:jc w:val="both"/>
        <w:rPr>
          <w:rFonts w:ascii="Times New Roman" w:hAnsi="Times New Roman" w:cs="Times New Roman"/>
          <w:color w:val="auto"/>
        </w:rPr>
      </w:pPr>
    </w:p>
    <w:p w:rsidR="00551B60" w:rsidRDefault="003A3DBB" w:rsidP="002D2570">
      <w:pPr>
        <w:pStyle w:val="Default"/>
        <w:jc w:val="both"/>
        <w:rPr>
          <w:rFonts w:ascii="Times New Roman" w:hAnsi="Times New Roman" w:cs="Times New Roman"/>
          <w:b/>
          <w:bCs/>
          <w:u w:val="single"/>
        </w:rPr>
      </w:pPr>
      <w:r w:rsidRPr="003A3DBB">
        <w:rPr>
          <w:rFonts w:ascii="Times New Roman" w:hAnsi="Times New Roman" w:cs="Times New Roman"/>
          <w:b/>
          <w:bCs/>
          <w:u w:val="single"/>
        </w:rPr>
        <w:t>CLÁUSULA PRIMEIRA – DAS PARTES</w:t>
      </w:r>
    </w:p>
    <w:p w:rsidR="003A3DBB" w:rsidRDefault="003A3DBB" w:rsidP="002D2570">
      <w:pPr>
        <w:pStyle w:val="Default"/>
        <w:jc w:val="both"/>
        <w:rPr>
          <w:rFonts w:ascii="Times New Roman" w:hAnsi="Times New Roman" w:cs="Times New Roman"/>
          <w:b/>
          <w:bCs/>
          <w:u w:val="single"/>
        </w:rPr>
      </w:pPr>
    </w:p>
    <w:p w:rsidR="003A3DBB" w:rsidRDefault="003A3DBB" w:rsidP="002D2570">
      <w:pPr>
        <w:spacing w:before="120" w:after="120" w:line="240" w:lineRule="auto"/>
        <w:jc w:val="both"/>
        <w:rPr>
          <w:rFonts w:ascii="Times New Roman" w:hAnsi="Times New Roman" w:cs="Times New Roman"/>
          <w:sz w:val="24"/>
          <w:szCs w:val="24"/>
        </w:rPr>
      </w:pPr>
      <w:r w:rsidRPr="003A3DBB">
        <w:rPr>
          <w:rFonts w:ascii="Times New Roman" w:eastAsia="Calibri" w:hAnsi="Times New Roman" w:cs="Times New Roman"/>
          <w:sz w:val="24"/>
          <w:szCs w:val="24"/>
        </w:rPr>
        <w:t xml:space="preserve">O Conselho Regional de Engenharia e Agronomia da Paraíba – CREA-PB, sediado na Avenida Dom Pedro I, Nº 809, Centro, </w:t>
      </w:r>
      <w:proofErr w:type="spellStart"/>
      <w:proofErr w:type="gramStart"/>
      <w:r w:rsidRPr="003A3DBB">
        <w:rPr>
          <w:rFonts w:ascii="Times New Roman" w:eastAsia="Calibri" w:hAnsi="Times New Roman" w:cs="Times New Roman"/>
          <w:sz w:val="24"/>
          <w:szCs w:val="24"/>
        </w:rPr>
        <w:t>Cep</w:t>
      </w:r>
      <w:proofErr w:type="spellEnd"/>
      <w:proofErr w:type="gramEnd"/>
      <w:r w:rsidRPr="003A3DBB">
        <w:rPr>
          <w:rFonts w:ascii="Times New Roman" w:eastAsia="Calibri" w:hAnsi="Times New Roman" w:cs="Times New Roman"/>
          <w:sz w:val="24"/>
          <w:szCs w:val="24"/>
        </w:rPr>
        <w:t xml:space="preserve">. 58.013-021, João Pessoa-PB, </w:t>
      </w:r>
      <w:proofErr w:type="gramStart"/>
      <w:r w:rsidRPr="003A3DBB">
        <w:rPr>
          <w:rFonts w:ascii="Times New Roman" w:eastAsia="Calibri" w:hAnsi="Times New Roman" w:cs="Times New Roman"/>
          <w:sz w:val="24"/>
          <w:szCs w:val="24"/>
        </w:rPr>
        <w:t>inscrito(</w:t>
      </w:r>
      <w:proofErr w:type="gramEnd"/>
      <w:r w:rsidRPr="003A3DBB">
        <w:rPr>
          <w:rFonts w:ascii="Times New Roman" w:eastAsia="Calibri" w:hAnsi="Times New Roman" w:cs="Times New Roman"/>
          <w:sz w:val="24"/>
          <w:szCs w:val="24"/>
        </w:rPr>
        <w:t>a) no CNPJ/MF sob o nº 08.667.024/0001-00 neste ato representado pelo seu Presidente, Eng. Civil Antônio Carlos de Aragão, doravante denominada CONTRATANTE e do outro lado a empresa _______________ (nome da empresa contratada), com sede _________________ (endereço completo), inscrita no CNPJ/MF sob o Nº ____________, doravante denominada CONTRATADA, representada neste ato pelo (cargo, nome, nacionalidade, estado civil, profissão, domicílio, identidade. CPF/MF)___________________, tendo em vista o que consta no Processo nº ___________________</w:t>
      </w:r>
      <w:r w:rsidRPr="003A3DBB">
        <w:rPr>
          <w:rFonts w:ascii="Times New Roman" w:eastAsia="Calibri" w:hAnsi="Times New Roman" w:cs="Times New Roman"/>
          <w:color w:val="FF0000"/>
          <w:sz w:val="24"/>
          <w:szCs w:val="24"/>
        </w:rPr>
        <w:t xml:space="preserve"> </w:t>
      </w:r>
      <w:r w:rsidRPr="003A3DBB">
        <w:rPr>
          <w:rFonts w:ascii="Times New Roman" w:eastAsia="Calibri" w:hAnsi="Times New Roman" w:cs="Times New Roman"/>
          <w:sz w:val="24"/>
          <w:szCs w:val="24"/>
        </w:rPr>
        <w:t xml:space="preserve">e em observância às disposições da Lei nº 8.666, de 21 de junho de 1993, da Lei nº 10.520, de 17 de julho de 2002, do Decreto nº 2.271, de 7 de julho de 1997 e </w:t>
      </w:r>
      <w:r w:rsidRPr="003A3DBB">
        <w:rPr>
          <w:rFonts w:ascii="Times New Roman" w:eastAsia="Calibri" w:hAnsi="Times New Roman" w:cs="Times New Roman"/>
          <w:color w:val="000000"/>
          <w:sz w:val="24"/>
          <w:szCs w:val="24"/>
        </w:rPr>
        <w:t>das Instruções Normativas SEGES/MPDG nº 05, de 26 de maio de 2017, e nº 02, de 11 de outubro de 2010</w:t>
      </w:r>
      <w:r w:rsidRPr="003A3DBB">
        <w:rPr>
          <w:rFonts w:ascii="Times New Roman" w:eastAsia="Calibri" w:hAnsi="Times New Roman" w:cs="Times New Roman"/>
          <w:sz w:val="24"/>
          <w:szCs w:val="24"/>
        </w:rPr>
        <w:t>, na Lei nº 8.078, de 1990 – Código de Defesa do Consumidor, resolvem celebrar o presente Termo de Contrato, decorrente do Pregão nº ........../2019 mediante as cláusulas e condições a seguir enunciadas.</w:t>
      </w:r>
    </w:p>
    <w:p w:rsidR="003A3DBB" w:rsidRPr="003A3DBB" w:rsidRDefault="003A3DBB" w:rsidP="002D2570">
      <w:pPr>
        <w:spacing w:before="120" w:after="120" w:line="240" w:lineRule="auto"/>
        <w:jc w:val="both"/>
        <w:rPr>
          <w:rFonts w:ascii="Times New Roman" w:eastAsia="Calibri" w:hAnsi="Times New Roman" w:cs="Times New Roman"/>
          <w:sz w:val="24"/>
          <w:szCs w:val="24"/>
        </w:rPr>
      </w:pPr>
      <w:r w:rsidRPr="003A3DBB">
        <w:rPr>
          <w:rFonts w:ascii="Times New Roman" w:hAnsi="Times New Roman" w:cs="Times New Roman"/>
          <w:b/>
          <w:bCs/>
          <w:sz w:val="24"/>
          <w:szCs w:val="24"/>
        </w:rPr>
        <w:t>CLÁUSULA SEGUNDA – DO OBJETO</w:t>
      </w:r>
    </w:p>
    <w:p w:rsidR="003A3DBB" w:rsidRPr="003A3DBB" w:rsidRDefault="003A3DBB" w:rsidP="002D2570">
      <w:pPr>
        <w:autoSpaceDE w:val="0"/>
        <w:spacing w:line="240" w:lineRule="auto"/>
        <w:jc w:val="both"/>
        <w:rPr>
          <w:rFonts w:ascii="Times New Roman" w:hAnsi="Times New Roman" w:cs="Times New Roman"/>
          <w:bCs/>
          <w:sz w:val="24"/>
          <w:szCs w:val="24"/>
        </w:rPr>
      </w:pPr>
      <w:r w:rsidRPr="003A3DBB">
        <w:rPr>
          <w:rFonts w:ascii="Times New Roman" w:hAnsi="Times New Roman" w:cs="Times New Roman"/>
          <w:sz w:val="24"/>
          <w:szCs w:val="24"/>
        </w:rPr>
        <w:t>2.1. C</w:t>
      </w:r>
      <w:r w:rsidRPr="003A3DBB">
        <w:rPr>
          <w:rFonts w:ascii="Times New Roman" w:hAnsi="Times New Roman" w:cs="Times New Roman"/>
          <w:bCs/>
          <w:sz w:val="24"/>
          <w:szCs w:val="24"/>
        </w:rPr>
        <w:t>ontratação de empresa especializada na prestação de Seguro de Vida em Grupo e Acidentes Pessoais incluindo assistência funeral para todos os funcionários inclusive pessoas acima de 70 (setenta) anos de idade do estipulante</w:t>
      </w:r>
      <w:r w:rsidRPr="003A3DBB">
        <w:rPr>
          <w:rFonts w:ascii="Times New Roman" w:hAnsi="Times New Roman" w:cs="Times New Roman"/>
          <w:bCs/>
          <w:color w:val="000000"/>
          <w:sz w:val="24"/>
          <w:szCs w:val="24"/>
        </w:rPr>
        <w:t xml:space="preserve"> da Sede e demais inspetorias do interior, </w:t>
      </w:r>
      <w:r w:rsidRPr="003A3DBB">
        <w:rPr>
          <w:rFonts w:ascii="Times New Roman" w:hAnsi="Times New Roman" w:cs="Times New Roman"/>
          <w:bCs/>
          <w:sz w:val="24"/>
          <w:szCs w:val="24"/>
        </w:rPr>
        <w:t xml:space="preserve">conforme as especificações e condições constantes </w:t>
      </w:r>
      <w:proofErr w:type="gramStart"/>
      <w:r w:rsidRPr="003A3DBB">
        <w:rPr>
          <w:rFonts w:ascii="Times New Roman" w:hAnsi="Times New Roman" w:cs="Times New Roman"/>
          <w:bCs/>
          <w:sz w:val="24"/>
          <w:szCs w:val="24"/>
        </w:rPr>
        <w:t>neste Edital e Anexos</w:t>
      </w:r>
      <w:proofErr w:type="gramEnd"/>
      <w:r w:rsidRPr="003A3DBB">
        <w:rPr>
          <w:rFonts w:ascii="Times New Roman" w:hAnsi="Times New Roman" w:cs="Times New Roman"/>
          <w:bCs/>
          <w:sz w:val="24"/>
          <w:szCs w:val="24"/>
        </w:rPr>
        <w:t>.</w:t>
      </w:r>
    </w:p>
    <w:p w:rsidR="002D2570" w:rsidRDefault="003A3DBB" w:rsidP="002D2570">
      <w:pPr>
        <w:pStyle w:val="Default"/>
        <w:jc w:val="both"/>
        <w:rPr>
          <w:rFonts w:ascii="Times New Roman" w:hAnsi="Times New Roman" w:cs="Times New Roman"/>
        </w:rPr>
      </w:pPr>
      <w:r w:rsidRPr="003A3DBB">
        <w:rPr>
          <w:rFonts w:ascii="Times New Roman" w:hAnsi="Times New Roman" w:cs="Times New Roman"/>
        </w:rPr>
        <w:t xml:space="preserve">2.1.1. Em caso de discordância existente entre as especificações deste objeto descritas no Sistema </w:t>
      </w:r>
      <w:proofErr w:type="spellStart"/>
      <w:r w:rsidRPr="003A3DBB">
        <w:rPr>
          <w:rFonts w:ascii="Times New Roman" w:hAnsi="Times New Roman" w:cs="Times New Roman"/>
        </w:rPr>
        <w:t>Comprasnet</w:t>
      </w:r>
      <w:proofErr w:type="spellEnd"/>
      <w:r w:rsidRPr="003A3DBB">
        <w:rPr>
          <w:rFonts w:ascii="Times New Roman" w:hAnsi="Times New Roman" w:cs="Times New Roman"/>
        </w:rPr>
        <w:t xml:space="preserve"> (www.comprasnet.gov.br) e as especificações constantes deste </w:t>
      </w:r>
    </w:p>
    <w:p w:rsidR="002D2570" w:rsidRDefault="002D2570" w:rsidP="002D2570">
      <w:pPr>
        <w:pStyle w:val="Default"/>
        <w:jc w:val="both"/>
        <w:rPr>
          <w:rFonts w:ascii="Times New Roman" w:hAnsi="Times New Roman" w:cs="Times New Roman"/>
        </w:rPr>
      </w:pPr>
    </w:p>
    <w:p w:rsidR="002D2570" w:rsidRDefault="002D2570" w:rsidP="002D2570">
      <w:pPr>
        <w:pStyle w:val="Default"/>
        <w:jc w:val="both"/>
        <w:rPr>
          <w:rFonts w:ascii="Times New Roman" w:hAnsi="Times New Roman" w:cs="Times New Roman"/>
          <w:b/>
          <w:bCs/>
        </w:rPr>
      </w:pPr>
    </w:p>
    <w:p w:rsidR="002D2570" w:rsidRDefault="002D2570" w:rsidP="002D2570">
      <w:pPr>
        <w:pStyle w:val="Default"/>
        <w:jc w:val="both"/>
        <w:rPr>
          <w:rFonts w:ascii="Times New Roman" w:hAnsi="Times New Roman" w:cs="Times New Roman"/>
          <w:b/>
          <w:bCs/>
        </w:rPr>
      </w:pPr>
    </w:p>
    <w:p w:rsidR="002D2570" w:rsidRDefault="002D2570" w:rsidP="002D2570">
      <w:pPr>
        <w:pStyle w:val="Default"/>
        <w:jc w:val="both"/>
        <w:rPr>
          <w:rFonts w:ascii="Times New Roman" w:hAnsi="Times New Roman" w:cs="Times New Roman"/>
          <w:b/>
          <w:bCs/>
        </w:rPr>
      </w:pPr>
    </w:p>
    <w:p w:rsidR="00FF5C7B" w:rsidRPr="00B272D1" w:rsidRDefault="003A3DBB" w:rsidP="002D2570">
      <w:pPr>
        <w:pStyle w:val="Default"/>
        <w:jc w:val="both"/>
        <w:rPr>
          <w:rFonts w:ascii="Times New Roman" w:hAnsi="Times New Roman" w:cs="Times New Roman"/>
          <w:color w:val="auto"/>
          <w:u w:val="single"/>
        </w:rPr>
      </w:pPr>
      <w:r w:rsidRPr="00B272D1">
        <w:rPr>
          <w:rFonts w:ascii="Times New Roman" w:hAnsi="Times New Roman" w:cs="Times New Roman"/>
          <w:b/>
          <w:bCs/>
        </w:rPr>
        <w:t>CLÁUSULA TERCEIRA – DA VINCULAÇÃO</w:t>
      </w:r>
    </w:p>
    <w:p w:rsidR="00233050" w:rsidRPr="00B272D1" w:rsidRDefault="00233050" w:rsidP="00B272D1">
      <w:pPr>
        <w:pStyle w:val="Default"/>
        <w:jc w:val="both"/>
        <w:rPr>
          <w:rFonts w:ascii="Times New Roman" w:hAnsi="Times New Roman" w:cs="Times New Roman"/>
          <w:color w:val="auto"/>
        </w:rPr>
      </w:pPr>
    </w:p>
    <w:p w:rsidR="00B272D1" w:rsidRDefault="00B272D1" w:rsidP="00B272D1">
      <w:pPr>
        <w:autoSpaceDE w:val="0"/>
        <w:autoSpaceDN w:val="0"/>
        <w:adjustRightInd w:val="0"/>
        <w:spacing w:after="0" w:line="240" w:lineRule="auto"/>
        <w:jc w:val="both"/>
        <w:rPr>
          <w:rFonts w:ascii="Times New Roman" w:hAnsi="Times New Roman" w:cs="Times New Roman"/>
          <w:sz w:val="24"/>
          <w:szCs w:val="24"/>
        </w:rPr>
      </w:pPr>
      <w:r w:rsidRPr="00B272D1">
        <w:rPr>
          <w:rFonts w:ascii="Times New Roman" w:hAnsi="Times New Roman" w:cs="Times New Roman"/>
          <w:sz w:val="24"/>
          <w:szCs w:val="24"/>
        </w:rPr>
        <w:t>Vinculam-se ao presente Contrato, todas as regras e condições estabelecidas</w:t>
      </w:r>
      <w:r>
        <w:rPr>
          <w:rFonts w:ascii="Times New Roman" w:hAnsi="Times New Roman" w:cs="Times New Roman"/>
          <w:sz w:val="24"/>
          <w:szCs w:val="24"/>
        </w:rPr>
        <w:t xml:space="preserve"> </w:t>
      </w:r>
      <w:r w:rsidRPr="00B272D1">
        <w:rPr>
          <w:rFonts w:ascii="Times New Roman" w:hAnsi="Times New Roman" w:cs="Times New Roman"/>
          <w:sz w:val="24"/>
          <w:szCs w:val="24"/>
        </w:rPr>
        <w:t xml:space="preserve">na proposta da CONTRATADA, no Edital do Pregão Presencial nº. </w:t>
      </w:r>
      <w:proofErr w:type="spellStart"/>
      <w:proofErr w:type="gramStart"/>
      <w:r w:rsidRPr="00B272D1">
        <w:rPr>
          <w:rFonts w:ascii="Times New Roman" w:hAnsi="Times New Roman" w:cs="Times New Roman"/>
          <w:sz w:val="24"/>
          <w:szCs w:val="24"/>
        </w:rPr>
        <w:t>xx</w:t>
      </w:r>
      <w:proofErr w:type="spellEnd"/>
      <w:proofErr w:type="gramEnd"/>
      <w:r w:rsidRPr="00B272D1">
        <w:rPr>
          <w:rFonts w:ascii="Times New Roman" w:hAnsi="Times New Roman" w:cs="Times New Roman"/>
          <w:sz w:val="24"/>
          <w:szCs w:val="24"/>
        </w:rPr>
        <w:t>/201</w:t>
      </w:r>
      <w:r>
        <w:rPr>
          <w:rFonts w:ascii="Times New Roman" w:hAnsi="Times New Roman" w:cs="Times New Roman"/>
          <w:sz w:val="24"/>
          <w:szCs w:val="24"/>
        </w:rPr>
        <w:t>9</w:t>
      </w:r>
      <w:r w:rsidRPr="00B272D1">
        <w:rPr>
          <w:rFonts w:ascii="Times New Roman" w:hAnsi="Times New Roman" w:cs="Times New Roman"/>
          <w:sz w:val="24"/>
          <w:szCs w:val="24"/>
        </w:rPr>
        <w:t xml:space="preserve"> e seus Anexos,</w:t>
      </w:r>
      <w:r>
        <w:rPr>
          <w:rFonts w:ascii="Times New Roman" w:hAnsi="Times New Roman" w:cs="Times New Roman"/>
          <w:sz w:val="24"/>
          <w:szCs w:val="24"/>
        </w:rPr>
        <w:t xml:space="preserve"> </w:t>
      </w:r>
      <w:r w:rsidRPr="00B272D1">
        <w:rPr>
          <w:rFonts w:ascii="Times New Roman" w:hAnsi="Times New Roman" w:cs="Times New Roman"/>
          <w:sz w:val="24"/>
          <w:szCs w:val="24"/>
        </w:rPr>
        <w:t>que passam a fazer parte deste Instrumento.</w:t>
      </w:r>
    </w:p>
    <w:p w:rsidR="00B272D1" w:rsidRPr="00B272D1" w:rsidRDefault="00B272D1" w:rsidP="00B272D1">
      <w:pPr>
        <w:autoSpaceDE w:val="0"/>
        <w:autoSpaceDN w:val="0"/>
        <w:adjustRightInd w:val="0"/>
        <w:spacing w:after="0" w:line="240" w:lineRule="auto"/>
        <w:jc w:val="both"/>
        <w:rPr>
          <w:rFonts w:ascii="Times New Roman" w:hAnsi="Times New Roman" w:cs="Times New Roman"/>
          <w:sz w:val="24"/>
          <w:szCs w:val="24"/>
        </w:rPr>
      </w:pPr>
    </w:p>
    <w:p w:rsidR="003A3DBB" w:rsidRPr="002D2570" w:rsidRDefault="00B272D1"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único. </w:t>
      </w:r>
      <w:r w:rsidRPr="002D2570">
        <w:rPr>
          <w:rFonts w:ascii="Times New Roman" w:hAnsi="Times New Roman" w:cs="Times New Roman"/>
          <w:sz w:val="24"/>
          <w:szCs w:val="24"/>
        </w:rPr>
        <w:t xml:space="preserve">A CONTRATADA não poderá alegar desconhecimento, no todo ou em parte, das regras estabelecidas no Edital, </w:t>
      </w:r>
      <w:proofErr w:type="gramStart"/>
      <w:r w:rsidRPr="002D2570">
        <w:rPr>
          <w:rFonts w:ascii="Times New Roman" w:hAnsi="Times New Roman" w:cs="Times New Roman"/>
          <w:sz w:val="24"/>
          <w:szCs w:val="24"/>
        </w:rPr>
        <w:t>sob pena</w:t>
      </w:r>
      <w:proofErr w:type="gramEnd"/>
      <w:r w:rsidRPr="002D2570">
        <w:rPr>
          <w:rFonts w:ascii="Times New Roman" w:hAnsi="Times New Roman" w:cs="Times New Roman"/>
          <w:sz w:val="24"/>
          <w:szCs w:val="24"/>
        </w:rPr>
        <w:t xml:space="preserve"> de sofrer as sanções legais.</w:t>
      </w:r>
    </w:p>
    <w:p w:rsidR="00084EB7" w:rsidRPr="002D2570" w:rsidRDefault="00084EB7" w:rsidP="002D2570">
      <w:pPr>
        <w:pStyle w:val="Default"/>
        <w:jc w:val="both"/>
        <w:rPr>
          <w:rFonts w:ascii="Times New Roman" w:hAnsi="Times New Roman" w:cs="Times New Roman"/>
          <w:color w:val="auto"/>
        </w:rPr>
      </w:pPr>
    </w:p>
    <w:p w:rsidR="00084EB7" w:rsidRPr="002D2570" w:rsidRDefault="00B272D1" w:rsidP="002D2570">
      <w:pPr>
        <w:pStyle w:val="Default"/>
        <w:jc w:val="both"/>
        <w:rPr>
          <w:rFonts w:ascii="Times New Roman" w:hAnsi="Times New Roman" w:cs="Times New Roman"/>
          <w:b/>
          <w:bCs/>
        </w:rPr>
      </w:pPr>
      <w:r w:rsidRPr="002D2570">
        <w:rPr>
          <w:rFonts w:ascii="Times New Roman" w:hAnsi="Times New Roman" w:cs="Times New Roman"/>
          <w:b/>
          <w:bCs/>
        </w:rPr>
        <w:t>CLÁUSULA QUARTA – DA ESPECIFICAÇÃO DOS SERVIÇOS</w:t>
      </w:r>
    </w:p>
    <w:p w:rsidR="00B272D1" w:rsidRPr="002D2570" w:rsidRDefault="00B272D1" w:rsidP="002D2570">
      <w:pPr>
        <w:pStyle w:val="Default"/>
        <w:jc w:val="both"/>
        <w:rPr>
          <w:rFonts w:ascii="Times New Roman" w:hAnsi="Times New Roman" w:cs="Times New Roman"/>
          <w:b/>
          <w:bCs/>
        </w:rPr>
      </w:pPr>
    </w:p>
    <w:p w:rsidR="00B272D1" w:rsidRPr="002D2570" w:rsidRDefault="00B272D1"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A apólice coletiva de seguro de vida em grupo deverá cobrir os seguintes itens e nos valores indicados:</w:t>
      </w:r>
    </w:p>
    <w:p w:rsidR="00084EB7" w:rsidRPr="002D2570" w:rsidRDefault="00084EB7" w:rsidP="002D2570">
      <w:pPr>
        <w:pStyle w:val="Default"/>
        <w:jc w:val="both"/>
        <w:rPr>
          <w:rFonts w:ascii="Times New Roman" w:hAnsi="Times New Roman" w:cs="Times New Roman"/>
          <w:color w:val="auto"/>
        </w:rPr>
      </w:pPr>
    </w:p>
    <w:p w:rsidR="002D2570" w:rsidRPr="002D2570" w:rsidRDefault="00652F0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 </w:t>
      </w:r>
      <w:r w:rsidR="002D2570" w:rsidRPr="002D2570">
        <w:rPr>
          <w:rFonts w:ascii="Times New Roman" w:hAnsi="Times New Roman" w:cs="Times New Roman"/>
          <w:sz w:val="24"/>
          <w:szCs w:val="24"/>
        </w:rPr>
        <w:t>4.1. Garantia Básica:</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4.1.1. Morte natural por qualquer causa – 100%, Valor Capital Total R$ 4.300.000,00 (quatro milhões e trezentos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 Garantias Adicionais: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4.1.2.1. Indenização Especial por Acidente (IEA) – em caso de Morte Acidental, a indenização corresponderá a 100% (cem por cento) do valor da garantia básica, R$ 4.300.000,00 (quatro milhões e trezentos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4.1.2.2. Invalidez Permanente Total ou Parcial por Acidente (IPA) – observado o grau de invalidez e a tabela aprovada pela Superintendência de Seguros Privados - SUSEP, o capital segurado corresponderá a 100% (cem por cento) do valor da garantia básica, R$ 4.300.000,00 (quatro milhões e trezentos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4.1.2.3. Invalidez Funcional Permanente Total por Doença – o capital segurado corresponderá a 100% (cem por cento) do valor da garantia básica, R$ 4.300.000,00 (quatro milhões e trezentos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4.1.2.4. Pagamento antecipado por doença Profissional (PAED) o capital segurado corresponderá a 100% (cem por cento) do valor da garantia básica, R$ 4.300.000,00 (quatro milhões e trezentos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4.1.2.5. Despesa extra por morte (DEM) o capital segurado corresponderá a 1% (um por cento) do valor da garantia básica, R$ 43.000,00 (quarenta e três mil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4.1.2.6. Assistência – Cesta Básica durante </w:t>
      </w:r>
      <w:proofErr w:type="gramStart"/>
      <w:r w:rsidRPr="002D2570">
        <w:rPr>
          <w:rFonts w:ascii="Times New Roman" w:hAnsi="Times New Roman" w:cs="Times New Roman"/>
          <w:sz w:val="24"/>
          <w:szCs w:val="24"/>
        </w:rPr>
        <w:t>6</w:t>
      </w:r>
      <w:proofErr w:type="gramEnd"/>
      <w:r w:rsidRPr="002D2570">
        <w:rPr>
          <w:rFonts w:ascii="Times New Roman" w:hAnsi="Times New Roman" w:cs="Times New Roman"/>
          <w:sz w:val="24"/>
          <w:szCs w:val="24"/>
        </w:rPr>
        <w:t xml:space="preserve"> (seis) meses limitado até R$ 900,00 (novecentos reais).</w:t>
      </w:r>
    </w:p>
    <w:p w:rsidR="002D2570" w:rsidRPr="002D2570" w:rsidRDefault="002D2570"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4.1.2.7. Auxílio Funeral, R$ 5.500,00 (Cinco mil e quinhentos reais) prêmio individual. </w:t>
      </w:r>
    </w:p>
    <w:p w:rsidR="00B272D1" w:rsidRPr="002D2570" w:rsidRDefault="00B272D1" w:rsidP="002D2570">
      <w:pPr>
        <w:autoSpaceDE w:val="0"/>
        <w:autoSpaceDN w:val="0"/>
        <w:adjustRightInd w:val="0"/>
        <w:spacing w:after="0" w:line="240" w:lineRule="auto"/>
        <w:jc w:val="both"/>
        <w:rPr>
          <w:rFonts w:ascii="Times New Roman" w:hAnsi="Times New Roman" w:cs="Times New Roman"/>
          <w:sz w:val="24"/>
          <w:szCs w:val="24"/>
        </w:rPr>
      </w:pPr>
    </w:p>
    <w:p w:rsidR="00B272D1" w:rsidRPr="002D2570" w:rsidRDefault="00B272D1"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primeiro. </w:t>
      </w:r>
      <w:r w:rsidRPr="002D2570">
        <w:rPr>
          <w:rFonts w:ascii="Times New Roman" w:hAnsi="Times New Roman" w:cs="Times New Roman"/>
          <w:sz w:val="24"/>
          <w:szCs w:val="24"/>
        </w:rPr>
        <w:t>Estas garantias deverão cobrir as atividades dos servidores</w:t>
      </w:r>
      <w:r w:rsidR="007E6122" w:rsidRPr="002D2570">
        <w:rPr>
          <w:rFonts w:ascii="Times New Roman" w:hAnsi="Times New Roman" w:cs="Times New Roman"/>
          <w:sz w:val="24"/>
          <w:szCs w:val="24"/>
        </w:rPr>
        <w:t xml:space="preserve"> d</w:t>
      </w:r>
      <w:r w:rsidRPr="002D2570">
        <w:rPr>
          <w:rFonts w:ascii="Times New Roman" w:hAnsi="Times New Roman" w:cs="Times New Roman"/>
          <w:sz w:val="24"/>
          <w:szCs w:val="24"/>
        </w:rPr>
        <w:t>o ESTIPULANTE em todo o globo terrestre, estando exercendo atividades do serviço ou particulares, inclusive em período de férias.</w:t>
      </w:r>
    </w:p>
    <w:p w:rsidR="00B272D1" w:rsidRPr="002D2570" w:rsidRDefault="00B272D1" w:rsidP="002D2570">
      <w:pPr>
        <w:autoSpaceDE w:val="0"/>
        <w:autoSpaceDN w:val="0"/>
        <w:adjustRightInd w:val="0"/>
        <w:spacing w:after="0" w:line="240" w:lineRule="auto"/>
        <w:jc w:val="both"/>
        <w:rPr>
          <w:rFonts w:ascii="Times New Roman" w:hAnsi="Times New Roman" w:cs="Times New Roman"/>
          <w:b/>
          <w:bCs/>
          <w:sz w:val="24"/>
          <w:szCs w:val="24"/>
        </w:rPr>
      </w:pPr>
    </w:p>
    <w:p w:rsidR="00B272D1" w:rsidRPr="002D2570" w:rsidRDefault="00B272D1"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w:t>
      </w:r>
      <w:r w:rsidR="007E6122" w:rsidRPr="002D2570">
        <w:rPr>
          <w:rFonts w:ascii="Times New Roman" w:hAnsi="Times New Roman" w:cs="Times New Roman"/>
          <w:b/>
          <w:bCs/>
          <w:sz w:val="24"/>
          <w:szCs w:val="24"/>
        </w:rPr>
        <w:t>segundo</w:t>
      </w:r>
      <w:r w:rsidRPr="002D2570">
        <w:rPr>
          <w:rFonts w:ascii="Times New Roman" w:hAnsi="Times New Roman" w:cs="Times New Roman"/>
          <w:b/>
          <w:bCs/>
          <w:sz w:val="24"/>
          <w:szCs w:val="24"/>
        </w:rPr>
        <w:t xml:space="preserve">. </w:t>
      </w:r>
      <w:r w:rsidRPr="002D2570">
        <w:rPr>
          <w:rFonts w:ascii="Times New Roman" w:hAnsi="Times New Roman" w:cs="Times New Roman"/>
          <w:sz w:val="24"/>
          <w:szCs w:val="24"/>
        </w:rPr>
        <w:t xml:space="preserve">O </w:t>
      </w:r>
      <w:r w:rsidR="007E6122" w:rsidRPr="002D2570">
        <w:rPr>
          <w:rFonts w:ascii="Times New Roman" w:hAnsi="Times New Roman" w:cs="Times New Roman"/>
          <w:sz w:val="24"/>
          <w:szCs w:val="24"/>
        </w:rPr>
        <w:t>CREA-PB</w:t>
      </w:r>
      <w:r w:rsidRPr="002D2570">
        <w:rPr>
          <w:rFonts w:ascii="Times New Roman" w:hAnsi="Times New Roman" w:cs="Times New Roman"/>
          <w:sz w:val="24"/>
          <w:szCs w:val="24"/>
        </w:rPr>
        <w:t xml:space="preserve"> fornecerá à CONTRATADA, em CDROM, o nome e data de nascimento de cada um dos servidores com os respectivos beneficiários qualificados que deverão constar da apólice.</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QUINTA – DA GARANTIA</w:t>
      </w:r>
    </w:p>
    <w:p w:rsidR="007E6122" w:rsidRPr="002D2570" w:rsidRDefault="007E6122" w:rsidP="002D2570">
      <w:pPr>
        <w:autoSpaceDE w:val="0"/>
        <w:autoSpaceDN w:val="0"/>
        <w:adjustRightInd w:val="0"/>
        <w:spacing w:after="0" w:line="240" w:lineRule="auto"/>
        <w:jc w:val="both"/>
        <w:rPr>
          <w:rFonts w:ascii="Times New Roman" w:hAnsi="Times New Roman" w:cs="Times New Roman"/>
          <w:b/>
          <w:bCs/>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Será exigida da CONTRATADA, no ato da assinatura do Contrato, prestação de garantia em favor do ESTIPULANTE, correspondente a 5% (cinco por cento) do valor do Contrato, em uma das seguintes modalidades, conforme opção da CONTRATADA:</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a) caução em dinheiro;</w:t>
      </w:r>
    </w:p>
    <w:p w:rsidR="0070651D" w:rsidRPr="002D2570" w:rsidRDefault="0070651D"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b) seguro garantia;</w:t>
      </w:r>
    </w:p>
    <w:p w:rsidR="0070651D" w:rsidRPr="002D2570" w:rsidRDefault="0070651D"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c) fiança bancária.</w:t>
      </w:r>
    </w:p>
    <w:p w:rsidR="007E6122" w:rsidRPr="002D2570" w:rsidRDefault="007E6122" w:rsidP="002D2570">
      <w:pPr>
        <w:autoSpaceDE w:val="0"/>
        <w:autoSpaceDN w:val="0"/>
        <w:adjustRightInd w:val="0"/>
        <w:spacing w:after="0" w:line="240" w:lineRule="auto"/>
        <w:jc w:val="both"/>
        <w:rPr>
          <w:rFonts w:ascii="Times New Roman" w:hAnsi="Times New Roman" w:cs="Times New Roman"/>
          <w:b/>
          <w:bCs/>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primeiro. </w:t>
      </w:r>
      <w:r w:rsidRPr="002D2570">
        <w:rPr>
          <w:rFonts w:ascii="Times New Roman" w:hAnsi="Times New Roman" w:cs="Times New Roman"/>
          <w:sz w:val="24"/>
          <w:szCs w:val="24"/>
        </w:rPr>
        <w:t xml:space="preserve">A garantia mencionada no </w:t>
      </w:r>
      <w:r w:rsidRPr="002D2570">
        <w:rPr>
          <w:rFonts w:ascii="Times New Roman" w:hAnsi="Times New Roman" w:cs="Times New Roman"/>
          <w:i/>
          <w:iCs/>
          <w:sz w:val="24"/>
          <w:szCs w:val="24"/>
        </w:rPr>
        <w:t xml:space="preserve">Caput </w:t>
      </w:r>
      <w:r w:rsidRPr="002D2570">
        <w:rPr>
          <w:rFonts w:ascii="Times New Roman" w:hAnsi="Times New Roman" w:cs="Times New Roman"/>
          <w:sz w:val="24"/>
          <w:szCs w:val="24"/>
        </w:rPr>
        <w:t>deverá ser renovada a cada 12 (doze) meses devendo seu valor ser atualizado nas mesmas condições contratuais.</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SEXTA – DAS OBRIGAÇÕES DA CONTRATADA</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Caberá à CONTRATADA:</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a) incluir todos os servidores indicados pelo ESTIPULANTE, independentemente de limite de idade, todavia, as novas inclusões ficarão limitadas </w:t>
      </w:r>
      <w:proofErr w:type="gramStart"/>
      <w:r w:rsidRPr="002D2570">
        <w:rPr>
          <w:rFonts w:ascii="Times New Roman" w:hAnsi="Times New Roman" w:cs="Times New Roman"/>
          <w:sz w:val="24"/>
          <w:szCs w:val="24"/>
        </w:rPr>
        <w:t>à</w:t>
      </w:r>
      <w:proofErr w:type="gramEnd"/>
      <w:r w:rsidRPr="002D2570">
        <w:rPr>
          <w:rFonts w:ascii="Times New Roman" w:hAnsi="Times New Roman" w:cs="Times New Roman"/>
          <w:sz w:val="24"/>
          <w:szCs w:val="24"/>
        </w:rPr>
        <w:t xml:space="preserve"> 70 (setenta) anos de idade;</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b) emissão de Fatura para pagamento após a movimentação dos servidores (inclusão/exclusão), com prazo para pagamento nunca inferior a 10 (dez) dias úteis;</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c) garantir, ao segurado ou </w:t>
      </w:r>
      <w:proofErr w:type="gramStart"/>
      <w:r w:rsidRPr="002D2570">
        <w:rPr>
          <w:rFonts w:ascii="Times New Roman" w:hAnsi="Times New Roman" w:cs="Times New Roman"/>
          <w:sz w:val="24"/>
          <w:szCs w:val="24"/>
        </w:rPr>
        <w:t>ao(</w:t>
      </w:r>
      <w:proofErr w:type="gramEnd"/>
      <w:r w:rsidRPr="002D2570">
        <w:rPr>
          <w:rFonts w:ascii="Times New Roman" w:hAnsi="Times New Roman" w:cs="Times New Roman"/>
          <w:sz w:val="24"/>
          <w:szCs w:val="24"/>
        </w:rPr>
        <w:t>s) seu(s) beneficiário(s) o pagamento correspondente ao valor segurado no caso de sinistro no período de vigência do seguro;</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lastRenderedPageBreak/>
        <w:t>d) observar o prazo de pagamento da indenização de 30 (trinta) dias após a entrada da documentação completa do segurado à Seguradora;</w:t>
      </w: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e) entregar a apólice do seguro no prazo máximo de 15 (quinze) dias úteis, a contar da data de recebimento do Pedido ao Fornecedor - PAF, emitido pela </w:t>
      </w:r>
      <w:r w:rsidR="00CD2B3E" w:rsidRPr="002D2570">
        <w:rPr>
          <w:rFonts w:ascii="Times New Roman" w:hAnsi="Times New Roman" w:cs="Times New Roman"/>
          <w:sz w:val="24"/>
          <w:szCs w:val="24"/>
        </w:rPr>
        <w:t>Assessoria Técnica – Gestão de Contratos;</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f) manter, durante a vigência do Contrato, todas as condições de habilitação e</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qualificação previstas na legislação;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g) manter sigilo absoluto sobre as informações contidas nos documentos a que tiver</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acesso, dedicando especial atenção à sua guarda até sua devolução ao</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ESTIPULANTE, não podendo usá-las sob qualquer pretexto;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h) prestar os serviços de acordo com o estabelecido neste Contrato e no Edital do</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 xml:space="preserve">Pregão </w:t>
      </w:r>
      <w:r w:rsidR="00CD2B3E" w:rsidRPr="002D2570">
        <w:rPr>
          <w:rFonts w:ascii="Times New Roman" w:hAnsi="Times New Roman" w:cs="Times New Roman"/>
          <w:sz w:val="24"/>
          <w:szCs w:val="24"/>
        </w:rPr>
        <w:t>Eletrônico</w:t>
      </w:r>
      <w:r w:rsidRPr="002D2570">
        <w:rPr>
          <w:rFonts w:ascii="Times New Roman" w:hAnsi="Times New Roman" w:cs="Times New Roman"/>
          <w:sz w:val="24"/>
          <w:szCs w:val="24"/>
        </w:rPr>
        <w:t xml:space="preserve"> n.º </w:t>
      </w:r>
      <w:r w:rsidR="00CD2B3E" w:rsidRPr="002D2570">
        <w:rPr>
          <w:rFonts w:ascii="Times New Roman" w:hAnsi="Times New Roman" w:cs="Times New Roman"/>
          <w:sz w:val="24"/>
          <w:szCs w:val="24"/>
        </w:rPr>
        <w:t>0</w:t>
      </w:r>
      <w:r w:rsidRPr="002D2570">
        <w:rPr>
          <w:rFonts w:ascii="Times New Roman" w:hAnsi="Times New Roman" w:cs="Times New Roman"/>
          <w:sz w:val="24"/>
          <w:szCs w:val="24"/>
        </w:rPr>
        <w:t>3/201</w:t>
      </w:r>
      <w:r w:rsidR="00CD2B3E" w:rsidRPr="002D2570">
        <w:rPr>
          <w:rFonts w:ascii="Times New Roman" w:hAnsi="Times New Roman" w:cs="Times New Roman"/>
          <w:sz w:val="24"/>
          <w:szCs w:val="24"/>
        </w:rPr>
        <w:t>9</w:t>
      </w:r>
      <w:r w:rsidRPr="002D2570">
        <w:rPr>
          <w:rFonts w:ascii="Times New Roman" w:hAnsi="Times New Roman" w:cs="Times New Roman"/>
          <w:sz w:val="24"/>
          <w:szCs w:val="24"/>
        </w:rPr>
        <w:t>;</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i) atender com presteza às solicitações do ESTIPULANTE, que se relacionarem com o</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objeto deste Contrato;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7E6122" w:rsidRPr="002D2570" w:rsidRDefault="007E612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j) preservar o nome da Instituição, pela qual foi contratada, responsabilizando-se pelo</w:t>
      </w:r>
      <w:r w:rsidR="00CD2B3E" w:rsidRPr="002D2570">
        <w:rPr>
          <w:rFonts w:ascii="Times New Roman" w:hAnsi="Times New Roman" w:cs="Times New Roman"/>
          <w:sz w:val="24"/>
          <w:szCs w:val="24"/>
        </w:rPr>
        <w:t xml:space="preserve"> </w:t>
      </w:r>
      <w:r w:rsidRPr="002D2570">
        <w:rPr>
          <w:rFonts w:ascii="Times New Roman" w:hAnsi="Times New Roman" w:cs="Times New Roman"/>
          <w:sz w:val="24"/>
          <w:szCs w:val="24"/>
        </w:rPr>
        <w:t>seu uso indevido;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k) dar cobertura completa aos segurados a partir das 24 horas do dia </w:t>
      </w:r>
      <w:proofErr w:type="spellStart"/>
      <w:r w:rsidRPr="002D2570">
        <w:rPr>
          <w:rFonts w:ascii="Times New Roman" w:hAnsi="Times New Roman" w:cs="Times New Roman"/>
          <w:b/>
          <w:bCs/>
          <w:sz w:val="24"/>
          <w:szCs w:val="24"/>
        </w:rPr>
        <w:t>xx</w:t>
      </w:r>
      <w:proofErr w:type="spellEnd"/>
      <w:r w:rsidRPr="002D2570">
        <w:rPr>
          <w:rFonts w:ascii="Times New Roman" w:hAnsi="Times New Roman" w:cs="Times New Roman"/>
          <w:b/>
          <w:bCs/>
          <w:sz w:val="24"/>
          <w:szCs w:val="24"/>
        </w:rPr>
        <w:t>/</w:t>
      </w:r>
      <w:proofErr w:type="spellStart"/>
      <w:r w:rsidRPr="002D2570">
        <w:rPr>
          <w:rFonts w:ascii="Times New Roman" w:hAnsi="Times New Roman" w:cs="Times New Roman"/>
          <w:b/>
          <w:bCs/>
          <w:sz w:val="24"/>
          <w:szCs w:val="24"/>
        </w:rPr>
        <w:t>xxxxxxx</w:t>
      </w:r>
      <w:proofErr w:type="spellEnd"/>
      <w:r w:rsidRPr="002D2570">
        <w:rPr>
          <w:rFonts w:ascii="Times New Roman" w:hAnsi="Times New Roman" w:cs="Times New Roman"/>
          <w:b/>
          <w:bCs/>
          <w:sz w:val="24"/>
          <w:szCs w:val="24"/>
        </w:rPr>
        <w:t xml:space="preserve">/2019 </w:t>
      </w:r>
      <w:r w:rsidRPr="002D2570">
        <w:rPr>
          <w:rFonts w:ascii="Times New Roman" w:hAnsi="Times New Roman" w:cs="Times New Roman"/>
          <w:sz w:val="24"/>
          <w:szCs w:val="24"/>
        </w:rPr>
        <w:t xml:space="preserve">às 24 horas do dia </w:t>
      </w:r>
      <w:proofErr w:type="spellStart"/>
      <w:r w:rsidRPr="002D2570">
        <w:rPr>
          <w:rFonts w:ascii="Times New Roman" w:hAnsi="Times New Roman" w:cs="Times New Roman"/>
          <w:b/>
          <w:bCs/>
          <w:sz w:val="24"/>
          <w:szCs w:val="24"/>
        </w:rPr>
        <w:t>xx</w:t>
      </w:r>
      <w:proofErr w:type="spellEnd"/>
      <w:r w:rsidRPr="002D2570">
        <w:rPr>
          <w:rFonts w:ascii="Times New Roman" w:hAnsi="Times New Roman" w:cs="Times New Roman"/>
          <w:b/>
          <w:bCs/>
          <w:sz w:val="24"/>
          <w:szCs w:val="24"/>
        </w:rPr>
        <w:t>/</w:t>
      </w:r>
      <w:proofErr w:type="spellStart"/>
      <w:r w:rsidRPr="002D2570">
        <w:rPr>
          <w:rFonts w:ascii="Times New Roman" w:hAnsi="Times New Roman" w:cs="Times New Roman"/>
          <w:b/>
          <w:bCs/>
          <w:sz w:val="24"/>
          <w:szCs w:val="24"/>
        </w:rPr>
        <w:t>xxxxxxx</w:t>
      </w:r>
      <w:proofErr w:type="spellEnd"/>
      <w:r w:rsidRPr="002D2570">
        <w:rPr>
          <w:rFonts w:ascii="Times New Roman" w:hAnsi="Times New Roman" w:cs="Times New Roman"/>
          <w:b/>
          <w:bCs/>
          <w:sz w:val="24"/>
          <w:szCs w:val="24"/>
        </w:rPr>
        <w:t>/2020</w:t>
      </w:r>
      <w:r w:rsidRPr="002D2570">
        <w:rPr>
          <w:rFonts w:ascii="Times New Roman" w:hAnsi="Times New Roman" w:cs="Times New Roman"/>
          <w:sz w:val="24"/>
          <w:szCs w:val="24"/>
        </w:rPr>
        <w:t>, em qualquer parte do globo terrestre;</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l) aceitar, nas mesmas condições contratuais estabelecidas, os acréscimos ou supressões que se fizerem necessários, em até 25% (vinte e cinco por cento) do valor inicial atualizado do Contrato, conforme legislação vigente;</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m) não se valer do Contrato para assumir obrigações perante terceiros, dando-o como garantia, nem utilizar os direitos de crédito a serem auferidos em função deste Contrato, em quaisquer operações de desconto bancário;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n) dispensar o Cartão Proposta no momento da implantação da apólice;</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 respeitar os prazos estabelecidos neste Contrato, para entrega da apólice e pagamento de indenização;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p) manter a mesma taxa (percentual), nos casos em que houver necessidade de aumento do valor do capital segurado; </w:t>
      </w:r>
      <w:proofErr w:type="gramStart"/>
      <w:r w:rsidRPr="002D2570">
        <w:rPr>
          <w:rFonts w:ascii="Times New Roman" w:hAnsi="Times New Roman" w:cs="Times New Roman"/>
          <w:sz w:val="24"/>
          <w:szCs w:val="24"/>
        </w:rPr>
        <w:t>e</w:t>
      </w:r>
      <w:proofErr w:type="gramEnd"/>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lastRenderedPageBreak/>
        <w:t>q) assumir, com exclusividade, todos os tributos e taxas que forem devidos por ela,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SÉTIMA – DAS OBRIGAÇÕES DA ESTIPULANTE</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 ESTIPULANTE se obriga a:</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a) fornecer à CONTRATADA, até o 5º (quinto) dia útil de cada mês, todos os documentos e informações relativos </w:t>
      </w:r>
      <w:proofErr w:type="gramStart"/>
      <w:r w:rsidRPr="002D2570">
        <w:rPr>
          <w:rFonts w:ascii="Times New Roman" w:hAnsi="Times New Roman" w:cs="Times New Roman"/>
          <w:sz w:val="24"/>
          <w:szCs w:val="24"/>
        </w:rPr>
        <w:t>a</w:t>
      </w:r>
      <w:proofErr w:type="gramEnd"/>
      <w:r w:rsidRPr="002D2570">
        <w:rPr>
          <w:rFonts w:ascii="Times New Roman" w:hAnsi="Times New Roman" w:cs="Times New Roman"/>
          <w:sz w:val="24"/>
          <w:szCs w:val="24"/>
        </w:rPr>
        <w:t xml:space="preserve"> movimentação dos servidores, inclusive quanto à exclusão e/ou inclusão de segurados, esclarecimentos e condições necessários à plena cobertura do seguro objeto deste Contrato;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b) pagar com pontualidade o preço ajustado; </w:t>
      </w:r>
      <w:proofErr w:type="gramStart"/>
      <w:r w:rsidRPr="002D2570">
        <w:rPr>
          <w:rFonts w:ascii="Times New Roman" w:hAnsi="Times New Roman" w:cs="Times New Roman"/>
          <w:sz w:val="24"/>
          <w:szCs w:val="24"/>
        </w:rPr>
        <w:t>e</w:t>
      </w:r>
      <w:proofErr w:type="gramEnd"/>
      <w:r w:rsidRPr="002D2570">
        <w:rPr>
          <w:rFonts w:ascii="Times New Roman" w:hAnsi="Times New Roman" w:cs="Times New Roman"/>
          <w:sz w:val="24"/>
          <w:szCs w:val="24"/>
        </w:rPr>
        <w:t xml:space="preserve"> </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c) notificar, por escrito, à CONTRATADA qualquer irregularidade constatada no período de vigência do Contrato, solicitando providências para sua regularização.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OITAVA - DA ATUALIZAÇÃO DO CAPITAL SEGURADO</w:t>
      </w: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p>
    <w:p w:rsidR="00CD2B3E" w:rsidRPr="002D2570" w:rsidRDefault="00CD2B3E"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Os capitais segurados serão atualizados, automaticamente, sempre que o ESTIPULANTE fizer ajustes e/ou correções nos salários nominais de seus servidores.</w:t>
      </w: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único. </w:t>
      </w:r>
      <w:r w:rsidRPr="002D2570">
        <w:rPr>
          <w:rFonts w:ascii="Times New Roman" w:hAnsi="Times New Roman" w:cs="Times New Roman"/>
          <w:sz w:val="24"/>
          <w:szCs w:val="24"/>
        </w:rPr>
        <w:t>As atualizações de capitais se aplicam a todos os componentes, inclusive aos afastados do serviço por licença médica, aos quais é assegurada a aplicação do mesmo critério de reajuste adotado para os componentes ativos.</w:t>
      </w: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p>
    <w:p w:rsidR="00094E62" w:rsidRPr="002D2570" w:rsidRDefault="00094E62"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 xml:space="preserve">CLÁUSULA </w:t>
      </w:r>
      <w:r w:rsidR="00F02B4D" w:rsidRPr="002D2570">
        <w:rPr>
          <w:rFonts w:ascii="Times New Roman" w:hAnsi="Times New Roman" w:cs="Times New Roman"/>
          <w:b/>
          <w:bCs/>
          <w:sz w:val="24"/>
          <w:szCs w:val="24"/>
        </w:rPr>
        <w:t>NONA</w:t>
      </w:r>
      <w:r w:rsidRPr="002D2570">
        <w:rPr>
          <w:rFonts w:ascii="Times New Roman" w:hAnsi="Times New Roman" w:cs="Times New Roman"/>
          <w:b/>
          <w:bCs/>
          <w:sz w:val="24"/>
          <w:szCs w:val="24"/>
        </w:rPr>
        <w:t xml:space="preserve"> – DO PAGAMENTO</w:t>
      </w:r>
    </w:p>
    <w:p w:rsidR="00094E62" w:rsidRPr="002D2570" w:rsidRDefault="00094E62" w:rsidP="002D2570">
      <w:pPr>
        <w:autoSpaceDE w:val="0"/>
        <w:autoSpaceDN w:val="0"/>
        <w:adjustRightInd w:val="0"/>
        <w:spacing w:after="0" w:line="240" w:lineRule="auto"/>
        <w:jc w:val="both"/>
        <w:rPr>
          <w:rFonts w:ascii="Times New Roman" w:hAnsi="Times New Roman" w:cs="Times New Roman"/>
          <w:b/>
          <w:bCs/>
          <w:sz w:val="24"/>
          <w:szCs w:val="24"/>
        </w:rPr>
      </w:pP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 pagamento pela prestação dos serviços será efetuado no prazo de até 10 (dez) dias úteis após a apresentação da Fatura, em 02 (duas) vias, na Gerência de Infraestrutura do CREA-PB.</w:t>
      </w: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primeiro. </w:t>
      </w:r>
      <w:r w:rsidRPr="002D2570">
        <w:rPr>
          <w:rFonts w:ascii="Times New Roman" w:hAnsi="Times New Roman" w:cs="Times New Roman"/>
          <w:sz w:val="24"/>
          <w:szCs w:val="24"/>
        </w:rPr>
        <w:t>As faturas deverão ser entregues, mensalmente, na Gerência de Infraestrutura, do ESTIPULANTE, localizada no endereço constante na Cláusula primeira deste</w:t>
      </w:r>
      <w:r w:rsidR="003F0BC6" w:rsidRPr="002D2570">
        <w:rPr>
          <w:rFonts w:ascii="Times New Roman" w:hAnsi="Times New Roman" w:cs="Times New Roman"/>
          <w:sz w:val="24"/>
          <w:szCs w:val="24"/>
        </w:rPr>
        <w:t xml:space="preserve"> </w:t>
      </w:r>
      <w:r w:rsidRPr="002D2570">
        <w:rPr>
          <w:rFonts w:ascii="Times New Roman" w:hAnsi="Times New Roman" w:cs="Times New Roman"/>
          <w:sz w:val="24"/>
          <w:szCs w:val="24"/>
        </w:rPr>
        <w:t>Instrumento.</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094E62" w:rsidRPr="002D2570" w:rsidRDefault="00094E62"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segundo. </w:t>
      </w:r>
      <w:r w:rsidRPr="002D2570">
        <w:rPr>
          <w:rFonts w:ascii="Times New Roman" w:hAnsi="Times New Roman" w:cs="Times New Roman"/>
          <w:sz w:val="24"/>
          <w:szCs w:val="24"/>
        </w:rPr>
        <w:t>O ESTIPULANTE deverá efetuar o pagamento no</w:t>
      </w:r>
      <w:r w:rsidR="003F0BC6" w:rsidRPr="002D2570">
        <w:rPr>
          <w:rFonts w:ascii="Times New Roman" w:hAnsi="Times New Roman" w:cs="Times New Roman"/>
          <w:sz w:val="24"/>
          <w:szCs w:val="24"/>
        </w:rPr>
        <w:t xml:space="preserve"> </w:t>
      </w:r>
      <w:r w:rsidRPr="002D2570">
        <w:rPr>
          <w:rFonts w:ascii="Times New Roman" w:hAnsi="Times New Roman" w:cs="Times New Roman"/>
          <w:sz w:val="24"/>
          <w:szCs w:val="24"/>
        </w:rPr>
        <w:t>banco credenciado até a última data de vencimento constante no boleto emitido pela</w:t>
      </w:r>
      <w:r w:rsidR="003F0BC6" w:rsidRPr="002D2570">
        <w:rPr>
          <w:rFonts w:ascii="Times New Roman" w:hAnsi="Times New Roman" w:cs="Times New Roman"/>
          <w:sz w:val="24"/>
          <w:szCs w:val="24"/>
        </w:rPr>
        <w:t xml:space="preserve"> </w:t>
      </w:r>
      <w:r w:rsidRPr="002D2570">
        <w:rPr>
          <w:rFonts w:ascii="Times New Roman" w:hAnsi="Times New Roman" w:cs="Times New Roman"/>
          <w:sz w:val="24"/>
          <w:szCs w:val="24"/>
        </w:rPr>
        <w:t>CONTRATADA.</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terceiro. </w:t>
      </w:r>
      <w:r w:rsidRPr="002D2570">
        <w:rPr>
          <w:rFonts w:ascii="Times New Roman" w:hAnsi="Times New Roman" w:cs="Times New Roman"/>
          <w:sz w:val="24"/>
          <w:szCs w:val="24"/>
        </w:rPr>
        <w:t>No valor apresentado na Fatura já estarão inclusos impostos, taxas, frete e outros encargos legais.</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quarto. </w:t>
      </w:r>
      <w:r w:rsidRPr="002D2570">
        <w:rPr>
          <w:rFonts w:ascii="Times New Roman" w:hAnsi="Times New Roman" w:cs="Times New Roman"/>
          <w:sz w:val="24"/>
          <w:szCs w:val="24"/>
        </w:rPr>
        <w:t>Caso a Fatura apresente alguma incorreção, será solicitada a retificação à CONTRATADA e o prazo de pagamento será alterado sem quaisquer ônus para o ESTIPULANTE.</w:t>
      </w:r>
    </w:p>
    <w:p w:rsidR="0070651D" w:rsidRPr="002D2570" w:rsidRDefault="0070651D" w:rsidP="002D2570">
      <w:pPr>
        <w:autoSpaceDE w:val="0"/>
        <w:autoSpaceDN w:val="0"/>
        <w:adjustRightInd w:val="0"/>
        <w:spacing w:after="0" w:line="240" w:lineRule="auto"/>
        <w:jc w:val="both"/>
        <w:rPr>
          <w:rFonts w:ascii="Times New Roman" w:hAnsi="Times New Roman" w:cs="Times New Roman"/>
          <w:b/>
          <w:bCs/>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quinto. </w:t>
      </w:r>
      <w:r w:rsidRPr="002D2570">
        <w:rPr>
          <w:rFonts w:ascii="Times New Roman" w:hAnsi="Times New Roman" w:cs="Times New Roman"/>
          <w:sz w:val="24"/>
          <w:szCs w:val="24"/>
        </w:rPr>
        <w:t>Para atesto e posterior envio para pagamento, a fatura deverá ser apresentada pela CONTRATADA ao ESTIPULANTE devidamente acompanhada de prova de regularidade relativa à:</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a) Fazenda Federal e Seguridade Social – INSS (Conjunta);</w:t>
      </w:r>
    </w:p>
    <w:p w:rsidR="0070651D" w:rsidRPr="002D2570" w:rsidRDefault="0070651D"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b) Fazenda Estadual e Municipal do domicílio ou sede da CONTRATADA;</w:t>
      </w:r>
    </w:p>
    <w:p w:rsidR="0070651D" w:rsidRPr="002D2570" w:rsidRDefault="0070651D"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c) Fundo de Garantia por Tempo de Serviço – FGTS; </w:t>
      </w:r>
      <w:proofErr w:type="gramStart"/>
      <w:r w:rsidRPr="002D2570">
        <w:rPr>
          <w:rFonts w:ascii="Times New Roman" w:hAnsi="Times New Roman" w:cs="Times New Roman"/>
          <w:sz w:val="24"/>
          <w:szCs w:val="24"/>
        </w:rPr>
        <w:t>e</w:t>
      </w:r>
      <w:proofErr w:type="gramEnd"/>
    </w:p>
    <w:p w:rsidR="0070651D" w:rsidRPr="002D2570" w:rsidRDefault="0070651D"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d) Certidão Negativa de Débitos Trabalhistas - CNDT.</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sexto. </w:t>
      </w:r>
      <w:r w:rsidRPr="002D2570">
        <w:rPr>
          <w:rFonts w:ascii="Times New Roman" w:hAnsi="Times New Roman" w:cs="Times New Roman"/>
          <w:sz w:val="24"/>
          <w:szCs w:val="24"/>
        </w:rPr>
        <w:t>A documentação acima deverá ser apresentada na forma da lei vigente.</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sétimo. </w:t>
      </w:r>
      <w:r w:rsidRPr="002D2570">
        <w:rPr>
          <w:rFonts w:ascii="Times New Roman" w:hAnsi="Times New Roman" w:cs="Times New Roman"/>
          <w:sz w:val="24"/>
          <w:szCs w:val="24"/>
        </w:rPr>
        <w:t>A documentação de regularidade exigida no parágrafo quinto poderá ser substituída pela Certidão emitida pelo Sistema de Cadastro de Fornecedor - SICAF, como documento comprobatório de regularidade fiscal.</w:t>
      </w: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p>
    <w:p w:rsidR="003F0BC6" w:rsidRPr="002D2570" w:rsidRDefault="003F0BC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oitavo. </w:t>
      </w:r>
      <w:r w:rsidRPr="002D2570">
        <w:rPr>
          <w:rFonts w:ascii="Times New Roman" w:hAnsi="Times New Roman" w:cs="Times New Roman"/>
          <w:sz w:val="24"/>
          <w:szCs w:val="24"/>
        </w:rPr>
        <w:t>Em razão das obrigações acessórias decorrentes da legislação vigente, que regem os tributos e contribuições incidentes sobre os pagamentos das notas fiscais correspondentes ao objeto da licitação, o CONTRATANTE também poderá proceder, caso haja, as retenções devidas ao IR, INSS, PIS, COFINS e Contribuição Social.</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rPr>
          <w:rFonts w:ascii="Times New Roman" w:hAnsi="Times New Roman" w:cs="Times New Roman"/>
          <w:b/>
          <w:bCs/>
          <w:sz w:val="24"/>
          <w:szCs w:val="24"/>
        </w:rPr>
      </w:pPr>
      <w:r w:rsidRPr="002D2570">
        <w:rPr>
          <w:rFonts w:ascii="Times New Roman" w:hAnsi="Times New Roman" w:cs="Times New Roman"/>
          <w:b/>
          <w:bCs/>
          <w:sz w:val="24"/>
          <w:szCs w:val="24"/>
        </w:rPr>
        <w:t>CLÁUSULA DÉCIMA – DA VIGÊNCIA</w:t>
      </w:r>
    </w:p>
    <w:p w:rsidR="005B1196" w:rsidRPr="002D2570" w:rsidRDefault="005B1196" w:rsidP="002D2570">
      <w:pPr>
        <w:autoSpaceDE w:val="0"/>
        <w:autoSpaceDN w:val="0"/>
        <w:adjustRightInd w:val="0"/>
        <w:spacing w:after="0" w:line="240" w:lineRule="auto"/>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O prazo de vigência deste Contrato será de 12 (doze) meses, contados a partir das 24 horas do dia </w:t>
      </w:r>
      <w:proofErr w:type="spellStart"/>
      <w:r w:rsidRPr="002D2570">
        <w:rPr>
          <w:rFonts w:ascii="Times New Roman" w:hAnsi="Times New Roman" w:cs="Times New Roman"/>
          <w:sz w:val="24"/>
          <w:szCs w:val="24"/>
        </w:rPr>
        <w:t>xx</w:t>
      </w:r>
      <w:proofErr w:type="spellEnd"/>
      <w:r w:rsidRPr="002D2570">
        <w:rPr>
          <w:rFonts w:ascii="Times New Roman" w:hAnsi="Times New Roman" w:cs="Times New Roman"/>
          <w:sz w:val="24"/>
          <w:szCs w:val="24"/>
        </w:rPr>
        <w:t>/</w:t>
      </w:r>
      <w:proofErr w:type="spellStart"/>
      <w:r w:rsidRPr="002D2570">
        <w:rPr>
          <w:rFonts w:ascii="Times New Roman" w:hAnsi="Times New Roman" w:cs="Times New Roman"/>
          <w:sz w:val="24"/>
          <w:szCs w:val="24"/>
        </w:rPr>
        <w:t>xxxxxx</w:t>
      </w:r>
      <w:proofErr w:type="spellEnd"/>
      <w:r w:rsidRPr="002D2570">
        <w:rPr>
          <w:rFonts w:ascii="Times New Roman" w:hAnsi="Times New Roman" w:cs="Times New Roman"/>
          <w:sz w:val="24"/>
          <w:szCs w:val="24"/>
        </w:rPr>
        <w:t xml:space="preserve">/2019, às 24 horas do dia </w:t>
      </w:r>
      <w:proofErr w:type="spellStart"/>
      <w:r w:rsidRPr="002D2570">
        <w:rPr>
          <w:rFonts w:ascii="Times New Roman" w:hAnsi="Times New Roman" w:cs="Times New Roman"/>
          <w:sz w:val="24"/>
          <w:szCs w:val="24"/>
        </w:rPr>
        <w:t>xx</w:t>
      </w:r>
      <w:proofErr w:type="spellEnd"/>
      <w:r w:rsidRPr="002D2570">
        <w:rPr>
          <w:rFonts w:ascii="Times New Roman" w:hAnsi="Times New Roman" w:cs="Times New Roman"/>
          <w:sz w:val="24"/>
          <w:szCs w:val="24"/>
        </w:rPr>
        <w:t>/</w:t>
      </w:r>
      <w:proofErr w:type="spellStart"/>
      <w:r w:rsidRPr="002D2570">
        <w:rPr>
          <w:rFonts w:ascii="Times New Roman" w:hAnsi="Times New Roman" w:cs="Times New Roman"/>
          <w:sz w:val="24"/>
          <w:szCs w:val="24"/>
        </w:rPr>
        <w:t>xxxxx</w:t>
      </w:r>
      <w:proofErr w:type="spellEnd"/>
      <w:r w:rsidRPr="002D2570">
        <w:rPr>
          <w:rFonts w:ascii="Times New Roman" w:hAnsi="Times New Roman" w:cs="Times New Roman"/>
          <w:sz w:val="24"/>
          <w:szCs w:val="24"/>
        </w:rPr>
        <w:t xml:space="preserve">/2020, </w:t>
      </w:r>
      <w:r w:rsidRPr="002D2570">
        <w:rPr>
          <w:rFonts w:ascii="Times New Roman" w:hAnsi="Times New Roman" w:cs="Times New Roman"/>
          <w:b/>
          <w:sz w:val="24"/>
          <w:szCs w:val="24"/>
        </w:rPr>
        <w:t>podendo</w:t>
      </w:r>
      <w:r w:rsidRPr="002D2570">
        <w:rPr>
          <w:rFonts w:ascii="Times New Roman" w:hAnsi="Times New Roman" w:cs="Times New Roman"/>
          <w:sz w:val="24"/>
          <w:szCs w:val="24"/>
        </w:rPr>
        <w:t xml:space="preserve"> ser prorrogado por períodos sucessivos até o limite de 60 meses, desde que as partes se manifestem por escrito com antecedência mínima de 30 (trinta) dias do término do Contrato.</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 xml:space="preserve">CLÁUSULA DÉCIMA </w:t>
      </w:r>
      <w:r w:rsidR="00F02B4D" w:rsidRPr="002D2570">
        <w:rPr>
          <w:rFonts w:ascii="Times New Roman" w:hAnsi="Times New Roman" w:cs="Times New Roman"/>
          <w:b/>
          <w:bCs/>
          <w:sz w:val="24"/>
          <w:szCs w:val="24"/>
        </w:rPr>
        <w:t>PRIMEIRA</w:t>
      </w:r>
      <w:r w:rsidRPr="002D2570">
        <w:rPr>
          <w:rFonts w:ascii="Times New Roman" w:hAnsi="Times New Roman" w:cs="Times New Roman"/>
          <w:b/>
          <w:bCs/>
          <w:sz w:val="24"/>
          <w:szCs w:val="24"/>
        </w:rPr>
        <w:t xml:space="preserve"> – DAS PENALIDADES</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lastRenderedPageBreak/>
        <w:t xml:space="preserve">O inadimplemento total ou parcial das obrigações assumidas pela CONTRATADA, dará ao ESTIPULANTE o direito de rescisão unilateral do Contrato, multa contratual de 5% (cinco por cento) sobre o valor do Contrato, perda do direito para a prestação do serviço oferecido e suspensão de até </w:t>
      </w:r>
      <w:proofErr w:type="gramStart"/>
      <w:r w:rsidRPr="002D2570">
        <w:rPr>
          <w:rFonts w:ascii="Times New Roman" w:hAnsi="Times New Roman" w:cs="Times New Roman"/>
          <w:sz w:val="24"/>
          <w:szCs w:val="24"/>
        </w:rPr>
        <w:t>2</w:t>
      </w:r>
      <w:proofErr w:type="gramEnd"/>
      <w:r w:rsidRPr="002D2570">
        <w:rPr>
          <w:rFonts w:ascii="Times New Roman" w:hAnsi="Times New Roman" w:cs="Times New Roman"/>
          <w:sz w:val="24"/>
          <w:szCs w:val="24"/>
        </w:rPr>
        <w:t xml:space="preserve"> (dois) anos, da participação em licitações realizadas pelo CREA-PB.</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primeiro. </w:t>
      </w:r>
      <w:r w:rsidRPr="002D2570">
        <w:rPr>
          <w:rFonts w:ascii="Times New Roman" w:hAnsi="Times New Roman" w:cs="Times New Roman"/>
          <w:sz w:val="24"/>
          <w:szCs w:val="24"/>
        </w:rPr>
        <w:t>No caso de descumprimento do prazo fixado para entrega das apólices de seguro, 15 (quinze) dias úteis, a CONTRATADA será advertida formalmente.</w:t>
      </w:r>
    </w:p>
    <w:p w:rsidR="005B1196" w:rsidRPr="002D2570" w:rsidRDefault="005B1196" w:rsidP="002D2570">
      <w:pPr>
        <w:autoSpaceDE w:val="0"/>
        <w:autoSpaceDN w:val="0"/>
        <w:adjustRightInd w:val="0"/>
        <w:spacing w:after="0" w:line="240" w:lineRule="auto"/>
        <w:jc w:val="both"/>
        <w:rPr>
          <w:rFonts w:ascii="Times New Roman" w:hAnsi="Times New Roman" w:cs="Times New Roman"/>
          <w:b/>
          <w:bCs/>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segundo. </w:t>
      </w:r>
      <w:r w:rsidRPr="002D2570">
        <w:rPr>
          <w:rFonts w:ascii="Times New Roman" w:hAnsi="Times New Roman" w:cs="Times New Roman"/>
          <w:sz w:val="24"/>
          <w:szCs w:val="24"/>
        </w:rPr>
        <w:t>Expirado o prazo estipulado no Parágrafo anterior e permanecendo o descumprimento, a vencedora ficará sujeita à multa de 2% (dois por cento) do valor do Contrato.</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terceiro. </w:t>
      </w:r>
      <w:r w:rsidRPr="002D2570">
        <w:rPr>
          <w:rFonts w:ascii="Times New Roman" w:hAnsi="Times New Roman" w:cs="Times New Roman"/>
          <w:sz w:val="24"/>
          <w:szCs w:val="24"/>
        </w:rPr>
        <w:t xml:space="preserve">As multas estabelecidas neste item são independentes e terão aplicação cumulativa e consecutivamente, de acordo com as normas que regeram a licitação, mas somente </w:t>
      </w:r>
      <w:proofErr w:type="gramStart"/>
      <w:r w:rsidRPr="002D2570">
        <w:rPr>
          <w:rFonts w:ascii="Times New Roman" w:hAnsi="Times New Roman" w:cs="Times New Roman"/>
          <w:sz w:val="24"/>
          <w:szCs w:val="24"/>
        </w:rPr>
        <w:t>serão</w:t>
      </w:r>
      <w:proofErr w:type="gramEnd"/>
      <w:r w:rsidRPr="002D2570">
        <w:rPr>
          <w:rFonts w:ascii="Times New Roman" w:hAnsi="Times New Roman" w:cs="Times New Roman"/>
          <w:sz w:val="24"/>
          <w:szCs w:val="24"/>
        </w:rPr>
        <w:t xml:space="preserve"> definitivas depois de exaurida a fase de defesa prévia da CONTRATADA.</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Parágrafo quarto</w:t>
      </w:r>
      <w:r w:rsidRPr="002D2570">
        <w:rPr>
          <w:rFonts w:ascii="Times New Roman" w:hAnsi="Times New Roman" w:cs="Times New Roman"/>
          <w:sz w:val="24"/>
          <w:szCs w:val="24"/>
        </w:rPr>
        <w:t>. Quando não pagos em dinheiro, os valores das multas eventualmente aplicadas serão deduzidos pelo ESTIPULANTE, do pagamento devido e, quando for o caso, cobrados judicialmente.</w:t>
      </w:r>
    </w:p>
    <w:p w:rsidR="005B1196" w:rsidRPr="002D2570" w:rsidRDefault="005B1196" w:rsidP="002D2570">
      <w:pPr>
        <w:autoSpaceDE w:val="0"/>
        <w:autoSpaceDN w:val="0"/>
        <w:adjustRightInd w:val="0"/>
        <w:spacing w:after="0" w:line="240" w:lineRule="auto"/>
        <w:jc w:val="both"/>
        <w:rPr>
          <w:rFonts w:ascii="Times New Roman" w:hAnsi="Times New Roman" w:cs="Times New Roman"/>
          <w:b/>
          <w:bCs/>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quinto. </w:t>
      </w:r>
      <w:r w:rsidRPr="002D2570">
        <w:rPr>
          <w:rFonts w:ascii="Times New Roman" w:hAnsi="Times New Roman" w:cs="Times New Roman"/>
          <w:sz w:val="24"/>
          <w:szCs w:val="24"/>
        </w:rPr>
        <w:t>Quando se tratar de inexecução parcial, a multa deverá ser aplicada sobre o valor do serviço que deixou de ser prestado.</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sexto. </w:t>
      </w:r>
      <w:r w:rsidRPr="002D2570">
        <w:rPr>
          <w:rFonts w:ascii="Times New Roman" w:hAnsi="Times New Roman" w:cs="Times New Roman"/>
          <w:sz w:val="24"/>
          <w:szCs w:val="24"/>
        </w:rPr>
        <w:t xml:space="preserve">Caso haja a recusa injustificada em assinar o Contrato no prazo de </w:t>
      </w:r>
      <w:proofErr w:type="gramStart"/>
      <w:r w:rsidRPr="002D2570">
        <w:rPr>
          <w:rFonts w:ascii="Times New Roman" w:hAnsi="Times New Roman" w:cs="Times New Roman"/>
          <w:sz w:val="24"/>
          <w:szCs w:val="24"/>
        </w:rPr>
        <w:t>5</w:t>
      </w:r>
      <w:proofErr w:type="gramEnd"/>
      <w:r w:rsidRPr="002D2570">
        <w:rPr>
          <w:rFonts w:ascii="Times New Roman" w:hAnsi="Times New Roman" w:cs="Times New Roman"/>
          <w:sz w:val="24"/>
          <w:szCs w:val="24"/>
        </w:rPr>
        <w:t xml:space="preserve"> (cinco) dias úteis, a contar da data da convocação, a empresa estará sujeita as penalidades previstas no </w:t>
      </w:r>
      <w:r w:rsidRPr="002D2570">
        <w:rPr>
          <w:rFonts w:ascii="Times New Roman" w:hAnsi="Times New Roman" w:cs="Times New Roman"/>
          <w:i/>
          <w:iCs/>
          <w:sz w:val="24"/>
          <w:szCs w:val="24"/>
        </w:rPr>
        <w:t xml:space="preserve">caput </w:t>
      </w:r>
      <w:r w:rsidRPr="002D2570">
        <w:rPr>
          <w:rFonts w:ascii="Times New Roman" w:hAnsi="Times New Roman" w:cs="Times New Roman"/>
          <w:sz w:val="24"/>
          <w:szCs w:val="24"/>
        </w:rPr>
        <w:t>dessa Cláusula.</w:t>
      </w: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p>
    <w:p w:rsidR="005B1196" w:rsidRPr="002D2570" w:rsidRDefault="005B1196"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sétimo. </w:t>
      </w:r>
      <w:r w:rsidRPr="002D2570">
        <w:rPr>
          <w:rFonts w:ascii="Times New Roman" w:hAnsi="Times New Roman" w:cs="Times New Roman"/>
          <w:sz w:val="24"/>
          <w:szCs w:val="24"/>
        </w:rPr>
        <w:t>No caso de rescisão do Contrato o seu objeto poderá ser entregue a uma das licitantes remanescentes, pela ordem de classificação, sem prejuízo das penalidades previstas neste Contrato e na legislação aplicável.</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DÉCIMA SEGUNDA – DA RESCISÃO</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 presente Contrato poderá ser rescindido em qualquer época, mediante comunicação expressa da parte interessada, com antecedência mínima de 30 (trinta) dias, não cabendo, neste caso, qualquer indenização às partes.</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lastRenderedPageBreak/>
        <w:t xml:space="preserve">Parágrafo primeiro. </w:t>
      </w:r>
      <w:r w:rsidRPr="002D2570">
        <w:rPr>
          <w:rFonts w:ascii="Times New Roman" w:hAnsi="Times New Roman" w:cs="Times New Roman"/>
          <w:sz w:val="24"/>
          <w:szCs w:val="24"/>
        </w:rPr>
        <w:t>O não cumprimento de qualquer Cláusula ou condição deste Contrato importará a sua rescisão imediata, a critério da parte adimplente, sem qualquer aviso.</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segundo. </w:t>
      </w:r>
      <w:r w:rsidRPr="002D2570">
        <w:rPr>
          <w:rFonts w:ascii="Times New Roman" w:hAnsi="Times New Roman" w:cs="Times New Roman"/>
          <w:sz w:val="24"/>
          <w:szCs w:val="24"/>
        </w:rPr>
        <w:t>Expirado o prazo estabelecido na Cláusula Décima Primeira e caso não haja interesse na renovação, expressamente manifestado, cessará toda e qualquer responsabilidade das partes.</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b/>
          <w:bCs/>
          <w:sz w:val="24"/>
          <w:szCs w:val="24"/>
        </w:rPr>
        <w:t xml:space="preserve">Parágrafo terceiro. </w:t>
      </w:r>
      <w:r w:rsidRPr="002D2570">
        <w:rPr>
          <w:rFonts w:ascii="Times New Roman" w:hAnsi="Times New Roman" w:cs="Times New Roman"/>
          <w:sz w:val="24"/>
          <w:szCs w:val="24"/>
        </w:rPr>
        <w:t>Ficará o presente Contrato rescindido de pleno direito, independente de aviso ou interpelação judicial ou extrajudicial, nos seguintes casos:</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a) inadimplência de qualquer das partes;</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b) falência ou liquidação da CONTRATADA;</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c) fusão ou incorporação </w:t>
      </w:r>
      <w:proofErr w:type="gramStart"/>
      <w:r w:rsidRPr="002D2570">
        <w:rPr>
          <w:rFonts w:ascii="Times New Roman" w:hAnsi="Times New Roman" w:cs="Times New Roman"/>
          <w:sz w:val="24"/>
          <w:szCs w:val="24"/>
        </w:rPr>
        <w:t>a</w:t>
      </w:r>
      <w:proofErr w:type="gramEnd"/>
      <w:r w:rsidRPr="002D2570">
        <w:rPr>
          <w:rFonts w:ascii="Times New Roman" w:hAnsi="Times New Roman" w:cs="Times New Roman"/>
          <w:sz w:val="24"/>
          <w:szCs w:val="24"/>
        </w:rPr>
        <w:t xml:space="preserve"> outra empresa, sem prévia e expressa concordância do CONTRATANTE;</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d) incapacidade, desaparecimento, inidoneidade técnica ou má-fé da CONTRATADA.</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DÉCIMA TERCEIRA – DO ACOMPANHAMENTO DO CONTRATO</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O acompanhamento do presente Contrato será feito pela Assessoria Técnica – Gestão de Contratos do CREA-PB.</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DÉCIMA QUARTA – DO VALOR DO CONTRATO</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r w:rsidRPr="002D2570">
        <w:rPr>
          <w:rFonts w:ascii="Times New Roman" w:hAnsi="Times New Roman" w:cs="Times New Roman"/>
          <w:sz w:val="24"/>
          <w:szCs w:val="24"/>
        </w:rPr>
        <w:t xml:space="preserve">Para todos os efeitos legais, dá-se ao presente Contrato o valor anual estimado de </w:t>
      </w:r>
      <w:r w:rsidRPr="002D2570">
        <w:rPr>
          <w:rFonts w:ascii="Times New Roman" w:hAnsi="Times New Roman" w:cs="Times New Roman"/>
          <w:b/>
          <w:bCs/>
          <w:sz w:val="24"/>
          <w:szCs w:val="24"/>
        </w:rPr>
        <w:t xml:space="preserve">R$ </w:t>
      </w:r>
      <w:proofErr w:type="gramStart"/>
      <w:r w:rsidRPr="002D2570">
        <w:rPr>
          <w:rFonts w:ascii="Times New Roman" w:hAnsi="Times New Roman" w:cs="Times New Roman"/>
          <w:b/>
          <w:bCs/>
          <w:sz w:val="24"/>
          <w:szCs w:val="24"/>
        </w:rPr>
        <w:t>XXX.</w:t>
      </w:r>
      <w:proofErr w:type="gramEnd"/>
      <w:r w:rsidRPr="002D2570">
        <w:rPr>
          <w:rFonts w:ascii="Times New Roman" w:hAnsi="Times New Roman" w:cs="Times New Roman"/>
          <w:b/>
          <w:bCs/>
          <w:sz w:val="24"/>
          <w:szCs w:val="24"/>
        </w:rPr>
        <w:t xml:space="preserve">XXX,XX </w:t>
      </w:r>
      <w:r w:rsidRPr="002D2570">
        <w:rPr>
          <w:rFonts w:ascii="Times New Roman" w:hAnsi="Times New Roman" w:cs="Times New Roman"/>
          <w:sz w:val="24"/>
          <w:szCs w:val="24"/>
        </w:rPr>
        <w:t>(</w:t>
      </w:r>
      <w:proofErr w:type="spellStart"/>
      <w:r w:rsidRPr="002D2570">
        <w:rPr>
          <w:rFonts w:ascii="Times New Roman" w:hAnsi="Times New Roman" w:cs="Times New Roman"/>
          <w:sz w:val="24"/>
          <w:szCs w:val="24"/>
        </w:rPr>
        <w:t>xxxx</w:t>
      </w:r>
      <w:proofErr w:type="spellEnd"/>
      <w:r w:rsidRPr="002D2570">
        <w:rPr>
          <w:rFonts w:ascii="Times New Roman" w:hAnsi="Times New Roman" w:cs="Times New Roman"/>
          <w:sz w:val="24"/>
          <w:szCs w:val="24"/>
        </w:rPr>
        <w:t>).</w:t>
      </w:r>
    </w:p>
    <w:p w:rsidR="00F02B4D" w:rsidRPr="002D2570" w:rsidRDefault="00F02B4D" w:rsidP="002D2570">
      <w:pPr>
        <w:autoSpaceDE w:val="0"/>
        <w:autoSpaceDN w:val="0"/>
        <w:adjustRightInd w:val="0"/>
        <w:spacing w:after="0" w:line="240" w:lineRule="auto"/>
        <w:jc w:val="both"/>
        <w:rPr>
          <w:rFonts w:ascii="Times New Roman" w:hAnsi="Times New Roman" w:cs="Times New Roman"/>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b/>
          <w:bCs/>
          <w:sz w:val="24"/>
          <w:szCs w:val="24"/>
        </w:rPr>
        <w:t>CLÁUSULA DÉCIMA QUINTA – DAS DISPOSIÇÕES GERAIS</w:t>
      </w: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p>
    <w:p w:rsidR="00F02B4D" w:rsidRPr="002D2570" w:rsidRDefault="00F02B4D"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hAnsi="Times New Roman" w:cs="Times New Roman"/>
          <w:sz w:val="24"/>
          <w:szCs w:val="24"/>
        </w:rPr>
        <w:t>O CONTRATANTE reserva-se o direito de aumentar ou diminuir a quantidade estimada dos serviços, de acordo com sua necessidade, em até 25% (vinte e cinco por cento), conforme disposição legal, nas mesmas condições contratadas.</w:t>
      </w:r>
    </w:p>
    <w:p w:rsidR="005B1196" w:rsidRPr="002D2570" w:rsidRDefault="005B1196" w:rsidP="002D2570">
      <w:pPr>
        <w:autoSpaceDE w:val="0"/>
        <w:autoSpaceDN w:val="0"/>
        <w:adjustRightInd w:val="0"/>
        <w:spacing w:after="0" w:line="240" w:lineRule="auto"/>
        <w:jc w:val="both"/>
        <w:rPr>
          <w:rFonts w:ascii="Times New Roman" w:hAnsi="Times New Roman" w:cs="Times New Roman"/>
          <w:b/>
          <w:bCs/>
          <w:sz w:val="24"/>
          <w:szCs w:val="24"/>
        </w:rPr>
      </w:pPr>
    </w:p>
    <w:p w:rsidR="00191625" w:rsidRPr="002D2570" w:rsidRDefault="00191625" w:rsidP="002D2570">
      <w:pPr>
        <w:spacing w:before="120" w:after="120" w:line="240" w:lineRule="auto"/>
        <w:jc w:val="both"/>
        <w:rPr>
          <w:rFonts w:ascii="Times New Roman" w:eastAsia="Calibri" w:hAnsi="Times New Roman" w:cs="Times New Roman"/>
          <w:sz w:val="24"/>
          <w:szCs w:val="24"/>
        </w:rPr>
      </w:pPr>
      <w:r w:rsidRPr="002D2570">
        <w:rPr>
          <w:rFonts w:ascii="Times New Roman" w:hAnsi="Times New Roman" w:cs="Times New Roman"/>
          <w:b/>
          <w:bCs/>
          <w:sz w:val="24"/>
          <w:szCs w:val="24"/>
        </w:rPr>
        <w:t>CLÁUSULA DÉCIMA SEXTA –</w:t>
      </w:r>
      <w:r w:rsidRPr="002D2570">
        <w:rPr>
          <w:rFonts w:ascii="Times New Roman" w:eastAsia="Calibri" w:hAnsi="Times New Roman" w:cs="Times New Roman"/>
          <w:b/>
          <w:sz w:val="24"/>
          <w:szCs w:val="24"/>
        </w:rPr>
        <w:t xml:space="preserve"> </w:t>
      </w:r>
      <w:r w:rsidRPr="002D2570">
        <w:rPr>
          <w:rFonts w:ascii="Times New Roman" w:hAnsi="Times New Roman" w:cs="Times New Roman"/>
          <w:b/>
          <w:sz w:val="24"/>
          <w:szCs w:val="24"/>
        </w:rPr>
        <w:t xml:space="preserve">DO </w:t>
      </w:r>
      <w:r w:rsidRPr="002D2570">
        <w:rPr>
          <w:rFonts w:ascii="Times New Roman" w:eastAsia="Calibri" w:hAnsi="Times New Roman" w:cs="Times New Roman"/>
          <w:b/>
          <w:sz w:val="24"/>
          <w:szCs w:val="24"/>
        </w:rPr>
        <w:t>FORO</w:t>
      </w:r>
    </w:p>
    <w:p w:rsidR="00191625" w:rsidRPr="002D2570" w:rsidRDefault="00191625" w:rsidP="002D2570">
      <w:pPr>
        <w:pStyle w:val="PargrafodaLista"/>
        <w:spacing w:after="120"/>
        <w:ind w:left="0" w:right="-15"/>
        <w:jc w:val="both"/>
      </w:pPr>
      <w:r w:rsidRPr="002D2570">
        <w:t>Fica eleito o Foro da Comarca de João Pessoa, capital do Estado da Paraíba, para dirimir as questões decorrentes do presente Contrato, renunciando as partes a quaisquer outros, por mais privilegiados que sejam.</w:t>
      </w:r>
    </w:p>
    <w:p w:rsidR="002D2570" w:rsidRDefault="002D2570" w:rsidP="002D2570">
      <w:pPr>
        <w:spacing w:after="120" w:line="240" w:lineRule="auto"/>
        <w:ind w:right="-15"/>
        <w:jc w:val="both"/>
        <w:rPr>
          <w:rFonts w:ascii="Times New Roman" w:eastAsia="Calibri" w:hAnsi="Times New Roman" w:cs="Times New Roman"/>
          <w:b/>
          <w:sz w:val="24"/>
          <w:szCs w:val="24"/>
        </w:rPr>
      </w:pPr>
    </w:p>
    <w:p w:rsidR="0070651D" w:rsidRPr="002D2570" w:rsidRDefault="00191625" w:rsidP="002D2570">
      <w:pPr>
        <w:spacing w:after="120" w:line="240" w:lineRule="auto"/>
        <w:ind w:right="-15"/>
        <w:jc w:val="both"/>
        <w:rPr>
          <w:rFonts w:ascii="Times New Roman" w:hAnsi="Times New Roman" w:cs="Times New Roman"/>
          <w:bCs/>
          <w:sz w:val="24"/>
          <w:szCs w:val="24"/>
        </w:rPr>
      </w:pPr>
      <w:r w:rsidRPr="002D2570">
        <w:rPr>
          <w:rFonts w:ascii="Times New Roman" w:eastAsia="Calibri" w:hAnsi="Times New Roman" w:cs="Times New Roman"/>
          <w:b/>
          <w:sz w:val="24"/>
          <w:szCs w:val="24"/>
        </w:rPr>
        <w:lastRenderedPageBreak/>
        <w:t xml:space="preserve">Parágrafo Único – </w:t>
      </w:r>
      <w:r w:rsidRPr="002D2570">
        <w:rPr>
          <w:rFonts w:ascii="Times New Roman" w:eastAsia="Calibri" w:hAnsi="Times New Roman" w:cs="Times New Roman"/>
          <w:sz w:val="24"/>
          <w:szCs w:val="24"/>
        </w:rPr>
        <w:t>E, por estarem, as partes, justas, combinadas e acordadas, assinam o presente instrumento contratual em 02 (duas) vias de igual teor e forma, na presença das testemunhas abaixo firmadas.</w:t>
      </w:r>
    </w:p>
    <w:p w:rsidR="002D2570" w:rsidRDefault="002D2570" w:rsidP="002D2570">
      <w:pPr>
        <w:spacing w:after="120" w:line="240" w:lineRule="auto"/>
        <w:jc w:val="center"/>
        <w:rPr>
          <w:rFonts w:ascii="Times New Roman" w:eastAsia="Calibri" w:hAnsi="Times New Roman" w:cs="Times New Roman"/>
          <w:bCs/>
          <w:sz w:val="24"/>
          <w:szCs w:val="24"/>
        </w:rPr>
      </w:pPr>
    </w:p>
    <w:p w:rsidR="002D2570" w:rsidRDefault="002D2570" w:rsidP="002D2570">
      <w:pPr>
        <w:spacing w:after="120" w:line="240" w:lineRule="auto"/>
        <w:jc w:val="center"/>
        <w:rPr>
          <w:rFonts w:ascii="Times New Roman" w:eastAsia="Calibri" w:hAnsi="Times New Roman" w:cs="Times New Roman"/>
          <w:bCs/>
          <w:sz w:val="24"/>
          <w:szCs w:val="24"/>
        </w:rPr>
      </w:pPr>
    </w:p>
    <w:p w:rsidR="002D2570" w:rsidRDefault="002D2570" w:rsidP="002D2570">
      <w:pPr>
        <w:spacing w:after="120" w:line="240" w:lineRule="auto"/>
        <w:jc w:val="center"/>
        <w:rPr>
          <w:rFonts w:ascii="Times New Roman" w:eastAsia="Calibri" w:hAnsi="Times New Roman" w:cs="Times New Roman"/>
          <w:bCs/>
          <w:sz w:val="24"/>
          <w:szCs w:val="24"/>
        </w:rPr>
      </w:pPr>
    </w:p>
    <w:p w:rsidR="00191625" w:rsidRDefault="00191625" w:rsidP="002D2570">
      <w:pPr>
        <w:spacing w:after="120" w:line="240" w:lineRule="auto"/>
        <w:jc w:val="center"/>
        <w:rPr>
          <w:rFonts w:ascii="Times New Roman" w:eastAsia="Calibri" w:hAnsi="Times New Roman" w:cs="Times New Roman"/>
          <w:bCs/>
          <w:sz w:val="24"/>
          <w:szCs w:val="24"/>
        </w:rPr>
      </w:pPr>
      <w:r w:rsidRPr="002D2570">
        <w:rPr>
          <w:rFonts w:ascii="Times New Roman" w:eastAsia="Calibri" w:hAnsi="Times New Roman" w:cs="Times New Roman"/>
          <w:bCs/>
          <w:sz w:val="24"/>
          <w:szCs w:val="24"/>
        </w:rPr>
        <w:t>João Pessoa/PB, ____, de _________ de 2019.</w:t>
      </w:r>
    </w:p>
    <w:p w:rsidR="002D2570" w:rsidRDefault="002D2570" w:rsidP="002D2570">
      <w:pPr>
        <w:spacing w:after="120" w:line="240" w:lineRule="auto"/>
        <w:jc w:val="center"/>
        <w:rPr>
          <w:rFonts w:ascii="Times New Roman" w:eastAsia="Calibri" w:hAnsi="Times New Roman" w:cs="Times New Roman"/>
          <w:bCs/>
          <w:sz w:val="24"/>
          <w:szCs w:val="24"/>
        </w:rPr>
      </w:pPr>
    </w:p>
    <w:p w:rsidR="002D2570" w:rsidRDefault="002D2570" w:rsidP="002D2570">
      <w:pPr>
        <w:spacing w:after="120" w:line="240" w:lineRule="auto"/>
        <w:jc w:val="center"/>
        <w:rPr>
          <w:rFonts w:ascii="Times New Roman" w:eastAsia="Calibri" w:hAnsi="Times New Roman" w:cs="Times New Roman"/>
          <w:bCs/>
          <w:sz w:val="24"/>
          <w:szCs w:val="24"/>
        </w:rPr>
      </w:pPr>
    </w:p>
    <w:p w:rsidR="002D2570" w:rsidRPr="002D2570" w:rsidRDefault="002D2570" w:rsidP="002D2570">
      <w:pPr>
        <w:spacing w:after="120" w:line="240" w:lineRule="auto"/>
        <w:jc w:val="center"/>
        <w:rPr>
          <w:rFonts w:ascii="Times New Roman" w:hAnsi="Times New Roman" w:cs="Times New Roman"/>
          <w:bCs/>
          <w:sz w:val="24"/>
          <w:szCs w:val="24"/>
        </w:rPr>
      </w:pPr>
    </w:p>
    <w:p w:rsidR="00191625" w:rsidRPr="002D2570" w:rsidRDefault="00191625" w:rsidP="002D2570">
      <w:pPr>
        <w:spacing w:after="120" w:line="240" w:lineRule="auto"/>
        <w:jc w:val="center"/>
        <w:rPr>
          <w:rFonts w:ascii="Times New Roman" w:eastAsia="Calibri" w:hAnsi="Times New Roman" w:cs="Times New Roman"/>
          <w:sz w:val="24"/>
          <w:szCs w:val="24"/>
        </w:rPr>
      </w:pPr>
      <w:r w:rsidRPr="002D2570">
        <w:rPr>
          <w:rFonts w:ascii="Times New Roman" w:eastAsia="Calibri" w:hAnsi="Times New Roman" w:cs="Times New Roman"/>
          <w:bCs/>
          <w:sz w:val="24"/>
          <w:szCs w:val="24"/>
        </w:rPr>
        <w:t>___________________________________________</w:t>
      </w:r>
    </w:p>
    <w:p w:rsidR="00191625" w:rsidRPr="002D2570" w:rsidRDefault="00191625" w:rsidP="002D2570">
      <w:pPr>
        <w:spacing w:line="240" w:lineRule="auto"/>
        <w:jc w:val="center"/>
        <w:rPr>
          <w:rFonts w:ascii="Times New Roman" w:hAnsi="Times New Roman" w:cs="Times New Roman"/>
          <w:b/>
          <w:bCs/>
          <w:sz w:val="24"/>
          <w:szCs w:val="24"/>
        </w:rPr>
      </w:pPr>
      <w:r w:rsidRPr="002D2570">
        <w:rPr>
          <w:rFonts w:ascii="Times New Roman" w:eastAsia="Calibri" w:hAnsi="Times New Roman" w:cs="Times New Roman"/>
          <w:b/>
          <w:bCs/>
          <w:sz w:val="24"/>
          <w:szCs w:val="24"/>
        </w:rPr>
        <w:t>PRESIDENTE DO CREA-PB</w:t>
      </w:r>
    </w:p>
    <w:p w:rsidR="00191625" w:rsidRDefault="00191625" w:rsidP="002D2570">
      <w:pPr>
        <w:spacing w:line="240" w:lineRule="auto"/>
        <w:jc w:val="center"/>
        <w:rPr>
          <w:rFonts w:ascii="Times New Roman" w:eastAsia="Calibri" w:hAnsi="Times New Roman" w:cs="Times New Roman"/>
          <w:b/>
          <w:bCs/>
          <w:sz w:val="24"/>
          <w:szCs w:val="24"/>
        </w:rPr>
      </w:pPr>
      <w:r w:rsidRPr="002D2570">
        <w:rPr>
          <w:rFonts w:ascii="Times New Roman" w:eastAsia="Calibri" w:hAnsi="Times New Roman" w:cs="Times New Roman"/>
          <w:b/>
          <w:bCs/>
          <w:sz w:val="24"/>
          <w:szCs w:val="24"/>
        </w:rPr>
        <w:t>Nome – CPF</w:t>
      </w:r>
    </w:p>
    <w:p w:rsidR="002D2570" w:rsidRDefault="002D2570" w:rsidP="002D2570">
      <w:pPr>
        <w:spacing w:line="240" w:lineRule="auto"/>
        <w:jc w:val="center"/>
        <w:rPr>
          <w:rFonts w:ascii="Times New Roman" w:eastAsia="Calibri" w:hAnsi="Times New Roman" w:cs="Times New Roman"/>
          <w:b/>
          <w:bCs/>
          <w:sz w:val="24"/>
          <w:szCs w:val="24"/>
        </w:rPr>
      </w:pPr>
    </w:p>
    <w:p w:rsidR="002D2570" w:rsidRPr="002D2570" w:rsidRDefault="002D2570" w:rsidP="002D2570">
      <w:pPr>
        <w:spacing w:line="240" w:lineRule="auto"/>
        <w:jc w:val="center"/>
        <w:rPr>
          <w:rFonts w:ascii="Times New Roman" w:eastAsia="Calibri" w:hAnsi="Times New Roman" w:cs="Times New Roman"/>
          <w:b/>
          <w:bCs/>
          <w:sz w:val="24"/>
          <w:szCs w:val="24"/>
        </w:rPr>
      </w:pPr>
    </w:p>
    <w:p w:rsidR="00191625" w:rsidRPr="002D2570" w:rsidRDefault="00191625" w:rsidP="002D2570">
      <w:pPr>
        <w:spacing w:after="120" w:line="240" w:lineRule="auto"/>
        <w:jc w:val="center"/>
        <w:rPr>
          <w:rFonts w:ascii="Times New Roman" w:eastAsia="Calibri" w:hAnsi="Times New Roman" w:cs="Times New Roman"/>
          <w:sz w:val="24"/>
          <w:szCs w:val="24"/>
        </w:rPr>
      </w:pPr>
      <w:r w:rsidRPr="002D2570">
        <w:rPr>
          <w:rFonts w:ascii="Times New Roman" w:eastAsia="Calibri" w:hAnsi="Times New Roman" w:cs="Times New Roman"/>
          <w:bCs/>
          <w:sz w:val="24"/>
          <w:szCs w:val="24"/>
        </w:rPr>
        <w:t>___________________________________________</w:t>
      </w:r>
    </w:p>
    <w:p w:rsidR="00191625" w:rsidRPr="002D2570" w:rsidRDefault="00191625" w:rsidP="002D2570">
      <w:pPr>
        <w:spacing w:line="240" w:lineRule="auto"/>
        <w:jc w:val="center"/>
        <w:rPr>
          <w:rFonts w:ascii="Times New Roman" w:eastAsia="Calibri" w:hAnsi="Times New Roman" w:cs="Times New Roman"/>
          <w:sz w:val="24"/>
          <w:szCs w:val="24"/>
        </w:rPr>
      </w:pPr>
      <w:r w:rsidRPr="002D2570">
        <w:rPr>
          <w:rFonts w:ascii="Times New Roman" w:eastAsia="Calibri" w:hAnsi="Times New Roman" w:cs="Times New Roman"/>
          <w:b/>
          <w:bCs/>
          <w:sz w:val="24"/>
          <w:szCs w:val="24"/>
        </w:rPr>
        <w:t>Nome – CPF (Representante da empresa vencedora)</w:t>
      </w:r>
    </w:p>
    <w:p w:rsidR="002D2570" w:rsidRDefault="002D2570" w:rsidP="002D2570">
      <w:pPr>
        <w:spacing w:after="120" w:line="240" w:lineRule="auto"/>
        <w:jc w:val="both"/>
        <w:rPr>
          <w:rFonts w:ascii="Times New Roman" w:eastAsia="Calibri" w:hAnsi="Times New Roman" w:cs="Times New Roman"/>
          <w:bCs/>
          <w:sz w:val="24"/>
          <w:szCs w:val="24"/>
        </w:rPr>
      </w:pPr>
    </w:p>
    <w:p w:rsidR="002D2570" w:rsidRDefault="002D2570" w:rsidP="002D2570">
      <w:pPr>
        <w:spacing w:after="120" w:line="240" w:lineRule="auto"/>
        <w:jc w:val="both"/>
        <w:rPr>
          <w:rFonts w:ascii="Times New Roman" w:eastAsia="Calibri" w:hAnsi="Times New Roman" w:cs="Times New Roman"/>
          <w:bCs/>
          <w:sz w:val="24"/>
          <w:szCs w:val="24"/>
        </w:rPr>
      </w:pPr>
    </w:p>
    <w:p w:rsidR="00191625" w:rsidRPr="002D2570" w:rsidRDefault="00191625" w:rsidP="002D2570">
      <w:pPr>
        <w:spacing w:after="120" w:line="240" w:lineRule="auto"/>
        <w:jc w:val="both"/>
        <w:rPr>
          <w:rFonts w:ascii="Times New Roman" w:eastAsia="Calibri" w:hAnsi="Times New Roman" w:cs="Times New Roman"/>
          <w:sz w:val="24"/>
          <w:szCs w:val="24"/>
        </w:rPr>
      </w:pPr>
      <w:r w:rsidRPr="002D2570">
        <w:rPr>
          <w:rFonts w:ascii="Times New Roman" w:eastAsia="Calibri" w:hAnsi="Times New Roman" w:cs="Times New Roman"/>
          <w:bCs/>
          <w:sz w:val="24"/>
          <w:szCs w:val="24"/>
        </w:rPr>
        <w:t>TESTEMUNHAS</w:t>
      </w:r>
    </w:p>
    <w:p w:rsidR="00191625" w:rsidRPr="002D2570" w:rsidRDefault="00191625" w:rsidP="002D2570">
      <w:pPr>
        <w:spacing w:after="120" w:line="240" w:lineRule="auto"/>
        <w:jc w:val="both"/>
        <w:rPr>
          <w:rFonts w:ascii="Times New Roman" w:eastAsia="Calibri" w:hAnsi="Times New Roman" w:cs="Times New Roman"/>
          <w:sz w:val="24"/>
          <w:szCs w:val="24"/>
        </w:rPr>
      </w:pPr>
      <w:proofErr w:type="gramStart"/>
      <w:r w:rsidRPr="002D2570">
        <w:rPr>
          <w:rFonts w:ascii="Times New Roman" w:eastAsia="Calibri" w:hAnsi="Times New Roman" w:cs="Times New Roman"/>
          <w:bCs/>
          <w:sz w:val="24"/>
          <w:szCs w:val="24"/>
        </w:rPr>
        <w:t>Nome :</w:t>
      </w:r>
      <w:proofErr w:type="gramEnd"/>
      <w:r w:rsidRPr="002D2570">
        <w:rPr>
          <w:rFonts w:ascii="Times New Roman" w:eastAsia="Calibri" w:hAnsi="Times New Roman" w:cs="Times New Roman"/>
          <w:bCs/>
          <w:sz w:val="24"/>
          <w:szCs w:val="24"/>
        </w:rPr>
        <w:t>_________________________           Nome : ______________________</w:t>
      </w:r>
    </w:p>
    <w:p w:rsidR="00191625" w:rsidRPr="00191625" w:rsidRDefault="00191625" w:rsidP="002D2570">
      <w:pPr>
        <w:autoSpaceDE w:val="0"/>
        <w:autoSpaceDN w:val="0"/>
        <w:adjustRightInd w:val="0"/>
        <w:spacing w:after="0" w:line="240" w:lineRule="auto"/>
        <w:jc w:val="both"/>
        <w:rPr>
          <w:rFonts w:ascii="Times New Roman" w:hAnsi="Times New Roman" w:cs="Times New Roman"/>
          <w:b/>
          <w:bCs/>
          <w:sz w:val="24"/>
          <w:szCs w:val="24"/>
        </w:rPr>
      </w:pPr>
      <w:r w:rsidRPr="002D2570">
        <w:rPr>
          <w:rFonts w:ascii="Times New Roman" w:eastAsia="Calibri" w:hAnsi="Times New Roman" w:cs="Times New Roman"/>
          <w:bCs/>
          <w:sz w:val="24"/>
          <w:szCs w:val="24"/>
        </w:rPr>
        <w:t>CPF</w:t>
      </w:r>
      <w:proofErr w:type="gramStart"/>
      <w:r w:rsidRPr="002D2570">
        <w:rPr>
          <w:rFonts w:ascii="Times New Roman" w:eastAsia="Calibri" w:hAnsi="Times New Roman" w:cs="Times New Roman"/>
          <w:bCs/>
          <w:sz w:val="24"/>
          <w:szCs w:val="24"/>
        </w:rPr>
        <w:t xml:space="preserve">    :</w:t>
      </w:r>
      <w:proofErr w:type="gramEnd"/>
      <w:r w:rsidRPr="00191625">
        <w:rPr>
          <w:rFonts w:ascii="Times New Roman" w:eastAsia="Calibri" w:hAnsi="Times New Roman" w:cs="Times New Roman"/>
          <w:bCs/>
          <w:sz w:val="24"/>
          <w:szCs w:val="24"/>
        </w:rPr>
        <w:t xml:space="preserve"> _________________________          CPF : ____________________</w:t>
      </w:r>
    </w:p>
    <w:sectPr w:rsidR="00191625" w:rsidRPr="00191625" w:rsidSect="009562FF">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F2" w:rsidRDefault="009436F2" w:rsidP="00FF00B4">
      <w:pPr>
        <w:spacing w:after="0" w:line="240" w:lineRule="auto"/>
      </w:pPr>
      <w:r>
        <w:separator/>
      </w:r>
    </w:p>
  </w:endnote>
  <w:endnote w:type="continuationSeparator" w:id="0">
    <w:p w:rsidR="009436F2" w:rsidRDefault="009436F2" w:rsidP="00FF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Italic">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F2" w:rsidRDefault="009436F2" w:rsidP="00FF00B4">
      <w:pPr>
        <w:spacing w:after="0" w:line="240" w:lineRule="auto"/>
      </w:pPr>
      <w:r>
        <w:separator/>
      </w:r>
    </w:p>
  </w:footnote>
  <w:footnote w:type="continuationSeparator" w:id="0">
    <w:p w:rsidR="009436F2" w:rsidRDefault="009436F2" w:rsidP="00FF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F2" w:rsidRDefault="009436F2" w:rsidP="00FF00B4">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436F2" w:rsidRDefault="009436F2" w:rsidP="00FF00B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9436F2" w:rsidRPr="00DC1A39" w:rsidRDefault="009436F2" w:rsidP="00FF00B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9436F2" w:rsidRDefault="009436F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E0C6A"/>
    <w:multiLevelType w:val="multilevel"/>
    <w:tmpl w:val="FB98A02C"/>
    <w:lvl w:ilvl="0">
      <w:start w:val="3"/>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F00B4"/>
    <w:rsid w:val="0002117D"/>
    <w:rsid w:val="00031B66"/>
    <w:rsid w:val="00064810"/>
    <w:rsid w:val="000673BD"/>
    <w:rsid w:val="00084EB7"/>
    <w:rsid w:val="00094E62"/>
    <w:rsid w:val="000C2A79"/>
    <w:rsid w:val="000D2508"/>
    <w:rsid w:val="000E5B77"/>
    <w:rsid w:val="00101348"/>
    <w:rsid w:val="001124CF"/>
    <w:rsid w:val="00123CB0"/>
    <w:rsid w:val="001256D8"/>
    <w:rsid w:val="001334B0"/>
    <w:rsid w:val="001679F9"/>
    <w:rsid w:val="00191625"/>
    <w:rsid w:val="001C19C2"/>
    <w:rsid w:val="001F2CD3"/>
    <w:rsid w:val="00203D47"/>
    <w:rsid w:val="00206C79"/>
    <w:rsid w:val="00233050"/>
    <w:rsid w:val="002337AE"/>
    <w:rsid w:val="00235B05"/>
    <w:rsid w:val="00247F31"/>
    <w:rsid w:val="00264CF8"/>
    <w:rsid w:val="00265399"/>
    <w:rsid w:val="002C4F02"/>
    <w:rsid w:val="002D2570"/>
    <w:rsid w:val="002E2E9E"/>
    <w:rsid w:val="002F761F"/>
    <w:rsid w:val="00303A27"/>
    <w:rsid w:val="003105F0"/>
    <w:rsid w:val="00354450"/>
    <w:rsid w:val="00362823"/>
    <w:rsid w:val="00373098"/>
    <w:rsid w:val="00394865"/>
    <w:rsid w:val="003959E7"/>
    <w:rsid w:val="00395DE5"/>
    <w:rsid w:val="003A3DBB"/>
    <w:rsid w:val="003D3547"/>
    <w:rsid w:val="003D5A2F"/>
    <w:rsid w:val="003F0BC6"/>
    <w:rsid w:val="003F48DF"/>
    <w:rsid w:val="004236C7"/>
    <w:rsid w:val="0043577F"/>
    <w:rsid w:val="00441AFD"/>
    <w:rsid w:val="00475470"/>
    <w:rsid w:val="00477524"/>
    <w:rsid w:val="00481F05"/>
    <w:rsid w:val="004C5966"/>
    <w:rsid w:val="004D655D"/>
    <w:rsid w:val="00544FD0"/>
    <w:rsid w:val="00551B60"/>
    <w:rsid w:val="0057188B"/>
    <w:rsid w:val="00584EED"/>
    <w:rsid w:val="0059169A"/>
    <w:rsid w:val="00597ADA"/>
    <w:rsid w:val="005B1196"/>
    <w:rsid w:val="005D3695"/>
    <w:rsid w:val="005F06B8"/>
    <w:rsid w:val="00632826"/>
    <w:rsid w:val="00635569"/>
    <w:rsid w:val="00643126"/>
    <w:rsid w:val="00652F00"/>
    <w:rsid w:val="006675F3"/>
    <w:rsid w:val="006B6D4C"/>
    <w:rsid w:val="006D235F"/>
    <w:rsid w:val="0070038D"/>
    <w:rsid w:val="0070651D"/>
    <w:rsid w:val="00732FB7"/>
    <w:rsid w:val="00772F95"/>
    <w:rsid w:val="00790ED0"/>
    <w:rsid w:val="007A6B3D"/>
    <w:rsid w:val="007E6122"/>
    <w:rsid w:val="007F501C"/>
    <w:rsid w:val="007F61AB"/>
    <w:rsid w:val="0080655E"/>
    <w:rsid w:val="00813B9B"/>
    <w:rsid w:val="00813F38"/>
    <w:rsid w:val="00843B53"/>
    <w:rsid w:val="00845E66"/>
    <w:rsid w:val="0084606C"/>
    <w:rsid w:val="00854A75"/>
    <w:rsid w:val="00865402"/>
    <w:rsid w:val="0087649E"/>
    <w:rsid w:val="008810E4"/>
    <w:rsid w:val="008E4D98"/>
    <w:rsid w:val="009436F2"/>
    <w:rsid w:val="0095353D"/>
    <w:rsid w:val="009562FF"/>
    <w:rsid w:val="009625AA"/>
    <w:rsid w:val="00985E5B"/>
    <w:rsid w:val="009D6396"/>
    <w:rsid w:val="009D6BBB"/>
    <w:rsid w:val="009E2AEC"/>
    <w:rsid w:val="009F6352"/>
    <w:rsid w:val="00A35DAC"/>
    <w:rsid w:val="00A948B7"/>
    <w:rsid w:val="00AD7462"/>
    <w:rsid w:val="00AE61AC"/>
    <w:rsid w:val="00AE77A2"/>
    <w:rsid w:val="00AF25EA"/>
    <w:rsid w:val="00AF30E6"/>
    <w:rsid w:val="00B01FBA"/>
    <w:rsid w:val="00B04946"/>
    <w:rsid w:val="00B201EB"/>
    <w:rsid w:val="00B272D1"/>
    <w:rsid w:val="00B353EE"/>
    <w:rsid w:val="00B51D43"/>
    <w:rsid w:val="00B54C3B"/>
    <w:rsid w:val="00B67C19"/>
    <w:rsid w:val="00B83CA1"/>
    <w:rsid w:val="00BC5958"/>
    <w:rsid w:val="00C42FE3"/>
    <w:rsid w:val="00C84677"/>
    <w:rsid w:val="00C86F43"/>
    <w:rsid w:val="00C976AB"/>
    <w:rsid w:val="00CC4FA1"/>
    <w:rsid w:val="00CD2B3E"/>
    <w:rsid w:val="00CE731E"/>
    <w:rsid w:val="00CF48BA"/>
    <w:rsid w:val="00D34A2A"/>
    <w:rsid w:val="00DC72B9"/>
    <w:rsid w:val="00E0563E"/>
    <w:rsid w:val="00E15579"/>
    <w:rsid w:val="00E17D50"/>
    <w:rsid w:val="00E65D94"/>
    <w:rsid w:val="00E753B4"/>
    <w:rsid w:val="00E9305E"/>
    <w:rsid w:val="00EB45C6"/>
    <w:rsid w:val="00EF6559"/>
    <w:rsid w:val="00F02B4D"/>
    <w:rsid w:val="00F074DE"/>
    <w:rsid w:val="00F63A38"/>
    <w:rsid w:val="00FA253F"/>
    <w:rsid w:val="00FB3FA0"/>
    <w:rsid w:val="00FE2273"/>
    <w:rsid w:val="00FF00B4"/>
    <w:rsid w:val="00FF5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F"/>
  </w:style>
  <w:style w:type="paragraph" w:styleId="Ttulo8">
    <w:name w:val="heading 8"/>
    <w:basedOn w:val="Normal"/>
    <w:next w:val="Normal"/>
    <w:link w:val="Ttulo8Char"/>
    <w:qFormat/>
    <w:rsid w:val="00481F05"/>
    <w:pPr>
      <w:keepNext/>
      <w:spacing w:after="0" w:line="240" w:lineRule="auto"/>
      <w:outlineLvl w:val="7"/>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ncabezado,h,he,HeaderNN"/>
    <w:basedOn w:val="Normal"/>
    <w:link w:val="CabealhoChar"/>
    <w:uiPriority w:val="99"/>
    <w:unhideWhenUsed/>
    <w:rsid w:val="00FF00B4"/>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basedOn w:val="Fontepargpadro"/>
    <w:link w:val="Cabealho"/>
    <w:uiPriority w:val="99"/>
    <w:rsid w:val="00FF00B4"/>
  </w:style>
  <w:style w:type="paragraph" w:styleId="Rodap">
    <w:name w:val="footer"/>
    <w:basedOn w:val="Normal"/>
    <w:link w:val="RodapChar"/>
    <w:uiPriority w:val="99"/>
    <w:semiHidden/>
    <w:unhideWhenUsed/>
    <w:rsid w:val="00FF00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00B4"/>
  </w:style>
  <w:style w:type="paragraph" w:styleId="Textodebalo">
    <w:name w:val="Balloon Text"/>
    <w:basedOn w:val="Normal"/>
    <w:link w:val="TextodebaloChar"/>
    <w:uiPriority w:val="99"/>
    <w:semiHidden/>
    <w:unhideWhenUsed/>
    <w:rsid w:val="00FF0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00B4"/>
    <w:rPr>
      <w:rFonts w:ascii="Tahoma" w:hAnsi="Tahoma" w:cs="Tahoma"/>
      <w:sz w:val="16"/>
      <w:szCs w:val="16"/>
    </w:rPr>
  </w:style>
  <w:style w:type="paragraph" w:customStyle="1" w:styleId="Default">
    <w:name w:val="Default"/>
    <w:rsid w:val="00FF00B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EF6559"/>
    <w:rPr>
      <w:color w:val="0000FF"/>
      <w:u w:val="single"/>
    </w:rPr>
  </w:style>
  <w:style w:type="character" w:customStyle="1" w:styleId="Ttulo8Char">
    <w:name w:val="Título 8 Char"/>
    <w:basedOn w:val="Fontepargpadro"/>
    <w:link w:val="Ttulo8"/>
    <w:rsid w:val="00481F05"/>
    <w:rPr>
      <w:rFonts w:ascii="Times New Roman" w:eastAsia="Times New Roman" w:hAnsi="Times New Roman" w:cs="Times New Roman"/>
      <w:b/>
      <w:sz w:val="24"/>
      <w:szCs w:val="20"/>
    </w:rPr>
  </w:style>
  <w:style w:type="paragraph" w:customStyle="1" w:styleId="Estilo6">
    <w:name w:val="Estilo6"/>
    <w:basedOn w:val="Normal"/>
    <w:rsid w:val="00481F0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481F05"/>
    <w:pPr>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481F05"/>
    <w:rPr>
      <w:rFonts w:ascii="Times New Roman" w:eastAsia="Times New Roman" w:hAnsi="Times New Roman" w:cs="Times New Roman"/>
      <w:b/>
      <w:sz w:val="20"/>
      <w:szCs w:val="20"/>
    </w:rPr>
  </w:style>
  <w:style w:type="paragraph" w:styleId="SemEspaamento">
    <w:name w:val="No Spacing"/>
    <w:link w:val="SemEspaamentoChar"/>
    <w:qFormat/>
    <w:rsid w:val="00481F05"/>
    <w:pPr>
      <w:spacing w:after="0" w:line="240" w:lineRule="auto"/>
    </w:pPr>
    <w:rPr>
      <w:rFonts w:ascii="Calibri" w:eastAsia="MS Mincho" w:hAnsi="Calibri" w:cs="Times New Roman"/>
    </w:rPr>
  </w:style>
  <w:style w:type="character" w:customStyle="1" w:styleId="SemEspaamentoChar">
    <w:name w:val="Sem Espaçamento Char"/>
    <w:link w:val="SemEspaamento"/>
    <w:rsid w:val="00481F05"/>
    <w:rPr>
      <w:rFonts w:ascii="Calibri" w:eastAsia="MS Mincho" w:hAnsi="Calibri" w:cs="Times New Roman"/>
    </w:rPr>
  </w:style>
  <w:style w:type="paragraph" w:styleId="PargrafodaLista">
    <w:name w:val="List Paragraph"/>
    <w:basedOn w:val="Normal"/>
    <w:qFormat/>
    <w:rsid w:val="001916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53721-0694-47AA-89BB-BB512A80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16511</Words>
  <Characters>89164</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cp:lastPrinted>2019-10-01T20:04:00Z</cp:lastPrinted>
  <dcterms:created xsi:type="dcterms:W3CDTF">2019-09-25T12:28:00Z</dcterms:created>
  <dcterms:modified xsi:type="dcterms:W3CDTF">2019-10-01T20:04:00Z</dcterms:modified>
</cp:coreProperties>
</file>