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Default="008D072B" w:rsidP="008D072B">
      <w:pPr>
        <w:pStyle w:val="Ttulo2"/>
        <w:ind w:right="-283"/>
        <w:rPr>
          <w:b w:val="0"/>
          <w:bCs/>
          <w:sz w:val="4"/>
          <w:szCs w:val="4"/>
        </w:rPr>
      </w:pPr>
    </w:p>
    <w:p w:rsidR="0082053A" w:rsidRPr="00AE2B4F" w:rsidRDefault="0082053A" w:rsidP="0082053A">
      <w:pPr>
        <w:pStyle w:val="Ttulo2"/>
        <w:ind w:left="-284" w:right="-142" w:firstLine="142"/>
        <w:rPr>
          <w:bCs/>
          <w:sz w:val="22"/>
          <w:szCs w:val="22"/>
        </w:rPr>
      </w:pPr>
      <w:r w:rsidRPr="00AE2B4F">
        <w:rPr>
          <w:b w:val="0"/>
          <w:bCs/>
          <w:sz w:val="22"/>
          <w:szCs w:val="22"/>
        </w:rPr>
        <w:t>Ref. Sessão</w:t>
      </w:r>
      <w:r w:rsidRPr="00AE2B4F">
        <w:rPr>
          <w:b w:val="0"/>
          <w:bCs/>
          <w:sz w:val="22"/>
          <w:szCs w:val="22"/>
        </w:rPr>
        <w:tab/>
        <w:t>:</w:t>
      </w:r>
      <w:r w:rsidR="006D185A" w:rsidRPr="00AE2B4F">
        <w:rPr>
          <w:b w:val="0"/>
          <w:bCs/>
          <w:sz w:val="22"/>
          <w:szCs w:val="22"/>
        </w:rPr>
        <w:t xml:space="preserve"> </w:t>
      </w:r>
      <w:r w:rsidRPr="00AE2B4F">
        <w:rPr>
          <w:b w:val="0"/>
          <w:bCs/>
          <w:sz w:val="22"/>
          <w:szCs w:val="22"/>
        </w:rPr>
        <w:t xml:space="preserve">Plenária Ordinária Nº </w:t>
      </w:r>
      <w:r w:rsidR="00264D26" w:rsidRPr="00AE2B4F">
        <w:rPr>
          <w:bCs/>
          <w:sz w:val="22"/>
          <w:szCs w:val="22"/>
        </w:rPr>
        <w:t>644</w:t>
      </w:r>
    </w:p>
    <w:p w:rsidR="0082053A" w:rsidRDefault="0082053A" w:rsidP="00B078D3">
      <w:pPr>
        <w:ind w:left="-284"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w:t>
      </w:r>
      <w:r w:rsidR="006D185A">
        <w:rPr>
          <w:rFonts w:ascii="Arial" w:hAnsi="Arial" w:cs="Arial"/>
          <w:bCs/>
          <w:szCs w:val="22"/>
        </w:rPr>
        <w:t xml:space="preserve"> </w:t>
      </w:r>
      <w:r>
        <w:rPr>
          <w:rFonts w:ascii="Arial" w:hAnsi="Arial" w:cs="Arial"/>
          <w:bCs/>
          <w:szCs w:val="22"/>
        </w:rPr>
        <w:t xml:space="preserve">Nº PL </w:t>
      </w:r>
      <w:r w:rsidR="003B03C9">
        <w:rPr>
          <w:rFonts w:ascii="Arial" w:hAnsi="Arial" w:cs="Arial"/>
          <w:b/>
          <w:bCs/>
          <w:szCs w:val="22"/>
        </w:rPr>
        <w:t>49</w:t>
      </w:r>
      <w:r w:rsidR="000F7A55">
        <w:rPr>
          <w:rFonts w:ascii="Arial" w:hAnsi="Arial" w:cs="Arial"/>
          <w:b/>
          <w:bCs/>
          <w:szCs w:val="22"/>
        </w:rPr>
        <w:t>/2016</w:t>
      </w:r>
    </w:p>
    <w:p w:rsidR="00AE2B4F" w:rsidRPr="00A56197" w:rsidRDefault="00AE2B4F" w:rsidP="00AE2B4F">
      <w:pPr>
        <w:ind w:hanging="142"/>
        <w:rPr>
          <w:rFonts w:ascii="Arial" w:hAnsi="Arial" w:cs="Arial"/>
        </w:rPr>
      </w:pPr>
      <w:r w:rsidRPr="00AE2B4F">
        <w:rPr>
          <w:rFonts w:ascii="Arial" w:hAnsi="Arial" w:cs="Arial"/>
        </w:rPr>
        <w:t>Processo</w:t>
      </w:r>
      <w:r>
        <w:rPr>
          <w:rFonts w:ascii="Arial" w:hAnsi="Arial" w:cs="Arial"/>
        </w:rPr>
        <w:tab/>
        <w:t xml:space="preserve">: Prot. </w:t>
      </w:r>
      <w:r w:rsidR="003B03C9">
        <w:rPr>
          <w:rFonts w:ascii="Arial" w:hAnsi="Arial" w:cs="Arial"/>
          <w:b/>
        </w:rPr>
        <w:t>1012961/2013</w:t>
      </w:r>
      <w:r w:rsidR="00596D14">
        <w:rPr>
          <w:rFonts w:ascii="Arial" w:hAnsi="Arial" w:cs="Arial"/>
          <w:b/>
        </w:rPr>
        <w:t xml:space="preserve"> – SUPERMIX CONCRETO LTDA</w:t>
      </w:r>
    </w:p>
    <w:p w:rsidR="007479E3" w:rsidRDefault="00E57EF7" w:rsidP="00264D26">
      <w:pPr>
        <w:ind w:left="1418" w:hanging="1560"/>
        <w:jc w:val="both"/>
        <w:rPr>
          <w:rFonts w:ascii="Arial" w:hAnsi="Arial" w:cs="Arial"/>
          <w:bCs/>
          <w:szCs w:val="22"/>
        </w:rPr>
      </w:pPr>
      <w:r>
        <w:rPr>
          <w:rFonts w:ascii="Arial" w:hAnsi="Arial" w:cs="Arial"/>
          <w:bCs/>
          <w:szCs w:val="22"/>
        </w:rPr>
        <w:t>Assunto</w:t>
      </w:r>
      <w:r>
        <w:rPr>
          <w:rFonts w:ascii="Arial" w:hAnsi="Arial" w:cs="Arial"/>
          <w:bCs/>
          <w:szCs w:val="22"/>
        </w:rPr>
        <w:tab/>
      </w:r>
      <w:r w:rsidR="00462BF5">
        <w:rPr>
          <w:rFonts w:ascii="Arial" w:hAnsi="Arial" w:cs="Arial"/>
          <w:bCs/>
          <w:szCs w:val="22"/>
        </w:rPr>
        <w:t>:</w:t>
      </w:r>
      <w:r>
        <w:rPr>
          <w:rFonts w:ascii="Arial" w:hAnsi="Arial" w:cs="Arial"/>
          <w:bCs/>
          <w:szCs w:val="22"/>
        </w:rPr>
        <w:t xml:space="preserve"> </w:t>
      </w:r>
      <w:r w:rsidR="00AE2B4F">
        <w:rPr>
          <w:rFonts w:ascii="Arial" w:hAnsi="Arial" w:cs="Arial"/>
          <w:bCs/>
          <w:szCs w:val="22"/>
        </w:rPr>
        <w:t>Interposição de recurso</w:t>
      </w:r>
    </w:p>
    <w:p w:rsidR="00264D26" w:rsidRDefault="00264D26" w:rsidP="00264D26">
      <w:pPr>
        <w:ind w:left="1418" w:hanging="1560"/>
        <w:jc w:val="both"/>
        <w:rPr>
          <w:rFonts w:ascii="Arial" w:hAnsi="Arial" w:cs="Arial"/>
          <w:bCs/>
          <w:szCs w:val="22"/>
        </w:rPr>
      </w:pPr>
    </w:p>
    <w:p w:rsidR="00264D26" w:rsidRPr="00FB1EDE" w:rsidRDefault="00791CFB" w:rsidP="00A56197">
      <w:pPr>
        <w:ind w:left="2127"/>
        <w:jc w:val="both"/>
        <w:rPr>
          <w:rFonts w:ascii="Arial" w:hAnsi="Arial" w:cs="Arial"/>
          <w:bCs/>
          <w:szCs w:val="22"/>
        </w:rPr>
      </w:pPr>
      <w:r>
        <w:rPr>
          <w:rFonts w:ascii="Arial" w:hAnsi="Arial" w:cs="Arial"/>
          <w:szCs w:val="22"/>
        </w:rPr>
        <w:t>EMENTA:</w:t>
      </w:r>
      <w:r w:rsidR="00A86C4E">
        <w:rPr>
          <w:rFonts w:ascii="Arial" w:hAnsi="Arial" w:cs="Arial"/>
          <w:szCs w:val="22"/>
        </w:rPr>
        <w:t xml:space="preserve">Nega provimento ao mérito de que trata o processo, </w:t>
      </w:r>
      <w:r w:rsidR="00872358">
        <w:rPr>
          <w:rFonts w:ascii="Arial" w:hAnsi="Arial" w:cs="Arial"/>
          <w:szCs w:val="22"/>
        </w:rPr>
        <w:t xml:space="preserve">Nº </w:t>
      </w:r>
      <w:r w:rsidR="00872358">
        <w:rPr>
          <w:rFonts w:ascii="Arial" w:hAnsi="Arial" w:cs="Arial"/>
        </w:rPr>
        <w:t xml:space="preserve">Prot. </w:t>
      </w:r>
      <w:r w:rsidR="00E765B1" w:rsidRPr="00E765B1">
        <w:rPr>
          <w:rFonts w:ascii="Arial" w:hAnsi="Arial" w:cs="Arial"/>
        </w:rPr>
        <w:t>1012961/2013,</w:t>
      </w:r>
      <w:r w:rsidR="00EC3FD9">
        <w:rPr>
          <w:rFonts w:ascii="Arial" w:hAnsi="Arial" w:cs="Arial"/>
          <w:b/>
        </w:rPr>
        <w:t xml:space="preserve"> </w:t>
      </w:r>
      <w:r w:rsidR="00A86C4E">
        <w:rPr>
          <w:rFonts w:ascii="Arial" w:hAnsi="Arial" w:cs="Arial"/>
          <w:szCs w:val="22"/>
        </w:rPr>
        <w:t xml:space="preserve">de interesse da </w:t>
      </w:r>
      <w:r w:rsidR="00860DEA" w:rsidRPr="00860DEA">
        <w:rPr>
          <w:rFonts w:ascii="Arial" w:hAnsi="Arial" w:cs="Arial"/>
        </w:rPr>
        <w:t>SUPERMIX CONCRETO LTDA</w:t>
      </w:r>
      <w:r w:rsidR="00860DEA">
        <w:rPr>
          <w:rFonts w:ascii="Arial" w:hAnsi="Arial" w:cs="Arial"/>
          <w:szCs w:val="22"/>
        </w:rPr>
        <w:t xml:space="preserve">, </w:t>
      </w:r>
      <w:r w:rsidR="00A86C4E">
        <w:rPr>
          <w:rFonts w:ascii="Arial" w:hAnsi="Arial" w:cs="Arial"/>
          <w:szCs w:val="22"/>
        </w:rPr>
        <w:t>com aplicação de mult</w:t>
      </w:r>
      <w:r w:rsidR="00A56197">
        <w:rPr>
          <w:rFonts w:ascii="Arial" w:hAnsi="Arial" w:cs="Arial"/>
          <w:szCs w:val="22"/>
        </w:rPr>
        <w:t xml:space="preserve">a estabelecida no patamar </w:t>
      </w:r>
      <w:r w:rsidR="0006255F">
        <w:rPr>
          <w:rFonts w:ascii="Arial" w:hAnsi="Arial" w:cs="Arial"/>
          <w:szCs w:val="22"/>
        </w:rPr>
        <w:t>máximo</w:t>
      </w:r>
      <w:r w:rsidR="0064711E">
        <w:rPr>
          <w:rFonts w:ascii="Arial" w:hAnsi="Arial" w:cs="Arial"/>
          <w:bCs/>
          <w:szCs w:val="22"/>
        </w:rPr>
        <w:t>, conforme prevê a legislação vigente.</w:t>
      </w:r>
    </w:p>
    <w:p w:rsidR="00872E28" w:rsidRDefault="00872E28" w:rsidP="00EE013D">
      <w:pPr>
        <w:ind w:left="-284"/>
        <w:jc w:val="center"/>
        <w:rPr>
          <w:rFonts w:ascii="Arial" w:hAnsi="Arial" w:cs="Arial"/>
          <w:bCs/>
          <w:szCs w:val="22"/>
        </w:rPr>
      </w:pPr>
    </w:p>
    <w:p w:rsidR="008D072B" w:rsidRDefault="008D072B" w:rsidP="00EE013D">
      <w:pPr>
        <w:ind w:left="-284"/>
        <w:jc w:val="center"/>
        <w:rPr>
          <w:rFonts w:ascii="Arial" w:hAnsi="Arial" w:cs="Arial"/>
          <w:bCs/>
          <w:szCs w:val="22"/>
        </w:rPr>
      </w:pPr>
      <w:r>
        <w:rPr>
          <w:rFonts w:ascii="Arial" w:hAnsi="Arial" w:cs="Arial"/>
          <w:bCs/>
          <w:szCs w:val="22"/>
        </w:rPr>
        <w:t>DECISÃO</w:t>
      </w:r>
    </w:p>
    <w:p w:rsidR="00264D26" w:rsidRDefault="00264D26" w:rsidP="008266F4">
      <w:pPr>
        <w:ind w:left="-284" w:firstLine="142"/>
        <w:jc w:val="both"/>
        <w:rPr>
          <w:rFonts w:ascii="Arial" w:hAnsi="Arial" w:cs="Arial"/>
          <w:bCs/>
          <w:szCs w:val="22"/>
        </w:rPr>
      </w:pPr>
    </w:p>
    <w:p w:rsidR="00713CBC" w:rsidRDefault="008D072B" w:rsidP="00C11E13">
      <w:pPr>
        <w:ind w:left="-142"/>
        <w:jc w:val="both"/>
        <w:rPr>
          <w:rFonts w:ascii="Arial" w:hAnsi="Arial" w:cs="Arial"/>
          <w:szCs w:val="22"/>
        </w:rPr>
      </w:pPr>
      <w:r w:rsidRPr="00162795">
        <w:rPr>
          <w:rFonts w:ascii="Arial" w:hAnsi="Arial" w:cs="Arial"/>
          <w:szCs w:val="22"/>
        </w:rPr>
        <w:t xml:space="preserve">O Plenário do Conselho Regional de Engenharia e Agronomia – CREA/PB, em sua Sessão Plenária Nº </w:t>
      </w:r>
      <w:r w:rsidR="00065135" w:rsidRPr="00162795">
        <w:rPr>
          <w:rFonts w:ascii="Arial" w:hAnsi="Arial" w:cs="Arial"/>
          <w:b/>
          <w:szCs w:val="22"/>
        </w:rPr>
        <w:t>6</w:t>
      </w:r>
      <w:r w:rsidR="0022019E" w:rsidRPr="00162795">
        <w:rPr>
          <w:rFonts w:ascii="Arial" w:hAnsi="Arial" w:cs="Arial"/>
          <w:b/>
          <w:szCs w:val="22"/>
        </w:rPr>
        <w:t>4</w:t>
      </w:r>
      <w:r w:rsidR="00E62AE9">
        <w:rPr>
          <w:rFonts w:ascii="Arial" w:hAnsi="Arial" w:cs="Arial"/>
          <w:b/>
          <w:szCs w:val="22"/>
        </w:rPr>
        <w:t>4</w:t>
      </w:r>
      <w:r w:rsidRPr="00162795">
        <w:rPr>
          <w:rFonts w:ascii="Arial" w:hAnsi="Arial" w:cs="Arial"/>
          <w:szCs w:val="22"/>
        </w:rPr>
        <w:t xml:space="preserve">, de </w:t>
      </w:r>
      <w:r w:rsidR="00E62AE9">
        <w:rPr>
          <w:rFonts w:ascii="Arial" w:hAnsi="Arial" w:cs="Arial"/>
          <w:szCs w:val="22"/>
        </w:rPr>
        <w:t>11 de abril</w:t>
      </w:r>
      <w:r w:rsidR="00984F12">
        <w:rPr>
          <w:rFonts w:ascii="Arial" w:hAnsi="Arial" w:cs="Arial"/>
          <w:szCs w:val="22"/>
        </w:rPr>
        <w:t xml:space="preserve"> de 2016</w:t>
      </w:r>
      <w:r w:rsidRPr="00162795">
        <w:rPr>
          <w:rFonts w:ascii="Arial" w:hAnsi="Arial" w:cs="Arial"/>
          <w:szCs w:val="22"/>
        </w:rPr>
        <w:t xml:space="preserve">, </w:t>
      </w:r>
      <w:r w:rsidR="007B4F24">
        <w:rPr>
          <w:rFonts w:ascii="Arial" w:hAnsi="Arial" w:cs="Arial"/>
          <w:szCs w:val="22"/>
        </w:rPr>
        <w:t xml:space="preserve">considerando à apreciação processo de interesse da </w:t>
      </w:r>
      <w:r w:rsidR="00BE69A7" w:rsidRPr="00860DEA">
        <w:rPr>
          <w:rFonts w:ascii="Arial" w:hAnsi="Arial" w:cs="Arial"/>
        </w:rPr>
        <w:t>SUPERMIX CONCRETO LTDA</w:t>
      </w:r>
      <w:r w:rsidR="00BE69A7">
        <w:rPr>
          <w:rFonts w:ascii="Arial" w:hAnsi="Arial" w:cs="Arial"/>
          <w:szCs w:val="22"/>
        </w:rPr>
        <w:t xml:space="preserve">, </w:t>
      </w:r>
      <w:r w:rsidR="007B4F24">
        <w:rPr>
          <w:rFonts w:ascii="Arial" w:hAnsi="Arial" w:cs="Arial"/>
          <w:szCs w:val="22"/>
        </w:rPr>
        <w:t xml:space="preserve">devidamente protocolado no âmbito do Regional, através do Nº </w:t>
      </w:r>
      <w:r w:rsidR="003310D4">
        <w:rPr>
          <w:rFonts w:ascii="Arial" w:hAnsi="Arial" w:cs="Arial"/>
        </w:rPr>
        <w:t xml:space="preserve">Prot. </w:t>
      </w:r>
      <w:r w:rsidR="00BD0F03" w:rsidRPr="00E765B1">
        <w:rPr>
          <w:rFonts w:ascii="Arial" w:hAnsi="Arial" w:cs="Arial"/>
        </w:rPr>
        <w:t>1012961/2013,</w:t>
      </w:r>
      <w:r w:rsidR="00BD0F03">
        <w:rPr>
          <w:rFonts w:ascii="Arial" w:hAnsi="Arial" w:cs="Arial"/>
          <w:b/>
        </w:rPr>
        <w:t xml:space="preserve"> </w:t>
      </w:r>
      <w:r w:rsidR="007B4F24">
        <w:rPr>
          <w:rFonts w:ascii="Arial" w:hAnsi="Arial" w:cs="Arial"/>
        </w:rPr>
        <w:t>considerando que o mérito foi devidamente apreciado pelo relato</w:t>
      </w:r>
      <w:r w:rsidR="003310D4">
        <w:rPr>
          <w:rFonts w:ascii="Arial" w:hAnsi="Arial" w:cs="Arial"/>
        </w:rPr>
        <w:t>r</w:t>
      </w:r>
      <w:r w:rsidR="007B4F24">
        <w:rPr>
          <w:rFonts w:ascii="Arial" w:hAnsi="Arial" w:cs="Arial"/>
        </w:rPr>
        <w:t xml:space="preserve">, que exarou </w:t>
      </w:r>
      <w:r w:rsidR="007B4F24">
        <w:rPr>
          <w:rFonts w:ascii="Arial" w:hAnsi="Arial" w:cs="Arial"/>
          <w:szCs w:val="22"/>
        </w:rPr>
        <w:t>parecer acerca da matéria, com o seguinte teor:</w:t>
      </w:r>
      <w:r w:rsidR="008515AE">
        <w:rPr>
          <w:rFonts w:ascii="Arial" w:hAnsi="Arial" w:cs="Arial"/>
          <w:szCs w:val="22"/>
        </w:rPr>
        <w:t xml:space="preserve"> </w:t>
      </w:r>
      <w:r w:rsidR="008515AE" w:rsidRPr="00C94E19">
        <w:rPr>
          <w:rFonts w:ascii="Arial" w:hAnsi="Arial" w:cs="Arial"/>
        </w:rPr>
        <w:t>“</w:t>
      </w:r>
      <w:r w:rsidR="008515AE" w:rsidRPr="008515AE">
        <w:rPr>
          <w:rFonts w:ascii="Arial" w:hAnsi="Arial" w:cs="Arial"/>
          <w:i/>
        </w:rPr>
        <w:t>RELATÓRIO: Trata o presente processo de recurso interposto por Pessoa Jurídica a este Plenário contrário a Decisão Nº520/2015 da CEECA. FUNDAMENTAÇÃO Naquela reunião ordinária foi apreciado o processo que versa sobre Auto de Infração contra a Empresa SUPERMIX CONCRETO S/A, devida a falta de Anotação de Responsabilidade Técnica-ART no CREA PB relativa à atividade exercida( Lei 6.496/77 Art. 1º), onde o autuado não eliminou o fato gerador e apresentou defesa fora do prazo, tendo sido aplicada a penalidade máxima conforme o conforme Alínea “a” do Artigo 73 da Lei 5.194/66. A analisar o recurso, a autuada argumenta que a exigência da referida ART cabe apenas, em relação aos responsáveis técnicos da empresa contratante da obra ou da prestação de quaisquer serviços de Engenharia, Arquitetura e Agronomia. Considerando que no recurso interposto pelo interessando não consta fatos que elimine o fato gerador do Auto de Infração. DO PARECER Ante o exposto, conforme o conjunto probatório constante dos autos, SOMOS DE PARECER pela manutenção do auto de infração, devendo ser aplicada a penalidade máxima. EDMILSON ALTER CAMPOS MARTINS Conselheiro Relator.</w:t>
      </w:r>
      <w:r w:rsidR="008515AE" w:rsidRPr="00C94E19">
        <w:rPr>
          <w:rFonts w:ascii="Arial" w:hAnsi="Arial" w:cs="Arial"/>
        </w:rPr>
        <w:t>”</w:t>
      </w:r>
      <w:r w:rsidR="004F6CF9">
        <w:rPr>
          <w:rFonts w:ascii="Arial" w:hAnsi="Arial" w:cs="Arial"/>
          <w:i/>
        </w:rPr>
        <w:t>,</w:t>
      </w:r>
      <w:r w:rsidR="008515AE">
        <w:rPr>
          <w:rFonts w:ascii="Arial" w:hAnsi="Arial" w:cs="Arial"/>
          <w:i/>
        </w:rPr>
        <w:t xml:space="preserve"> </w:t>
      </w:r>
      <w:r w:rsidR="00910599">
        <w:rPr>
          <w:rFonts w:ascii="Arial" w:hAnsi="Arial" w:cs="Arial"/>
        </w:rPr>
        <w:t xml:space="preserve">DECIDIU </w:t>
      </w:r>
      <w:r w:rsidR="00E91157">
        <w:rPr>
          <w:rFonts w:ascii="Arial" w:hAnsi="Arial" w:cs="Arial"/>
        </w:rPr>
        <w:t>aprovar por unanimidade os termos do parecer que nega provimento ao</w:t>
      </w:r>
      <w:r w:rsidR="0023480D">
        <w:rPr>
          <w:rFonts w:ascii="Arial" w:hAnsi="Arial" w:cs="Arial"/>
        </w:rPr>
        <w:t xml:space="preserve"> </w:t>
      </w:r>
      <w:r w:rsidR="00E91157">
        <w:rPr>
          <w:rFonts w:ascii="Arial" w:hAnsi="Arial" w:cs="Arial"/>
        </w:rPr>
        <w:t>mérito, com</w:t>
      </w:r>
      <w:r w:rsidR="0023480D">
        <w:rPr>
          <w:rFonts w:ascii="Arial" w:hAnsi="Arial" w:cs="Arial"/>
        </w:rPr>
        <w:t xml:space="preserve"> </w:t>
      </w:r>
      <w:r w:rsidR="00E91157">
        <w:rPr>
          <w:rFonts w:ascii="Arial" w:hAnsi="Arial" w:cs="Arial"/>
        </w:rPr>
        <w:t xml:space="preserve">aplicação de penalidade no patamar </w:t>
      </w:r>
      <w:r w:rsidR="00F44E2C">
        <w:rPr>
          <w:rFonts w:ascii="Arial" w:hAnsi="Arial" w:cs="Arial"/>
        </w:rPr>
        <w:t>máximo</w:t>
      </w:r>
      <w:r w:rsidR="005146B2">
        <w:rPr>
          <w:rFonts w:ascii="Arial" w:hAnsi="Arial" w:cs="Arial"/>
        </w:rPr>
        <w:t>,</w:t>
      </w:r>
      <w:r w:rsidR="00E91157">
        <w:rPr>
          <w:rFonts w:ascii="Arial" w:hAnsi="Arial" w:cs="Arial"/>
        </w:rPr>
        <w:t xml:space="preserve"> conforme prevê a legislação</w:t>
      </w:r>
      <w:r w:rsidR="000B3A2F">
        <w:rPr>
          <w:rFonts w:ascii="Arial" w:hAnsi="Arial" w:cs="Arial"/>
        </w:rPr>
        <w:t xml:space="preserve"> </w:t>
      </w:r>
      <w:r w:rsidR="00E91157">
        <w:rPr>
          <w:rFonts w:ascii="Arial" w:hAnsi="Arial" w:cs="Arial"/>
        </w:rPr>
        <w:t>vigente</w:t>
      </w:r>
      <w:r w:rsidR="0085158D">
        <w:rPr>
          <w:rFonts w:ascii="Arial" w:hAnsi="Arial" w:cs="Arial"/>
        </w:rPr>
        <w:t xml:space="preserve">. </w:t>
      </w:r>
      <w:r w:rsidR="00251515" w:rsidRPr="00162795">
        <w:rPr>
          <w:rFonts w:ascii="Arial" w:hAnsi="Arial" w:cs="Arial"/>
          <w:szCs w:val="22"/>
        </w:rPr>
        <w:t>Pres</w:t>
      </w:r>
      <w:r w:rsidR="00786AB6">
        <w:rPr>
          <w:rFonts w:ascii="Arial" w:hAnsi="Arial" w:cs="Arial"/>
          <w:szCs w:val="22"/>
        </w:rPr>
        <w:t>idiu a Sessão a</w:t>
      </w:r>
      <w:r w:rsidR="00B13EEE">
        <w:rPr>
          <w:rFonts w:ascii="Arial" w:hAnsi="Arial" w:cs="Arial"/>
          <w:szCs w:val="22"/>
        </w:rPr>
        <w:t xml:space="preserve"> </w:t>
      </w:r>
      <w:r w:rsidR="00786AB6">
        <w:rPr>
          <w:rFonts w:ascii="Arial" w:hAnsi="Arial" w:cs="Arial"/>
          <w:szCs w:val="22"/>
        </w:rPr>
        <w:t xml:space="preserve"> Eng. Civ.</w:t>
      </w:r>
      <w:r w:rsidR="00251515" w:rsidRPr="00162795">
        <w:rPr>
          <w:rFonts w:ascii="Arial" w:hAnsi="Arial" w:cs="Arial"/>
          <w:szCs w:val="22"/>
        </w:rPr>
        <w:t xml:space="preserve"> </w:t>
      </w:r>
      <w:r w:rsidR="00786AB6">
        <w:rPr>
          <w:rFonts w:ascii="Arial" w:hAnsi="Arial" w:cs="Arial"/>
          <w:szCs w:val="22"/>
        </w:rPr>
        <w:t xml:space="preserve">ANTONIO MOUSINHO </w:t>
      </w:r>
      <w:r w:rsidR="00B13EEE">
        <w:rPr>
          <w:rFonts w:ascii="Arial" w:hAnsi="Arial" w:cs="Arial"/>
          <w:szCs w:val="22"/>
        </w:rPr>
        <w:t xml:space="preserve"> </w:t>
      </w:r>
      <w:r w:rsidR="00786AB6">
        <w:rPr>
          <w:rFonts w:ascii="Arial" w:hAnsi="Arial" w:cs="Arial"/>
          <w:szCs w:val="22"/>
        </w:rPr>
        <w:t xml:space="preserve">FERNANDES FILHO, Presidente </w:t>
      </w:r>
      <w:r w:rsidR="00B13EEE">
        <w:rPr>
          <w:rFonts w:ascii="Arial" w:hAnsi="Arial" w:cs="Arial"/>
          <w:szCs w:val="22"/>
        </w:rPr>
        <w:t xml:space="preserve"> </w:t>
      </w:r>
      <w:r w:rsidR="00786AB6">
        <w:rPr>
          <w:rFonts w:ascii="Arial" w:hAnsi="Arial" w:cs="Arial"/>
          <w:szCs w:val="22"/>
        </w:rPr>
        <w:t>em</w:t>
      </w:r>
      <w:r w:rsidR="00B13EEE">
        <w:rPr>
          <w:rFonts w:ascii="Arial" w:hAnsi="Arial" w:cs="Arial"/>
          <w:szCs w:val="22"/>
        </w:rPr>
        <w:t xml:space="preserve"> </w:t>
      </w:r>
      <w:r w:rsidR="00786AB6">
        <w:rPr>
          <w:rFonts w:ascii="Arial" w:hAnsi="Arial" w:cs="Arial"/>
          <w:szCs w:val="22"/>
        </w:rPr>
        <w:t xml:space="preserve"> Exercício</w:t>
      </w:r>
      <w:r w:rsidR="00251515" w:rsidRPr="00162795">
        <w:rPr>
          <w:rFonts w:ascii="Arial" w:hAnsi="Arial" w:cs="Arial"/>
          <w:szCs w:val="22"/>
        </w:rPr>
        <w:t>,</w:t>
      </w:r>
      <w:r w:rsidR="00B13EEE">
        <w:rPr>
          <w:rFonts w:ascii="Arial" w:hAnsi="Arial" w:cs="Arial"/>
          <w:szCs w:val="22"/>
        </w:rPr>
        <w:t xml:space="preserve"> </w:t>
      </w:r>
      <w:r w:rsidR="00251515" w:rsidRPr="00162795">
        <w:rPr>
          <w:rFonts w:ascii="Arial" w:hAnsi="Arial" w:cs="Arial"/>
          <w:szCs w:val="22"/>
        </w:rPr>
        <w:t>estando</w:t>
      </w:r>
      <w:r w:rsidR="002014D9">
        <w:rPr>
          <w:rFonts w:ascii="Arial" w:hAnsi="Arial" w:cs="Arial"/>
          <w:szCs w:val="22"/>
        </w:rPr>
        <w:t xml:space="preserve"> </w:t>
      </w:r>
      <w:r w:rsidR="00251515" w:rsidRPr="00162795">
        <w:rPr>
          <w:rFonts w:ascii="Arial" w:hAnsi="Arial" w:cs="Arial"/>
          <w:szCs w:val="22"/>
        </w:rPr>
        <w:t>presentes os Conselheiros Regionais:</w:t>
      </w:r>
      <w:r w:rsidR="00723616">
        <w:rPr>
          <w:rFonts w:ascii="Arial" w:hAnsi="Arial" w:cs="Arial"/>
          <w:szCs w:val="22"/>
        </w:rPr>
        <w:t xml:space="preserve"> </w:t>
      </w:r>
      <w:r w:rsidR="00723616" w:rsidRPr="00EA3BEB">
        <w:rPr>
          <w:rFonts w:ascii="Arial" w:hAnsi="Arial" w:cs="Arial"/>
          <w:b/>
          <w:sz w:val="20"/>
        </w:rPr>
        <w:t>RAIMUNDO</w:t>
      </w:r>
      <w:r w:rsidR="00723616">
        <w:rPr>
          <w:rFonts w:ascii="Arial" w:hAnsi="Arial" w:cs="Arial"/>
          <w:szCs w:val="22"/>
        </w:rPr>
        <w:t xml:space="preserve"> </w:t>
      </w:r>
      <w:r w:rsidR="00723616" w:rsidRPr="006B6AC2">
        <w:rPr>
          <w:rFonts w:ascii="Arial" w:hAnsi="Arial" w:cs="Arial"/>
          <w:b/>
          <w:sz w:val="20"/>
        </w:rPr>
        <w:t>GILSON VIEIRA FRADE, LUIZ DE GONZAGA SILVA, VIRGINIA ODETE CRUZ BARROCA, ARNÓBIO DIAS DE PONTES, EVALDO DE ALMEIDA FERNANDES, Mª SALLYDELANDIA SOBRAL DE FARIAS, JOSÉ HUMBERTO A. DE ALBUQUERQUE, SÉRGIO BARBOSA DE ALMEIDA, MARCOS LÁZARO DE ANDRADE QUIRINO, ANTONIO DOS SANTOS DALIA, JORGE LUIZ ROCHA, ALBERTO DE MATOS MAIA, JULIO SARAIVA TORRES FILHO, EDMILSON ALTER CAMPOS MARTINS, Mª APARECIDA RODRIGUES ESTRELA, OTÁVIO ALFREDO FALCÃO O. LIMA, MAURÍCIO TIMÓTHEO DE SOUZA, ANTONIO MOUSINHO FERNANDES FILHO, DINIVAL DANTAS DE FRANÇA FILHO, LUIZ CARLOS CARVALHO DE OLIVEIRA, CARLOS CABRAL DE ARAÚJO, MARTINHO NOBRE TOMAZ DE SOUZA, LUIS EDUARDO DE V. CHAVES, ANTONIO FERREIRA LOPES FILHO, Mª VERÔNICA DE ASSIS CORREIA, JOSÉ SÉRGIO A. DE ALMEIDA, FRANCISCO DE ASSIS ARAÚJO NETO, KÁTIA LEMOS DINIZ, JOÃO ALBERTO SILVEIRA DE SOUZA, ADERALDO LUIZ DE LIMA, ROBERTO WAGNER CAVALCANTI RAPOSO, DIEGO PERAZZO CREAZZOLA CAMPOS, FÁBIO MORAIS BORGES</w:t>
      </w:r>
      <w:r w:rsidR="00723616">
        <w:rPr>
          <w:rFonts w:ascii="Arial" w:hAnsi="Arial" w:cs="Arial"/>
          <w:szCs w:val="22"/>
        </w:rPr>
        <w:t xml:space="preserve"> e </w:t>
      </w:r>
      <w:r w:rsidR="00723616" w:rsidRPr="006B6AC2">
        <w:rPr>
          <w:rFonts w:ascii="Arial" w:hAnsi="Arial" w:cs="Arial"/>
          <w:b/>
          <w:sz w:val="20"/>
        </w:rPr>
        <w:t>IURI BORGES MOURA AQUINO</w:t>
      </w:r>
      <w:r w:rsidR="00723616">
        <w:rPr>
          <w:rFonts w:ascii="Arial" w:hAnsi="Arial" w:cs="Arial"/>
          <w:szCs w:val="22"/>
        </w:rPr>
        <w:t xml:space="preserve">; dos Suplentes: </w:t>
      </w:r>
      <w:r w:rsidR="00723616" w:rsidRPr="006B6AC2">
        <w:rPr>
          <w:rFonts w:ascii="Arial" w:hAnsi="Arial" w:cs="Arial"/>
          <w:b/>
          <w:sz w:val="20"/>
        </w:rPr>
        <w:t>FERNANDO LUIZ DA SILVA CORDEIRO, ANTONIO ALBERTO DINIZ DE MEDEIROS, ANTENOR JERÔNIMO LEITE</w:t>
      </w:r>
      <w:r w:rsidR="00723616">
        <w:rPr>
          <w:rFonts w:ascii="Arial" w:hAnsi="Arial" w:cs="Arial"/>
          <w:szCs w:val="22"/>
        </w:rPr>
        <w:t>, substituindo regimentalmente os respectivos titulares.</w:t>
      </w:r>
    </w:p>
    <w:p w:rsidR="004F4D49" w:rsidRPr="004F4D49" w:rsidRDefault="004F4D49" w:rsidP="001960EC">
      <w:pPr>
        <w:spacing w:line="360" w:lineRule="auto"/>
        <w:ind w:left="-142" w:right="141"/>
        <w:jc w:val="center"/>
        <w:rPr>
          <w:rFonts w:ascii="Arial" w:hAnsi="Arial" w:cs="Arial"/>
          <w:sz w:val="6"/>
          <w:szCs w:val="6"/>
        </w:rPr>
      </w:pPr>
    </w:p>
    <w:p w:rsidR="00251515" w:rsidRDefault="00251515" w:rsidP="001960EC">
      <w:pPr>
        <w:spacing w:line="360" w:lineRule="auto"/>
        <w:ind w:left="-142" w:right="141"/>
        <w:jc w:val="center"/>
        <w:rPr>
          <w:rFonts w:ascii="Arial" w:hAnsi="Arial" w:cs="Arial"/>
          <w:szCs w:val="24"/>
        </w:rPr>
      </w:pPr>
      <w:r w:rsidRPr="00A61810">
        <w:rPr>
          <w:rFonts w:ascii="Arial" w:hAnsi="Arial" w:cs="Arial"/>
          <w:szCs w:val="24"/>
        </w:rPr>
        <w:t>Cientifique-se e Cumpra-se</w:t>
      </w:r>
    </w:p>
    <w:p w:rsidR="00054C6F" w:rsidRPr="00D84BB7" w:rsidRDefault="00054C6F" w:rsidP="001960EC">
      <w:pPr>
        <w:spacing w:line="360" w:lineRule="auto"/>
        <w:ind w:left="-142" w:right="141"/>
        <w:jc w:val="center"/>
        <w:rPr>
          <w:rFonts w:ascii="Arial" w:hAnsi="Arial" w:cs="Arial"/>
          <w:sz w:val="16"/>
          <w:szCs w:val="16"/>
        </w:rPr>
      </w:pPr>
    </w:p>
    <w:p w:rsidR="00251515" w:rsidRPr="00A61810" w:rsidRDefault="00251515" w:rsidP="00251515">
      <w:pPr>
        <w:ind w:left="-284" w:right="141"/>
        <w:jc w:val="center"/>
        <w:rPr>
          <w:rFonts w:ascii="Arial" w:hAnsi="Arial" w:cs="Arial"/>
          <w:szCs w:val="24"/>
        </w:rPr>
      </w:pPr>
      <w:r>
        <w:rPr>
          <w:rFonts w:ascii="Arial" w:hAnsi="Arial" w:cs="Arial"/>
          <w:szCs w:val="24"/>
        </w:rPr>
        <w:t>Joã</w:t>
      </w:r>
      <w:r w:rsidR="00264D26">
        <w:rPr>
          <w:rFonts w:ascii="Arial" w:hAnsi="Arial" w:cs="Arial"/>
          <w:szCs w:val="24"/>
        </w:rPr>
        <w:t>o Pessoa, 11 de abril de 2016</w:t>
      </w:r>
    </w:p>
    <w:p w:rsidR="00251515" w:rsidRDefault="00251515" w:rsidP="00251515">
      <w:pPr>
        <w:ind w:left="-284" w:right="141"/>
        <w:jc w:val="center"/>
        <w:rPr>
          <w:rFonts w:ascii="Arial" w:hAnsi="Arial" w:cs="Arial"/>
          <w:szCs w:val="24"/>
        </w:rPr>
      </w:pPr>
    </w:p>
    <w:p w:rsidR="00793A55" w:rsidRPr="00A61810" w:rsidRDefault="00793A55" w:rsidP="00251515">
      <w:pPr>
        <w:ind w:left="-284" w:right="141"/>
        <w:jc w:val="center"/>
        <w:rPr>
          <w:rFonts w:ascii="Arial" w:hAnsi="Arial" w:cs="Arial"/>
          <w:szCs w:val="24"/>
        </w:rPr>
      </w:pPr>
    </w:p>
    <w:p w:rsidR="00251515" w:rsidRPr="00A61810" w:rsidRDefault="00251515" w:rsidP="00251515">
      <w:pPr>
        <w:jc w:val="center"/>
        <w:rPr>
          <w:rFonts w:ascii="Arial" w:hAnsi="Arial" w:cs="Arial"/>
          <w:szCs w:val="24"/>
        </w:rPr>
      </w:pPr>
      <w:r w:rsidRPr="00A61810">
        <w:rPr>
          <w:rFonts w:ascii="Arial" w:hAnsi="Arial" w:cs="Arial"/>
          <w:szCs w:val="22"/>
        </w:rPr>
        <w:t>Eng</w:t>
      </w:r>
      <w:r w:rsidR="00786AB6">
        <w:rPr>
          <w:rFonts w:ascii="Arial" w:hAnsi="Arial" w:cs="Arial"/>
          <w:szCs w:val="22"/>
        </w:rPr>
        <w:t xml:space="preserve">. Civ. </w:t>
      </w:r>
      <w:r w:rsidR="00786AB6">
        <w:rPr>
          <w:rFonts w:ascii="Arial" w:hAnsi="Arial" w:cs="Arial"/>
          <w:b/>
          <w:szCs w:val="22"/>
        </w:rPr>
        <w:t>ANTONIO MOUSINHO FERNANDES FILHO</w:t>
      </w:r>
      <w:r w:rsidRPr="00A61810">
        <w:rPr>
          <w:rFonts w:ascii="Arial" w:hAnsi="Arial" w:cs="Arial"/>
          <w:szCs w:val="24"/>
        </w:rPr>
        <w:t xml:space="preserve"> </w:t>
      </w:r>
    </w:p>
    <w:p w:rsidR="00251515" w:rsidRDefault="00786AB6" w:rsidP="00251515">
      <w:pPr>
        <w:jc w:val="center"/>
        <w:rPr>
          <w:rFonts w:ascii="Arial" w:hAnsi="Arial" w:cs="Arial"/>
          <w:szCs w:val="24"/>
        </w:rPr>
      </w:pPr>
      <w:r>
        <w:rPr>
          <w:rFonts w:ascii="Arial" w:hAnsi="Arial" w:cs="Arial"/>
          <w:szCs w:val="24"/>
        </w:rPr>
        <w:t>2º Vice-</w:t>
      </w:r>
      <w:r w:rsidR="00251515" w:rsidRPr="00A61810">
        <w:rPr>
          <w:rFonts w:ascii="Arial" w:hAnsi="Arial" w:cs="Arial"/>
          <w:szCs w:val="24"/>
        </w:rPr>
        <w:t>Presidente</w:t>
      </w:r>
    </w:p>
    <w:sectPr w:rsidR="00251515" w:rsidSect="008266F4">
      <w:headerReference w:type="default" r:id="rId8"/>
      <w:pgSz w:w="11907" w:h="16840" w:code="9"/>
      <w:pgMar w:top="567" w:right="567" w:bottom="568" w:left="993"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F2B" w:rsidRDefault="00051F2B">
      <w:r>
        <w:separator/>
      </w:r>
    </w:p>
  </w:endnote>
  <w:endnote w:type="continuationSeparator" w:id="1">
    <w:p w:rsidR="00051F2B" w:rsidRDefault="00051F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F2B" w:rsidRDefault="00051F2B">
      <w:r>
        <w:separator/>
      </w:r>
    </w:p>
  </w:footnote>
  <w:footnote w:type="continuationSeparator" w:id="1">
    <w:p w:rsidR="00051F2B" w:rsidRDefault="00051F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685800" cy="581025"/>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685800" cy="581025"/>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6658"/>
  </w:hdrShapeDefaults>
  <w:footnotePr>
    <w:footnote w:id="0"/>
    <w:footnote w:id="1"/>
  </w:footnotePr>
  <w:endnotePr>
    <w:endnote w:id="0"/>
    <w:endnote w:id="1"/>
  </w:endnotePr>
  <w:compat/>
  <w:rsids>
    <w:rsidRoot w:val="00A93EA8"/>
    <w:rsid w:val="000008A9"/>
    <w:rsid w:val="00006109"/>
    <w:rsid w:val="00012DBE"/>
    <w:rsid w:val="00014353"/>
    <w:rsid w:val="00015183"/>
    <w:rsid w:val="00020EB6"/>
    <w:rsid w:val="00021282"/>
    <w:rsid w:val="00021CBB"/>
    <w:rsid w:val="00022031"/>
    <w:rsid w:val="00022CC2"/>
    <w:rsid w:val="00024ABC"/>
    <w:rsid w:val="0002752F"/>
    <w:rsid w:val="000275A1"/>
    <w:rsid w:val="00027F73"/>
    <w:rsid w:val="00030226"/>
    <w:rsid w:val="000304E2"/>
    <w:rsid w:val="0003053B"/>
    <w:rsid w:val="0003362C"/>
    <w:rsid w:val="0003430F"/>
    <w:rsid w:val="000343DD"/>
    <w:rsid w:val="000348EC"/>
    <w:rsid w:val="00036664"/>
    <w:rsid w:val="00036B2D"/>
    <w:rsid w:val="000410E3"/>
    <w:rsid w:val="00041B2F"/>
    <w:rsid w:val="00041F1F"/>
    <w:rsid w:val="0004229B"/>
    <w:rsid w:val="00043681"/>
    <w:rsid w:val="000438F8"/>
    <w:rsid w:val="0004491B"/>
    <w:rsid w:val="00051CC5"/>
    <w:rsid w:val="00051F2B"/>
    <w:rsid w:val="000522FB"/>
    <w:rsid w:val="00052E77"/>
    <w:rsid w:val="00053804"/>
    <w:rsid w:val="00053E71"/>
    <w:rsid w:val="0005415F"/>
    <w:rsid w:val="00054400"/>
    <w:rsid w:val="00054C6F"/>
    <w:rsid w:val="00055376"/>
    <w:rsid w:val="000569C6"/>
    <w:rsid w:val="00061333"/>
    <w:rsid w:val="00061AEF"/>
    <w:rsid w:val="0006255F"/>
    <w:rsid w:val="000637C4"/>
    <w:rsid w:val="000645CB"/>
    <w:rsid w:val="00065135"/>
    <w:rsid w:val="00066D1D"/>
    <w:rsid w:val="00067DDC"/>
    <w:rsid w:val="00072EB2"/>
    <w:rsid w:val="00075E7D"/>
    <w:rsid w:val="000771A6"/>
    <w:rsid w:val="0007772B"/>
    <w:rsid w:val="00077B29"/>
    <w:rsid w:val="00077D13"/>
    <w:rsid w:val="00084A9E"/>
    <w:rsid w:val="00093A03"/>
    <w:rsid w:val="00093AD2"/>
    <w:rsid w:val="00094A90"/>
    <w:rsid w:val="0009773C"/>
    <w:rsid w:val="00097770"/>
    <w:rsid w:val="00097E4D"/>
    <w:rsid w:val="000A03EF"/>
    <w:rsid w:val="000A1DF3"/>
    <w:rsid w:val="000A1FEE"/>
    <w:rsid w:val="000A2650"/>
    <w:rsid w:val="000A6D1A"/>
    <w:rsid w:val="000B0CA7"/>
    <w:rsid w:val="000B0E5F"/>
    <w:rsid w:val="000B0EC6"/>
    <w:rsid w:val="000B13F0"/>
    <w:rsid w:val="000B1D7F"/>
    <w:rsid w:val="000B3A2F"/>
    <w:rsid w:val="000B4EA2"/>
    <w:rsid w:val="000B7BF3"/>
    <w:rsid w:val="000C083E"/>
    <w:rsid w:val="000C1A4D"/>
    <w:rsid w:val="000C25F7"/>
    <w:rsid w:val="000C4E1C"/>
    <w:rsid w:val="000C716D"/>
    <w:rsid w:val="000C7A29"/>
    <w:rsid w:val="000D1B3C"/>
    <w:rsid w:val="000D1D7C"/>
    <w:rsid w:val="000D36EF"/>
    <w:rsid w:val="000D3E4C"/>
    <w:rsid w:val="000D492B"/>
    <w:rsid w:val="000D64BF"/>
    <w:rsid w:val="000D7BFD"/>
    <w:rsid w:val="000E0906"/>
    <w:rsid w:val="000E19ED"/>
    <w:rsid w:val="000E2BCF"/>
    <w:rsid w:val="000E38AE"/>
    <w:rsid w:val="000E3C90"/>
    <w:rsid w:val="000E3DA0"/>
    <w:rsid w:val="000E6404"/>
    <w:rsid w:val="000E647A"/>
    <w:rsid w:val="000F40F1"/>
    <w:rsid w:val="000F4C1D"/>
    <w:rsid w:val="000F54AE"/>
    <w:rsid w:val="000F6200"/>
    <w:rsid w:val="000F7A55"/>
    <w:rsid w:val="00101106"/>
    <w:rsid w:val="00101C7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B11"/>
    <w:rsid w:val="00130F12"/>
    <w:rsid w:val="00130FDB"/>
    <w:rsid w:val="001316B9"/>
    <w:rsid w:val="00133222"/>
    <w:rsid w:val="00133453"/>
    <w:rsid w:val="00133575"/>
    <w:rsid w:val="0013430E"/>
    <w:rsid w:val="00134F0D"/>
    <w:rsid w:val="00135209"/>
    <w:rsid w:val="00136DFA"/>
    <w:rsid w:val="00142B15"/>
    <w:rsid w:val="00143F1C"/>
    <w:rsid w:val="00144636"/>
    <w:rsid w:val="00146ADF"/>
    <w:rsid w:val="0015173B"/>
    <w:rsid w:val="0015437C"/>
    <w:rsid w:val="0015678E"/>
    <w:rsid w:val="00157B68"/>
    <w:rsid w:val="00162174"/>
    <w:rsid w:val="00162795"/>
    <w:rsid w:val="00162CA7"/>
    <w:rsid w:val="00163D98"/>
    <w:rsid w:val="00164487"/>
    <w:rsid w:val="00164A32"/>
    <w:rsid w:val="00164F9D"/>
    <w:rsid w:val="001675EC"/>
    <w:rsid w:val="00171701"/>
    <w:rsid w:val="0017189C"/>
    <w:rsid w:val="001722C1"/>
    <w:rsid w:val="0017350F"/>
    <w:rsid w:val="00174FBE"/>
    <w:rsid w:val="001757FC"/>
    <w:rsid w:val="0017644F"/>
    <w:rsid w:val="001778D5"/>
    <w:rsid w:val="00177D3E"/>
    <w:rsid w:val="00181E8C"/>
    <w:rsid w:val="001824E6"/>
    <w:rsid w:val="00182D43"/>
    <w:rsid w:val="00182E68"/>
    <w:rsid w:val="00184D8A"/>
    <w:rsid w:val="00185518"/>
    <w:rsid w:val="00187EB6"/>
    <w:rsid w:val="00191C43"/>
    <w:rsid w:val="0019222C"/>
    <w:rsid w:val="00194E0E"/>
    <w:rsid w:val="00195DF8"/>
    <w:rsid w:val="001960EC"/>
    <w:rsid w:val="001963C4"/>
    <w:rsid w:val="00196DCE"/>
    <w:rsid w:val="001A304F"/>
    <w:rsid w:val="001A3AAB"/>
    <w:rsid w:val="001A3FE1"/>
    <w:rsid w:val="001A4401"/>
    <w:rsid w:val="001A4DD8"/>
    <w:rsid w:val="001A6AB6"/>
    <w:rsid w:val="001A7B75"/>
    <w:rsid w:val="001B07C6"/>
    <w:rsid w:val="001B0AC4"/>
    <w:rsid w:val="001B3255"/>
    <w:rsid w:val="001B355B"/>
    <w:rsid w:val="001B371F"/>
    <w:rsid w:val="001B3DCE"/>
    <w:rsid w:val="001B3DDF"/>
    <w:rsid w:val="001C087D"/>
    <w:rsid w:val="001C0DC1"/>
    <w:rsid w:val="001C1269"/>
    <w:rsid w:val="001C1593"/>
    <w:rsid w:val="001C217A"/>
    <w:rsid w:val="001C287E"/>
    <w:rsid w:val="001C6689"/>
    <w:rsid w:val="001D03D9"/>
    <w:rsid w:val="001D05C9"/>
    <w:rsid w:val="001D0BD7"/>
    <w:rsid w:val="001D1623"/>
    <w:rsid w:val="001D1A65"/>
    <w:rsid w:val="001D1F52"/>
    <w:rsid w:val="001D2BAD"/>
    <w:rsid w:val="001D47FF"/>
    <w:rsid w:val="001D5F34"/>
    <w:rsid w:val="001D791A"/>
    <w:rsid w:val="001E002F"/>
    <w:rsid w:val="001E28C5"/>
    <w:rsid w:val="001E3511"/>
    <w:rsid w:val="001E451B"/>
    <w:rsid w:val="001E4851"/>
    <w:rsid w:val="001E4B99"/>
    <w:rsid w:val="001E4CF5"/>
    <w:rsid w:val="001E5E3E"/>
    <w:rsid w:val="001E605A"/>
    <w:rsid w:val="001E7222"/>
    <w:rsid w:val="001F1C9F"/>
    <w:rsid w:val="001F27DB"/>
    <w:rsid w:val="001F3FAC"/>
    <w:rsid w:val="001F491A"/>
    <w:rsid w:val="001F4D86"/>
    <w:rsid w:val="001F5085"/>
    <w:rsid w:val="001F6151"/>
    <w:rsid w:val="001F794A"/>
    <w:rsid w:val="00200D5B"/>
    <w:rsid w:val="002014D9"/>
    <w:rsid w:val="00202D52"/>
    <w:rsid w:val="0020382E"/>
    <w:rsid w:val="0020493F"/>
    <w:rsid w:val="0020593C"/>
    <w:rsid w:val="002066D0"/>
    <w:rsid w:val="002067BE"/>
    <w:rsid w:val="00212062"/>
    <w:rsid w:val="002144FD"/>
    <w:rsid w:val="002164CE"/>
    <w:rsid w:val="0021781E"/>
    <w:rsid w:val="002178F0"/>
    <w:rsid w:val="002200E2"/>
    <w:rsid w:val="0022019E"/>
    <w:rsid w:val="00221751"/>
    <w:rsid w:val="002237A2"/>
    <w:rsid w:val="00226606"/>
    <w:rsid w:val="00226883"/>
    <w:rsid w:val="00227EBC"/>
    <w:rsid w:val="00230AD5"/>
    <w:rsid w:val="00231784"/>
    <w:rsid w:val="0023480D"/>
    <w:rsid w:val="002350A1"/>
    <w:rsid w:val="00235602"/>
    <w:rsid w:val="00237865"/>
    <w:rsid w:val="00240216"/>
    <w:rsid w:val="00241767"/>
    <w:rsid w:val="00243DEA"/>
    <w:rsid w:val="002457AD"/>
    <w:rsid w:val="00250B61"/>
    <w:rsid w:val="002514E8"/>
    <w:rsid w:val="00251515"/>
    <w:rsid w:val="00252128"/>
    <w:rsid w:val="002529FA"/>
    <w:rsid w:val="00253089"/>
    <w:rsid w:val="00253FE8"/>
    <w:rsid w:val="00254703"/>
    <w:rsid w:val="00255874"/>
    <w:rsid w:val="002572AA"/>
    <w:rsid w:val="00257469"/>
    <w:rsid w:val="0025763B"/>
    <w:rsid w:val="00261415"/>
    <w:rsid w:val="00262985"/>
    <w:rsid w:val="00264D26"/>
    <w:rsid w:val="00280197"/>
    <w:rsid w:val="00280211"/>
    <w:rsid w:val="0028285D"/>
    <w:rsid w:val="0028309B"/>
    <w:rsid w:val="00284450"/>
    <w:rsid w:val="00285161"/>
    <w:rsid w:val="00286627"/>
    <w:rsid w:val="00286F89"/>
    <w:rsid w:val="00287F8C"/>
    <w:rsid w:val="00291BDB"/>
    <w:rsid w:val="002935EE"/>
    <w:rsid w:val="00293D5F"/>
    <w:rsid w:val="00293F5C"/>
    <w:rsid w:val="002A0CB9"/>
    <w:rsid w:val="002A4F96"/>
    <w:rsid w:val="002A6982"/>
    <w:rsid w:val="002A6BDC"/>
    <w:rsid w:val="002A7577"/>
    <w:rsid w:val="002B08DA"/>
    <w:rsid w:val="002B25D9"/>
    <w:rsid w:val="002B45F5"/>
    <w:rsid w:val="002B583F"/>
    <w:rsid w:val="002B6ACD"/>
    <w:rsid w:val="002B7497"/>
    <w:rsid w:val="002B7BB4"/>
    <w:rsid w:val="002C198D"/>
    <w:rsid w:val="002C1D32"/>
    <w:rsid w:val="002C34DF"/>
    <w:rsid w:val="002C46DB"/>
    <w:rsid w:val="002C4D40"/>
    <w:rsid w:val="002C5A2C"/>
    <w:rsid w:val="002C657C"/>
    <w:rsid w:val="002C6AA8"/>
    <w:rsid w:val="002C7624"/>
    <w:rsid w:val="002D0BD8"/>
    <w:rsid w:val="002D15DD"/>
    <w:rsid w:val="002D236D"/>
    <w:rsid w:val="002D2A4A"/>
    <w:rsid w:val="002D35CD"/>
    <w:rsid w:val="002D6E5E"/>
    <w:rsid w:val="002D7B00"/>
    <w:rsid w:val="002E0B1D"/>
    <w:rsid w:val="002E16BD"/>
    <w:rsid w:val="002E1D12"/>
    <w:rsid w:val="002E7788"/>
    <w:rsid w:val="002F0F45"/>
    <w:rsid w:val="002F17BA"/>
    <w:rsid w:val="002F196A"/>
    <w:rsid w:val="002F2C55"/>
    <w:rsid w:val="002F4AFA"/>
    <w:rsid w:val="002F515A"/>
    <w:rsid w:val="00301313"/>
    <w:rsid w:val="0030182E"/>
    <w:rsid w:val="003021EB"/>
    <w:rsid w:val="0030279B"/>
    <w:rsid w:val="00302DFF"/>
    <w:rsid w:val="00302F9C"/>
    <w:rsid w:val="00312231"/>
    <w:rsid w:val="00313130"/>
    <w:rsid w:val="00313E42"/>
    <w:rsid w:val="003148A6"/>
    <w:rsid w:val="003167AE"/>
    <w:rsid w:val="00322AF7"/>
    <w:rsid w:val="003273AE"/>
    <w:rsid w:val="00330022"/>
    <w:rsid w:val="003310D4"/>
    <w:rsid w:val="00334989"/>
    <w:rsid w:val="00335A6E"/>
    <w:rsid w:val="00336A6E"/>
    <w:rsid w:val="00336D36"/>
    <w:rsid w:val="0034302D"/>
    <w:rsid w:val="00343513"/>
    <w:rsid w:val="00343AD9"/>
    <w:rsid w:val="00345BFD"/>
    <w:rsid w:val="00345F9E"/>
    <w:rsid w:val="00347E97"/>
    <w:rsid w:val="00350D33"/>
    <w:rsid w:val="00352F7E"/>
    <w:rsid w:val="00353109"/>
    <w:rsid w:val="00353523"/>
    <w:rsid w:val="003535A6"/>
    <w:rsid w:val="003536A7"/>
    <w:rsid w:val="0035725D"/>
    <w:rsid w:val="0035798D"/>
    <w:rsid w:val="00360E85"/>
    <w:rsid w:val="00360F11"/>
    <w:rsid w:val="003618CD"/>
    <w:rsid w:val="00361DDE"/>
    <w:rsid w:val="00362EF5"/>
    <w:rsid w:val="0036311D"/>
    <w:rsid w:val="00367A3B"/>
    <w:rsid w:val="00370E7D"/>
    <w:rsid w:val="003737A2"/>
    <w:rsid w:val="00373A9F"/>
    <w:rsid w:val="00374669"/>
    <w:rsid w:val="00375645"/>
    <w:rsid w:val="00375EB0"/>
    <w:rsid w:val="003769EA"/>
    <w:rsid w:val="00376E29"/>
    <w:rsid w:val="0038094B"/>
    <w:rsid w:val="00381678"/>
    <w:rsid w:val="00381E11"/>
    <w:rsid w:val="00383970"/>
    <w:rsid w:val="003858B6"/>
    <w:rsid w:val="0038651C"/>
    <w:rsid w:val="00386F79"/>
    <w:rsid w:val="00387684"/>
    <w:rsid w:val="00387ADC"/>
    <w:rsid w:val="0039126E"/>
    <w:rsid w:val="00391763"/>
    <w:rsid w:val="00393C7D"/>
    <w:rsid w:val="003953D8"/>
    <w:rsid w:val="00397312"/>
    <w:rsid w:val="003A0227"/>
    <w:rsid w:val="003A45AE"/>
    <w:rsid w:val="003A5E5A"/>
    <w:rsid w:val="003A6CFB"/>
    <w:rsid w:val="003A723C"/>
    <w:rsid w:val="003A7F39"/>
    <w:rsid w:val="003B03C9"/>
    <w:rsid w:val="003B0CD4"/>
    <w:rsid w:val="003B2BCC"/>
    <w:rsid w:val="003B337B"/>
    <w:rsid w:val="003B349E"/>
    <w:rsid w:val="003B3ACB"/>
    <w:rsid w:val="003B3E37"/>
    <w:rsid w:val="003B40ED"/>
    <w:rsid w:val="003B4359"/>
    <w:rsid w:val="003B4FB4"/>
    <w:rsid w:val="003B537D"/>
    <w:rsid w:val="003B53C6"/>
    <w:rsid w:val="003C1F6A"/>
    <w:rsid w:val="003C2D57"/>
    <w:rsid w:val="003C339F"/>
    <w:rsid w:val="003C34A9"/>
    <w:rsid w:val="003D0F2B"/>
    <w:rsid w:val="003D1CDF"/>
    <w:rsid w:val="003D269F"/>
    <w:rsid w:val="003D2B15"/>
    <w:rsid w:val="003D4077"/>
    <w:rsid w:val="003D5878"/>
    <w:rsid w:val="003D5BA6"/>
    <w:rsid w:val="003D5FF1"/>
    <w:rsid w:val="003D742D"/>
    <w:rsid w:val="003D7449"/>
    <w:rsid w:val="003E0DA6"/>
    <w:rsid w:val="003E39CD"/>
    <w:rsid w:val="003E460B"/>
    <w:rsid w:val="003E643F"/>
    <w:rsid w:val="003E6EF2"/>
    <w:rsid w:val="003E7727"/>
    <w:rsid w:val="003F3C02"/>
    <w:rsid w:val="003F74CD"/>
    <w:rsid w:val="0040032F"/>
    <w:rsid w:val="0040054B"/>
    <w:rsid w:val="0040369B"/>
    <w:rsid w:val="004036B2"/>
    <w:rsid w:val="00405130"/>
    <w:rsid w:val="00405DB2"/>
    <w:rsid w:val="0040662E"/>
    <w:rsid w:val="00410071"/>
    <w:rsid w:val="004110D4"/>
    <w:rsid w:val="0041326B"/>
    <w:rsid w:val="004142DC"/>
    <w:rsid w:val="00416B85"/>
    <w:rsid w:val="0042079F"/>
    <w:rsid w:val="004237FE"/>
    <w:rsid w:val="00423BAF"/>
    <w:rsid w:val="00423BD9"/>
    <w:rsid w:val="00425FAC"/>
    <w:rsid w:val="004276BA"/>
    <w:rsid w:val="004309CE"/>
    <w:rsid w:val="004314D0"/>
    <w:rsid w:val="00431F89"/>
    <w:rsid w:val="00432291"/>
    <w:rsid w:val="00434548"/>
    <w:rsid w:val="004348BD"/>
    <w:rsid w:val="00435635"/>
    <w:rsid w:val="004363B9"/>
    <w:rsid w:val="004427B0"/>
    <w:rsid w:val="00442D59"/>
    <w:rsid w:val="00443DF3"/>
    <w:rsid w:val="004461E8"/>
    <w:rsid w:val="0044719A"/>
    <w:rsid w:val="004507D3"/>
    <w:rsid w:val="0045080E"/>
    <w:rsid w:val="00451535"/>
    <w:rsid w:val="004534DD"/>
    <w:rsid w:val="00453C43"/>
    <w:rsid w:val="0046020F"/>
    <w:rsid w:val="00461B44"/>
    <w:rsid w:val="00462443"/>
    <w:rsid w:val="00462585"/>
    <w:rsid w:val="00462BF5"/>
    <w:rsid w:val="00463CF3"/>
    <w:rsid w:val="00465641"/>
    <w:rsid w:val="00470803"/>
    <w:rsid w:val="004708E0"/>
    <w:rsid w:val="00470AB1"/>
    <w:rsid w:val="00470EB3"/>
    <w:rsid w:val="004710C1"/>
    <w:rsid w:val="00471349"/>
    <w:rsid w:val="00473C8C"/>
    <w:rsid w:val="0047423B"/>
    <w:rsid w:val="004761E9"/>
    <w:rsid w:val="0048171F"/>
    <w:rsid w:val="0048464F"/>
    <w:rsid w:val="00485D1A"/>
    <w:rsid w:val="00486D89"/>
    <w:rsid w:val="00486F2A"/>
    <w:rsid w:val="00490470"/>
    <w:rsid w:val="00491139"/>
    <w:rsid w:val="00492EC8"/>
    <w:rsid w:val="004942BA"/>
    <w:rsid w:val="004956A9"/>
    <w:rsid w:val="004A0156"/>
    <w:rsid w:val="004A14C7"/>
    <w:rsid w:val="004A2679"/>
    <w:rsid w:val="004A2EF4"/>
    <w:rsid w:val="004A3851"/>
    <w:rsid w:val="004A5ACC"/>
    <w:rsid w:val="004A6C73"/>
    <w:rsid w:val="004B156A"/>
    <w:rsid w:val="004B4C83"/>
    <w:rsid w:val="004B70DF"/>
    <w:rsid w:val="004B7F88"/>
    <w:rsid w:val="004C18BA"/>
    <w:rsid w:val="004C1C8C"/>
    <w:rsid w:val="004C220C"/>
    <w:rsid w:val="004C28F9"/>
    <w:rsid w:val="004C507C"/>
    <w:rsid w:val="004C685F"/>
    <w:rsid w:val="004C6D0F"/>
    <w:rsid w:val="004C7A01"/>
    <w:rsid w:val="004D01FD"/>
    <w:rsid w:val="004D054B"/>
    <w:rsid w:val="004D0F07"/>
    <w:rsid w:val="004D13E4"/>
    <w:rsid w:val="004D1BA8"/>
    <w:rsid w:val="004D33D9"/>
    <w:rsid w:val="004D42D5"/>
    <w:rsid w:val="004D430D"/>
    <w:rsid w:val="004D739B"/>
    <w:rsid w:val="004D7AFF"/>
    <w:rsid w:val="004E077C"/>
    <w:rsid w:val="004E306C"/>
    <w:rsid w:val="004E3364"/>
    <w:rsid w:val="004E34C3"/>
    <w:rsid w:val="004E3A42"/>
    <w:rsid w:val="004E462F"/>
    <w:rsid w:val="004E586A"/>
    <w:rsid w:val="004E5BFA"/>
    <w:rsid w:val="004E7323"/>
    <w:rsid w:val="004F1A1D"/>
    <w:rsid w:val="004F2091"/>
    <w:rsid w:val="004F4D49"/>
    <w:rsid w:val="004F55D9"/>
    <w:rsid w:val="004F5D79"/>
    <w:rsid w:val="004F6CF9"/>
    <w:rsid w:val="005016CB"/>
    <w:rsid w:val="00503482"/>
    <w:rsid w:val="0050378E"/>
    <w:rsid w:val="0050426B"/>
    <w:rsid w:val="00506D2D"/>
    <w:rsid w:val="00507BCF"/>
    <w:rsid w:val="00512316"/>
    <w:rsid w:val="0051313B"/>
    <w:rsid w:val="005146B2"/>
    <w:rsid w:val="005245CF"/>
    <w:rsid w:val="0052541D"/>
    <w:rsid w:val="00526103"/>
    <w:rsid w:val="005263A4"/>
    <w:rsid w:val="00526FB9"/>
    <w:rsid w:val="00531E17"/>
    <w:rsid w:val="005320AF"/>
    <w:rsid w:val="005327B9"/>
    <w:rsid w:val="00541076"/>
    <w:rsid w:val="00542EFE"/>
    <w:rsid w:val="00544427"/>
    <w:rsid w:val="00546664"/>
    <w:rsid w:val="00546C9D"/>
    <w:rsid w:val="00546EC4"/>
    <w:rsid w:val="005516A6"/>
    <w:rsid w:val="0055352E"/>
    <w:rsid w:val="005538C1"/>
    <w:rsid w:val="00554F9B"/>
    <w:rsid w:val="00555F0A"/>
    <w:rsid w:val="005576C2"/>
    <w:rsid w:val="00557955"/>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20B2"/>
    <w:rsid w:val="00593114"/>
    <w:rsid w:val="005935E0"/>
    <w:rsid w:val="005960D9"/>
    <w:rsid w:val="00596D14"/>
    <w:rsid w:val="00597110"/>
    <w:rsid w:val="005A0D1B"/>
    <w:rsid w:val="005A0F32"/>
    <w:rsid w:val="005A4FF2"/>
    <w:rsid w:val="005A5222"/>
    <w:rsid w:val="005A6558"/>
    <w:rsid w:val="005A77FE"/>
    <w:rsid w:val="005B044D"/>
    <w:rsid w:val="005B0DAF"/>
    <w:rsid w:val="005B10F8"/>
    <w:rsid w:val="005B17DD"/>
    <w:rsid w:val="005B2346"/>
    <w:rsid w:val="005B5722"/>
    <w:rsid w:val="005B6FFD"/>
    <w:rsid w:val="005C2057"/>
    <w:rsid w:val="005C2544"/>
    <w:rsid w:val="005C36C0"/>
    <w:rsid w:val="005C3F73"/>
    <w:rsid w:val="005C4B95"/>
    <w:rsid w:val="005C734A"/>
    <w:rsid w:val="005C7D41"/>
    <w:rsid w:val="005D1146"/>
    <w:rsid w:val="005D3C67"/>
    <w:rsid w:val="005D66BD"/>
    <w:rsid w:val="005D7C79"/>
    <w:rsid w:val="005E01DB"/>
    <w:rsid w:val="005E0ED3"/>
    <w:rsid w:val="005E271B"/>
    <w:rsid w:val="005E2B84"/>
    <w:rsid w:val="005E43A9"/>
    <w:rsid w:val="005E7C1A"/>
    <w:rsid w:val="005F037E"/>
    <w:rsid w:val="005F1137"/>
    <w:rsid w:val="005F1DAC"/>
    <w:rsid w:val="005F31BC"/>
    <w:rsid w:val="005F433E"/>
    <w:rsid w:val="005F5D24"/>
    <w:rsid w:val="005F6147"/>
    <w:rsid w:val="005F7EAD"/>
    <w:rsid w:val="006017E1"/>
    <w:rsid w:val="00603710"/>
    <w:rsid w:val="006047ED"/>
    <w:rsid w:val="00604D1B"/>
    <w:rsid w:val="00605431"/>
    <w:rsid w:val="0060588B"/>
    <w:rsid w:val="00607A78"/>
    <w:rsid w:val="00611350"/>
    <w:rsid w:val="00612021"/>
    <w:rsid w:val="00612304"/>
    <w:rsid w:val="006148ED"/>
    <w:rsid w:val="00614E3F"/>
    <w:rsid w:val="00617619"/>
    <w:rsid w:val="00621702"/>
    <w:rsid w:val="00621976"/>
    <w:rsid w:val="00621A31"/>
    <w:rsid w:val="006224C2"/>
    <w:rsid w:val="0062399B"/>
    <w:rsid w:val="00623D2A"/>
    <w:rsid w:val="006250CB"/>
    <w:rsid w:val="006307A0"/>
    <w:rsid w:val="00631F09"/>
    <w:rsid w:val="00632770"/>
    <w:rsid w:val="00633FA5"/>
    <w:rsid w:val="0063479D"/>
    <w:rsid w:val="00635B71"/>
    <w:rsid w:val="00635CC6"/>
    <w:rsid w:val="006374AE"/>
    <w:rsid w:val="00645FCD"/>
    <w:rsid w:val="0064711E"/>
    <w:rsid w:val="006475C0"/>
    <w:rsid w:val="00651A65"/>
    <w:rsid w:val="006524C7"/>
    <w:rsid w:val="00653144"/>
    <w:rsid w:val="0065418B"/>
    <w:rsid w:val="00654B79"/>
    <w:rsid w:val="00654BA3"/>
    <w:rsid w:val="00654BDD"/>
    <w:rsid w:val="00655101"/>
    <w:rsid w:val="006551E7"/>
    <w:rsid w:val="00655D5F"/>
    <w:rsid w:val="00656451"/>
    <w:rsid w:val="00656D1F"/>
    <w:rsid w:val="00656D4E"/>
    <w:rsid w:val="00656E49"/>
    <w:rsid w:val="006572F6"/>
    <w:rsid w:val="006579CA"/>
    <w:rsid w:val="00661973"/>
    <w:rsid w:val="00662ED9"/>
    <w:rsid w:val="00664020"/>
    <w:rsid w:val="00664D2D"/>
    <w:rsid w:val="00664E1C"/>
    <w:rsid w:val="0066557B"/>
    <w:rsid w:val="0066558C"/>
    <w:rsid w:val="00666633"/>
    <w:rsid w:val="006668B7"/>
    <w:rsid w:val="0067014B"/>
    <w:rsid w:val="0067070A"/>
    <w:rsid w:val="00673E7E"/>
    <w:rsid w:val="00675FB9"/>
    <w:rsid w:val="006765F1"/>
    <w:rsid w:val="0067728F"/>
    <w:rsid w:val="006777A3"/>
    <w:rsid w:val="00680929"/>
    <w:rsid w:val="00683EF7"/>
    <w:rsid w:val="00685A99"/>
    <w:rsid w:val="006879A2"/>
    <w:rsid w:val="00687ECF"/>
    <w:rsid w:val="00690063"/>
    <w:rsid w:val="0069041E"/>
    <w:rsid w:val="0069092B"/>
    <w:rsid w:val="00693248"/>
    <w:rsid w:val="006972EF"/>
    <w:rsid w:val="00697A0D"/>
    <w:rsid w:val="006A02BD"/>
    <w:rsid w:val="006A2893"/>
    <w:rsid w:val="006A2E68"/>
    <w:rsid w:val="006A44AF"/>
    <w:rsid w:val="006A5C91"/>
    <w:rsid w:val="006A634D"/>
    <w:rsid w:val="006B0B9D"/>
    <w:rsid w:val="006B123A"/>
    <w:rsid w:val="006B16B3"/>
    <w:rsid w:val="006B19BC"/>
    <w:rsid w:val="006B3B4A"/>
    <w:rsid w:val="006B7A91"/>
    <w:rsid w:val="006C026B"/>
    <w:rsid w:val="006C2A83"/>
    <w:rsid w:val="006C4708"/>
    <w:rsid w:val="006C4B8C"/>
    <w:rsid w:val="006C661B"/>
    <w:rsid w:val="006C6CF5"/>
    <w:rsid w:val="006D054D"/>
    <w:rsid w:val="006D05BB"/>
    <w:rsid w:val="006D185A"/>
    <w:rsid w:val="006D202F"/>
    <w:rsid w:val="006D2E4B"/>
    <w:rsid w:val="006D469D"/>
    <w:rsid w:val="006D59B3"/>
    <w:rsid w:val="006E0654"/>
    <w:rsid w:val="006E0B03"/>
    <w:rsid w:val="006E0DD5"/>
    <w:rsid w:val="006E120A"/>
    <w:rsid w:val="006E2F00"/>
    <w:rsid w:val="006E416F"/>
    <w:rsid w:val="006E45D6"/>
    <w:rsid w:val="006E6A23"/>
    <w:rsid w:val="006F00A4"/>
    <w:rsid w:val="006F2EBC"/>
    <w:rsid w:val="006F2FBA"/>
    <w:rsid w:val="006F4C65"/>
    <w:rsid w:val="006F5BBB"/>
    <w:rsid w:val="00700D6D"/>
    <w:rsid w:val="007012D7"/>
    <w:rsid w:val="00704727"/>
    <w:rsid w:val="00704F41"/>
    <w:rsid w:val="00705593"/>
    <w:rsid w:val="00705E25"/>
    <w:rsid w:val="00706297"/>
    <w:rsid w:val="00706CB0"/>
    <w:rsid w:val="007100C6"/>
    <w:rsid w:val="00710310"/>
    <w:rsid w:val="007112BB"/>
    <w:rsid w:val="0071138B"/>
    <w:rsid w:val="00713CBC"/>
    <w:rsid w:val="00713EBF"/>
    <w:rsid w:val="00714DD7"/>
    <w:rsid w:val="00716D4E"/>
    <w:rsid w:val="007200B1"/>
    <w:rsid w:val="007235BD"/>
    <w:rsid w:val="00723616"/>
    <w:rsid w:val="0072393F"/>
    <w:rsid w:val="00724E5B"/>
    <w:rsid w:val="00725304"/>
    <w:rsid w:val="007271F5"/>
    <w:rsid w:val="007278F6"/>
    <w:rsid w:val="00727AE4"/>
    <w:rsid w:val="00727C0E"/>
    <w:rsid w:val="007319F0"/>
    <w:rsid w:val="00731CD4"/>
    <w:rsid w:val="007327F3"/>
    <w:rsid w:val="0073504B"/>
    <w:rsid w:val="0073555C"/>
    <w:rsid w:val="0073603F"/>
    <w:rsid w:val="007379FE"/>
    <w:rsid w:val="00737B5C"/>
    <w:rsid w:val="0074290C"/>
    <w:rsid w:val="00743AD1"/>
    <w:rsid w:val="00743D03"/>
    <w:rsid w:val="00745003"/>
    <w:rsid w:val="007451BE"/>
    <w:rsid w:val="007453A5"/>
    <w:rsid w:val="007453D8"/>
    <w:rsid w:val="00746C0E"/>
    <w:rsid w:val="0074726B"/>
    <w:rsid w:val="007479E3"/>
    <w:rsid w:val="0075065C"/>
    <w:rsid w:val="00752267"/>
    <w:rsid w:val="00753E1E"/>
    <w:rsid w:val="007555CE"/>
    <w:rsid w:val="00755C30"/>
    <w:rsid w:val="0075635D"/>
    <w:rsid w:val="007610C0"/>
    <w:rsid w:val="00761B52"/>
    <w:rsid w:val="00761F48"/>
    <w:rsid w:val="007628A2"/>
    <w:rsid w:val="00764872"/>
    <w:rsid w:val="00766A82"/>
    <w:rsid w:val="007713E0"/>
    <w:rsid w:val="00772D92"/>
    <w:rsid w:val="007732C9"/>
    <w:rsid w:val="007748C4"/>
    <w:rsid w:val="00774B91"/>
    <w:rsid w:val="00774FE8"/>
    <w:rsid w:val="00775933"/>
    <w:rsid w:val="00775F44"/>
    <w:rsid w:val="0077664E"/>
    <w:rsid w:val="0077671D"/>
    <w:rsid w:val="00782450"/>
    <w:rsid w:val="00782E28"/>
    <w:rsid w:val="00783057"/>
    <w:rsid w:val="00783F35"/>
    <w:rsid w:val="007844A3"/>
    <w:rsid w:val="00786AB6"/>
    <w:rsid w:val="007905C2"/>
    <w:rsid w:val="00791783"/>
    <w:rsid w:val="00791A4B"/>
    <w:rsid w:val="00791CFB"/>
    <w:rsid w:val="00791D4E"/>
    <w:rsid w:val="00791F1C"/>
    <w:rsid w:val="00793A55"/>
    <w:rsid w:val="007943A7"/>
    <w:rsid w:val="007A08DB"/>
    <w:rsid w:val="007A0B66"/>
    <w:rsid w:val="007A1B32"/>
    <w:rsid w:val="007A2442"/>
    <w:rsid w:val="007A2B80"/>
    <w:rsid w:val="007A4761"/>
    <w:rsid w:val="007A7811"/>
    <w:rsid w:val="007B01FF"/>
    <w:rsid w:val="007B3347"/>
    <w:rsid w:val="007B36D1"/>
    <w:rsid w:val="007B4F24"/>
    <w:rsid w:val="007B7810"/>
    <w:rsid w:val="007C5645"/>
    <w:rsid w:val="007C64A4"/>
    <w:rsid w:val="007C753D"/>
    <w:rsid w:val="007C789D"/>
    <w:rsid w:val="007D098A"/>
    <w:rsid w:val="007D09ED"/>
    <w:rsid w:val="007D1E01"/>
    <w:rsid w:val="007D252A"/>
    <w:rsid w:val="007D2C97"/>
    <w:rsid w:val="007D2D82"/>
    <w:rsid w:val="007D7B67"/>
    <w:rsid w:val="007E0442"/>
    <w:rsid w:val="007E06A0"/>
    <w:rsid w:val="007E0778"/>
    <w:rsid w:val="007E1744"/>
    <w:rsid w:val="007E17B7"/>
    <w:rsid w:val="007E48CD"/>
    <w:rsid w:val="007E6702"/>
    <w:rsid w:val="007E7480"/>
    <w:rsid w:val="007E7E93"/>
    <w:rsid w:val="007F301D"/>
    <w:rsid w:val="007F4CAA"/>
    <w:rsid w:val="00800170"/>
    <w:rsid w:val="0080045C"/>
    <w:rsid w:val="0080128B"/>
    <w:rsid w:val="00801CC9"/>
    <w:rsid w:val="0080226B"/>
    <w:rsid w:val="00803DCB"/>
    <w:rsid w:val="0080439B"/>
    <w:rsid w:val="00805A84"/>
    <w:rsid w:val="00805FB1"/>
    <w:rsid w:val="00806836"/>
    <w:rsid w:val="00806AE2"/>
    <w:rsid w:val="008079B0"/>
    <w:rsid w:val="008108DE"/>
    <w:rsid w:val="00810DBC"/>
    <w:rsid w:val="00811E43"/>
    <w:rsid w:val="00811EB7"/>
    <w:rsid w:val="008133AB"/>
    <w:rsid w:val="00813E67"/>
    <w:rsid w:val="0082053A"/>
    <w:rsid w:val="008247CF"/>
    <w:rsid w:val="008256E4"/>
    <w:rsid w:val="008266F4"/>
    <w:rsid w:val="0082771B"/>
    <w:rsid w:val="00830286"/>
    <w:rsid w:val="00830B03"/>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47744"/>
    <w:rsid w:val="00850DFA"/>
    <w:rsid w:val="0085158D"/>
    <w:rsid w:val="008515AE"/>
    <w:rsid w:val="008528DE"/>
    <w:rsid w:val="00853BF8"/>
    <w:rsid w:val="00855D00"/>
    <w:rsid w:val="00860212"/>
    <w:rsid w:val="00860DEA"/>
    <w:rsid w:val="008619E3"/>
    <w:rsid w:val="00871471"/>
    <w:rsid w:val="008715A8"/>
    <w:rsid w:val="00872358"/>
    <w:rsid w:val="00872E28"/>
    <w:rsid w:val="008731BC"/>
    <w:rsid w:val="00873B81"/>
    <w:rsid w:val="00874D17"/>
    <w:rsid w:val="00874EC4"/>
    <w:rsid w:val="00875BD8"/>
    <w:rsid w:val="00875D0D"/>
    <w:rsid w:val="0087691E"/>
    <w:rsid w:val="00877456"/>
    <w:rsid w:val="008779DD"/>
    <w:rsid w:val="008811EC"/>
    <w:rsid w:val="0088262A"/>
    <w:rsid w:val="00882FE5"/>
    <w:rsid w:val="0088313B"/>
    <w:rsid w:val="00883E5A"/>
    <w:rsid w:val="008879C3"/>
    <w:rsid w:val="00887D0D"/>
    <w:rsid w:val="00887F59"/>
    <w:rsid w:val="00890F48"/>
    <w:rsid w:val="00894ABB"/>
    <w:rsid w:val="00894AE1"/>
    <w:rsid w:val="00894C34"/>
    <w:rsid w:val="00897420"/>
    <w:rsid w:val="00897F91"/>
    <w:rsid w:val="008A2B9F"/>
    <w:rsid w:val="008A3FAA"/>
    <w:rsid w:val="008A5265"/>
    <w:rsid w:val="008A7756"/>
    <w:rsid w:val="008B5490"/>
    <w:rsid w:val="008B54DA"/>
    <w:rsid w:val="008B5F10"/>
    <w:rsid w:val="008B7DFC"/>
    <w:rsid w:val="008C0575"/>
    <w:rsid w:val="008C0F4C"/>
    <w:rsid w:val="008C3464"/>
    <w:rsid w:val="008C6862"/>
    <w:rsid w:val="008C7833"/>
    <w:rsid w:val="008D00B6"/>
    <w:rsid w:val="008D055A"/>
    <w:rsid w:val="008D072B"/>
    <w:rsid w:val="008D1684"/>
    <w:rsid w:val="008D2158"/>
    <w:rsid w:val="008D3E15"/>
    <w:rsid w:val="008D4E0E"/>
    <w:rsid w:val="008D5C2A"/>
    <w:rsid w:val="008D66D8"/>
    <w:rsid w:val="008D6DC8"/>
    <w:rsid w:val="008D6E70"/>
    <w:rsid w:val="008D6E87"/>
    <w:rsid w:val="008D71CA"/>
    <w:rsid w:val="008D7748"/>
    <w:rsid w:val="008E20EE"/>
    <w:rsid w:val="008E36AE"/>
    <w:rsid w:val="008E3C5F"/>
    <w:rsid w:val="008E3D4F"/>
    <w:rsid w:val="008E3E72"/>
    <w:rsid w:val="008F0A51"/>
    <w:rsid w:val="008F228B"/>
    <w:rsid w:val="008F2410"/>
    <w:rsid w:val="008F65F9"/>
    <w:rsid w:val="008F7D01"/>
    <w:rsid w:val="0090379E"/>
    <w:rsid w:val="00903C6E"/>
    <w:rsid w:val="0090499A"/>
    <w:rsid w:val="00904BC3"/>
    <w:rsid w:val="00904F3E"/>
    <w:rsid w:val="00905944"/>
    <w:rsid w:val="0090660D"/>
    <w:rsid w:val="00906C81"/>
    <w:rsid w:val="00907CA4"/>
    <w:rsid w:val="00910599"/>
    <w:rsid w:val="00914CA4"/>
    <w:rsid w:val="00916DE6"/>
    <w:rsid w:val="00917346"/>
    <w:rsid w:val="009201D9"/>
    <w:rsid w:val="009208F7"/>
    <w:rsid w:val="009218DB"/>
    <w:rsid w:val="0092247C"/>
    <w:rsid w:val="00922987"/>
    <w:rsid w:val="009229F2"/>
    <w:rsid w:val="00923C04"/>
    <w:rsid w:val="00924523"/>
    <w:rsid w:val="00925FD2"/>
    <w:rsid w:val="00927B87"/>
    <w:rsid w:val="009304A8"/>
    <w:rsid w:val="00931F80"/>
    <w:rsid w:val="009338AF"/>
    <w:rsid w:val="00934A11"/>
    <w:rsid w:val="00935C1A"/>
    <w:rsid w:val="00936125"/>
    <w:rsid w:val="00936FE5"/>
    <w:rsid w:val="00940CD5"/>
    <w:rsid w:val="0094198D"/>
    <w:rsid w:val="00941EB3"/>
    <w:rsid w:val="00944B51"/>
    <w:rsid w:val="00946E1D"/>
    <w:rsid w:val="00946FFA"/>
    <w:rsid w:val="00947E48"/>
    <w:rsid w:val="00951F6A"/>
    <w:rsid w:val="00953BEE"/>
    <w:rsid w:val="00955065"/>
    <w:rsid w:val="00955483"/>
    <w:rsid w:val="009560CB"/>
    <w:rsid w:val="009561D3"/>
    <w:rsid w:val="0095799F"/>
    <w:rsid w:val="00960E6F"/>
    <w:rsid w:val="00961647"/>
    <w:rsid w:val="00962F6D"/>
    <w:rsid w:val="00963E31"/>
    <w:rsid w:val="0096459C"/>
    <w:rsid w:val="009670BB"/>
    <w:rsid w:val="0097136E"/>
    <w:rsid w:val="0097145D"/>
    <w:rsid w:val="009749E4"/>
    <w:rsid w:val="009769B8"/>
    <w:rsid w:val="00980AC8"/>
    <w:rsid w:val="0098172C"/>
    <w:rsid w:val="00984E7C"/>
    <w:rsid w:val="00984F12"/>
    <w:rsid w:val="00991464"/>
    <w:rsid w:val="0099175B"/>
    <w:rsid w:val="009921B7"/>
    <w:rsid w:val="009921EF"/>
    <w:rsid w:val="00992B7C"/>
    <w:rsid w:val="00993037"/>
    <w:rsid w:val="009946C8"/>
    <w:rsid w:val="0099494E"/>
    <w:rsid w:val="00994EBE"/>
    <w:rsid w:val="00995043"/>
    <w:rsid w:val="00995DFC"/>
    <w:rsid w:val="009965E2"/>
    <w:rsid w:val="00996EE5"/>
    <w:rsid w:val="00997B5A"/>
    <w:rsid w:val="009A0B10"/>
    <w:rsid w:val="009A17C1"/>
    <w:rsid w:val="009A2E3B"/>
    <w:rsid w:val="009A3510"/>
    <w:rsid w:val="009B057B"/>
    <w:rsid w:val="009B2D26"/>
    <w:rsid w:val="009B7080"/>
    <w:rsid w:val="009B7334"/>
    <w:rsid w:val="009B73FD"/>
    <w:rsid w:val="009C2B9A"/>
    <w:rsid w:val="009C2D47"/>
    <w:rsid w:val="009C2E4C"/>
    <w:rsid w:val="009C3127"/>
    <w:rsid w:val="009C345D"/>
    <w:rsid w:val="009C6A64"/>
    <w:rsid w:val="009D2096"/>
    <w:rsid w:val="009D3CF0"/>
    <w:rsid w:val="009D5CB0"/>
    <w:rsid w:val="009D5DC2"/>
    <w:rsid w:val="009D5DED"/>
    <w:rsid w:val="009D6DBF"/>
    <w:rsid w:val="009D7263"/>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141"/>
    <w:rsid w:val="00A071F8"/>
    <w:rsid w:val="00A072C5"/>
    <w:rsid w:val="00A07584"/>
    <w:rsid w:val="00A147B8"/>
    <w:rsid w:val="00A15663"/>
    <w:rsid w:val="00A15AF5"/>
    <w:rsid w:val="00A17237"/>
    <w:rsid w:val="00A21181"/>
    <w:rsid w:val="00A235B7"/>
    <w:rsid w:val="00A24074"/>
    <w:rsid w:val="00A24870"/>
    <w:rsid w:val="00A25AC3"/>
    <w:rsid w:val="00A25ADA"/>
    <w:rsid w:val="00A279D2"/>
    <w:rsid w:val="00A27D7F"/>
    <w:rsid w:val="00A3004E"/>
    <w:rsid w:val="00A31B63"/>
    <w:rsid w:val="00A332ED"/>
    <w:rsid w:val="00A33E53"/>
    <w:rsid w:val="00A344FE"/>
    <w:rsid w:val="00A34C16"/>
    <w:rsid w:val="00A34E10"/>
    <w:rsid w:val="00A410DC"/>
    <w:rsid w:val="00A41917"/>
    <w:rsid w:val="00A425D2"/>
    <w:rsid w:val="00A43D49"/>
    <w:rsid w:val="00A43E79"/>
    <w:rsid w:val="00A445B5"/>
    <w:rsid w:val="00A451AD"/>
    <w:rsid w:val="00A46AD9"/>
    <w:rsid w:val="00A47F07"/>
    <w:rsid w:val="00A509E1"/>
    <w:rsid w:val="00A51376"/>
    <w:rsid w:val="00A513ED"/>
    <w:rsid w:val="00A5238C"/>
    <w:rsid w:val="00A5276E"/>
    <w:rsid w:val="00A53339"/>
    <w:rsid w:val="00A54FA2"/>
    <w:rsid w:val="00A56197"/>
    <w:rsid w:val="00A56426"/>
    <w:rsid w:val="00A564EA"/>
    <w:rsid w:val="00A56D7C"/>
    <w:rsid w:val="00A57900"/>
    <w:rsid w:val="00A60E48"/>
    <w:rsid w:val="00A61F5E"/>
    <w:rsid w:val="00A6361E"/>
    <w:rsid w:val="00A6588D"/>
    <w:rsid w:val="00A66D71"/>
    <w:rsid w:val="00A678F8"/>
    <w:rsid w:val="00A7095D"/>
    <w:rsid w:val="00A70C46"/>
    <w:rsid w:val="00A72F9E"/>
    <w:rsid w:val="00A739A0"/>
    <w:rsid w:val="00A74903"/>
    <w:rsid w:val="00A74F03"/>
    <w:rsid w:val="00A75897"/>
    <w:rsid w:val="00A76E5D"/>
    <w:rsid w:val="00A7726D"/>
    <w:rsid w:val="00A8065E"/>
    <w:rsid w:val="00A84B94"/>
    <w:rsid w:val="00A853C7"/>
    <w:rsid w:val="00A86C4E"/>
    <w:rsid w:val="00A873F1"/>
    <w:rsid w:val="00A90E81"/>
    <w:rsid w:val="00A91370"/>
    <w:rsid w:val="00A93EA8"/>
    <w:rsid w:val="00A96F80"/>
    <w:rsid w:val="00AA0552"/>
    <w:rsid w:val="00AA1D69"/>
    <w:rsid w:val="00AA2CFD"/>
    <w:rsid w:val="00AA4A95"/>
    <w:rsid w:val="00AA6A4F"/>
    <w:rsid w:val="00AB584F"/>
    <w:rsid w:val="00AB793A"/>
    <w:rsid w:val="00AC3997"/>
    <w:rsid w:val="00AC3B21"/>
    <w:rsid w:val="00AD00E6"/>
    <w:rsid w:val="00AD08DE"/>
    <w:rsid w:val="00AD0BFF"/>
    <w:rsid w:val="00AD2EBF"/>
    <w:rsid w:val="00AD329E"/>
    <w:rsid w:val="00AD4BD5"/>
    <w:rsid w:val="00AD5590"/>
    <w:rsid w:val="00AD5605"/>
    <w:rsid w:val="00AD74C9"/>
    <w:rsid w:val="00AD7A32"/>
    <w:rsid w:val="00AE00B9"/>
    <w:rsid w:val="00AE0646"/>
    <w:rsid w:val="00AE1050"/>
    <w:rsid w:val="00AE2B4F"/>
    <w:rsid w:val="00AE60ED"/>
    <w:rsid w:val="00AE6548"/>
    <w:rsid w:val="00AE79E4"/>
    <w:rsid w:val="00AE7A06"/>
    <w:rsid w:val="00AF0F43"/>
    <w:rsid w:val="00AF1F47"/>
    <w:rsid w:val="00AF3051"/>
    <w:rsid w:val="00AF36B6"/>
    <w:rsid w:val="00AF3E78"/>
    <w:rsid w:val="00AF58E7"/>
    <w:rsid w:val="00AF5EF5"/>
    <w:rsid w:val="00AF768C"/>
    <w:rsid w:val="00B01E58"/>
    <w:rsid w:val="00B06C23"/>
    <w:rsid w:val="00B0750D"/>
    <w:rsid w:val="00B078D3"/>
    <w:rsid w:val="00B126F9"/>
    <w:rsid w:val="00B12A8A"/>
    <w:rsid w:val="00B13EEE"/>
    <w:rsid w:val="00B17F4A"/>
    <w:rsid w:val="00B20423"/>
    <w:rsid w:val="00B208A2"/>
    <w:rsid w:val="00B222FF"/>
    <w:rsid w:val="00B229A0"/>
    <w:rsid w:val="00B24013"/>
    <w:rsid w:val="00B25EF5"/>
    <w:rsid w:val="00B263A9"/>
    <w:rsid w:val="00B26416"/>
    <w:rsid w:val="00B301AD"/>
    <w:rsid w:val="00B3431B"/>
    <w:rsid w:val="00B34D95"/>
    <w:rsid w:val="00B35EBF"/>
    <w:rsid w:val="00B40F9B"/>
    <w:rsid w:val="00B4153A"/>
    <w:rsid w:val="00B42134"/>
    <w:rsid w:val="00B442C3"/>
    <w:rsid w:val="00B44A92"/>
    <w:rsid w:val="00B44E38"/>
    <w:rsid w:val="00B46635"/>
    <w:rsid w:val="00B46F14"/>
    <w:rsid w:val="00B50E46"/>
    <w:rsid w:val="00B52647"/>
    <w:rsid w:val="00B53647"/>
    <w:rsid w:val="00B5401B"/>
    <w:rsid w:val="00B5404B"/>
    <w:rsid w:val="00B540F9"/>
    <w:rsid w:val="00B54B5E"/>
    <w:rsid w:val="00B54C6B"/>
    <w:rsid w:val="00B572BC"/>
    <w:rsid w:val="00B578C3"/>
    <w:rsid w:val="00B60CBB"/>
    <w:rsid w:val="00B6261E"/>
    <w:rsid w:val="00B630D4"/>
    <w:rsid w:val="00B635DE"/>
    <w:rsid w:val="00B63B92"/>
    <w:rsid w:val="00B665E0"/>
    <w:rsid w:val="00B71FA2"/>
    <w:rsid w:val="00B72A8E"/>
    <w:rsid w:val="00B72F75"/>
    <w:rsid w:val="00B73610"/>
    <w:rsid w:val="00B73EB4"/>
    <w:rsid w:val="00B74252"/>
    <w:rsid w:val="00B76429"/>
    <w:rsid w:val="00B768A9"/>
    <w:rsid w:val="00B777C2"/>
    <w:rsid w:val="00B81D89"/>
    <w:rsid w:val="00B82A56"/>
    <w:rsid w:val="00B82B18"/>
    <w:rsid w:val="00B85D8E"/>
    <w:rsid w:val="00B86D97"/>
    <w:rsid w:val="00B876F3"/>
    <w:rsid w:val="00B90E57"/>
    <w:rsid w:val="00B919B0"/>
    <w:rsid w:val="00B9542D"/>
    <w:rsid w:val="00B96115"/>
    <w:rsid w:val="00BA00F3"/>
    <w:rsid w:val="00BA2243"/>
    <w:rsid w:val="00BA30DF"/>
    <w:rsid w:val="00BA3912"/>
    <w:rsid w:val="00BA6DCC"/>
    <w:rsid w:val="00BA7015"/>
    <w:rsid w:val="00BA7176"/>
    <w:rsid w:val="00BA74E8"/>
    <w:rsid w:val="00BB0253"/>
    <w:rsid w:val="00BB06A0"/>
    <w:rsid w:val="00BB266A"/>
    <w:rsid w:val="00BB3953"/>
    <w:rsid w:val="00BB7CD6"/>
    <w:rsid w:val="00BC0125"/>
    <w:rsid w:val="00BC048D"/>
    <w:rsid w:val="00BC0860"/>
    <w:rsid w:val="00BC1383"/>
    <w:rsid w:val="00BC13EB"/>
    <w:rsid w:val="00BC1797"/>
    <w:rsid w:val="00BC315E"/>
    <w:rsid w:val="00BC3FD7"/>
    <w:rsid w:val="00BC4662"/>
    <w:rsid w:val="00BC6015"/>
    <w:rsid w:val="00BC79C1"/>
    <w:rsid w:val="00BC7A35"/>
    <w:rsid w:val="00BC7A9D"/>
    <w:rsid w:val="00BD0F03"/>
    <w:rsid w:val="00BD1F87"/>
    <w:rsid w:val="00BD4623"/>
    <w:rsid w:val="00BE07C7"/>
    <w:rsid w:val="00BE1EB0"/>
    <w:rsid w:val="00BE2164"/>
    <w:rsid w:val="00BE338B"/>
    <w:rsid w:val="00BE43B7"/>
    <w:rsid w:val="00BE45AD"/>
    <w:rsid w:val="00BE526D"/>
    <w:rsid w:val="00BE606B"/>
    <w:rsid w:val="00BE69A7"/>
    <w:rsid w:val="00BF0160"/>
    <w:rsid w:val="00BF0E9F"/>
    <w:rsid w:val="00BF3159"/>
    <w:rsid w:val="00BF50F4"/>
    <w:rsid w:val="00C00C90"/>
    <w:rsid w:val="00C01946"/>
    <w:rsid w:val="00C04CE1"/>
    <w:rsid w:val="00C05628"/>
    <w:rsid w:val="00C0591C"/>
    <w:rsid w:val="00C10564"/>
    <w:rsid w:val="00C11E13"/>
    <w:rsid w:val="00C13544"/>
    <w:rsid w:val="00C137D6"/>
    <w:rsid w:val="00C14534"/>
    <w:rsid w:val="00C14B92"/>
    <w:rsid w:val="00C17C1D"/>
    <w:rsid w:val="00C22E69"/>
    <w:rsid w:val="00C2377C"/>
    <w:rsid w:val="00C24881"/>
    <w:rsid w:val="00C24FBD"/>
    <w:rsid w:val="00C2543C"/>
    <w:rsid w:val="00C26C69"/>
    <w:rsid w:val="00C3139F"/>
    <w:rsid w:val="00C31B67"/>
    <w:rsid w:val="00C3417D"/>
    <w:rsid w:val="00C35E70"/>
    <w:rsid w:val="00C36A44"/>
    <w:rsid w:val="00C36E00"/>
    <w:rsid w:val="00C40B80"/>
    <w:rsid w:val="00C41282"/>
    <w:rsid w:val="00C45C47"/>
    <w:rsid w:val="00C4750F"/>
    <w:rsid w:val="00C517A3"/>
    <w:rsid w:val="00C519C7"/>
    <w:rsid w:val="00C53FB7"/>
    <w:rsid w:val="00C55193"/>
    <w:rsid w:val="00C558E3"/>
    <w:rsid w:val="00C604CE"/>
    <w:rsid w:val="00C62C84"/>
    <w:rsid w:val="00C63682"/>
    <w:rsid w:val="00C642C5"/>
    <w:rsid w:val="00C6456B"/>
    <w:rsid w:val="00C64748"/>
    <w:rsid w:val="00C650CD"/>
    <w:rsid w:val="00C65723"/>
    <w:rsid w:val="00C65884"/>
    <w:rsid w:val="00C734BC"/>
    <w:rsid w:val="00C74B82"/>
    <w:rsid w:val="00C75063"/>
    <w:rsid w:val="00C772D7"/>
    <w:rsid w:val="00C77B1A"/>
    <w:rsid w:val="00C80381"/>
    <w:rsid w:val="00C814A1"/>
    <w:rsid w:val="00C8316C"/>
    <w:rsid w:val="00C831DA"/>
    <w:rsid w:val="00C84CF7"/>
    <w:rsid w:val="00C856B6"/>
    <w:rsid w:val="00C859C5"/>
    <w:rsid w:val="00C8646C"/>
    <w:rsid w:val="00C8658B"/>
    <w:rsid w:val="00C87060"/>
    <w:rsid w:val="00C8782E"/>
    <w:rsid w:val="00C879DB"/>
    <w:rsid w:val="00C90786"/>
    <w:rsid w:val="00C90A8E"/>
    <w:rsid w:val="00C928AC"/>
    <w:rsid w:val="00C934EA"/>
    <w:rsid w:val="00C93736"/>
    <w:rsid w:val="00C94148"/>
    <w:rsid w:val="00C94693"/>
    <w:rsid w:val="00C95045"/>
    <w:rsid w:val="00C95558"/>
    <w:rsid w:val="00C96CD2"/>
    <w:rsid w:val="00C97176"/>
    <w:rsid w:val="00CA1005"/>
    <w:rsid w:val="00CA1290"/>
    <w:rsid w:val="00CA1522"/>
    <w:rsid w:val="00CA1760"/>
    <w:rsid w:val="00CA6B25"/>
    <w:rsid w:val="00CA71F1"/>
    <w:rsid w:val="00CA72C3"/>
    <w:rsid w:val="00CB07C3"/>
    <w:rsid w:val="00CB1978"/>
    <w:rsid w:val="00CB1CB7"/>
    <w:rsid w:val="00CB2E55"/>
    <w:rsid w:val="00CB4AE4"/>
    <w:rsid w:val="00CB55D5"/>
    <w:rsid w:val="00CB5C14"/>
    <w:rsid w:val="00CB6084"/>
    <w:rsid w:val="00CB60D9"/>
    <w:rsid w:val="00CB6E33"/>
    <w:rsid w:val="00CB6E68"/>
    <w:rsid w:val="00CC19F3"/>
    <w:rsid w:val="00CC2A07"/>
    <w:rsid w:val="00CC346E"/>
    <w:rsid w:val="00CC40F0"/>
    <w:rsid w:val="00CC4971"/>
    <w:rsid w:val="00CC5A2C"/>
    <w:rsid w:val="00CC711A"/>
    <w:rsid w:val="00CD11ED"/>
    <w:rsid w:val="00CD23FB"/>
    <w:rsid w:val="00CD2E9D"/>
    <w:rsid w:val="00CD4970"/>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0AE0"/>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2B1"/>
    <w:rsid w:val="00D2785C"/>
    <w:rsid w:val="00D304BB"/>
    <w:rsid w:val="00D32105"/>
    <w:rsid w:val="00D32792"/>
    <w:rsid w:val="00D33C5F"/>
    <w:rsid w:val="00D404F6"/>
    <w:rsid w:val="00D41F62"/>
    <w:rsid w:val="00D423D2"/>
    <w:rsid w:val="00D44EF3"/>
    <w:rsid w:val="00D46A3B"/>
    <w:rsid w:val="00D4747E"/>
    <w:rsid w:val="00D5013E"/>
    <w:rsid w:val="00D53AB6"/>
    <w:rsid w:val="00D543EB"/>
    <w:rsid w:val="00D544A1"/>
    <w:rsid w:val="00D56F08"/>
    <w:rsid w:val="00D57414"/>
    <w:rsid w:val="00D61008"/>
    <w:rsid w:val="00D6266A"/>
    <w:rsid w:val="00D63EA1"/>
    <w:rsid w:val="00D64CD4"/>
    <w:rsid w:val="00D64D44"/>
    <w:rsid w:val="00D66E18"/>
    <w:rsid w:val="00D678D9"/>
    <w:rsid w:val="00D70493"/>
    <w:rsid w:val="00D7087D"/>
    <w:rsid w:val="00D723EB"/>
    <w:rsid w:val="00D74150"/>
    <w:rsid w:val="00D74908"/>
    <w:rsid w:val="00D7591F"/>
    <w:rsid w:val="00D778B5"/>
    <w:rsid w:val="00D80255"/>
    <w:rsid w:val="00D82C21"/>
    <w:rsid w:val="00D83D74"/>
    <w:rsid w:val="00D84BB7"/>
    <w:rsid w:val="00D85269"/>
    <w:rsid w:val="00D85BD9"/>
    <w:rsid w:val="00D85CE8"/>
    <w:rsid w:val="00D85F5B"/>
    <w:rsid w:val="00D86936"/>
    <w:rsid w:val="00D90AE0"/>
    <w:rsid w:val="00D922C5"/>
    <w:rsid w:val="00D92CC8"/>
    <w:rsid w:val="00D9382A"/>
    <w:rsid w:val="00D9473E"/>
    <w:rsid w:val="00D947F7"/>
    <w:rsid w:val="00D94AB3"/>
    <w:rsid w:val="00D958A5"/>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1D92"/>
    <w:rsid w:val="00DC430B"/>
    <w:rsid w:val="00DC4EA8"/>
    <w:rsid w:val="00DC5B6F"/>
    <w:rsid w:val="00DC6D07"/>
    <w:rsid w:val="00DC7259"/>
    <w:rsid w:val="00DC7E98"/>
    <w:rsid w:val="00DD10A3"/>
    <w:rsid w:val="00DD4597"/>
    <w:rsid w:val="00DD7D25"/>
    <w:rsid w:val="00DE43A7"/>
    <w:rsid w:val="00DE5C19"/>
    <w:rsid w:val="00DE6B62"/>
    <w:rsid w:val="00DE70EB"/>
    <w:rsid w:val="00DF100F"/>
    <w:rsid w:val="00DF1025"/>
    <w:rsid w:val="00DF2437"/>
    <w:rsid w:val="00DF3583"/>
    <w:rsid w:val="00DF658F"/>
    <w:rsid w:val="00DF7CF6"/>
    <w:rsid w:val="00DF7FE2"/>
    <w:rsid w:val="00E01735"/>
    <w:rsid w:val="00E01DE9"/>
    <w:rsid w:val="00E02A11"/>
    <w:rsid w:val="00E0478B"/>
    <w:rsid w:val="00E04F67"/>
    <w:rsid w:val="00E07255"/>
    <w:rsid w:val="00E07997"/>
    <w:rsid w:val="00E079BE"/>
    <w:rsid w:val="00E07DA9"/>
    <w:rsid w:val="00E11159"/>
    <w:rsid w:val="00E11441"/>
    <w:rsid w:val="00E1174F"/>
    <w:rsid w:val="00E16176"/>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53D"/>
    <w:rsid w:val="00E57D72"/>
    <w:rsid w:val="00E57EF7"/>
    <w:rsid w:val="00E62AE9"/>
    <w:rsid w:val="00E62DFE"/>
    <w:rsid w:val="00E63EC1"/>
    <w:rsid w:val="00E67B86"/>
    <w:rsid w:val="00E70518"/>
    <w:rsid w:val="00E71574"/>
    <w:rsid w:val="00E73ACB"/>
    <w:rsid w:val="00E765B1"/>
    <w:rsid w:val="00E77DFE"/>
    <w:rsid w:val="00E77E14"/>
    <w:rsid w:val="00E77E2C"/>
    <w:rsid w:val="00E80011"/>
    <w:rsid w:val="00E80D9B"/>
    <w:rsid w:val="00E80E3F"/>
    <w:rsid w:val="00E8101E"/>
    <w:rsid w:val="00E81162"/>
    <w:rsid w:val="00E83E68"/>
    <w:rsid w:val="00E867AF"/>
    <w:rsid w:val="00E91157"/>
    <w:rsid w:val="00E94358"/>
    <w:rsid w:val="00E956E3"/>
    <w:rsid w:val="00E96B03"/>
    <w:rsid w:val="00EA06DA"/>
    <w:rsid w:val="00EA1ACA"/>
    <w:rsid w:val="00EA1E4A"/>
    <w:rsid w:val="00EA2BD1"/>
    <w:rsid w:val="00EA58C2"/>
    <w:rsid w:val="00EA59C7"/>
    <w:rsid w:val="00EA7D11"/>
    <w:rsid w:val="00EB0C7B"/>
    <w:rsid w:val="00EB16F7"/>
    <w:rsid w:val="00EB3E58"/>
    <w:rsid w:val="00EB492F"/>
    <w:rsid w:val="00EB4B44"/>
    <w:rsid w:val="00EB6352"/>
    <w:rsid w:val="00EB7461"/>
    <w:rsid w:val="00EC1511"/>
    <w:rsid w:val="00EC30FB"/>
    <w:rsid w:val="00EC3F97"/>
    <w:rsid w:val="00EC3FD9"/>
    <w:rsid w:val="00EC65F0"/>
    <w:rsid w:val="00ED00D7"/>
    <w:rsid w:val="00ED16D7"/>
    <w:rsid w:val="00ED27C0"/>
    <w:rsid w:val="00ED28D8"/>
    <w:rsid w:val="00ED3107"/>
    <w:rsid w:val="00ED4E03"/>
    <w:rsid w:val="00ED5C41"/>
    <w:rsid w:val="00ED680E"/>
    <w:rsid w:val="00ED6AE0"/>
    <w:rsid w:val="00EE013D"/>
    <w:rsid w:val="00EE190B"/>
    <w:rsid w:val="00EE2740"/>
    <w:rsid w:val="00EE2A7D"/>
    <w:rsid w:val="00EE417F"/>
    <w:rsid w:val="00EE51C9"/>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0DE"/>
    <w:rsid w:val="00F2530E"/>
    <w:rsid w:val="00F25A5B"/>
    <w:rsid w:val="00F271F5"/>
    <w:rsid w:val="00F31DC1"/>
    <w:rsid w:val="00F320FF"/>
    <w:rsid w:val="00F32CC5"/>
    <w:rsid w:val="00F33EA5"/>
    <w:rsid w:val="00F3495D"/>
    <w:rsid w:val="00F40232"/>
    <w:rsid w:val="00F41692"/>
    <w:rsid w:val="00F42809"/>
    <w:rsid w:val="00F42857"/>
    <w:rsid w:val="00F44013"/>
    <w:rsid w:val="00F4425C"/>
    <w:rsid w:val="00F446AE"/>
    <w:rsid w:val="00F44E2C"/>
    <w:rsid w:val="00F44F78"/>
    <w:rsid w:val="00F45EDB"/>
    <w:rsid w:val="00F465AB"/>
    <w:rsid w:val="00F5022B"/>
    <w:rsid w:val="00F52586"/>
    <w:rsid w:val="00F5262D"/>
    <w:rsid w:val="00F5287D"/>
    <w:rsid w:val="00F542B1"/>
    <w:rsid w:val="00F5470A"/>
    <w:rsid w:val="00F54DF9"/>
    <w:rsid w:val="00F5785A"/>
    <w:rsid w:val="00F57C12"/>
    <w:rsid w:val="00F60654"/>
    <w:rsid w:val="00F619CE"/>
    <w:rsid w:val="00F6444D"/>
    <w:rsid w:val="00F6489F"/>
    <w:rsid w:val="00F64F76"/>
    <w:rsid w:val="00F65DAD"/>
    <w:rsid w:val="00F6686C"/>
    <w:rsid w:val="00F66FDF"/>
    <w:rsid w:val="00F70991"/>
    <w:rsid w:val="00F71789"/>
    <w:rsid w:val="00F7271C"/>
    <w:rsid w:val="00F73F6F"/>
    <w:rsid w:val="00F75653"/>
    <w:rsid w:val="00F75987"/>
    <w:rsid w:val="00F76FD3"/>
    <w:rsid w:val="00F7759A"/>
    <w:rsid w:val="00F80909"/>
    <w:rsid w:val="00F809E1"/>
    <w:rsid w:val="00F821DC"/>
    <w:rsid w:val="00F83739"/>
    <w:rsid w:val="00F83827"/>
    <w:rsid w:val="00F83D95"/>
    <w:rsid w:val="00F8534C"/>
    <w:rsid w:val="00F8573F"/>
    <w:rsid w:val="00F85E50"/>
    <w:rsid w:val="00F8627F"/>
    <w:rsid w:val="00F8671C"/>
    <w:rsid w:val="00F87918"/>
    <w:rsid w:val="00F91EB6"/>
    <w:rsid w:val="00F9365D"/>
    <w:rsid w:val="00F960A7"/>
    <w:rsid w:val="00F96F15"/>
    <w:rsid w:val="00F979F4"/>
    <w:rsid w:val="00F97BC0"/>
    <w:rsid w:val="00FA04C5"/>
    <w:rsid w:val="00FA1297"/>
    <w:rsid w:val="00FA12CD"/>
    <w:rsid w:val="00FA39C6"/>
    <w:rsid w:val="00FA4020"/>
    <w:rsid w:val="00FA40BD"/>
    <w:rsid w:val="00FA7AC7"/>
    <w:rsid w:val="00FB00AC"/>
    <w:rsid w:val="00FB1751"/>
    <w:rsid w:val="00FB1C64"/>
    <w:rsid w:val="00FB1EDE"/>
    <w:rsid w:val="00FB2119"/>
    <w:rsid w:val="00FB2860"/>
    <w:rsid w:val="00FB30BA"/>
    <w:rsid w:val="00FB3539"/>
    <w:rsid w:val="00FB6131"/>
    <w:rsid w:val="00FC0258"/>
    <w:rsid w:val="00FC0E3E"/>
    <w:rsid w:val="00FC2C8D"/>
    <w:rsid w:val="00FC338C"/>
    <w:rsid w:val="00FC408B"/>
    <w:rsid w:val="00FC4426"/>
    <w:rsid w:val="00FC4856"/>
    <w:rsid w:val="00FC7957"/>
    <w:rsid w:val="00FD1571"/>
    <w:rsid w:val="00FD17D2"/>
    <w:rsid w:val="00FD297D"/>
    <w:rsid w:val="00FD2BE2"/>
    <w:rsid w:val="00FD6D11"/>
    <w:rsid w:val="00FD7E07"/>
    <w:rsid w:val="00FE038D"/>
    <w:rsid w:val="00FE03A7"/>
    <w:rsid w:val="00FE0F88"/>
    <w:rsid w:val="00FE1B13"/>
    <w:rsid w:val="00FE1EE6"/>
    <w:rsid w:val="00FE295B"/>
    <w:rsid w:val="00FE364E"/>
    <w:rsid w:val="00FE38A9"/>
    <w:rsid w:val="00FE4BDB"/>
    <w:rsid w:val="00FE5079"/>
    <w:rsid w:val="00FE58A5"/>
    <w:rsid w:val="00FE765A"/>
    <w:rsid w:val="00FF0ABB"/>
    <w:rsid w:val="00FF0E10"/>
    <w:rsid w:val="00FF0F3D"/>
    <w:rsid w:val="00FF2D1C"/>
    <w:rsid w:val="00FF3A21"/>
    <w:rsid w:val="00FF3F39"/>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6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143663860">
      <w:bodyDiv w:val="1"/>
      <w:marLeft w:val="0"/>
      <w:marRight w:val="0"/>
      <w:marTop w:val="0"/>
      <w:marBottom w:val="0"/>
      <w:divBdr>
        <w:top w:val="none" w:sz="0" w:space="0" w:color="auto"/>
        <w:left w:val="none" w:sz="0" w:space="0" w:color="auto"/>
        <w:bottom w:val="none" w:sz="0" w:space="0" w:color="auto"/>
        <w:right w:val="none" w:sz="0" w:space="0" w:color="auto"/>
      </w:divBdr>
      <w:divsChild>
        <w:div w:id="583808112">
          <w:marLeft w:val="0"/>
          <w:marRight w:val="0"/>
          <w:marTop w:val="0"/>
          <w:marBottom w:val="0"/>
          <w:divBdr>
            <w:top w:val="none" w:sz="0" w:space="0" w:color="auto"/>
            <w:left w:val="none" w:sz="0" w:space="0" w:color="auto"/>
            <w:bottom w:val="none" w:sz="0" w:space="0" w:color="auto"/>
            <w:right w:val="none" w:sz="0" w:space="0" w:color="auto"/>
          </w:divBdr>
        </w:div>
        <w:div w:id="1273592553">
          <w:marLeft w:val="0"/>
          <w:marRight w:val="0"/>
          <w:marTop w:val="0"/>
          <w:marBottom w:val="0"/>
          <w:divBdr>
            <w:top w:val="none" w:sz="0" w:space="0" w:color="auto"/>
            <w:left w:val="none" w:sz="0" w:space="0" w:color="auto"/>
            <w:bottom w:val="none" w:sz="0" w:space="0" w:color="auto"/>
            <w:right w:val="none" w:sz="0" w:space="0" w:color="auto"/>
          </w:divBdr>
        </w:div>
        <w:div w:id="1751583964">
          <w:marLeft w:val="0"/>
          <w:marRight w:val="0"/>
          <w:marTop w:val="0"/>
          <w:marBottom w:val="0"/>
          <w:divBdr>
            <w:top w:val="none" w:sz="0" w:space="0" w:color="auto"/>
            <w:left w:val="none" w:sz="0" w:space="0" w:color="auto"/>
            <w:bottom w:val="none" w:sz="0" w:space="0" w:color="auto"/>
            <w:right w:val="none" w:sz="0" w:space="0" w:color="auto"/>
          </w:divBdr>
        </w:div>
        <w:div w:id="1397704190">
          <w:marLeft w:val="0"/>
          <w:marRight w:val="0"/>
          <w:marTop w:val="0"/>
          <w:marBottom w:val="0"/>
          <w:divBdr>
            <w:top w:val="none" w:sz="0" w:space="0" w:color="auto"/>
            <w:left w:val="none" w:sz="0" w:space="0" w:color="auto"/>
            <w:bottom w:val="none" w:sz="0" w:space="0" w:color="auto"/>
            <w:right w:val="none" w:sz="0" w:space="0" w:color="auto"/>
          </w:divBdr>
        </w:div>
        <w:div w:id="1141536383">
          <w:marLeft w:val="0"/>
          <w:marRight w:val="0"/>
          <w:marTop w:val="0"/>
          <w:marBottom w:val="0"/>
          <w:divBdr>
            <w:top w:val="none" w:sz="0" w:space="0" w:color="auto"/>
            <w:left w:val="none" w:sz="0" w:space="0" w:color="auto"/>
            <w:bottom w:val="none" w:sz="0" w:space="0" w:color="auto"/>
            <w:right w:val="none" w:sz="0" w:space="0" w:color="auto"/>
          </w:divBdr>
        </w:div>
        <w:div w:id="570698975">
          <w:marLeft w:val="0"/>
          <w:marRight w:val="0"/>
          <w:marTop w:val="0"/>
          <w:marBottom w:val="0"/>
          <w:divBdr>
            <w:top w:val="none" w:sz="0" w:space="0" w:color="auto"/>
            <w:left w:val="none" w:sz="0" w:space="0" w:color="auto"/>
            <w:bottom w:val="none" w:sz="0" w:space="0" w:color="auto"/>
            <w:right w:val="none" w:sz="0" w:space="0" w:color="auto"/>
          </w:divBdr>
        </w:div>
        <w:div w:id="1929531750">
          <w:marLeft w:val="0"/>
          <w:marRight w:val="0"/>
          <w:marTop w:val="0"/>
          <w:marBottom w:val="0"/>
          <w:divBdr>
            <w:top w:val="none" w:sz="0" w:space="0" w:color="auto"/>
            <w:left w:val="none" w:sz="0" w:space="0" w:color="auto"/>
            <w:bottom w:val="none" w:sz="0" w:space="0" w:color="auto"/>
            <w:right w:val="none" w:sz="0" w:space="0" w:color="auto"/>
          </w:divBdr>
        </w:div>
        <w:div w:id="1467623373">
          <w:marLeft w:val="0"/>
          <w:marRight w:val="0"/>
          <w:marTop w:val="0"/>
          <w:marBottom w:val="0"/>
          <w:divBdr>
            <w:top w:val="none" w:sz="0" w:space="0" w:color="auto"/>
            <w:left w:val="none" w:sz="0" w:space="0" w:color="auto"/>
            <w:bottom w:val="none" w:sz="0" w:space="0" w:color="auto"/>
            <w:right w:val="none" w:sz="0" w:space="0" w:color="auto"/>
          </w:divBdr>
        </w:div>
        <w:div w:id="1736928232">
          <w:marLeft w:val="0"/>
          <w:marRight w:val="0"/>
          <w:marTop w:val="0"/>
          <w:marBottom w:val="0"/>
          <w:divBdr>
            <w:top w:val="none" w:sz="0" w:space="0" w:color="auto"/>
            <w:left w:val="none" w:sz="0" w:space="0" w:color="auto"/>
            <w:bottom w:val="none" w:sz="0" w:space="0" w:color="auto"/>
            <w:right w:val="none" w:sz="0" w:space="0" w:color="auto"/>
          </w:divBdr>
        </w:div>
        <w:div w:id="1123689386">
          <w:marLeft w:val="0"/>
          <w:marRight w:val="0"/>
          <w:marTop w:val="0"/>
          <w:marBottom w:val="0"/>
          <w:divBdr>
            <w:top w:val="none" w:sz="0" w:space="0" w:color="auto"/>
            <w:left w:val="none" w:sz="0" w:space="0" w:color="auto"/>
            <w:bottom w:val="none" w:sz="0" w:space="0" w:color="auto"/>
            <w:right w:val="none" w:sz="0" w:space="0" w:color="auto"/>
          </w:divBdr>
        </w:div>
        <w:div w:id="1004284411">
          <w:marLeft w:val="0"/>
          <w:marRight w:val="0"/>
          <w:marTop w:val="0"/>
          <w:marBottom w:val="0"/>
          <w:divBdr>
            <w:top w:val="none" w:sz="0" w:space="0" w:color="auto"/>
            <w:left w:val="none" w:sz="0" w:space="0" w:color="auto"/>
            <w:bottom w:val="none" w:sz="0" w:space="0" w:color="auto"/>
            <w:right w:val="none" w:sz="0" w:space="0" w:color="auto"/>
          </w:divBdr>
        </w:div>
        <w:div w:id="121579651">
          <w:marLeft w:val="0"/>
          <w:marRight w:val="0"/>
          <w:marTop w:val="0"/>
          <w:marBottom w:val="0"/>
          <w:divBdr>
            <w:top w:val="none" w:sz="0" w:space="0" w:color="auto"/>
            <w:left w:val="none" w:sz="0" w:space="0" w:color="auto"/>
            <w:bottom w:val="none" w:sz="0" w:space="0" w:color="auto"/>
            <w:right w:val="none" w:sz="0" w:space="0" w:color="auto"/>
          </w:divBdr>
        </w:div>
        <w:div w:id="877938973">
          <w:marLeft w:val="0"/>
          <w:marRight w:val="0"/>
          <w:marTop w:val="0"/>
          <w:marBottom w:val="0"/>
          <w:divBdr>
            <w:top w:val="none" w:sz="0" w:space="0" w:color="auto"/>
            <w:left w:val="none" w:sz="0" w:space="0" w:color="auto"/>
            <w:bottom w:val="none" w:sz="0" w:space="0" w:color="auto"/>
            <w:right w:val="none" w:sz="0" w:space="0" w:color="auto"/>
          </w:divBdr>
        </w:div>
        <w:div w:id="1974868995">
          <w:marLeft w:val="0"/>
          <w:marRight w:val="0"/>
          <w:marTop w:val="0"/>
          <w:marBottom w:val="0"/>
          <w:divBdr>
            <w:top w:val="none" w:sz="0" w:space="0" w:color="auto"/>
            <w:left w:val="none" w:sz="0" w:space="0" w:color="auto"/>
            <w:bottom w:val="none" w:sz="0" w:space="0" w:color="auto"/>
            <w:right w:val="none" w:sz="0" w:space="0" w:color="auto"/>
          </w:divBdr>
        </w:div>
        <w:div w:id="954826610">
          <w:marLeft w:val="0"/>
          <w:marRight w:val="0"/>
          <w:marTop w:val="0"/>
          <w:marBottom w:val="0"/>
          <w:divBdr>
            <w:top w:val="none" w:sz="0" w:space="0" w:color="auto"/>
            <w:left w:val="none" w:sz="0" w:space="0" w:color="auto"/>
            <w:bottom w:val="none" w:sz="0" w:space="0" w:color="auto"/>
            <w:right w:val="none" w:sz="0" w:space="0" w:color="auto"/>
          </w:divBdr>
        </w:div>
        <w:div w:id="1421483653">
          <w:marLeft w:val="0"/>
          <w:marRight w:val="0"/>
          <w:marTop w:val="0"/>
          <w:marBottom w:val="0"/>
          <w:divBdr>
            <w:top w:val="none" w:sz="0" w:space="0" w:color="auto"/>
            <w:left w:val="none" w:sz="0" w:space="0" w:color="auto"/>
            <w:bottom w:val="none" w:sz="0" w:space="0" w:color="auto"/>
            <w:right w:val="none" w:sz="0" w:space="0" w:color="auto"/>
          </w:divBdr>
        </w:div>
        <w:div w:id="1663463757">
          <w:marLeft w:val="0"/>
          <w:marRight w:val="0"/>
          <w:marTop w:val="0"/>
          <w:marBottom w:val="0"/>
          <w:divBdr>
            <w:top w:val="none" w:sz="0" w:space="0" w:color="auto"/>
            <w:left w:val="none" w:sz="0" w:space="0" w:color="auto"/>
            <w:bottom w:val="none" w:sz="0" w:space="0" w:color="auto"/>
            <w:right w:val="none" w:sz="0" w:space="0" w:color="auto"/>
          </w:divBdr>
        </w:div>
        <w:div w:id="1229606255">
          <w:marLeft w:val="0"/>
          <w:marRight w:val="0"/>
          <w:marTop w:val="0"/>
          <w:marBottom w:val="0"/>
          <w:divBdr>
            <w:top w:val="none" w:sz="0" w:space="0" w:color="auto"/>
            <w:left w:val="none" w:sz="0" w:space="0" w:color="auto"/>
            <w:bottom w:val="none" w:sz="0" w:space="0" w:color="auto"/>
            <w:right w:val="none" w:sz="0" w:space="0" w:color="auto"/>
          </w:divBdr>
        </w:div>
        <w:div w:id="1200166992">
          <w:marLeft w:val="0"/>
          <w:marRight w:val="0"/>
          <w:marTop w:val="0"/>
          <w:marBottom w:val="0"/>
          <w:divBdr>
            <w:top w:val="none" w:sz="0" w:space="0" w:color="auto"/>
            <w:left w:val="none" w:sz="0" w:space="0" w:color="auto"/>
            <w:bottom w:val="none" w:sz="0" w:space="0" w:color="auto"/>
            <w:right w:val="none" w:sz="0" w:space="0" w:color="auto"/>
          </w:divBdr>
        </w:div>
        <w:div w:id="1362510742">
          <w:marLeft w:val="0"/>
          <w:marRight w:val="0"/>
          <w:marTop w:val="0"/>
          <w:marBottom w:val="0"/>
          <w:divBdr>
            <w:top w:val="none" w:sz="0" w:space="0" w:color="auto"/>
            <w:left w:val="none" w:sz="0" w:space="0" w:color="auto"/>
            <w:bottom w:val="none" w:sz="0" w:space="0" w:color="auto"/>
            <w:right w:val="none" w:sz="0" w:space="0" w:color="auto"/>
          </w:divBdr>
        </w:div>
        <w:div w:id="2057243573">
          <w:marLeft w:val="0"/>
          <w:marRight w:val="0"/>
          <w:marTop w:val="0"/>
          <w:marBottom w:val="0"/>
          <w:divBdr>
            <w:top w:val="none" w:sz="0" w:space="0" w:color="auto"/>
            <w:left w:val="none" w:sz="0" w:space="0" w:color="auto"/>
            <w:bottom w:val="none" w:sz="0" w:space="0" w:color="auto"/>
            <w:right w:val="none" w:sz="0" w:space="0" w:color="auto"/>
          </w:divBdr>
        </w:div>
        <w:div w:id="893346411">
          <w:marLeft w:val="0"/>
          <w:marRight w:val="0"/>
          <w:marTop w:val="0"/>
          <w:marBottom w:val="0"/>
          <w:divBdr>
            <w:top w:val="none" w:sz="0" w:space="0" w:color="auto"/>
            <w:left w:val="none" w:sz="0" w:space="0" w:color="auto"/>
            <w:bottom w:val="none" w:sz="0" w:space="0" w:color="auto"/>
            <w:right w:val="none" w:sz="0" w:space="0" w:color="auto"/>
          </w:divBdr>
        </w:div>
        <w:div w:id="1446123113">
          <w:marLeft w:val="0"/>
          <w:marRight w:val="0"/>
          <w:marTop w:val="0"/>
          <w:marBottom w:val="0"/>
          <w:divBdr>
            <w:top w:val="none" w:sz="0" w:space="0" w:color="auto"/>
            <w:left w:val="none" w:sz="0" w:space="0" w:color="auto"/>
            <w:bottom w:val="none" w:sz="0" w:space="0" w:color="auto"/>
            <w:right w:val="none" w:sz="0" w:space="0" w:color="auto"/>
          </w:divBdr>
        </w:div>
        <w:div w:id="1387333155">
          <w:marLeft w:val="0"/>
          <w:marRight w:val="0"/>
          <w:marTop w:val="0"/>
          <w:marBottom w:val="0"/>
          <w:divBdr>
            <w:top w:val="none" w:sz="0" w:space="0" w:color="auto"/>
            <w:left w:val="none" w:sz="0" w:space="0" w:color="auto"/>
            <w:bottom w:val="none" w:sz="0" w:space="0" w:color="auto"/>
            <w:right w:val="none" w:sz="0" w:space="0" w:color="auto"/>
          </w:divBdr>
        </w:div>
      </w:divsChild>
    </w:div>
    <w:div w:id="551428939">
      <w:bodyDiv w:val="1"/>
      <w:marLeft w:val="0"/>
      <w:marRight w:val="0"/>
      <w:marTop w:val="0"/>
      <w:marBottom w:val="0"/>
      <w:divBdr>
        <w:top w:val="none" w:sz="0" w:space="0" w:color="auto"/>
        <w:left w:val="none" w:sz="0" w:space="0" w:color="auto"/>
        <w:bottom w:val="none" w:sz="0" w:space="0" w:color="auto"/>
        <w:right w:val="none" w:sz="0" w:space="0" w:color="auto"/>
      </w:divBdr>
      <w:divsChild>
        <w:div w:id="459887033">
          <w:marLeft w:val="0"/>
          <w:marRight w:val="0"/>
          <w:marTop w:val="0"/>
          <w:marBottom w:val="0"/>
          <w:divBdr>
            <w:top w:val="none" w:sz="0" w:space="0" w:color="auto"/>
            <w:left w:val="none" w:sz="0" w:space="0" w:color="auto"/>
            <w:bottom w:val="none" w:sz="0" w:space="0" w:color="auto"/>
            <w:right w:val="none" w:sz="0" w:space="0" w:color="auto"/>
          </w:divBdr>
        </w:div>
        <w:div w:id="1201943926">
          <w:marLeft w:val="0"/>
          <w:marRight w:val="0"/>
          <w:marTop w:val="0"/>
          <w:marBottom w:val="0"/>
          <w:divBdr>
            <w:top w:val="none" w:sz="0" w:space="0" w:color="auto"/>
            <w:left w:val="none" w:sz="0" w:space="0" w:color="auto"/>
            <w:bottom w:val="none" w:sz="0" w:space="0" w:color="auto"/>
            <w:right w:val="none" w:sz="0" w:space="0" w:color="auto"/>
          </w:divBdr>
        </w:div>
        <w:div w:id="356663236">
          <w:marLeft w:val="0"/>
          <w:marRight w:val="0"/>
          <w:marTop w:val="0"/>
          <w:marBottom w:val="0"/>
          <w:divBdr>
            <w:top w:val="none" w:sz="0" w:space="0" w:color="auto"/>
            <w:left w:val="none" w:sz="0" w:space="0" w:color="auto"/>
            <w:bottom w:val="none" w:sz="0" w:space="0" w:color="auto"/>
            <w:right w:val="none" w:sz="0" w:space="0" w:color="auto"/>
          </w:divBdr>
        </w:div>
        <w:div w:id="1468166381">
          <w:marLeft w:val="0"/>
          <w:marRight w:val="0"/>
          <w:marTop w:val="0"/>
          <w:marBottom w:val="0"/>
          <w:divBdr>
            <w:top w:val="none" w:sz="0" w:space="0" w:color="auto"/>
            <w:left w:val="none" w:sz="0" w:space="0" w:color="auto"/>
            <w:bottom w:val="none" w:sz="0" w:space="0" w:color="auto"/>
            <w:right w:val="none" w:sz="0" w:space="0" w:color="auto"/>
          </w:divBdr>
        </w:div>
        <w:div w:id="1851288292">
          <w:marLeft w:val="0"/>
          <w:marRight w:val="0"/>
          <w:marTop w:val="0"/>
          <w:marBottom w:val="0"/>
          <w:divBdr>
            <w:top w:val="none" w:sz="0" w:space="0" w:color="auto"/>
            <w:left w:val="none" w:sz="0" w:space="0" w:color="auto"/>
            <w:bottom w:val="none" w:sz="0" w:space="0" w:color="auto"/>
            <w:right w:val="none" w:sz="0" w:space="0" w:color="auto"/>
          </w:divBdr>
        </w:div>
        <w:div w:id="1724211122">
          <w:marLeft w:val="0"/>
          <w:marRight w:val="0"/>
          <w:marTop w:val="0"/>
          <w:marBottom w:val="0"/>
          <w:divBdr>
            <w:top w:val="none" w:sz="0" w:space="0" w:color="auto"/>
            <w:left w:val="none" w:sz="0" w:space="0" w:color="auto"/>
            <w:bottom w:val="none" w:sz="0" w:space="0" w:color="auto"/>
            <w:right w:val="none" w:sz="0" w:space="0" w:color="auto"/>
          </w:divBdr>
        </w:div>
        <w:div w:id="1725904936">
          <w:marLeft w:val="0"/>
          <w:marRight w:val="0"/>
          <w:marTop w:val="0"/>
          <w:marBottom w:val="0"/>
          <w:divBdr>
            <w:top w:val="none" w:sz="0" w:space="0" w:color="auto"/>
            <w:left w:val="none" w:sz="0" w:space="0" w:color="auto"/>
            <w:bottom w:val="none" w:sz="0" w:space="0" w:color="auto"/>
            <w:right w:val="none" w:sz="0" w:space="0" w:color="auto"/>
          </w:divBdr>
        </w:div>
        <w:div w:id="1673750813">
          <w:marLeft w:val="0"/>
          <w:marRight w:val="0"/>
          <w:marTop w:val="0"/>
          <w:marBottom w:val="0"/>
          <w:divBdr>
            <w:top w:val="none" w:sz="0" w:space="0" w:color="auto"/>
            <w:left w:val="none" w:sz="0" w:space="0" w:color="auto"/>
            <w:bottom w:val="none" w:sz="0" w:space="0" w:color="auto"/>
            <w:right w:val="none" w:sz="0" w:space="0" w:color="auto"/>
          </w:divBdr>
        </w:div>
        <w:div w:id="540900276">
          <w:marLeft w:val="0"/>
          <w:marRight w:val="0"/>
          <w:marTop w:val="0"/>
          <w:marBottom w:val="0"/>
          <w:divBdr>
            <w:top w:val="none" w:sz="0" w:space="0" w:color="auto"/>
            <w:left w:val="none" w:sz="0" w:space="0" w:color="auto"/>
            <w:bottom w:val="none" w:sz="0" w:space="0" w:color="auto"/>
            <w:right w:val="none" w:sz="0" w:space="0" w:color="auto"/>
          </w:divBdr>
        </w:div>
        <w:div w:id="1280184276">
          <w:marLeft w:val="0"/>
          <w:marRight w:val="0"/>
          <w:marTop w:val="0"/>
          <w:marBottom w:val="0"/>
          <w:divBdr>
            <w:top w:val="none" w:sz="0" w:space="0" w:color="auto"/>
            <w:left w:val="none" w:sz="0" w:space="0" w:color="auto"/>
            <w:bottom w:val="none" w:sz="0" w:space="0" w:color="auto"/>
            <w:right w:val="none" w:sz="0" w:space="0" w:color="auto"/>
          </w:divBdr>
        </w:div>
        <w:div w:id="997811053">
          <w:marLeft w:val="0"/>
          <w:marRight w:val="0"/>
          <w:marTop w:val="0"/>
          <w:marBottom w:val="0"/>
          <w:divBdr>
            <w:top w:val="none" w:sz="0" w:space="0" w:color="auto"/>
            <w:left w:val="none" w:sz="0" w:space="0" w:color="auto"/>
            <w:bottom w:val="none" w:sz="0" w:space="0" w:color="auto"/>
            <w:right w:val="none" w:sz="0" w:space="0" w:color="auto"/>
          </w:divBdr>
        </w:div>
        <w:div w:id="78137850">
          <w:marLeft w:val="0"/>
          <w:marRight w:val="0"/>
          <w:marTop w:val="0"/>
          <w:marBottom w:val="0"/>
          <w:divBdr>
            <w:top w:val="none" w:sz="0" w:space="0" w:color="auto"/>
            <w:left w:val="none" w:sz="0" w:space="0" w:color="auto"/>
            <w:bottom w:val="none" w:sz="0" w:space="0" w:color="auto"/>
            <w:right w:val="none" w:sz="0" w:space="0" w:color="auto"/>
          </w:divBdr>
        </w:div>
        <w:div w:id="461922326">
          <w:marLeft w:val="0"/>
          <w:marRight w:val="0"/>
          <w:marTop w:val="0"/>
          <w:marBottom w:val="0"/>
          <w:divBdr>
            <w:top w:val="none" w:sz="0" w:space="0" w:color="auto"/>
            <w:left w:val="none" w:sz="0" w:space="0" w:color="auto"/>
            <w:bottom w:val="none" w:sz="0" w:space="0" w:color="auto"/>
            <w:right w:val="none" w:sz="0" w:space="0" w:color="auto"/>
          </w:divBdr>
        </w:div>
        <w:div w:id="1640576883">
          <w:marLeft w:val="0"/>
          <w:marRight w:val="0"/>
          <w:marTop w:val="0"/>
          <w:marBottom w:val="0"/>
          <w:divBdr>
            <w:top w:val="none" w:sz="0" w:space="0" w:color="auto"/>
            <w:left w:val="none" w:sz="0" w:space="0" w:color="auto"/>
            <w:bottom w:val="none" w:sz="0" w:space="0" w:color="auto"/>
            <w:right w:val="none" w:sz="0" w:space="0" w:color="auto"/>
          </w:divBdr>
        </w:div>
        <w:div w:id="1647860836">
          <w:marLeft w:val="0"/>
          <w:marRight w:val="0"/>
          <w:marTop w:val="0"/>
          <w:marBottom w:val="0"/>
          <w:divBdr>
            <w:top w:val="none" w:sz="0" w:space="0" w:color="auto"/>
            <w:left w:val="none" w:sz="0" w:space="0" w:color="auto"/>
            <w:bottom w:val="none" w:sz="0" w:space="0" w:color="auto"/>
            <w:right w:val="none" w:sz="0" w:space="0" w:color="auto"/>
          </w:divBdr>
        </w:div>
        <w:div w:id="22756851">
          <w:marLeft w:val="0"/>
          <w:marRight w:val="0"/>
          <w:marTop w:val="0"/>
          <w:marBottom w:val="0"/>
          <w:divBdr>
            <w:top w:val="none" w:sz="0" w:space="0" w:color="auto"/>
            <w:left w:val="none" w:sz="0" w:space="0" w:color="auto"/>
            <w:bottom w:val="none" w:sz="0" w:space="0" w:color="auto"/>
            <w:right w:val="none" w:sz="0" w:space="0" w:color="auto"/>
          </w:divBdr>
        </w:div>
        <w:div w:id="446434879">
          <w:marLeft w:val="0"/>
          <w:marRight w:val="0"/>
          <w:marTop w:val="0"/>
          <w:marBottom w:val="0"/>
          <w:divBdr>
            <w:top w:val="none" w:sz="0" w:space="0" w:color="auto"/>
            <w:left w:val="none" w:sz="0" w:space="0" w:color="auto"/>
            <w:bottom w:val="none" w:sz="0" w:space="0" w:color="auto"/>
            <w:right w:val="none" w:sz="0" w:space="0" w:color="auto"/>
          </w:divBdr>
        </w:div>
        <w:div w:id="18360054">
          <w:marLeft w:val="0"/>
          <w:marRight w:val="0"/>
          <w:marTop w:val="0"/>
          <w:marBottom w:val="0"/>
          <w:divBdr>
            <w:top w:val="none" w:sz="0" w:space="0" w:color="auto"/>
            <w:left w:val="none" w:sz="0" w:space="0" w:color="auto"/>
            <w:bottom w:val="none" w:sz="0" w:space="0" w:color="auto"/>
            <w:right w:val="none" w:sz="0" w:space="0" w:color="auto"/>
          </w:divBdr>
        </w:div>
        <w:div w:id="1202669558">
          <w:marLeft w:val="0"/>
          <w:marRight w:val="0"/>
          <w:marTop w:val="0"/>
          <w:marBottom w:val="0"/>
          <w:divBdr>
            <w:top w:val="none" w:sz="0" w:space="0" w:color="auto"/>
            <w:left w:val="none" w:sz="0" w:space="0" w:color="auto"/>
            <w:bottom w:val="none" w:sz="0" w:space="0" w:color="auto"/>
            <w:right w:val="none" w:sz="0" w:space="0" w:color="auto"/>
          </w:divBdr>
        </w:div>
        <w:div w:id="886911868">
          <w:marLeft w:val="0"/>
          <w:marRight w:val="0"/>
          <w:marTop w:val="0"/>
          <w:marBottom w:val="0"/>
          <w:divBdr>
            <w:top w:val="none" w:sz="0" w:space="0" w:color="auto"/>
            <w:left w:val="none" w:sz="0" w:space="0" w:color="auto"/>
            <w:bottom w:val="none" w:sz="0" w:space="0" w:color="auto"/>
            <w:right w:val="none" w:sz="0" w:space="0" w:color="auto"/>
          </w:divBdr>
        </w:div>
        <w:div w:id="956521327">
          <w:marLeft w:val="0"/>
          <w:marRight w:val="0"/>
          <w:marTop w:val="0"/>
          <w:marBottom w:val="0"/>
          <w:divBdr>
            <w:top w:val="none" w:sz="0" w:space="0" w:color="auto"/>
            <w:left w:val="none" w:sz="0" w:space="0" w:color="auto"/>
            <w:bottom w:val="none" w:sz="0" w:space="0" w:color="auto"/>
            <w:right w:val="none" w:sz="0" w:space="0" w:color="auto"/>
          </w:divBdr>
        </w:div>
        <w:div w:id="1221596981">
          <w:marLeft w:val="0"/>
          <w:marRight w:val="0"/>
          <w:marTop w:val="0"/>
          <w:marBottom w:val="0"/>
          <w:divBdr>
            <w:top w:val="none" w:sz="0" w:space="0" w:color="auto"/>
            <w:left w:val="none" w:sz="0" w:space="0" w:color="auto"/>
            <w:bottom w:val="none" w:sz="0" w:space="0" w:color="auto"/>
            <w:right w:val="none" w:sz="0" w:space="0" w:color="auto"/>
          </w:divBdr>
        </w:div>
        <w:div w:id="1584608547">
          <w:marLeft w:val="0"/>
          <w:marRight w:val="0"/>
          <w:marTop w:val="0"/>
          <w:marBottom w:val="0"/>
          <w:divBdr>
            <w:top w:val="none" w:sz="0" w:space="0" w:color="auto"/>
            <w:left w:val="none" w:sz="0" w:space="0" w:color="auto"/>
            <w:bottom w:val="none" w:sz="0" w:space="0" w:color="auto"/>
            <w:right w:val="none" w:sz="0" w:space="0" w:color="auto"/>
          </w:divBdr>
        </w:div>
        <w:div w:id="150340744">
          <w:marLeft w:val="0"/>
          <w:marRight w:val="0"/>
          <w:marTop w:val="0"/>
          <w:marBottom w:val="0"/>
          <w:divBdr>
            <w:top w:val="none" w:sz="0" w:space="0" w:color="auto"/>
            <w:left w:val="none" w:sz="0" w:space="0" w:color="auto"/>
            <w:bottom w:val="none" w:sz="0" w:space="0" w:color="auto"/>
            <w:right w:val="none" w:sz="0" w:space="0" w:color="auto"/>
          </w:divBdr>
        </w:div>
        <w:div w:id="1532571594">
          <w:marLeft w:val="0"/>
          <w:marRight w:val="0"/>
          <w:marTop w:val="0"/>
          <w:marBottom w:val="0"/>
          <w:divBdr>
            <w:top w:val="none" w:sz="0" w:space="0" w:color="auto"/>
            <w:left w:val="none" w:sz="0" w:space="0" w:color="auto"/>
            <w:bottom w:val="none" w:sz="0" w:space="0" w:color="auto"/>
            <w:right w:val="none" w:sz="0" w:space="0" w:color="auto"/>
          </w:divBdr>
        </w:div>
        <w:div w:id="1861775425">
          <w:marLeft w:val="0"/>
          <w:marRight w:val="0"/>
          <w:marTop w:val="0"/>
          <w:marBottom w:val="0"/>
          <w:divBdr>
            <w:top w:val="none" w:sz="0" w:space="0" w:color="auto"/>
            <w:left w:val="none" w:sz="0" w:space="0" w:color="auto"/>
            <w:bottom w:val="none" w:sz="0" w:space="0" w:color="auto"/>
            <w:right w:val="none" w:sz="0" w:space="0" w:color="auto"/>
          </w:divBdr>
        </w:div>
        <w:div w:id="88157905">
          <w:marLeft w:val="0"/>
          <w:marRight w:val="0"/>
          <w:marTop w:val="0"/>
          <w:marBottom w:val="0"/>
          <w:divBdr>
            <w:top w:val="none" w:sz="0" w:space="0" w:color="auto"/>
            <w:left w:val="none" w:sz="0" w:space="0" w:color="auto"/>
            <w:bottom w:val="none" w:sz="0" w:space="0" w:color="auto"/>
            <w:right w:val="none" w:sz="0" w:space="0" w:color="auto"/>
          </w:divBdr>
        </w:div>
        <w:div w:id="377822676">
          <w:marLeft w:val="0"/>
          <w:marRight w:val="0"/>
          <w:marTop w:val="0"/>
          <w:marBottom w:val="0"/>
          <w:divBdr>
            <w:top w:val="none" w:sz="0" w:space="0" w:color="auto"/>
            <w:left w:val="none" w:sz="0" w:space="0" w:color="auto"/>
            <w:bottom w:val="none" w:sz="0" w:space="0" w:color="auto"/>
            <w:right w:val="none" w:sz="0" w:space="0" w:color="auto"/>
          </w:divBdr>
        </w:div>
        <w:div w:id="1393576348">
          <w:marLeft w:val="0"/>
          <w:marRight w:val="0"/>
          <w:marTop w:val="0"/>
          <w:marBottom w:val="0"/>
          <w:divBdr>
            <w:top w:val="none" w:sz="0" w:space="0" w:color="auto"/>
            <w:left w:val="none" w:sz="0" w:space="0" w:color="auto"/>
            <w:bottom w:val="none" w:sz="0" w:space="0" w:color="auto"/>
            <w:right w:val="none" w:sz="0" w:space="0" w:color="auto"/>
          </w:divBdr>
        </w:div>
        <w:div w:id="12921272">
          <w:marLeft w:val="0"/>
          <w:marRight w:val="0"/>
          <w:marTop w:val="0"/>
          <w:marBottom w:val="0"/>
          <w:divBdr>
            <w:top w:val="none" w:sz="0" w:space="0" w:color="auto"/>
            <w:left w:val="none" w:sz="0" w:space="0" w:color="auto"/>
            <w:bottom w:val="none" w:sz="0" w:space="0" w:color="auto"/>
            <w:right w:val="none" w:sz="0" w:space="0" w:color="auto"/>
          </w:divBdr>
        </w:div>
        <w:div w:id="70129773">
          <w:marLeft w:val="0"/>
          <w:marRight w:val="0"/>
          <w:marTop w:val="0"/>
          <w:marBottom w:val="0"/>
          <w:divBdr>
            <w:top w:val="none" w:sz="0" w:space="0" w:color="auto"/>
            <w:left w:val="none" w:sz="0" w:space="0" w:color="auto"/>
            <w:bottom w:val="none" w:sz="0" w:space="0" w:color="auto"/>
            <w:right w:val="none" w:sz="0" w:space="0" w:color="auto"/>
          </w:divBdr>
        </w:div>
        <w:div w:id="493834112">
          <w:marLeft w:val="0"/>
          <w:marRight w:val="0"/>
          <w:marTop w:val="0"/>
          <w:marBottom w:val="0"/>
          <w:divBdr>
            <w:top w:val="none" w:sz="0" w:space="0" w:color="auto"/>
            <w:left w:val="none" w:sz="0" w:space="0" w:color="auto"/>
            <w:bottom w:val="none" w:sz="0" w:space="0" w:color="auto"/>
            <w:right w:val="none" w:sz="0" w:space="0" w:color="auto"/>
          </w:divBdr>
        </w:div>
        <w:div w:id="85200016">
          <w:marLeft w:val="0"/>
          <w:marRight w:val="0"/>
          <w:marTop w:val="0"/>
          <w:marBottom w:val="0"/>
          <w:divBdr>
            <w:top w:val="none" w:sz="0" w:space="0" w:color="auto"/>
            <w:left w:val="none" w:sz="0" w:space="0" w:color="auto"/>
            <w:bottom w:val="none" w:sz="0" w:space="0" w:color="auto"/>
            <w:right w:val="none" w:sz="0" w:space="0" w:color="auto"/>
          </w:divBdr>
        </w:div>
        <w:div w:id="1827551138">
          <w:marLeft w:val="0"/>
          <w:marRight w:val="0"/>
          <w:marTop w:val="0"/>
          <w:marBottom w:val="0"/>
          <w:divBdr>
            <w:top w:val="none" w:sz="0" w:space="0" w:color="auto"/>
            <w:left w:val="none" w:sz="0" w:space="0" w:color="auto"/>
            <w:bottom w:val="none" w:sz="0" w:space="0" w:color="auto"/>
            <w:right w:val="none" w:sz="0" w:space="0" w:color="auto"/>
          </w:divBdr>
        </w:div>
        <w:div w:id="1499035056">
          <w:marLeft w:val="0"/>
          <w:marRight w:val="0"/>
          <w:marTop w:val="0"/>
          <w:marBottom w:val="0"/>
          <w:divBdr>
            <w:top w:val="none" w:sz="0" w:space="0" w:color="auto"/>
            <w:left w:val="none" w:sz="0" w:space="0" w:color="auto"/>
            <w:bottom w:val="none" w:sz="0" w:space="0" w:color="auto"/>
            <w:right w:val="none" w:sz="0" w:space="0" w:color="auto"/>
          </w:divBdr>
        </w:div>
        <w:div w:id="23018482">
          <w:marLeft w:val="0"/>
          <w:marRight w:val="0"/>
          <w:marTop w:val="0"/>
          <w:marBottom w:val="0"/>
          <w:divBdr>
            <w:top w:val="none" w:sz="0" w:space="0" w:color="auto"/>
            <w:left w:val="none" w:sz="0" w:space="0" w:color="auto"/>
            <w:bottom w:val="none" w:sz="0" w:space="0" w:color="auto"/>
            <w:right w:val="none" w:sz="0" w:space="0" w:color="auto"/>
          </w:divBdr>
        </w:div>
        <w:div w:id="1056666665">
          <w:marLeft w:val="0"/>
          <w:marRight w:val="0"/>
          <w:marTop w:val="0"/>
          <w:marBottom w:val="0"/>
          <w:divBdr>
            <w:top w:val="none" w:sz="0" w:space="0" w:color="auto"/>
            <w:left w:val="none" w:sz="0" w:space="0" w:color="auto"/>
            <w:bottom w:val="none" w:sz="0" w:space="0" w:color="auto"/>
            <w:right w:val="none" w:sz="0" w:space="0" w:color="auto"/>
          </w:divBdr>
        </w:div>
        <w:div w:id="1692563095">
          <w:marLeft w:val="0"/>
          <w:marRight w:val="0"/>
          <w:marTop w:val="0"/>
          <w:marBottom w:val="0"/>
          <w:divBdr>
            <w:top w:val="none" w:sz="0" w:space="0" w:color="auto"/>
            <w:left w:val="none" w:sz="0" w:space="0" w:color="auto"/>
            <w:bottom w:val="none" w:sz="0" w:space="0" w:color="auto"/>
            <w:right w:val="none" w:sz="0" w:space="0" w:color="auto"/>
          </w:divBdr>
        </w:div>
        <w:div w:id="762800852">
          <w:marLeft w:val="0"/>
          <w:marRight w:val="0"/>
          <w:marTop w:val="0"/>
          <w:marBottom w:val="0"/>
          <w:divBdr>
            <w:top w:val="none" w:sz="0" w:space="0" w:color="auto"/>
            <w:left w:val="none" w:sz="0" w:space="0" w:color="auto"/>
            <w:bottom w:val="none" w:sz="0" w:space="0" w:color="auto"/>
            <w:right w:val="none" w:sz="0" w:space="0" w:color="auto"/>
          </w:divBdr>
        </w:div>
        <w:div w:id="1755010503">
          <w:marLeft w:val="0"/>
          <w:marRight w:val="0"/>
          <w:marTop w:val="0"/>
          <w:marBottom w:val="0"/>
          <w:divBdr>
            <w:top w:val="none" w:sz="0" w:space="0" w:color="auto"/>
            <w:left w:val="none" w:sz="0" w:space="0" w:color="auto"/>
            <w:bottom w:val="none" w:sz="0" w:space="0" w:color="auto"/>
            <w:right w:val="none" w:sz="0" w:space="0" w:color="auto"/>
          </w:divBdr>
        </w:div>
        <w:div w:id="1561475356">
          <w:marLeft w:val="0"/>
          <w:marRight w:val="0"/>
          <w:marTop w:val="0"/>
          <w:marBottom w:val="0"/>
          <w:divBdr>
            <w:top w:val="none" w:sz="0" w:space="0" w:color="auto"/>
            <w:left w:val="none" w:sz="0" w:space="0" w:color="auto"/>
            <w:bottom w:val="none" w:sz="0" w:space="0" w:color="auto"/>
            <w:right w:val="none" w:sz="0" w:space="0" w:color="auto"/>
          </w:divBdr>
        </w:div>
        <w:div w:id="154691576">
          <w:marLeft w:val="0"/>
          <w:marRight w:val="0"/>
          <w:marTop w:val="0"/>
          <w:marBottom w:val="0"/>
          <w:divBdr>
            <w:top w:val="none" w:sz="0" w:space="0" w:color="auto"/>
            <w:left w:val="none" w:sz="0" w:space="0" w:color="auto"/>
            <w:bottom w:val="none" w:sz="0" w:space="0" w:color="auto"/>
            <w:right w:val="none" w:sz="0" w:space="0" w:color="auto"/>
          </w:divBdr>
        </w:div>
        <w:div w:id="1212958894">
          <w:marLeft w:val="0"/>
          <w:marRight w:val="0"/>
          <w:marTop w:val="0"/>
          <w:marBottom w:val="0"/>
          <w:divBdr>
            <w:top w:val="none" w:sz="0" w:space="0" w:color="auto"/>
            <w:left w:val="none" w:sz="0" w:space="0" w:color="auto"/>
            <w:bottom w:val="none" w:sz="0" w:space="0" w:color="auto"/>
            <w:right w:val="none" w:sz="0" w:space="0" w:color="auto"/>
          </w:divBdr>
        </w:div>
        <w:div w:id="1368869544">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596284679">
      <w:bodyDiv w:val="1"/>
      <w:marLeft w:val="0"/>
      <w:marRight w:val="0"/>
      <w:marTop w:val="0"/>
      <w:marBottom w:val="0"/>
      <w:divBdr>
        <w:top w:val="none" w:sz="0" w:space="0" w:color="auto"/>
        <w:left w:val="none" w:sz="0" w:space="0" w:color="auto"/>
        <w:bottom w:val="none" w:sz="0" w:space="0" w:color="auto"/>
        <w:right w:val="none" w:sz="0" w:space="0" w:color="auto"/>
      </w:divBdr>
      <w:divsChild>
        <w:div w:id="474102845">
          <w:marLeft w:val="0"/>
          <w:marRight w:val="0"/>
          <w:marTop w:val="0"/>
          <w:marBottom w:val="0"/>
          <w:divBdr>
            <w:top w:val="none" w:sz="0" w:space="0" w:color="auto"/>
            <w:left w:val="none" w:sz="0" w:space="0" w:color="auto"/>
            <w:bottom w:val="none" w:sz="0" w:space="0" w:color="auto"/>
            <w:right w:val="none" w:sz="0" w:space="0" w:color="auto"/>
          </w:divBdr>
        </w:div>
        <w:div w:id="2140800600">
          <w:marLeft w:val="0"/>
          <w:marRight w:val="0"/>
          <w:marTop w:val="0"/>
          <w:marBottom w:val="0"/>
          <w:divBdr>
            <w:top w:val="none" w:sz="0" w:space="0" w:color="auto"/>
            <w:left w:val="none" w:sz="0" w:space="0" w:color="auto"/>
            <w:bottom w:val="none" w:sz="0" w:space="0" w:color="auto"/>
            <w:right w:val="none" w:sz="0" w:space="0" w:color="auto"/>
          </w:divBdr>
        </w:div>
        <w:div w:id="1734811488">
          <w:marLeft w:val="0"/>
          <w:marRight w:val="0"/>
          <w:marTop w:val="0"/>
          <w:marBottom w:val="0"/>
          <w:divBdr>
            <w:top w:val="none" w:sz="0" w:space="0" w:color="auto"/>
            <w:left w:val="none" w:sz="0" w:space="0" w:color="auto"/>
            <w:bottom w:val="none" w:sz="0" w:space="0" w:color="auto"/>
            <w:right w:val="none" w:sz="0" w:space="0" w:color="auto"/>
          </w:divBdr>
        </w:div>
        <w:div w:id="1228489519">
          <w:marLeft w:val="0"/>
          <w:marRight w:val="0"/>
          <w:marTop w:val="0"/>
          <w:marBottom w:val="0"/>
          <w:divBdr>
            <w:top w:val="none" w:sz="0" w:space="0" w:color="auto"/>
            <w:left w:val="none" w:sz="0" w:space="0" w:color="auto"/>
            <w:bottom w:val="none" w:sz="0" w:space="0" w:color="auto"/>
            <w:right w:val="none" w:sz="0" w:space="0" w:color="auto"/>
          </w:divBdr>
        </w:div>
        <w:div w:id="273443464">
          <w:marLeft w:val="0"/>
          <w:marRight w:val="0"/>
          <w:marTop w:val="0"/>
          <w:marBottom w:val="0"/>
          <w:divBdr>
            <w:top w:val="none" w:sz="0" w:space="0" w:color="auto"/>
            <w:left w:val="none" w:sz="0" w:space="0" w:color="auto"/>
            <w:bottom w:val="none" w:sz="0" w:space="0" w:color="auto"/>
            <w:right w:val="none" w:sz="0" w:space="0" w:color="auto"/>
          </w:divBdr>
        </w:div>
        <w:div w:id="2072608167">
          <w:marLeft w:val="0"/>
          <w:marRight w:val="0"/>
          <w:marTop w:val="0"/>
          <w:marBottom w:val="0"/>
          <w:divBdr>
            <w:top w:val="none" w:sz="0" w:space="0" w:color="auto"/>
            <w:left w:val="none" w:sz="0" w:space="0" w:color="auto"/>
            <w:bottom w:val="none" w:sz="0" w:space="0" w:color="auto"/>
            <w:right w:val="none" w:sz="0" w:space="0" w:color="auto"/>
          </w:divBdr>
        </w:div>
        <w:div w:id="299044361">
          <w:marLeft w:val="0"/>
          <w:marRight w:val="0"/>
          <w:marTop w:val="0"/>
          <w:marBottom w:val="0"/>
          <w:divBdr>
            <w:top w:val="none" w:sz="0" w:space="0" w:color="auto"/>
            <w:left w:val="none" w:sz="0" w:space="0" w:color="auto"/>
            <w:bottom w:val="none" w:sz="0" w:space="0" w:color="auto"/>
            <w:right w:val="none" w:sz="0" w:space="0" w:color="auto"/>
          </w:divBdr>
        </w:div>
        <w:div w:id="1843158943">
          <w:marLeft w:val="0"/>
          <w:marRight w:val="0"/>
          <w:marTop w:val="0"/>
          <w:marBottom w:val="0"/>
          <w:divBdr>
            <w:top w:val="none" w:sz="0" w:space="0" w:color="auto"/>
            <w:left w:val="none" w:sz="0" w:space="0" w:color="auto"/>
            <w:bottom w:val="none" w:sz="0" w:space="0" w:color="auto"/>
            <w:right w:val="none" w:sz="0" w:space="0" w:color="auto"/>
          </w:divBdr>
        </w:div>
        <w:div w:id="1919710842">
          <w:marLeft w:val="0"/>
          <w:marRight w:val="0"/>
          <w:marTop w:val="0"/>
          <w:marBottom w:val="0"/>
          <w:divBdr>
            <w:top w:val="none" w:sz="0" w:space="0" w:color="auto"/>
            <w:left w:val="none" w:sz="0" w:space="0" w:color="auto"/>
            <w:bottom w:val="none" w:sz="0" w:space="0" w:color="auto"/>
            <w:right w:val="none" w:sz="0" w:space="0" w:color="auto"/>
          </w:divBdr>
        </w:div>
        <w:div w:id="1180119125">
          <w:marLeft w:val="0"/>
          <w:marRight w:val="0"/>
          <w:marTop w:val="0"/>
          <w:marBottom w:val="0"/>
          <w:divBdr>
            <w:top w:val="none" w:sz="0" w:space="0" w:color="auto"/>
            <w:left w:val="none" w:sz="0" w:space="0" w:color="auto"/>
            <w:bottom w:val="none" w:sz="0" w:space="0" w:color="auto"/>
            <w:right w:val="none" w:sz="0" w:space="0" w:color="auto"/>
          </w:divBdr>
        </w:div>
        <w:div w:id="1407528355">
          <w:marLeft w:val="0"/>
          <w:marRight w:val="0"/>
          <w:marTop w:val="0"/>
          <w:marBottom w:val="0"/>
          <w:divBdr>
            <w:top w:val="none" w:sz="0" w:space="0" w:color="auto"/>
            <w:left w:val="none" w:sz="0" w:space="0" w:color="auto"/>
            <w:bottom w:val="none" w:sz="0" w:space="0" w:color="auto"/>
            <w:right w:val="none" w:sz="0" w:space="0" w:color="auto"/>
          </w:divBdr>
        </w:div>
        <w:div w:id="1842040755">
          <w:marLeft w:val="0"/>
          <w:marRight w:val="0"/>
          <w:marTop w:val="0"/>
          <w:marBottom w:val="0"/>
          <w:divBdr>
            <w:top w:val="none" w:sz="0" w:space="0" w:color="auto"/>
            <w:left w:val="none" w:sz="0" w:space="0" w:color="auto"/>
            <w:bottom w:val="none" w:sz="0" w:space="0" w:color="auto"/>
            <w:right w:val="none" w:sz="0" w:space="0" w:color="auto"/>
          </w:divBdr>
        </w:div>
        <w:div w:id="918951214">
          <w:marLeft w:val="0"/>
          <w:marRight w:val="0"/>
          <w:marTop w:val="0"/>
          <w:marBottom w:val="0"/>
          <w:divBdr>
            <w:top w:val="none" w:sz="0" w:space="0" w:color="auto"/>
            <w:left w:val="none" w:sz="0" w:space="0" w:color="auto"/>
            <w:bottom w:val="none" w:sz="0" w:space="0" w:color="auto"/>
            <w:right w:val="none" w:sz="0" w:space="0" w:color="auto"/>
          </w:divBdr>
        </w:div>
        <w:div w:id="77558780">
          <w:marLeft w:val="0"/>
          <w:marRight w:val="0"/>
          <w:marTop w:val="0"/>
          <w:marBottom w:val="0"/>
          <w:divBdr>
            <w:top w:val="none" w:sz="0" w:space="0" w:color="auto"/>
            <w:left w:val="none" w:sz="0" w:space="0" w:color="auto"/>
            <w:bottom w:val="none" w:sz="0" w:space="0" w:color="auto"/>
            <w:right w:val="none" w:sz="0" w:space="0" w:color="auto"/>
          </w:divBdr>
        </w:div>
        <w:div w:id="1055785003">
          <w:marLeft w:val="0"/>
          <w:marRight w:val="0"/>
          <w:marTop w:val="0"/>
          <w:marBottom w:val="0"/>
          <w:divBdr>
            <w:top w:val="none" w:sz="0" w:space="0" w:color="auto"/>
            <w:left w:val="none" w:sz="0" w:space="0" w:color="auto"/>
            <w:bottom w:val="none" w:sz="0" w:space="0" w:color="auto"/>
            <w:right w:val="none" w:sz="0" w:space="0" w:color="auto"/>
          </w:divBdr>
        </w:div>
        <w:div w:id="2144080961">
          <w:marLeft w:val="0"/>
          <w:marRight w:val="0"/>
          <w:marTop w:val="0"/>
          <w:marBottom w:val="0"/>
          <w:divBdr>
            <w:top w:val="none" w:sz="0" w:space="0" w:color="auto"/>
            <w:left w:val="none" w:sz="0" w:space="0" w:color="auto"/>
            <w:bottom w:val="none" w:sz="0" w:space="0" w:color="auto"/>
            <w:right w:val="none" w:sz="0" w:space="0" w:color="auto"/>
          </w:divBdr>
        </w:div>
        <w:div w:id="516193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B19B-4754-41AF-BCD8-44760A0F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548</Words>
  <Characters>2963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9</cp:revision>
  <cp:lastPrinted>2016-04-13T12:20:00Z</cp:lastPrinted>
  <dcterms:created xsi:type="dcterms:W3CDTF">2016-04-13T12:24:00Z</dcterms:created>
  <dcterms:modified xsi:type="dcterms:W3CDTF">2016-04-13T12:27:00Z</dcterms:modified>
</cp:coreProperties>
</file>