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E97D9D">
        <w:rPr>
          <w:bCs/>
          <w:sz w:val="22"/>
          <w:szCs w:val="22"/>
        </w:rPr>
        <w:t>642</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5852DF">
        <w:rPr>
          <w:rFonts w:ascii="Arial" w:hAnsi="Arial" w:cs="Arial"/>
          <w:b/>
          <w:bCs/>
          <w:szCs w:val="22"/>
        </w:rPr>
        <w:t>004</w:t>
      </w:r>
      <w:r w:rsidR="00E97D9D">
        <w:rPr>
          <w:rFonts w:ascii="Arial" w:hAnsi="Arial" w:cs="Arial"/>
          <w:b/>
          <w:bCs/>
          <w:szCs w:val="22"/>
        </w:rPr>
        <w:t>/2016</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622FDE">
        <w:rPr>
          <w:b/>
          <w:szCs w:val="22"/>
        </w:rPr>
        <w:t xml:space="preserve">Coordenadoria Nacional de Câmaras Especializadas de </w:t>
      </w:r>
      <w:r w:rsidR="00A23293">
        <w:rPr>
          <w:b/>
          <w:szCs w:val="22"/>
        </w:rPr>
        <w:t>Geologia e Minas</w:t>
      </w:r>
      <w:r w:rsidR="00D91969" w:rsidRPr="000B5CE8">
        <w:rPr>
          <w:szCs w:val="22"/>
        </w:rPr>
        <w:t>,</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CONFEA/CREAs</w:t>
      </w:r>
      <w:r w:rsidR="00DB6F3E">
        <w:rPr>
          <w:rFonts w:ascii="Arial" w:hAnsi="Arial" w:cs="Arial"/>
          <w:bCs/>
          <w:szCs w:val="22"/>
        </w:rPr>
        <w:t xml:space="preserve"> do exercício </w:t>
      </w:r>
      <w:r w:rsidR="00E97D9D">
        <w:rPr>
          <w:rFonts w:ascii="Arial" w:hAnsi="Arial" w:cs="Arial"/>
          <w:bCs/>
          <w:szCs w:val="22"/>
        </w:rPr>
        <w:t>2016</w:t>
      </w:r>
      <w:r w:rsidR="00D91969">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DA3554" w:rsidRDefault="00DA3554" w:rsidP="00124435">
      <w:pPr>
        <w:ind w:left="1418" w:right="-142" w:hanging="1702"/>
        <w:jc w:val="both"/>
        <w:rPr>
          <w:rFonts w:ascii="Arial" w:hAnsi="Arial" w:cs="Arial"/>
          <w:bCs/>
          <w:sz w:val="10"/>
          <w:szCs w:val="10"/>
        </w:rPr>
      </w:pPr>
    </w:p>
    <w:p w:rsidR="00DA3554" w:rsidRPr="00EC3C3B" w:rsidRDefault="00DA3554" w:rsidP="00124435">
      <w:pPr>
        <w:ind w:left="1418" w:right="-142" w:hanging="1702"/>
        <w:jc w:val="both"/>
        <w:rPr>
          <w:rFonts w:ascii="Arial" w:hAnsi="Arial" w:cs="Arial"/>
          <w:bCs/>
          <w:sz w:val="10"/>
          <w:szCs w:val="10"/>
        </w:rPr>
      </w:pPr>
    </w:p>
    <w:p w:rsidR="00AF7A9D" w:rsidRDefault="00C558DF" w:rsidP="00DA3554">
      <w:pPr>
        <w:pStyle w:val="Textoembloco"/>
        <w:ind w:left="1418" w:firstLine="0"/>
        <w:rPr>
          <w:sz w:val="22"/>
          <w:szCs w:val="22"/>
        </w:rPr>
      </w:pPr>
      <w:r>
        <w:rPr>
          <w:sz w:val="22"/>
          <w:szCs w:val="22"/>
        </w:rPr>
        <w:t>EMENTA:</w:t>
      </w:r>
      <w:r w:rsidR="00AD71AA">
        <w:rPr>
          <w:sz w:val="2"/>
          <w:szCs w:val="2"/>
        </w:rPr>
        <w:t xml:space="preserve"> </w:t>
      </w:r>
      <w:r w:rsidR="00AF7A9D">
        <w:rPr>
          <w:sz w:val="22"/>
          <w:szCs w:val="22"/>
        </w:rPr>
        <w:t>Aprova por unanimidade a indicação do Conselheiro Eng.</w:t>
      </w:r>
      <w:r w:rsidR="000B5CE8">
        <w:rPr>
          <w:sz w:val="22"/>
          <w:szCs w:val="22"/>
        </w:rPr>
        <w:t>Minas</w:t>
      </w:r>
      <w:r w:rsidR="00AF7FBA">
        <w:rPr>
          <w:sz w:val="22"/>
          <w:szCs w:val="22"/>
        </w:rPr>
        <w:t xml:space="preserve"> </w:t>
      </w:r>
      <w:r w:rsidR="002000D7">
        <w:rPr>
          <w:b/>
          <w:sz w:val="22"/>
          <w:szCs w:val="22"/>
        </w:rPr>
        <w:t>Luis Eduardo de Vasconcelos Chaves</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0B5CE8">
        <w:rPr>
          <w:b/>
          <w:sz w:val="22"/>
          <w:szCs w:val="22"/>
        </w:rPr>
        <w:t>CCEGM</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 xml:space="preserve">no </w:t>
      </w:r>
      <w:r w:rsidR="002000D7">
        <w:rPr>
          <w:sz w:val="22"/>
          <w:szCs w:val="22"/>
        </w:rPr>
        <w:t>5</w:t>
      </w:r>
      <w:r w:rsidR="005941C1">
        <w:rPr>
          <w:sz w:val="22"/>
          <w:szCs w:val="22"/>
        </w:rPr>
        <w:t xml:space="preserve">º </w:t>
      </w:r>
      <w:r w:rsidR="00026B6E">
        <w:rPr>
          <w:sz w:val="22"/>
          <w:szCs w:val="22"/>
        </w:rPr>
        <w:t>Encontro de Líderes/</w:t>
      </w:r>
      <w:r w:rsidR="002000D7">
        <w:rPr>
          <w:sz w:val="22"/>
          <w:szCs w:val="22"/>
        </w:rPr>
        <w:t>2016</w:t>
      </w:r>
      <w:r w:rsidR="00BD2676">
        <w:rPr>
          <w:sz w:val="22"/>
          <w:szCs w:val="22"/>
        </w:rPr>
        <w:t>.</w:t>
      </w:r>
    </w:p>
    <w:p w:rsidR="00EF7292" w:rsidRDefault="00EF7292" w:rsidP="00F92DC3">
      <w:pPr>
        <w:ind w:right="-426" w:firstLine="3969"/>
        <w:jc w:val="both"/>
        <w:rPr>
          <w:rFonts w:ascii="Arial" w:hAnsi="Arial" w:cs="Arial"/>
          <w:bCs/>
          <w:sz w:val="8"/>
          <w:szCs w:val="8"/>
        </w:rPr>
      </w:pPr>
    </w:p>
    <w:p w:rsidR="00D25A3C" w:rsidRPr="005A365D" w:rsidRDefault="00D25A3C"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1F25C9" w:rsidRDefault="00F92DC3" w:rsidP="001F25C9">
      <w:pPr>
        <w:ind w:left="-284" w:right="-142" w:firstLine="992"/>
        <w:jc w:val="both"/>
        <w:rPr>
          <w:rFonts w:ascii="Arial" w:hAnsi="Arial" w:cs="Arial"/>
          <w:bCs/>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5050A2">
        <w:rPr>
          <w:rFonts w:ascii="Arial" w:hAnsi="Arial" w:cs="Arial"/>
          <w:b/>
          <w:szCs w:val="22"/>
        </w:rPr>
        <w:t>42</w:t>
      </w:r>
      <w:r w:rsidR="006F6644">
        <w:rPr>
          <w:rFonts w:ascii="Arial" w:hAnsi="Arial" w:cs="Arial"/>
          <w:szCs w:val="22"/>
        </w:rPr>
        <w:t xml:space="preserve">, </w:t>
      </w:r>
      <w:r w:rsidR="00F005E5">
        <w:rPr>
          <w:rFonts w:ascii="Arial" w:hAnsi="Arial" w:cs="Arial"/>
          <w:szCs w:val="22"/>
        </w:rPr>
        <w:t xml:space="preserve">realizada em </w:t>
      </w:r>
      <w:r w:rsidR="005050A2">
        <w:rPr>
          <w:rFonts w:ascii="Arial" w:hAnsi="Arial" w:cs="Arial"/>
          <w:szCs w:val="22"/>
        </w:rPr>
        <w:t>11 de fevereiro de 2016</w:t>
      </w:r>
      <w:r w:rsidR="006F6644">
        <w:rPr>
          <w:rFonts w:ascii="Arial" w:hAnsi="Arial" w:cs="Arial"/>
          <w:szCs w:val="22"/>
        </w:rPr>
        <w:t xml:space="preserve">, </w:t>
      </w:r>
      <w:r>
        <w:rPr>
          <w:rFonts w:ascii="Arial" w:hAnsi="Arial" w:cs="Arial"/>
          <w:szCs w:val="22"/>
        </w:rPr>
        <w:t xml:space="preserve">considerando </w:t>
      </w:r>
      <w:r w:rsidR="005050A2">
        <w:rPr>
          <w:rFonts w:ascii="Arial" w:hAnsi="Arial" w:cs="Arial"/>
          <w:szCs w:val="22"/>
        </w:rPr>
        <w:t>à</w:t>
      </w:r>
      <w:r w:rsidR="00116357">
        <w:rPr>
          <w:rFonts w:ascii="Arial" w:hAnsi="Arial" w:cs="Arial"/>
          <w:szCs w:val="22"/>
        </w:rPr>
        <w:t xml:space="preserve"> realização de</w:t>
      </w:r>
      <w:r w:rsidR="00126168">
        <w:rPr>
          <w:rFonts w:ascii="Arial" w:hAnsi="Arial" w:cs="Arial"/>
          <w:szCs w:val="22"/>
        </w:rPr>
        <w:t xml:space="preserve"> reuniões contidas no calendário oficial do CONFEA, das Coordenadorias </w:t>
      </w:r>
      <w:r w:rsidR="00A631D9">
        <w:rPr>
          <w:rFonts w:ascii="Arial" w:hAnsi="Arial" w:cs="Arial"/>
          <w:szCs w:val="22"/>
        </w:rPr>
        <w:t xml:space="preserve">Nacional </w:t>
      </w:r>
      <w:r w:rsidR="00126168">
        <w:rPr>
          <w:rFonts w:ascii="Arial" w:hAnsi="Arial" w:cs="Arial"/>
          <w:szCs w:val="22"/>
        </w:rPr>
        <w:t xml:space="preserve">de </w:t>
      </w:r>
      <w:r w:rsidR="00F21D16" w:rsidRPr="00F21D16">
        <w:rPr>
          <w:szCs w:val="22"/>
        </w:rPr>
        <w:t xml:space="preserve">Câmaras Especializadas de </w:t>
      </w:r>
      <w:r w:rsidR="00C66BC6">
        <w:rPr>
          <w:szCs w:val="22"/>
        </w:rPr>
        <w:t>Geologia e Minas</w:t>
      </w:r>
      <w:r w:rsidR="00F21D16">
        <w:rPr>
          <w:rFonts w:ascii="Arial" w:hAnsi="Arial" w:cs="Arial"/>
          <w:szCs w:val="22"/>
        </w:rPr>
        <w:t xml:space="preserve"> </w:t>
      </w:r>
      <w:r w:rsidR="004D290B">
        <w:rPr>
          <w:rFonts w:ascii="Arial" w:hAnsi="Arial" w:cs="Arial"/>
          <w:szCs w:val="22"/>
        </w:rPr>
        <w:t>e</w:t>
      </w:r>
      <w:r w:rsidR="00C66BC6">
        <w:rPr>
          <w:rFonts w:ascii="Arial" w:hAnsi="Arial" w:cs="Arial"/>
          <w:szCs w:val="22"/>
        </w:rPr>
        <w:t>,</w:t>
      </w:r>
      <w:r w:rsidR="00116357">
        <w:rPr>
          <w:rFonts w:ascii="Arial" w:hAnsi="Arial" w:cs="Arial"/>
          <w:szCs w:val="22"/>
        </w:rPr>
        <w:t xml:space="preserve"> </w:t>
      </w:r>
      <w:r w:rsidR="00030FB3">
        <w:rPr>
          <w:rFonts w:ascii="Arial" w:hAnsi="Arial" w:cs="Arial"/>
          <w:szCs w:val="22"/>
        </w:rPr>
        <w:t xml:space="preserve">o </w:t>
      </w:r>
      <w:r w:rsidR="005050A2">
        <w:rPr>
          <w:rFonts w:ascii="Arial" w:hAnsi="Arial" w:cs="Arial"/>
          <w:szCs w:val="22"/>
        </w:rPr>
        <w:t>5</w:t>
      </w:r>
      <w:r w:rsidR="00BF084C">
        <w:rPr>
          <w:rFonts w:ascii="Arial" w:hAnsi="Arial" w:cs="Arial"/>
          <w:szCs w:val="22"/>
        </w:rPr>
        <w:t xml:space="preserve">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w:t>
      </w:r>
      <w:r w:rsidR="005050A2">
        <w:rPr>
          <w:rFonts w:ascii="Arial" w:hAnsi="Arial" w:cs="Arial"/>
          <w:szCs w:val="22"/>
        </w:rPr>
        <w:t xml:space="preserve">Representantes </w:t>
      </w:r>
      <w:r w:rsidR="00116357">
        <w:rPr>
          <w:rFonts w:ascii="Arial" w:hAnsi="Arial" w:cs="Arial"/>
          <w:szCs w:val="22"/>
        </w:rPr>
        <w:t>do Sistema</w:t>
      </w:r>
      <w:r w:rsidR="00A631D9">
        <w:rPr>
          <w:rFonts w:ascii="Arial" w:hAnsi="Arial" w:cs="Arial"/>
          <w:szCs w:val="22"/>
        </w:rPr>
        <w:t>,</w:t>
      </w:r>
      <w:r w:rsidR="00116357">
        <w:rPr>
          <w:rFonts w:ascii="Arial" w:hAnsi="Arial" w:cs="Arial"/>
          <w:szCs w:val="22"/>
        </w:rPr>
        <w:t xml:space="preserve"> que acontecerá no período de 2</w:t>
      </w:r>
      <w:r w:rsidR="005050A2">
        <w:rPr>
          <w:rFonts w:ascii="Arial" w:hAnsi="Arial" w:cs="Arial"/>
          <w:szCs w:val="22"/>
        </w:rPr>
        <w:t>4 a 26/02/16</w:t>
      </w:r>
      <w:r w:rsidR="00A631D9">
        <w:rPr>
          <w:rFonts w:ascii="Arial" w:hAnsi="Arial" w:cs="Arial"/>
          <w:szCs w:val="22"/>
        </w:rPr>
        <w:t>, na cidade de Brasília-DF</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7900CD">
        <w:rPr>
          <w:rFonts w:ascii="Arial" w:hAnsi="Arial" w:cs="Arial"/>
          <w:szCs w:val="22"/>
        </w:rPr>
        <w:t>,</w:t>
      </w:r>
      <w:r w:rsidR="00116357">
        <w:rPr>
          <w:rFonts w:ascii="Arial" w:hAnsi="Arial" w:cs="Arial"/>
          <w:szCs w:val="22"/>
        </w:rPr>
        <w:t xml:space="preserve"> não detém Câmara Especializada da modalidade</w:t>
      </w:r>
      <w:r w:rsidR="00A631D9">
        <w:rPr>
          <w:rFonts w:ascii="Arial" w:hAnsi="Arial" w:cs="Arial"/>
          <w:szCs w:val="22"/>
        </w:rPr>
        <w:t xml:space="preserve"> em comento</w:t>
      </w:r>
      <w:r w:rsidR="007900CD">
        <w:rPr>
          <w:rFonts w:ascii="Arial" w:hAnsi="Arial" w:cs="Arial"/>
          <w:szCs w:val="22"/>
        </w:rPr>
        <w:t xml:space="preserve"> e ainda,</w:t>
      </w:r>
      <w:r w:rsidR="00116357">
        <w:rPr>
          <w:rFonts w:ascii="Arial" w:hAnsi="Arial" w:cs="Arial"/>
          <w:szCs w:val="22"/>
        </w:rPr>
        <w:t xml:space="preserve"> sempre teve garantida </w:t>
      </w:r>
      <w:r w:rsidR="000C4594">
        <w:rPr>
          <w:rFonts w:ascii="Arial" w:hAnsi="Arial" w:cs="Arial"/>
          <w:szCs w:val="22"/>
        </w:rPr>
        <w:t>sua representação nos eventos</w:t>
      </w:r>
      <w:r w:rsidR="00A631D9">
        <w:rPr>
          <w:rFonts w:ascii="Arial" w:hAnsi="Arial" w:cs="Arial"/>
          <w:szCs w:val="22"/>
        </w:rPr>
        <w:t xml:space="preserve"> em lide</w:t>
      </w:r>
      <w:r w:rsidR="00116357">
        <w:rPr>
          <w:rFonts w:ascii="Arial" w:hAnsi="Arial" w:cs="Arial"/>
          <w:szCs w:val="22"/>
        </w:rPr>
        <w:t xml:space="preserve">, fortalecendo </w:t>
      </w:r>
      <w:r w:rsidR="000C4594">
        <w:rPr>
          <w:rFonts w:ascii="Arial" w:hAnsi="Arial" w:cs="Arial"/>
          <w:szCs w:val="22"/>
        </w:rPr>
        <w:t xml:space="preserve">as atividades da </w:t>
      </w:r>
      <w:r w:rsidR="00C66BC6">
        <w:rPr>
          <w:rFonts w:ascii="Arial" w:hAnsi="Arial" w:cs="Arial"/>
          <w:szCs w:val="22"/>
        </w:rPr>
        <w:t>Geologia e Minas</w:t>
      </w:r>
      <w:r w:rsidR="00A631D9">
        <w:rPr>
          <w:rFonts w:ascii="Arial" w:hAnsi="Arial" w:cs="Arial"/>
          <w:szCs w:val="22"/>
        </w:rPr>
        <w:t xml:space="preserve"> </w:t>
      </w:r>
      <w:r w:rsidR="00D25A3C">
        <w:rPr>
          <w:rFonts w:ascii="Arial" w:hAnsi="Arial" w:cs="Arial"/>
          <w:szCs w:val="22"/>
        </w:rPr>
        <w:t>no âmbito do</w:t>
      </w:r>
      <w:r w:rsidR="000C4594">
        <w:rPr>
          <w:rFonts w:ascii="Arial" w:hAnsi="Arial" w:cs="Arial"/>
          <w:szCs w:val="22"/>
        </w:rPr>
        <w:t xml:space="preserve">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D25A3C">
        <w:rPr>
          <w:rFonts w:ascii="Arial" w:hAnsi="Arial" w:cs="Arial"/>
          <w:szCs w:val="22"/>
        </w:rPr>
        <w:t xml:space="preserve">Eng. </w:t>
      </w:r>
      <w:r w:rsidR="00C66BC6">
        <w:rPr>
          <w:rFonts w:ascii="Arial" w:hAnsi="Arial" w:cs="Arial"/>
          <w:szCs w:val="22"/>
        </w:rPr>
        <w:t>Minas</w:t>
      </w:r>
      <w:r w:rsidR="007D5A47" w:rsidRPr="007D5A47">
        <w:rPr>
          <w:rFonts w:ascii="Arial" w:hAnsi="Arial" w:cs="Arial"/>
          <w:szCs w:val="22"/>
        </w:rPr>
        <w:t xml:space="preserve"> </w:t>
      </w:r>
      <w:r w:rsidR="007900CD">
        <w:rPr>
          <w:rFonts w:ascii="Arial" w:hAnsi="Arial" w:cs="Arial"/>
          <w:b/>
          <w:szCs w:val="22"/>
        </w:rPr>
        <w:t>Luis Eduardo de Vasconcelos Chaves</w:t>
      </w:r>
      <w:r w:rsidR="007D5A47" w:rsidRPr="007D5A47">
        <w:rPr>
          <w:rFonts w:ascii="Arial" w:hAnsi="Arial" w:cs="Arial"/>
          <w:szCs w:val="22"/>
        </w:rPr>
        <w:t>,</w:t>
      </w:r>
      <w:r w:rsidR="007D5A47">
        <w:rPr>
          <w:rFonts w:ascii="Arial" w:hAnsi="Arial" w:cs="Arial"/>
          <w:szCs w:val="22"/>
        </w:rPr>
        <w:t xml:space="preserve"> </w:t>
      </w:r>
      <w:r w:rsidR="00D12630">
        <w:rPr>
          <w:rFonts w:ascii="Arial" w:hAnsi="Arial" w:cs="Arial"/>
          <w:szCs w:val="22"/>
        </w:rPr>
        <w:t>representante do plenário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7900CD">
        <w:rPr>
          <w:rFonts w:ascii="Arial" w:hAnsi="Arial" w:cs="Arial"/>
          <w:szCs w:val="22"/>
        </w:rPr>
        <w:t>, exercício 2016</w:t>
      </w:r>
      <w:r w:rsidR="00B215A4">
        <w:rPr>
          <w:rFonts w:ascii="Arial" w:hAnsi="Arial" w:cs="Arial"/>
          <w:szCs w:val="22"/>
        </w:rPr>
        <w:t xml:space="preserve">, inclusive no </w:t>
      </w:r>
      <w:r w:rsidR="007900CD">
        <w:rPr>
          <w:rFonts w:ascii="Arial" w:hAnsi="Arial" w:cs="Arial"/>
          <w:szCs w:val="22"/>
        </w:rPr>
        <w:t>5</w:t>
      </w:r>
      <w:r w:rsidR="00775C9F">
        <w:rPr>
          <w:rFonts w:ascii="Arial" w:hAnsi="Arial" w:cs="Arial"/>
          <w:szCs w:val="22"/>
        </w:rPr>
        <w:t xml:space="preserve">º </w:t>
      </w:r>
      <w:r w:rsidR="00B215A4">
        <w:rPr>
          <w:rFonts w:ascii="Arial" w:hAnsi="Arial" w:cs="Arial"/>
          <w:szCs w:val="22"/>
        </w:rPr>
        <w:t xml:space="preserve">Encontro de Líderes </w:t>
      </w:r>
      <w:r w:rsidR="007900CD">
        <w:rPr>
          <w:rFonts w:ascii="Arial" w:hAnsi="Arial" w:cs="Arial"/>
          <w:szCs w:val="22"/>
        </w:rPr>
        <w:t xml:space="preserve">Representantes </w:t>
      </w:r>
      <w:r w:rsidR="007D5A47">
        <w:rPr>
          <w:rFonts w:ascii="Arial" w:hAnsi="Arial" w:cs="Arial"/>
          <w:szCs w:val="22"/>
        </w:rPr>
        <w:t>do Sistema</w:t>
      </w:r>
      <w:r w:rsidR="007900CD">
        <w:rPr>
          <w:rFonts w:ascii="Arial" w:hAnsi="Arial" w:cs="Arial"/>
          <w:szCs w:val="22"/>
        </w:rPr>
        <w:t xml:space="preserve"> CONFEA/CREAs/MÚTUA</w:t>
      </w:r>
      <w:r w:rsidR="00B215A4">
        <w:rPr>
          <w:rFonts w:ascii="Arial" w:hAnsi="Arial" w:cs="Arial"/>
          <w:szCs w:val="22"/>
        </w:rPr>
        <w:t>.</w:t>
      </w:r>
      <w:r w:rsidR="000C4594">
        <w:rPr>
          <w:rFonts w:ascii="Arial" w:hAnsi="Arial" w:cs="Arial"/>
          <w:szCs w:val="22"/>
        </w:rPr>
        <w:t xml:space="preserve"> </w:t>
      </w:r>
      <w:r w:rsidR="001F25C9">
        <w:rPr>
          <w:rFonts w:ascii="Arial" w:hAnsi="Arial" w:cs="Arial"/>
          <w:szCs w:val="22"/>
        </w:rPr>
        <w:t xml:space="preserve">Presidiu a Sessão a Eng. Agrª </w:t>
      </w:r>
      <w:r w:rsidR="001F25C9">
        <w:rPr>
          <w:rFonts w:ascii="Arial" w:hAnsi="Arial" w:cs="Arial"/>
          <w:b/>
          <w:szCs w:val="22"/>
        </w:rPr>
        <w:t>GIUCÉLIA ARAÚJO DE FIGUEIREDO</w:t>
      </w:r>
      <w:r w:rsidR="001F25C9">
        <w:rPr>
          <w:rFonts w:ascii="Arial" w:hAnsi="Arial" w:cs="Arial"/>
          <w:szCs w:val="22"/>
        </w:rPr>
        <w:t xml:space="preserve">, Presidente do Conselho, estando presentes os Conselheiros Regionais: </w:t>
      </w:r>
      <w:r w:rsidR="001F25C9">
        <w:rPr>
          <w:rFonts w:ascii="Arial" w:hAnsi="Arial" w:cs="Arial"/>
          <w:b/>
          <w:bCs/>
          <w:szCs w:val="22"/>
        </w:rPr>
        <w:t>Raimundo Gilson V. Frade, Adilson Dias de Pontes, Luiz de Gonzaga Silva, Arnóbio Dias de Pontes, Evaldo de Almeida Fernandes, Eulio Rudá Borges Gambarra, Mª Sallydelândia Sobral de Farias, José Humberto A de Albuquerque, Sérgio Barbosa de Almeida, Marcos Lázaro de A. Quirino, Antonio dos Santos Dália, Jorge Luiz Rocha, Alberto de Matos Maia,  Edmilson Alter Campos Martins, Hugo Barbosa de Paiva Júnior, Mª Aparecida Rodrigues Estrela, Otávio Alfredo Falcão O. Lima, Maurício Timótheo de Souza, Antonio Mousinho Fernandes Filho, Dinival Dantas de França Filho, Carlos Cabral de Araújo, Martinho Nobre Tomaz de Souza, Luis Eduardo de Vasconcelos Chaves, Anselmo de Almeida Luna, Antonio Ferreira Lopes Filho, Mª Verônica de Assis Correia , Paulo Ricardo Maroja Ribeiro, José Sérgio A. de Almeida, Francisco de Assis Araújo Neto, Kátia Lemos Diniz, Evelyne Emanuelle Pereira Lima, João Alberto Silveira de Souza, Aderaldo Luiz de Lima, Roberto Wagner Cavalcanti Raposo, Diego Perazzo Creazzola de Macedo, Fábio Morais Borges</w:t>
      </w:r>
      <w:r w:rsidR="001F25C9">
        <w:rPr>
          <w:rFonts w:ascii="Arial" w:hAnsi="Arial" w:cs="Arial"/>
          <w:bCs/>
          <w:szCs w:val="22"/>
        </w:rPr>
        <w:t xml:space="preserve">; dos Suplentes: </w:t>
      </w:r>
      <w:r w:rsidR="001F25C9" w:rsidRPr="00882C7A">
        <w:rPr>
          <w:rFonts w:ascii="Arial" w:hAnsi="Arial" w:cs="Arial"/>
          <w:b/>
          <w:bCs/>
          <w:szCs w:val="22"/>
        </w:rPr>
        <w:t>Ítalo Oriente, Cícero Bento Fernandes Filho, Waldemir Lopes de Andrade Junior, Antenor Jerônimo Leite, Giuseppe Toni Filho, Walderley Mendes Diniz, José François Paulino Oliveira, Manoel Bandeira de Albuquerque, Euler Cássio Tavares de Macedo</w:t>
      </w:r>
      <w:r w:rsidR="001F25C9">
        <w:rPr>
          <w:rFonts w:ascii="Arial" w:hAnsi="Arial" w:cs="Arial"/>
          <w:bCs/>
          <w:szCs w:val="22"/>
        </w:rPr>
        <w:t>.</w:t>
      </w:r>
    </w:p>
    <w:p w:rsidR="001F25C9" w:rsidRDefault="001F25C9" w:rsidP="001F25C9">
      <w:pPr>
        <w:ind w:left="-284" w:right="-142" w:firstLine="992"/>
        <w:jc w:val="both"/>
        <w:rPr>
          <w:rFonts w:ascii="Arial" w:hAnsi="Arial" w:cs="Arial"/>
          <w:szCs w:val="24"/>
        </w:rPr>
      </w:pPr>
    </w:p>
    <w:p w:rsidR="001F25C9" w:rsidRDefault="001F25C9" w:rsidP="001F25C9">
      <w:pPr>
        <w:ind w:left="-284" w:right="-142"/>
        <w:jc w:val="center"/>
        <w:rPr>
          <w:rFonts w:ascii="Arial" w:hAnsi="Arial" w:cs="Arial"/>
          <w:szCs w:val="24"/>
        </w:rPr>
      </w:pPr>
      <w:r>
        <w:rPr>
          <w:rFonts w:ascii="Arial" w:hAnsi="Arial" w:cs="Arial"/>
          <w:szCs w:val="24"/>
        </w:rPr>
        <w:t>Cientifique-se e Cumpra-se</w:t>
      </w:r>
    </w:p>
    <w:p w:rsidR="001F25C9" w:rsidRDefault="001F25C9" w:rsidP="001F25C9">
      <w:pPr>
        <w:ind w:left="-284" w:right="-142"/>
        <w:jc w:val="center"/>
        <w:rPr>
          <w:rFonts w:ascii="Arial" w:hAnsi="Arial" w:cs="Arial"/>
          <w:szCs w:val="24"/>
        </w:rPr>
      </w:pPr>
    </w:p>
    <w:p w:rsidR="001F25C9" w:rsidRDefault="001F25C9" w:rsidP="001F25C9">
      <w:pPr>
        <w:ind w:left="-284" w:right="-283"/>
        <w:jc w:val="center"/>
        <w:rPr>
          <w:rFonts w:ascii="Arial" w:hAnsi="Arial" w:cs="Arial"/>
          <w:szCs w:val="24"/>
        </w:rPr>
      </w:pPr>
      <w:r>
        <w:rPr>
          <w:rFonts w:ascii="Arial" w:hAnsi="Arial" w:cs="Arial"/>
          <w:szCs w:val="24"/>
        </w:rPr>
        <w:t>João Pessoa, 11 de fevereiro de 2016</w:t>
      </w:r>
    </w:p>
    <w:p w:rsidR="001F25C9" w:rsidRPr="001635CC" w:rsidRDefault="001F25C9" w:rsidP="001F25C9">
      <w:pPr>
        <w:jc w:val="center"/>
        <w:rPr>
          <w:rFonts w:ascii="Arial" w:hAnsi="Arial" w:cs="Arial"/>
          <w:sz w:val="12"/>
          <w:szCs w:val="12"/>
        </w:rPr>
      </w:pPr>
    </w:p>
    <w:p w:rsidR="001F25C9" w:rsidRDefault="001F25C9" w:rsidP="001F25C9">
      <w:pPr>
        <w:jc w:val="center"/>
        <w:rPr>
          <w:rFonts w:ascii="Arial" w:hAnsi="Arial" w:cs="Arial"/>
          <w:szCs w:val="22"/>
        </w:rPr>
      </w:pPr>
    </w:p>
    <w:p w:rsidR="00DA3554" w:rsidRDefault="00DA3554" w:rsidP="001F25C9">
      <w:pPr>
        <w:jc w:val="center"/>
        <w:rPr>
          <w:rFonts w:ascii="Arial" w:hAnsi="Arial" w:cs="Arial"/>
          <w:szCs w:val="22"/>
        </w:rPr>
      </w:pPr>
    </w:p>
    <w:p w:rsidR="001F25C9" w:rsidRDefault="001F25C9" w:rsidP="001F25C9">
      <w:pPr>
        <w:jc w:val="center"/>
        <w:rPr>
          <w:rFonts w:ascii="Arial" w:hAnsi="Arial" w:cs="Arial"/>
          <w:szCs w:val="22"/>
        </w:rPr>
      </w:pPr>
      <w:r>
        <w:rPr>
          <w:rFonts w:ascii="Arial" w:hAnsi="Arial" w:cs="Arial"/>
          <w:szCs w:val="22"/>
        </w:rPr>
        <w:t>Eng.Agrª.</w:t>
      </w:r>
      <w:r w:rsidRPr="00B276B4">
        <w:rPr>
          <w:rFonts w:ascii="Arial" w:hAnsi="Arial" w:cs="Arial"/>
          <w:szCs w:val="22"/>
        </w:rPr>
        <w:t xml:space="preserve"> </w:t>
      </w:r>
      <w:r>
        <w:rPr>
          <w:rFonts w:ascii="Arial" w:hAnsi="Arial" w:cs="Arial"/>
          <w:szCs w:val="22"/>
        </w:rPr>
        <w:t>GIUCÉLIA ARAÚJO DE FIGUEIREDO</w:t>
      </w:r>
    </w:p>
    <w:p w:rsidR="001F25C9" w:rsidRDefault="001F25C9" w:rsidP="001F25C9">
      <w:pPr>
        <w:jc w:val="center"/>
        <w:rPr>
          <w:rFonts w:ascii="Arial" w:hAnsi="Arial" w:cs="Arial"/>
          <w:bCs/>
          <w:sz w:val="4"/>
          <w:szCs w:val="4"/>
        </w:rPr>
      </w:pPr>
      <w:r>
        <w:rPr>
          <w:rFonts w:ascii="Arial" w:hAnsi="Arial" w:cs="Arial"/>
          <w:szCs w:val="24"/>
        </w:rPr>
        <w:t>-Presidente-</w:t>
      </w:r>
    </w:p>
    <w:p w:rsidR="001F25C9" w:rsidRDefault="001F25C9" w:rsidP="001F25C9">
      <w:pPr>
        <w:ind w:left="-284" w:right="-142"/>
        <w:jc w:val="both"/>
        <w:rPr>
          <w:rFonts w:ascii="Arial" w:hAnsi="Arial" w:cs="Arial"/>
          <w:bCs/>
          <w:sz w:val="4"/>
          <w:szCs w:val="4"/>
        </w:rPr>
      </w:pPr>
    </w:p>
    <w:p w:rsidR="001F25C9" w:rsidRDefault="001F25C9" w:rsidP="001F25C9">
      <w:pPr>
        <w:ind w:left="-284" w:right="-142"/>
        <w:jc w:val="both"/>
        <w:rPr>
          <w:rFonts w:ascii="Arial" w:hAnsi="Arial" w:cs="Arial"/>
          <w:bCs/>
          <w:sz w:val="4"/>
          <w:szCs w:val="4"/>
        </w:rPr>
      </w:pPr>
    </w:p>
    <w:p w:rsidR="001F25C9" w:rsidRDefault="001F25C9" w:rsidP="001F25C9">
      <w:pPr>
        <w:ind w:left="-284" w:right="-142"/>
        <w:jc w:val="both"/>
        <w:rPr>
          <w:rFonts w:ascii="Arial" w:hAnsi="Arial" w:cs="Arial"/>
          <w:bCs/>
          <w:sz w:val="4"/>
          <w:szCs w:val="4"/>
        </w:rPr>
      </w:pPr>
      <w:r>
        <w:rPr>
          <w:rFonts w:ascii="Arial" w:hAnsi="Arial" w:cs="Arial"/>
          <w:bCs/>
          <w:sz w:val="4"/>
          <w:szCs w:val="4"/>
        </w:rPr>
        <w:t xml:space="preserve"> </w:t>
      </w:r>
    </w:p>
    <w:p w:rsidR="001F25C9" w:rsidRDefault="001F25C9" w:rsidP="001F25C9">
      <w:pPr>
        <w:ind w:left="-284" w:right="-142" w:firstLine="992"/>
        <w:jc w:val="both"/>
        <w:rPr>
          <w:rFonts w:ascii="Arial" w:hAnsi="Arial" w:cs="Arial"/>
          <w:bCs/>
          <w:sz w:val="4"/>
          <w:szCs w:val="4"/>
        </w:rPr>
      </w:pPr>
    </w:p>
    <w:p w:rsidR="00D75493" w:rsidRDefault="00D75493" w:rsidP="001F25C9">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634" w:rsidRDefault="00FC1634">
      <w:r>
        <w:separator/>
      </w:r>
    </w:p>
  </w:endnote>
  <w:endnote w:type="continuationSeparator" w:id="1">
    <w:p w:rsidR="00FC1634" w:rsidRDefault="00FC16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634" w:rsidRDefault="00FC1634">
      <w:r>
        <w:separator/>
      </w:r>
    </w:p>
  </w:footnote>
  <w:footnote w:type="continuationSeparator" w:id="1">
    <w:p w:rsidR="00FC1634" w:rsidRDefault="00FC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3234"/>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AE"/>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25C9"/>
    <w:rsid w:val="001F3FAC"/>
    <w:rsid w:val="001F5085"/>
    <w:rsid w:val="001F6151"/>
    <w:rsid w:val="002000D7"/>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110"/>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50A2"/>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4BB0"/>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00CD"/>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221D"/>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7A"/>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B5A97"/>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9CD"/>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554"/>
    <w:rsid w:val="00DA3FEF"/>
    <w:rsid w:val="00DA57AB"/>
    <w:rsid w:val="00DB2784"/>
    <w:rsid w:val="00DB4688"/>
    <w:rsid w:val="00DB6F3E"/>
    <w:rsid w:val="00DB74F8"/>
    <w:rsid w:val="00DB7F14"/>
    <w:rsid w:val="00DC0735"/>
    <w:rsid w:val="00DC430B"/>
    <w:rsid w:val="00DC6D07"/>
    <w:rsid w:val="00DC7259"/>
    <w:rsid w:val="00DC7E98"/>
    <w:rsid w:val="00DD4597"/>
    <w:rsid w:val="00DD7B00"/>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97D9D"/>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634"/>
    <w:rsid w:val="00FC1C5C"/>
    <w:rsid w:val="00FC408B"/>
    <w:rsid w:val="00FC7957"/>
    <w:rsid w:val="00FD0890"/>
    <w:rsid w:val="00FD297D"/>
    <w:rsid w:val="00FD2BE2"/>
    <w:rsid w:val="00FD546E"/>
    <w:rsid w:val="00FD7E07"/>
    <w:rsid w:val="00FE038D"/>
    <w:rsid w:val="00FE0F88"/>
    <w:rsid w:val="00FE1B13"/>
    <w:rsid w:val="00FE38A9"/>
    <w:rsid w:val="00FE3DA5"/>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2016-02-12T13:07:00Z</cp:lastPrinted>
  <dcterms:created xsi:type="dcterms:W3CDTF">2016-02-12T13:00:00Z</dcterms:created>
  <dcterms:modified xsi:type="dcterms:W3CDTF">2016-09-19T16:29:00Z</dcterms:modified>
</cp:coreProperties>
</file>