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841C7C">
        <w:rPr>
          <w:rFonts w:ascii="Arial" w:hAnsi="Arial" w:cs="Arial"/>
          <w:b/>
          <w:bCs/>
          <w:szCs w:val="22"/>
        </w:rPr>
        <w:t>77</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bookmarkStart w:id="0" w:name="_GoBack"/>
      <w:r w:rsidR="00972388" w:rsidRPr="00972388">
        <w:rPr>
          <w:rFonts w:ascii="Arial" w:hAnsi="Arial" w:cs="Arial"/>
          <w:b/>
          <w:bCs/>
          <w:szCs w:val="22"/>
        </w:rPr>
        <w:t>1039704/2015</w:t>
      </w:r>
      <w:bookmarkEnd w:id="0"/>
      <w:r w:rsidR="00972388">
        <w:rPr>
          <w:rFonts w:ascii="Arial" w:hAnsi="Arial" w:cs="Arial"/>
          <w:bCs/>
          <w:szCs w:val="22"/>
        </w:rPr>
        <w:t xml:space="preserve">- </w:t>
      </w:r>
      <w:r w:rsidR="00841C7C">
        <w:rPr>
          <w:rFonts w:ascii="Arial" w:hAnsi="Arial" w:cs="Arial"/>
          <w:b/>
          <w:bCs/>
          <w:szCs w:val="22"/>
        </w:rPr>
        <w:t>PREMCELL CONSTRUÇÕES EM TELECOM.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9F59A7">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D42D70" w:rsidRDefault="001A0CF2" w:rsidP="00D42D70">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156583">
        <w:rPr>
          <w:rFonts w:ascii="Arial" w:hAnsi="Arial" w:cs="Arial"/>
          <w:szCs w:val="22"/>
        </w:rPr>
        <w:t>nanimidade o parecer do relator</w:t>
      </w:r>
      <w:r w:rsidR="003F7F95">
        <w:rPr>
          <w:rFonts w:ascii="Arial" w:hAnsi="Arial" w:cs="Arial"/>
          <w:szCs w:val="22"/>
        </w:rPr>
        <w:t xml:space="preserve"> que </w:t>
      </w:r>
      <w:r w:rsidR="00D42D70">
        <w:rPr>
          <w:rFonts w:ascii="Arial" w:hAnsi="Arial" w:cs="Arial"/>
          <w:szCs w:val="22"/>
        </w:rPr>
        <w:t>defere pelo indeferimento do mérito, pelo não atendimento ao disposto no art. 61, da Lei Nº 5.194/66 e art. 6º da Res. Nº 336/89, do CONFEA, devendo a empresa apresentar responsável técnico com endereço nesta jurisdição.</w:t>
      </w:r>
    </w:p>
    <w:p w:rsidR="00D42D70" w:rsidRDefault="00D42D70"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CD5691">
        <w:rPr>
          <w:rFonts w:ascii="Arial" w:hAnsi="Arial" w:cs="Arial"/>
          <w:szCs w:val="22"/>
        </w:rPr>
        <w:t>O Plenário do Conselho Regional de Engenharia e Agronomia – CREA/PB, em sua Sessão Plenária Nº</w:t>
      </w:r>
      <w:r w:rsidR="00156583" w:rsidRPr="00CD5691">
        <w:rPr>
          <w:rFonts w:ascii="Arial" w:hAnsi="Arial" w:cs="Arial"/>
          <w:szCs w:val="22"/>
        </w:rPr>
        <w:t xml:space="preserve"> </w:t>
      </w:r>
      <w:r w:rsidR="004C6873" w:rsidRPr="00CD5691">
        <w:rPr>
          <w:rFonts w:ascii="Arial" w:hAnsi="Arial" w:cs="Arial"/>
          <w:b/>
          <w:szCs w:val="22"/>
        </w:rPr>
        <w:t>645</w:t>
      </w:r>
      <w:r w:rsidRPr="00CD5691">
        <w:rPr>
          <w:rFonts w:ascii="Arial" w:hAnsi="Arial" w:cs="Arial"/>
          <w:szCs w:val="22"/>
        </w:rPr>
        <w:t xml:space="preserve">, de </w:t>
      </w:r>
      <w:r w:rsidR="004C6873" w:rsidRPr="00CD5691">
        <w:rPr>
          <w:rFonts w:ascii="Arial" w:hAnsi="Arial" w:cs="Arial"/>
          <w:szCs w:val="22"/>
        </w:rPr>
        <w:t>09 de maio de 2016</w:t>
      </w:r>
      <w:r w:rsidRPr="00CD5691">
        <w:rPr>
          <w:rFonts w:ascii="Arial" w:hAnsi="Arial" w:cs="Arial"/>
          <w:szCs w:val="22"/>
        </w:rPr>
        <w:t xml:space="preserve">, </w:t>
      </w:r>
      <w:r w:rsidR="00B041D2" w:rsidRPr="00CD5691">
        <w:rPr>
          <w:rFonts w:ascii="Arial" w:hAnsi="Arial" w:cs="Arial"/>
        </w:rPr>
        <w:t>considerando o recurso interposto pela interessada ao Plenário do CREA-PB, acerca da decisão CEEE Nº 316/2015, que negou provimento ao mérito, em razão da empresa solicitar</w:t>
      </w:r>
      <w:r w:rsidR="00E64A35" w:rsidRPr="00CD5691">
        <w:rPr>
          <w:rFonts w:ascii="Arial" w:hAnsi="Arial" w:cs="Arial"/>
        </w:rPr>
        <w:t>registro</w:t>
      </w:r>
      <w:r w:rsidR="00B041D2" w:rsidRPr="00CD5691">
        <w:rPr>
          <w:rFonts w:ascii="Arial" w:hAnsi="Arial" w:cs="Arial"/>
        </w:rPr>
        <w:t xml:space="preserve"> no âmbito do CREA-PB, no entanto, apresenta profissional (responsável Técnico), o Eng. Eletric. LUÍS RODRIGUES VIEIRA, CREA-BA nº 050734391-3, com horário de trabalho de 08h00min as 18h</w:t>
      </w:r>
      <w:r w:rsidR="00B7633D" w:rsidRPr="00CD5691">
        <w:rPr>
          <w:rFonts w:ascii="Arial" w:hAnsi="Arial" w:cs="Arial"/>
        </w:rPr>
        <w:t>00min, residente em Salvador/BA; considerando que a requerente declarou que as equipes são deslocadas da cidade sede para o local de execução das atividades na Paraíba por períodos pré-definidos em rota de atividades e ficam temporariamente hospedados em hotéis, ou pousadas, não tendo, portanto, um endereço fixo para apresentar ao CREA-PB”; considerando o disposto no art. 61, da Lei 5.194/66 - quando os serviços forem executados em lugares distantes da sede, da entidade, deverá esta manter junto a cada um dos serviços</w:t>
      </w:r>
      <w:r w:rsidR="00160519">
        <w:rPr>
          <w:rFonts w:ascii="Arial" w:hAnsi="Arial" w:cs="Arial"/>
        </w:rPr>
        <w:t>,</w:t>
      </w:r>
      <w:r w:rsidR="00B7633D" w:rsidRPr="00CD5691">
        <w:rPr>
          <w:rFonts w:ascii="Arial" w:hAnsi="Arial" w:cs="Arial"/>
        </w:rPr>
        <w:t xml:space="preserve"> um profissional devidamente habilitado naquela jurisdição (grifei); considerando o disposto no art. 6º, da Resolução 336/89, do CONFEA - a pessoa jurídica, para efeito da presente Resolução, que requer registro ou visto em qualquer Conselho Regional, deve apresentar responsável técnico que mantenha residência em local que, a critério do Crea, torne praticável a sua participação efetiva nas atividades que a pessoa jurídica pretenda exercer na jurisdição do respectivo órgão regional; considerando que a empresa requerente possui registro no Crea-BA e o profissional indicado que é SÓCIO é um dos seus responsáveis técnicos, considerando que o mérito foi apreciado pelo relator, que á luz da legislação exarou parecer pelo indeferimento da solicitação,</w:t>
      </w:r>
      <w:r w:rsidR="00B7633D" w:rsidRPr="00CD5691">
        <w:rPr>
          <w:rFonts w:ascii="Arial" w:hAnsi="Arial" w:cs="Arial"/>
          <w:szCs w:val="22"/>
        </w:rPr>
        <w:t xml:space="preserve">em razão do não atendimento ao disposto no art. 61, da Lei Nº 5.194/66 e art. 6º da Res. Nº 336/89, do CONFEA, devendo a empresa apresentar responsável técnico com endereço nesta jurisdição, </w:t>
      </w:r>
      <w:r w:rsidRPr="00CD5691">
        <w:rPr>
          <w:rFonts w:ascii="Arial" w:hAnsi="Arial" w:cs="Arial"/>
          <w:szCs w:val="22"/>
        </w:rPr>
        <w:t xml:space="preserve">DECIDIU </w:t>
      </w:r>
      <w:r w:rsidR="00B17D01" w:rsidRPr="00CD5691">
        <w:rPr>
          <w:rFonts w:ascii="Arial" w:hAnsi="Arial" w:cs="Arial"/>
          <w:szCs w:val="22"/>
        </w:rPr>
        <w:t>aprovar por unanimidade o parecer</w:t>
      </w:r>
      <w:r w:rsidR="00DA0B37" w:rsidRPr="00CD5691">
        <w:rPr>
          <w:rFonts w:ascii="Arial" w:hAnsi="Arial" w:cs="Arial"/>
          <w:szCs w:val="22"/>
        </w:rPr>
        <w:t xml:space="preserve">, </w:t>
      </w:r>
      <w:r w:rsidR="00532DEC" w:rsidRPr="00CD5691">
        <w:rPr>
          <w:rFonts w:ascii="Arial" w:hAnsi="Arial" w:cs="Arial"/>
          <w:szCs w:val="22"/>
        </w:rPr>
        <w:t>contando com a presença d</w:t>
      </w:r>
      <w:r w:rsidR="00A3004E" w:rsidRPr="00CD5691">
        <w:rPr>
          <w:rFonts w:ascii="Arial" w:hAnsi="Arial" w:cs="Arial"/>
          <w:szCs w:val="22"/>
        </w:rPr>
        <w:t>os Conselheiros Regionais:</w:t>
      </w:r>
      <w:r w:rsidR="00CD5691">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866A88"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A0" w:rsidRDefault="00182FA0">
      <w:r>
        <w:separator/>
      </w:r>
    </w:p>
  </w:endnote>
  <w:endnote w:type="continuationSeparator" w:id="1">
    <w:p w:rsidR="00182FA0" w:rsidRDefault="00182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A0" w:rsidRDefault="00182FA0">
      <w:r>
        <w:separator/>
      </w:r>
    </w:p>
  </w:footnote>
  <w:footnote w:type="continuationSeparator" w:id="1">
    <w:p w:rsidR="00182FA0" w:rsidRDefault="00182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156583"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4"/>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6583"/>
    <w:rsid w:val="00157B68"/>
    <w:rsid w:val="00160519"/>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2FA0"/>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54B0"/>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3F15"/>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66A88"/>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2388"/>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691"/>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0FE6"/>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2F"/>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0BC"/>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2016-05-23T14:52:00Z</cp:lastPrinted>
  <dcterms:created xsi:type="dcterms:W3CDTF">2016-09-19T14:51:00Z</dcterms:created>
  <dcterms:modified xsi:type="dcterms:W3CDTF">2016-09-19T14:51:00Z</dcterms:modified>
</cp:coreProperties>
</file>