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698" w:rsidRPr="007E4B40" w:rsidRDefault="004D5698">
      <w:pPr>
        <w:pStyle w:val="Corpodetexto2"/>
        <w:jc w:val="center"/>
        <w:rPr>
          <w:rFonts w:cs="Arial"/>
          <w:b/>
          <w:spacing w:val="20"/>
          <w:sz w:val="16"/>
          <w:szCs w:val="16"/>
        </w:rPr>
      </w:pPr>
    </w:p>
    <w:p w:rsidR="00A97F21" w:rsidRPr="00577006" w:rsidRDefault="006B594D">
      <w:pPr>
        <w:pStyle w:val="Corpodetexto2"/>
        <w:jc w:val="center"/>
        <w:rPr>
          <w:rFonts w:cs="Arial"/>
          <w:spacing w:val="20"/>
          <w:sz w:val="22"/>
          <w:szCs w:val="22"/>
        </w:rPr>
      </w:pPr>
      <w:r w:rsidRPr="00577006">
        <w:rPr>
          <w:rFonts w:cs="Arial"/>
          <w:b/>
          <w:spacing w:val="20"/>
          <w:sz w:val="22"/>
          <w:szCs w:val="22"/>
        </w:rPr>
        <w:t>SÚ</w:t>
      </w:r>
      <w:r w:rsidR="00EB19BB" w:rsidRPr="00577006">
        <w:rPr>
          <w:rFonts w:cs="Arial"/>
          <w:b/>
          <w:spacing w:val="20"/>
          <w:sz w:val="22"/>
          <w:szCs w:val="22"/>
        </w:rPr>
        <w:t xml:space="preserve">MULA SESSÃO PLENÁRIA Nº </w:t>
      </w:r>
      <w:r w:rsidR="009300CA">
        <w:rPr>
          <w:rFonts w:cs="Arial"/>
          <w:b/>
          <w:spacing w:val="20"/>
          <w:sz w:val="22"/>
          <w:szCs w:val="22"/>
        </w:rPr>
        <w:t>644</w:t>
      </w:r>
      <w:r w:rsidR="00D74829" w:rsidRPr="00577006">
        <w:rPr>
          <w:rFonts w:cs="Arial"/>
          <w:b/>
          <w:spacing w:val="20"/>
          <w:sz w:val="22"/>
          <w:szCs w:val="22"/>
        </w:rPr>
        <w:t xml:space="preserve"> - DO CREA-</w:t>
      </w:r>
      <w:r w:rsidR="00A97F21" w:rsidRPr="00577006">
        <w:rPr>
          <w:rFonts w:cs="Arial"/>
          <w:b/>
          <w:spacing w:val="20"/>
          <w:sz w:val="22"/>
          <w:szCs w:val="22"/>
        </w:rPr>
        <w:t>PB</w:t>
      </w:r>
    </w:p>
    <w:p w:rsidR="00E4756B" w:rsidRPr="00577006" w:rsidRDefault="00E4756B" w:rsidP="00793ED8">
      <w:pPr>
        <w:pStyle w:val="Corpodetexto2"/>
        <w:ind w:right="-880"/>
        <w:rPr>
          <w:rFonts w:cs="Arial"/>
          <w:sz w:val="22"/>
          <w:szCs w:val="22"/>
        </w:rPr>
      </w:pPr>
      <w:r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7E0497" w:rsidRPr="00577006">
        <w:rPr>
          <w:rFonts w:cs="Arial"/>
          <w:sz w:val="22"/>
          <w:szCs w:val="22"/>
        </w:rPr>
        <w:tab/>
      </w:r>
      <w:r w:rsidR="00577006">
        <w:rPr>
          <w:rFonts w:cs="Arial"/>
          <w:sz w:val="22"/>
          <w:szCs w:val="22"/>
        </w:rPr>
        <w:tab/>
      </w:r>
      <w:r w:rsidR="00576C33">
        <w:rPr>
          <w:rFonts w:cs="Arial"/>
          <w:sz w:val="22"/>
          <w:szCs w:val="22"/>
        </w:rPr>
        <w:t xml:space="preserve"> </w:t>
      </w:r>
      <w:r w:rsidR="00576C33">
        <w:rPr>
          <w:rFonts w:cs="Arial"/>
          <w:sz w:val="4"/>
          <w:szCs w:val="4"/>
        </w:rPr>
        <w:t xml:space="preserve">    </w:t>
      </w:r>
      <w:r w:rsidR="0057316A" w:rsidRPr="00577006">
        <w:rPr>
          <w:rFonts w:cs="Arial"/>
          <w:sz w:val="22"/>
          <w:szCs w:val="22"/>
        </w:rPr>
        <w:t>Início:</w:t>
      </w:r>
      <w:r w:rsidR="00576C33">
        <w:rPr>
          <w:rFonts w:cs="Arial"/>
          <w:sz w:val="22"/>
          <w:szCs w:val="22"/>
        </w:rPr>
        <w:t xml:space="preserve">    </w:t>
      </w:r>
      <w:r w:rsidR="00664F9D">
        <w:rPr>
          <w:rFonts w:cs="Arial"/>
          <w:b/>
          <w:sz w:val="22"/>
          <w:szCs w:val="22"/>
        </w:rPr>
        <w:t>18:00</w:t>
      </w:r>
      <w:r w:rsidR="0057316A" w:rsidRPr="00577006">
        <w:rPr>
          <w:rFonts w:cs="Arial"/>
          <w:sz w:val="22"/>
          <w:szCs w:val="22"/>
        </w:rPr>
        <w:t>horas</w:t>
      </w:r>
    </w:p>
    <w:p w:rsidR="00344525" w:rsidRPr="00577006" w:rsidRDefault="00A41AE6" w:rsidP="000D61F0">
      <w:pPr>
        <w:pStyle w:val="Corpodetexto2"/>
        <w:ind w:right="-880"/>
        <w:rPr>
          <w:rFonts w:cs="Arial"/>
          <w:sz w:val="22"/>
          <w:szCs w:val="22"/>
        </w:rPr>
      </w:pP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007E0497" w:rsidRPr="00577006">
        <w:rPr>
          <w:rFonts w:cs="Arial"/>
          <w:sz w:val="22"/>
          <w:szCs w:val="22"/>
        </w:rPr>
        <w:tab/>
      </w:r>
      <w:r w:rsidR="007E0497" w:rsidRPr="00577006">
        <w:rPr>
          <w:rFonts w:cs="Arial"/>
          <w:sz w:val="22"/>
          <w:szCs w:val="22"/>
        </w:rPr>
        <w:tab/>
      </w:r>
      <w:r w:rsidR="00557784">
        <w:rPr>
          <w:rFonts w:cs="Arial"/>
          <w:sz w:val="22"/>
          <w:szCs w:val="22"/>
        </w:rPr>
        <w:tab/>
      </w:r>
      <w:r w:rsidR="00576C33">
        <w:rPr>
          <w:rFonts w:cs="Arial"/>
          <w:sz w:val="22"/>
          <w:szCs w:val="22"/>
        </w:rPr>
        <w:t xml:space="preserve"> </w:t>
      </w:r>
      <w:r w:rsidR="00576C33">
        <w:rPr>
          <w:rFonts w:cs="Arial"/>
          <w:sz w:val="4"/>
          <w:szCs w:val="4"/>
        </w:rPr>
        <w:t xml:space="preserve">  </w:t>
      </w:r>
      <w:r w:rsidR="00E4756B" w:rsidRPr="00577006">
        <w:rPr>
          <w:rFonts w:cs="Arial"/>
          <w:sz w:val="22"/>
          <w:szCs w:val="22"/>
        </w:rPr>
        <w:t>Término:</w:t>
      </w:r>
      <w:r w:rsidR="00F059CD" w:rsidRPr="00577006">
        <w:rPr>
          <w:rFonts w:cs="Arial"/>
          <w:b/>
          <w:sz w:val="22"/>
          <w:szCs w:val="22"/>
        </w:rPr>
        <w:t>20</w:t>
      </w:r>
      <w:r w:rsidR="00664F9D">
        <w:rPr>
          <w:rFonts w:cs="Arial"/>
          <w:b/>
          <w:sz w:val="22"/>
          <w:szCs w:val="22"/>
        </w:rPr>
        <w:t>:0</w:t>
      </w:r>
      <w:r w:rsidR="000E6AC3" w:rsidRPr="00577006">
        <w:rPr>
          <w:rFonts w:cs="Arial"/>
          <w:b/>
          <w:sz w:val="22"/>
          <w:szCs w:val="22"/>
        </w:rPr>
        <w:t>0</w:t>
      </w:r>
      <w:r w:rsidR="00344525" w:rsidRPr="00577006">
        <w:rPr>
          <w:rFonts w:cs="Arial"/>
          <w:sz w:val="22"/>
          <w:szCs w:val="22"/>
        </w:rPr>
        <w:t>horas</w:t>
      </w:r>
    </w:p>
    <w:p w:rsidR="00E4756B" w:rsidRPr="00577006" w:rsidRDefault="00E4756B" w:rsidP="007B56E0">
      <w:pPr>
        <w:pStyle w:val="Corpodetexto2"/>
        <w:ind w:right="-880" w:hanging="420"/>
        <w:rPr>
          <w:rFonts w:cs="Arial"/>
          <w:sz w:val="22"/>
          <w:szCs w:val="22"/>
        </w:rPr>
      </w:pPr>
      <w:r w:rsidRPr="00577006">
        <w:rPr>
          <w:rFonts w:cs="Arial"/>
          <w:sz w:val="22"/>
          <w:szCs w:val="22"/>
        </w:rPr>
        <w:t>DATA</w:t>
      </w:r>
      <w:r w:rsidR="00CF502E" w:rsidRPr="00577006">
        <w:rPr>
          <w:rFonts w:cs="Arial"/>
          <w:sz w:val="22"/>
          <w:szCs w:val="22"/>
        </w:rPr>
        <w:t xml:space="preserve">: </w:t>
      </w:r>
      <w:r w:rsidR="009300CA">
        <w:rPr>
          <w:rFonts w:cs="Arial"/>
          <w:b/>
          <w:sz w:val="22"/>
          <w:szCs w:val="22"/>
        </w:rPr>
        <w:t>11 de abril</w:t>
      </w:r>
      <w:r w:rsidR="00E77730" w:rsidRPr="00577006">
        <w:rPr>
          <w:rFonts w:cs="Arial"/>
          <w:b/>
          <w:sz w:val="22"/>
          <w:szCs w:val="22"/>
        </w:rPr>
        <w:t xml:space="preserve"> de 201</w:t>
      </w:r>
      <w:r w:rsidR="00656FBA">
        <w:rPr>
          <w:rFonts w:cs="Arial"/>
          <w:b/>
          <w:sz w:val="22"/>
          <w:szCs w:val="22"/>
        </w:rPr>
        <w:t>6</w:t>
      </w:r>
      <w:r w:rsidR="00C3442B" w:rsidRPr="00577006">
        <w:rPr>
          <w:rFonts w:cs="Arial"/>
          <w:sz w:val="22"/>
          <w:szCs w:val="22"/>
        </w:rPr>
        <w:tab/>
      </w:r>
      <w:r w:rsidR="006C1CC6" w:rsidRPr="00577006">
        <w:rPr>
          <w:rFonts w:cs="Arial"/>
          <w:sz w:val="22"/>
          <w:szCs w:val="22"/>
        </w:rPr>
        <w:tab/>
      </w:r>
      <w:r w:rsidR="006C1CC6" w:rsidRPr="00577006">
        <w:rPr>
          <w:rFonts w:cs="Arial"/>
          <w:sz w:val="22"/>
          <w:szCs w:val="22"/>
        </w:rPr>
        <w:tab/>
      </w:r>
      <w:r w:rsidR="006C1CC6" w:rsidRPr="00577006">
        <w:rPr>
          <w:rFonts w:cs="Arial"/>
          <w:sz w:val="22"/>
          <w:szCs w:val="22"/>
        </w:rPr>
        <w:tab/>
      </w:r>
      <w:r w:rsidR="000E22C3" w:rsidRPr="00577006">
        <w:rPr>
          <w:rFonts w:cs="Arial"/>
          <w:sz w:val="22"/>
          <w:szCs w:val="22"/>
        </w:rPr>
        <w:tab/>
      </w:r>
      <w:r w:rsidR="000E22C3" w:rsidRPr="00577006">
        <w:rPr>
          <w:rFonts w:cs="Arial"/>
          <w:sz w:val="22"/>
          <w:szCs w:val="22"/>
        </w:rPr>
        <w:tab/>
      </w:r>
      <w:r w:rsidR="00563A00" w:rsidRPr="00577006">
        <w:rPr>
          <w:rFonts w:cs="Arial"/>
          <w:sz w:val="22"/>
          <w:szCs w:val="22"/>
        </w:rPr>
        <w:tab/>
      </w:r>
      <w:r w:rsidR="000E22C3" w:rsidRPr="00577006">
        <w:rPr>
          <w:rFonts w:cs="Arial"/>
          <w:sz w:val="22"/>
          <w:szCs w:val="22"/>
        </w:rPr>
        <w:tab/>
      </w:r>
      <w:r w:rsidR="004537F6" w:rsidRPr="00577006">
        <w:rPr>
          <w:rFonts w:cs="Arial"/>
          <w:sz w:val="22"/>
          <w:szCs w:val="22"/>
        </w:rPr>
        <w:tab/>
      </w:r>
      <w:r w:rsidR="004537F6" w:rsidRPr="00577006">
        <w:rPr>
          <w:rFonts w:cs="Arial"/>
          <w:sz w:val="22"/>
          <w:szCs w:val="22"/>
        </w:rPr>
        <w:tab/>
      </w:r>
      <w:r w:rsidR="004537F6" w:rsidRPr="00577006">
        <w:rPr>
          <w:rFonts w:cs="Arial"/>
          <w:sz w:val="22"/>
          <w:szCs w:val="22"/>
        </w:rPr>
        <w:tab/>
      </w:r>
      <w:r w:rsidR="004537F6" w:rsidRPr="00577006">
        <w:rPr>
          <w:rFonts w:cs="Arial"/>
          <w:sz w:val="22"/>
          <w:szCs w:val="22"/>
        </w:rPr>
        <w:tab/>
      </w:r>
      <w:r w:rsidR="00F23502" w:rsidRPr="00577006">
        <w:rPr>
          <w:rFonts w:cs="Arial"/>
          <w:sz w:val="22"/>
          <w:szCs w:val="22"/>
        </w:rPr>
        <w:tab/>
      </w:r>
      <w:r w:rsidR="00557784">
        <w:rPr>
          <w:rFonts w:cs="Arial"/>
          <w:sz w:val="22"/>
          <w:szCs w:val="22"/>
        </w:rPr>
        <w:tab/>
      </w:r>
      <w:r w:rsidR="00576C33">
        <w:rPr>
          <w:rFonts w:cs="Arial"/>
          <w:sz w:val="22"/>
          <w:szCs w:val="22"/>
        </w:rPr>
        <w:t xml:space="preserve">  </w:t>
      </w:r>
      <w:r w:rsidR="009A20D9" w:rsidRPr="00577006">
        <w:rPr>
          <w:rFonts w:cs="Arial"/>
          <w:sz w:val="22"/>
          <w:szCs w:val="22"/>
        </w:rPr>
        <w:t>Local: Plenário</w:t>
      </w:r>
      <w:r w:rsidR="002C6CFD" w:rsidRPr="00577006">
        <w:rPr>
          <w:rFonts w:cs="Arial"/>
          <w:sz w:val="22"/>
          <w:szCs w:val="22"/>
        </w:rPr>
        <w:t>doCREA-PB</w:t>
      </w:r>
    </w:p>
    <w:tbl>
      <w:tblPr>
        <w:tblW w:w="15244"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86"/>
        <w:gridCol w:w="1984"/>
        <w:gridCol w:w="3260"/>
        <w:gridCol w:w="9214"/>
      </w:tblGrid>
      <w:tr w:rsidR="00A97F21" w:rsidRPr="00577006" w:rsidTr="000D61F0">
        <w:tc>
          <w:tcPr>
            <w:tcW w:w="786" w:type="dxa"/>
            <w:tcBorders>
              <w:top w:val="thinThickSmallGap" w:sz="24" w:space="0" w:color="auto"/>
              <w:left w:val="thinThickSmallGap" w:sz="24" w:space="0" w:color="auto"/>
              <w:bottom w:val="thinThickSmallGap" w:sz="24" w:space="0" w:color="auto"/>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ITEM</w:t>
            </w:r>
          </w:p>
        </w:tc>
        <w:tc>
          <w:tcPr>
            <w:tcW w:w="1984" w:type="dxa"/>
            <w:tcBorders>
              <w:top w:val="thinThickSmallGap" w:sz="24" w:space="0" w:color="auto"/>
              <w:left w:val="single" w:sz="6" w:space="0" w:color="auto"/>
              <w:bottom w:val="thinThickSmallGap" w:sz="24" w:space="0" w:color="auto"/>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ASSUNTO</w:t>
            </w:r>
          </w:p>
        </w:tc>
        <w:tc>
          <w:tcPr>
            <w:tcW w:w="3260" w:type="dxa"/>
            <w:tcBorders>
              <w:top w:val="thinThickSmallGap" w:sz="24" w:space="0" w:color="auto"/>
              <w:left w:val="single" w:sz="6" w:space="0" w:color="auto"/>
              <w:bottom w:val="thinThickSmallGap" w:sz="24" w:space="0" w:color="auto"/>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PROPOSITOR OU ORIGEM</w:t>
            </w:r>
          </w:p>
        </w:tc>
        <w:tc>
          <w:tcPr>
            <w:tcW w:w="9214" w:type="dxa"/>
            <w:tcBorders>
              <w:top w:val="thinThickSmallGap" w:sz="24" w:space="0" w:color="auto"/>
              <w:left w:val="single" w:sz="6" w:space="0" w:color="auto"/>
              <w:bottom w:val="thinThickSmallGap" w:sz="24" w:space="0" w:color="auto"/>
              <w:right w:val="thinThickSmallGap" w:sz="24" w:space="0" w:color="auto"/>
            </w:tcBorders>
          </w:tcPr>
          <w:p w:rsidR="00A97F21" w:rsidRPr="00577006" w:rsidRDefault="00A97F21" w:rsidP="00FC0166">
            <w:pPr>
              <w:pStyle w:val="Corpodetexto2"/>
              <w:ind w:right="77"/>
              <w:jc w:val="center"/>
              <w:rPr>
                <w:rFonts w:cs="Arial"/>
                <w:b/>
                <w:sz w:val="22"/>
                <w:szCs w:val="22"/>
              </w:rPr>
            </w:pPr>
            <w:r w:rsidRPr="00577006">
              <w:rPr>
                <w:rFonts w:cs="Arial"/>
                <w:b/>
                <w:sz w:val="22"/>
                <w:szCs w:val="22"/>
              </w:rPr>
              <w:t>CONCLUSÕES / OCORRÊNCIAS</w:t>
            </w:r>
          </w:p>
        </w:tc>
      </w:tr>
      <w:tr w:rsidR="00A97F21" w:rsidRPr="00577006" w:rsidTr="000D61F0">
        <w:tc>
          <w:tcPr>
            <w:tcW w:w="786" w:type="dxa"/>
            <w:tcBorders>
              <w:top w:val="thinThickSmallGap" w:sz="24" w:space="0" w:color="auto"/>
              <w:left w:val="thinThickSmallGap" w:sz="24" w:space="0" w:color="auto"/>
              <w:bottom w:val="nil"/>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1.0</w:t>
            </w:r>
          </w:p>
        </w:tc>
        <w:tc>
          <w:tcPr>
            <w:tcW w:w="1984" w:type="dxa"/>
            <w:tcBorders>
              <w:top w:val="thinThickSmallGap" w:sz="24" w:space="0" w:color="auto"/>
              <w:left w:val="single" w:sz="6" w:space="0" w:color="auto"/>
              <w:bottom w:val="nil"/>
              <w:right w:val="single" w:sz="6" w:space="0" w:color="auto"/>
            </w:tcBorders>
          </w:tcPr>
          <w:p w:rsidR="00A97F21" w:rsidRPr="00577006" w:rsidRDefault="00A97F21">
            <w:pPr>
              <w:pStyle w:val="Corpodetexto2"/>
              <w:jc w:val="center"/>
              <w:rPr>
                <w:rFonts w:cs="Arial"/>
                <w:sz w:val="22"/>
                <w:szCs w:val="22"/>
              </w:rPr>
            </w:pPr>
            <w:r w:rsidRPr="00577006">
              <w:rPr>
                <w:rFonts w:cs="Arial"/>
                <w:sz w:val="22"/>
                <w:szCs w:val="22"/>
              </w:rPr>
              <w:t>Abertura</w:t>
            </w:r>
          </w:p>
        </w:tc>
        <w:tc>
          <w:tcPr>
            <w:tcW w:w="3260" w:type="dxa"/>
            <w:tcBorders>
              <w:top w:val="thinThickSmallGap" w:sz="24" w:space="0" w:color="auto"/>
              <w:left w:val="single" w:sz="6" w:space="0" w:color="auto"/>
              <w:bottom w:val="nil"/>
              <w:right w:val="single" w:sz="6" w:space="0" w:color="auto"/>
            </w:tcBorders>
          </w:tcPr>
          <w:p w:rsidR="00096D1B" w:rsidRPr="00577006" w:rsidRDefault="00096D1B" w:rsidP="00096D1B">
            <w:pPr>
              <w:pStyle w:val="Corpodetexto2"/>
              <w:jc w:val="center"/>
              <w:rPr>
                <w:rFonts w:cs="Arial"/>
                <w:sz w:val="22"/>
                <w:szCs w:val="22"/>
              </w:rPr>
            </w:pPr>
            <w:r w:rsidRPr="00577006">
              <w:rPr>
                <w:rFonts w:cs="Arial"/>
                <w:sz w:val="22"/>
                <w:szCs w:val="22"/>
              </w:rPr>
              <w:t xml:space="preserve">Eng. </w:t>
            </w:r>
            <w:r w:rsidR="009300CA">
              <w:rPr>
                <w:rFonts w:cs="Arial"/>
                <w:sz w:val="22"/>
                <w:szCs w:val="22"/>
              </w:rPr>
              <w:t>Civ</w:t>
            </w:r>
            <w:r w:rsidR="00EA444F">
              <w:rPr>
                <w:rFonts w:cs="Arial"/>
                <w:sz w:val="22"/>
                <w:szCs w:val="22"/>
              </w:rPr>
              <w:t xml:space="preserve">. </w:t>
            </w:r>
            <w:r w:rsidR="009300CA">
              <w:rPr>
                <w:rFonts w:cs="Arial"/>
                <w:b/>
                <w:sz w:val="22"/>
                <w:szCs w:val="22"/>
              </w:rPr>
              <w:t>Antonio Mousinho F. Filho</w:t>
            </w:r>
          </w:p>
          <w:p w:rsidR="008F2072" w:rsidRPr="00577006" w:rsidRDefault="009300CA" w:rsidP="00096D1B">
            <w:pPr>
              <w:pStyle w:val="Corpodetexto2"/>
              <w:jc w:val="center"/>
              <w:rPr>
                <w:rFonts w:cs="Arial"/>
                <w:sz w:val="22"/>
                <w:szCs w:val="22"/>
              </w:rPr>
            </w:pPr>
            <w:r>
              <w:rPr>
                <w:rFonts w:cs="Arial"/>
                <w:sz w:val="22"/>
                <w:szCs w:val="22"/>
              </w:rPr>
              <w:t>2º Vice-</w:t>
            </w:r>
            <w:r w:rsidR="00096D1B" w:rsidRPr="00577006">
              <w:rPr>
                <w:rFonts w:cs="Arial"/>
                <w:sz w:val="22"/>
                <w:szCs w:val="22"/>
              </w:rPr>
              <w:t>Presidente</w:t>
            </w:r>
          </w:p>
        </w:tc>
        <w:tc>
          <w:tcPr>
            <w:tcW w:w="9214" w:type="dxa"/>
            <w:tcBorders>
              <w:top w:val="thinThickSmallGap" w:sz="24" w:space="0" w:color="auto"/>
              <w:left w:val="single" w:sz="6" w:space="0" w:color="auto"/>
              <w:bottom w:val="nil"/>
              <w:right w:val="thinThickSmallGap" w:sz="24" w:space="0" w:color="auto"/>
            </w:tcBorders>
          </w:tcPr>
          <w:p w:rsidR="00937A85" w:rsidRPr="00577006" w:rsidRDefault="00D92EA5" w:rsidP="0039197C">
            <w:pPr>
              <w:jc w:val="both"/>
              <w:rPr>
                <w:rFonts w:ascii="Arial" w:hAnsi="Arial" w:cs="Arial"/>
                <w:szCs w:val="22"/>
              </w:rPr>
            </w:pPr>
            <w:r w:rsidRPr="00577006">
              <w:rPr>
                <w:rFonts w:ascii="Arial" w:hAnsi="Arial" w:cs="Arial"/>
                <w:szCs w:val="22"/>
              </w:rPr>
              <w:t xml:space="preserve">-Declara aberta a Sessão Plenária Ordinária do CREA-PB Nº </w:t>
            </w:r>
            <w:r w:rsidRPr="00577006">
              <w:rPr>
                <w:rFonts w:ascii="Arial" w:hAnsi="Arial" w:cs="Arial"/>
                <w:b/>
                <w:szCs w:val="22"/>
              </w:rPr>
              <w:t>64</w:t>
            </w:r>
            <w:r w:rsidR="009300CA">
              <w:rPr>
                <w:rFonts w:ascii="Arial" w:hAnsi="Arial" w:cs="Arial"/>
                <w:b/>
                <w:szCs w:val="22"/>
              </w:rPr>
              <w:t>4</w:t>
            </w:r>
            <w:r w:rsidRPr="00577006">
              <w:rPr>
                <w:rFonts w:ascii="Arial" w:hAnsi="Arial" w:cs="Arial"/>
                <w:szCs w:val="22"/>
              </w:rPr>
              <w:t xml:space="preserve"> na qualidade de Presidente, após verificação doquorum regimental, </w:t>
            </w:r>
            <w:r w:rsidR="00D97A4D" w:rsidRPr="00EA3BEB">
              <w:rPr>
                <w:rFonts w:ascii="Arial" w:hAnsi="Arial" w:cs="Arial"/>
                <w:b/>
                <w:sz w:val="20"/>
                <w:szCs w:val="20"/>
              </w:rPr>
              <w:t>RAIMUNDO</w:t>
            </w:r>
            <w:r w:rsidR="001344B9">
              <w:rPr>
                <w:rFonts w:ascii="Arial" w:hAnsi="Arial" w:cs="Arial"/>
                <w:b/>
                <w:sz w:val="20"/>
                <w:szCs w:val="20"/>
              </w:rPr>
              <w:t xml:space="preserve"> </w:t>
            </w:r>
            <w:r w:rsidR="00D97A4D" w:rsidRPr="006B6AC2">
              <w:rPr>
                <w:rFonts w:ascii="Arial" w:hAnsi="Arial" w:cs="Arial"/>
                <w:b/>
                <w:sz w:val="20"/>
                <w:szCs w:val="20"/>
              </w:rPr>
              <w:t>GILSON VIEIRA FRADE, LUIZ DE GONZAGA SILVA, VIRGINIA ODETE CRUZ BARROCA, ARNÓBIO DIAS DE PONTES, EVALDO DE ALMEIDA FERNANDES, Mª SALLYDELANDIA SOBRAL DE FARIAS, JOSÉ HUMBERTO A. DE ALBUQUERQUE, SÉRGIO BARBOSA DE ALMEIDA, MARCOS LÁZARO DE ANDRADE QUIRINO, ANTONIO DOS SANTOS DALIA, JORGE LUIZ ROCHA, ALBERTO DE MATOS MAIA, JULIO SARAIVA TORRES FILHO, EDMILSON ALTER CAMPOS MARTINS, Mª APARECIDA RODRIGUES ESTRELA, OTÁVIO ALFREDO FALCÃO O. LIMA, MAURÍCIO TIMÓTHEO DE SOUZA, ANTONIO MOUSINHO FERNANDES FILHO, DINIVAL DANTAS DE FRANÇA FILHO, LUIZ CARLOS CARVALHO DE OLIVEIRA, CARLOS CABRAL DE ARAÚJO, MARTINHO NOBRE TOMAZ DE SOUZA, LUIS EDUARDO DE V. CHAVES, ANTONIO FERREIRA LOPES FILHO, Mª VERÔNICA DE ASSIS CORREIA, JOSÉ SÉRGIO A. DE ALMEIDA, FRANCISCO DE ASSIS ARAÚJO NETO, KÁTIA LEMOS DINIZ, JOÃO ALBERTO SILVEIRA DE SOUZA, ADERALDO LUIZ DE LIMA, ROBERTO WAGNER CAVALCANTI RAPOSO, DIEGO PERAZZO CREAZZOLA CAMPOS, FÁBIO MORAIS BORGES</w:t>
            </w:r>
            <w:r w:rsidR="00D97A4D">
              <w:rPr>
                <w:rFonts w:ascii="Arial" w:hAnsi="Arial" w:cs="Arial"/>
                <w:szCs w:val="22"/>
              </w:rPr>
              <w:t xml:space="preserve"> e </w:t>
            </w:r>
            <w:r w:rsidR="00D97A4D" w:rsidRPr="006B6AC2">
              <w:rPr>
                <w:rFonts w:ascii="Arial" w:hAnsi="Arial" w:cs="Arial"/>
                <w:b/>
                <w:sz w:val="20"/>
                <w:szCs w:val="20"/>
              </w:rPr>
              <w:t>IURI BORGES MOURA AQUINO</w:t>
            </w:r>
            <w:r w:rsidR="00D97A4D">
              <w:rPr>
                <w:rFonts w:ascii="Arial" w:hAnsi="Arial" w:cs="Arial"/>
                <w:szCs w:val="22"/>
              </w:rPr>
              <w:t xml:space="preserve">; dos Suplentes: </w:t>
            </w:r>
            <w:r w:rsidR="00D97A4D" w:rsidRPr="006B6AC2">
              <w:rPr>
                <w:rFonts w:ascii="Arial" w:hAnsi="Arial" w:cs="Arial"/>
                <w:b/>
                <w:sz w:val="20"/>
                <w:szCs w:val="20"/>
              </w:rPr>
              <w:t>FERNANDO LUIZ DA SILVA CORDEIRO, ANTONIO ALBERTO DINIZ DE MEDEIROS, ANTENOR JERÔNIMO LEITE</w:t>
            </w:r>
            <w:r w:rsidR="00D97A4D">
              <w:rPr>
                <w:rFonts w:ascii="Arial" w:hAnsi="Arial" w:cs="Arial"/>
                <w:szCs w:val="22"/>
              </w:rPr>
              <w:t xml:space="preserve">, substituindo regimentalmente os respectivos titulares. </w:t>
            </w:r>
            <w:r w:rsidR="00656FBA">
              <w:rPr>
                <w:rFonts w:ascii="Arial" w:hAnsi="Arial" w:cs="Arial"/>
                <w:szCs w:val="22"/>
              </w:rPr>
              <w:t>Justificaram</w:t>
            </w:r>
            <w:r w:rsidR="008205EC" w:rsidRPr="00577006">
              <w:rPr>
                <w:rFonts w:ascii="Arial" w:hAnsi="Arial" w:cs="Arial"/>
                <w:szCs w:val="22"/>
              </w:rPr>
              <w:t xml:space="preserve"> ausência o</w:t>
            </w:r>
            <w:r w:rsidR="00656FBA">
              <w:rPr>
                <w:rFonts w:ascii="Arial" w:hAnsi="Arial" w:cs="Arial"/>
                <w:szCs w:val="22"/>
              </w:rPr>
              <w:t>s</w:t>
            </w:r>
            <w:r w:rsidR="008205EC" w:rsidRPr="00577006">
              <w:rPr>
                <w:rFonts w:ascii="Arial" w:hAnsi="Arial" w:cs="Arial"/>
                <w:szCs w:val="22"/>
              </w:rPr>
              <w:t>Conselheiro</w:t>
            </w:r>
            <w:r w:rsidR="00656FBA">
              <w:rPr>
                <w:rFonts w:ascii="Arial" w:hAnsi="Arial" w:cs="Arial"/>
                <w:szCs w:val="22"/>
              </w:rPr>
              <w:t>s</w:t>
            </w:r>
            <w:r w:rsidR="00E87A94" w:rsidRPr="00577006">
              <w:rPr>
                <w:rFonts w:ascii="Arial" w:hAnsi="Arial" w:cs="Arial"/>
                <w:szCs w:val="22"/>
              </w:rPr>
              <w:t>:</w:t>
            </w:r>
            <w:r w:rsidR="009300CA">
              <w:rPr>
                <w:rFonts w:ascii="Arial" w:hAnsi="Arial" w:cs="Arial"/>
                <w:b/>
                <w:sz w:val="20"/>
                <w:szCs w:val="20"/>
              </w:rPr>
              <w:t xml:space="preserve"> ADILSON DIAS DE PONTES, </w:t>
            </w:r>
            <w:r w:rsidR="000550FA">
              <w:rPr>
                <w:rFonts w:ascii="Arial" w:hAnsi="Arial" w:cs="Arial"/>
                <w:b/>
                <w:sz w:val="20"/>
                <w:szCs w:val="20"/>
              </w:rPr>
              <w:t>HUGO BARBOSA DE PAIVA JUNIOR, MARCO ANTONUIO RUCHET PIRES</w:t>
            </w:r>
            <w:r w:rsidR="00D97A4D">
              <w:rPr>
                <w:rFonts w:ascii="Arial" w:hAnsi="Arial" w:cs="Arial"/>
                <w:b/>
                <w:sz w:val="20"/>
                <w:szCs w:val="20"/>
              </w:rPr>
              <w:t>, PAULO RICARDO MAROJA RIBEIRO</w:t>
            </w:r>
            <w:r w:rsidR="000550FA">
              <w:rPr>
                <w:rFonts w:ascii="Arial" w:hAnsi="Arial" w:cs="Arial"/>
                <w:b/>
                <w:sz w:val="20"/>
                <w:szCs w:val="20"/>
              </w:rPr>
              <w:t>, EVELYNE EMANUELLE PEREIRA LIMA</w:t>
            </w:r>
            <w:r w:rsidR="00D97A4D">
              <w:rPr>
                <w:rFonts w:ascii="Arial" w:hAnsi="Arial" w:cs="Arial"/>
                <w:szCs w:val="22"/>
              </w:rPr>
              <w:t xml:space="preserve"> e </w:t>
            </w:r>
            <w:r w:rsidR="00D97A4D">
              <w:rPr>
                <w:rFonts w:ascii="Arial" w:hAnsi="Arial" w:cs="Arial"/>
                <w:b/>
                <w:szCs w:val="22"/>
              </w:rPr>
              <w:t>CARMEM ELEONORA CAVALCANTI AMORIM SOARES</w:t>
            </w:r>
            <w:r w:rsidR="00D97A4D">
              <w:rPr>
                <w:rFonts w:ascii="Arial" w:hAnsi="Arial" w:cs="Arial"/>
                <w:szCs w:val="22"/>
              </w:rPr>
              <w:t>.</w:t>
            </w:r>
            <w:r w:rsidR="00FE5CC2" w:rsidRPr="00577006">
              <w:rPr>
                <w:rFonts w:ascii="Arial" w:hAnsi="Arial" w:cs="Arial"/>
                <w:szCs w:val="22"/>
              </w:rPr>
              <w:t>Presente a Sessão o</w:t>
            </w:r>
            <w:r w:rsidR="00964A64" w:rsidRPr="00577006">
              <w:rPr>
                <w:rFonts w:ascii="Arial" w:hAnsi="Arial" w:cs="Arial"/>
                <w:szCs w:val="22"/>
              </w:rPr>
              <w:t>s</w:t>
            </w:r>
            <w:r w:rsidR="00AB528C" w:rsidRPr="00577006">
              <w:rPr>
                <w:rFonts w:ascii="Arial" w:hAnsi="Arial" w:cs="Arial"/>
                <w:szCs w:val="22"/>
              </w:rPr>
              <w:t>profissionais</w:t>
            </w:r>
            <w:r w:rsidR="00184FE2" w:rsidRPr="00577006">
              <w:rPr>
                <w:rFonts w:ascii="Arial" w:hAnsi="Arial" w:cs="Arial"/>
                <w:szCs w:val="22"/>
              </w:rPr>
              <w:t>:</w:t>
            </w:r>
            <w:r w:rsidR="00677AF5">
              <w:rPr>
                <w:rFonts w:ascii="Arial" w:hAnsi="Arial" w:cs="Arial"/>
                <w:szCs w:val="22"/>
              </w:rPr>
              <w:t xml:space="preserve"> </w:t>
            </w:r>
            <w:r w:rsidR="003B5FE3">
              <w:rPr>
                <w:rFonts w:ascii="Arial" w:hAnsi="Arial" w:cs="Arial"/>
                <w:b/>
                <w:szCs w:val="22"/>
              </w:rPr>
              <w:t>Elisabete Vil</w:t>
            </w:r>
            <w:r w:rsidR="00430289" w:rsidRPr="00577006">
              <w:rPr>
                <w:rFonts w:ascii="Arial" w:hAnsi="Arial" w:cs="Arial"/>
                <w:b/>
                <w:szCs w:val="22"/>
              </w:rPr>
              <w:t>a Nova</w:t>
            </w:r>
            <w:r w:rsidR="0056127B" w:rsidRPr="00577006">
              <w:rPr>
                <w:rFonts w:ascii="Arial" w:hAnsi="Arial" w:cs="Arial"/>
                <w:szCs w:val="22"/>
              </w:rPr>
              <w:t xml:space="preserve">, Controladora; </w:t>
            </w:r>
            <w:r w:rsidR="00161121" w:rsidRPr="00577006">
              <w:rPr>
                <w:rFonts w:ascii="Arial" w:hAnsi="Arial" w:cs="Arial"/>
                <w:b/>
                <w:szCs w:val="22"/>
              </w:rPr>
              <w:t>Maria José Almeida da Silva</w:t>
            </w:r>
            <w:r w:rsidR="00E16904" w:rsidRPr="00577006">
              <w:rPr>
                <w:rFonts w:ascii="Arial" w:hAnsi="Arial" w:cs="Arial"/>
                <w:szCs w:val="22"/>
              </w:rPr>
              <w:t xml:space="preserve">, Secretária, </w:t>
            </w:r>
            <w:r w:rsidR="008466E4" w:rsidRPr="00577006">
              <w:rPr>
                <w:rFonts w:ascii="Arial" w:hAnsi="Arial" w:cs="Arial"/>
                <w:b/>
                <w:szCs w:val="22"/>
              </w:rPr>
              <w:t>Sônia Pessoa</w:t>
            </w:r>
            <w:r w:rsidR="008466E4" w:rsidRPr="00577006">
              <w:rPr>
                <w:rFonts w:ascii="Arial" w:hAnsi="Arial" w:cs="Arial"/>
                <w:szCs w:val="22"/>
              </w:rPr>
              <w:t xml:space="preserve">, Chefe de Gabinete, </w:t>
            </w:r>
            <w:r w:rsidR="00161121" w:rsidRPr="00577006">
              <w:rPr>
                <w:rFonts w:ascii="Arial" w:hAnsi="Arial" w:cs="Arial"/>
                <w:szCs w:val="22"/>
              </w:rPr>
              <w:t xml:space="preserve">Eng.Civ. </w:t>
            </w:r>
            <w:r w:rsidR="00161121" w:rsidRPr="00577006">
              <w:rPr>
                <w:rFonts w:ascii="Arial" w:hAnsi="Arial" w:cs="Arial"/>
                <w:b/>
                <w:szCs w:val="22"/>
              </w:rPr>
              <w:t>Corjesu Paiva dos Santos</w:t>
            </w:r>
            <w:r w:rsidR="00161121" w:rsidRPr="00577006">
              <w:rPr>
                <w:rFonts w:ascii="Arial" w:hAnsi="Arial" w:cs="Arial"/>
                <w:szCs w:val="22"/>
              </w:rPr>
              <w:t>, Assessor Institucional</w:t>
            </w:r>
            <w:r w:rsidR="00E16904" w:rsidRPr="00577006">
              <w:rPr>
                <w:rFonts w:ascii="Arial" w:hAnsi="Arial" w:cs="Arial"/>
                <w:szCs w:val="22"/>
              </w:rPr>
              <w:t xml:space="preserve">, </w:t>
            </w:r>
            <w:r w:rsidR="00937A85" w:rsidRPr="00577006">
              <w:rPr>
                <w:rFonts w:ascii="Arial" w:hAnsi="Arial" w:cs="Arial"/>
                <w:b/>
                <w:szCs w:val="22"/>
              </w:rPr>
              <w:t>Guilherme Barroca</w:t>
            </w:r>
            <w:r w:rsidR="003F2B36" w:rsidRPr="00577006">
              <w:rPr>
                <w:rFonts w:ascii="Arial" w:hAnsi="Arial" w:cs="Arial"/>
                <w:b/>
                <w:szCs w:val="22"/>
              </w:rPr>
              <w:t>,</w:t>
            </w:r>
            <w:r w:rsidR="003F2B36" w:rsidRPr="00577006">
              <w:rPr>
                <w:rFonts w:ascii="Arial" w:hAnsi="Arial" w:cs="Arial"/>
                <w:szCs w:val="22"/>
              </w:rPr>
              <w:t xml:space="preserve"> Assessor, Eng. Agr. </w:t>
            </w:r>
            <w:r w:rsidR="003F2B36" w:rsidRPr="00577006">
              <w:rPr>
                <w:rFonts w:ascii="Arial" w:hAnsi="Arial" w:cs="Arial"/>
                <w:b/>
                <w:szCs w:val="22"/>
              </w:rPr>
              <w:t>Raimundo Nonato L. de Sousa</w:t>
            </w:r>
            <w:r w:rsidR="003F2B36" w:rsidRPr="00577006">
              <w:rPr>
                <w:rFonts w:ascii="Arial" w:hAnsi="Arial" w:cs="Arial"/>
                <w:szCs w:val="22"/>
              </w:rPr>
              <w:t>, Assessor Técnico, Gerente de Fiscalização</w:t>
            </w:r>
            <w:r w:rsidR="00E87A94" w:rsidRPr="00577006">
              <w:rPr>
                <w:rFonts w:ascii="Arial" w:hAnsi="Arial" w:cs="Arial"/>
                <w:szCs w:val="22"/>
              </w:rPr>
              <w:t xml:space="preserve">; </w:t>
            </w:r>
            <w:r w:rsidR="008205EC" w:rsidRPr="00577006">
              <w:rPr>
                <w:rFonts w:ascii="Arial" w:hAnsi="Arial" w:cs="Arial"/>
                <w:szCs w:val="22"/>
              </w:rPr>
              <w:t>Eng.</w:t>
            </w:r>
            <w:r w:rsidR="005E4769">
              <w:rPr>
                <w:rFonts w:ascii="Arial" w:hAnsi="Arial" w:cs="Arial"/>
                <w:szCs w:val="22"/>
              </w:rPr>
              <w:t>Amb.</w:t>
            </w:r>
            <w:r w:rsidR="008205EC" w:rsidRPr="00577006">
              <w:rPr>
                <w:rFonts w:ascii="Arial" w:hAnsi="Arial" w:cs="Arial"/>
                <w:b/>
                <w:szCs w:val="22"/>
              </w:rPr>
              <w:t>Juan Ébano S. Alencar</w:t>
            </w:r>
            <w:r w:rsidR="008205EC" w:rsidRPr="00577006">
              <w:rPr>
                <w:rFonts w:ascii="Arial" w:hAnsi="Arial" w:cs="Arial"/>
                <w:szCs w:val="22"/>
              </w:rPr>
              <w:t xml:space="preserve">, Ger. Adjunto de Fiscalização, </w:t>
            </w:r>
            <w:r w:rsidR="00E87A94" w:rsidRPr="00577006">
              <w:rPr>
                <w:rFonts w:ascii="Arial" w:hAnsi="Arial" w:cs="Arial"/>
                <w:b/>
                <w:szCs w:val="22"/>
              </w:rPr>
              <w:t>João Carlos Gomes de Mendonça</w:t>
            </w:r>
            <w:r w:rsidR="008205EC" w:rsidRPr="00577006">
              <w:rPr>
                <w:rFonts w:ascii="Arial" w:hAnsi="Arial" w:cs="Arial"/>
                <w:szCs w:val="22"/>
              </w:rPr>
              <w:t xml:space="preserve">, servidor de TI e o Adv. </w:t>
            </w:r>
            <w:r w:rsidR="008205EC" w:rsidRPr="00AC69D1">
              <w:rPr>
                <w:rFonts w:ascii="Arial" w:hAnsi="Arial" w:cs="Arial"/>
                <w:b/>
                <w:szCs w:val="22"/>
              </w:rPr>
              <w:t>Ismael Machado da Silva</w:t>
            </w:r>
            <w:r w:rsidR="003B5FE3">
              <w:rPr>
                <w:rFonts w:ascii="Arial" w:hAnsi="Arial" w:cs="Arial"/>
                <w:szCs w:val="22"/>
              </w:rPr>
              <w:t xml:space="preserve">, Ass. Jurídico e o Eng.Civ. </w:t>
            </w:r>
            <w:r w:rsidR="003B5FE3" w:rsidRPr="003B5FE3">
              <w:rPr>
                <w:rFonts w:ascii="Arial" w:hAnsi="Arial" w:cs="Arial"/>
                <w:b/>
                <w:szCs w:val="22"/>
              </w:rPr>
              <w:t>Antonio Carlos de Aragão</w:t>
            </w:r>
            <w:r w:rsidR="003B5FE3">
              <w:rPr>
                <w:rFonts w:ascii="Arial" w:hAnsi="Arial" w:cs="Arial"/>
                <w:szCs w:val="22"/>
              </w:rPr>
              <w:t>, Superintendente.</w:t>
            </w:r>
            <w:r w:rsidR="003F2B36" w:rsidRPr="00577006">
              <w:rPr>
                <w:rFonts w:ascii="Arial" w:hAnsi="Arial" w:cs="Arial"/>
                <w:szCs w:val="22"/>
              </w:rPr>
              <w:t xml:space="preserve">Registra a presença dos profissionais: Eng. Elet. </w:t>
            </w:r>
            <w:r w:rsidR="003F2B36" w:rsidRPr="00577006">
              <w:rPr>
                <w:rFonts w:ascii="Arial" w:hAnsi="Arial" w:cs="Arial"/>
                <w:b/>
                <w:szCs w:val="22"/>
              </w:rPr>
              <w:t>Antonio da Cunha Cavalcanti</w:t>
            </w:r>
            <w:r w:rsidR="004927FE">
              <w:rPr>
                <w:rFonts w:ascii="Arial" w:hAnsi="Arial" w:cs="Arial"/>
                <w:szCs w:val="22"/>
              </w:rPr>
              <w:t xml:space="preserve">, </w:t>
            </w:r>
            <w:r w:rsidR="003F2B36" w:rsidRPr="00577006">
              <w:rPr>
                <w:rFonts w:ascii="Arial" w:hAnsi="Arial" w:cs="Arial"/>
                <w:szCs w:val="22"/>
              </w:rPr>
              <w:t xml:space="preserve">Eng. Elet. </w:t>
            </w:r>
            <w:r w:rsidR="003F2B36" w:rsidRPr="00577006">
              <w:rPr>
                <w:rFonts w:ascii="Arial" w:hAnsi="Arial" w:cs="Arial"/>
                <w:b/>
                <w:szCs w:val="22"/>
              </w:rPr>
              <w:t>João de Deus Barros</w:t>
            </w:r>
            <w:r w:rsidR="004927FE">
              <w:rPr>
                <w:rFonts w:ascii="Arial" w:hAnsi="Arial" w:cs="Arial"/>
                <w:szCs w:val="22"/>
              </w:rPr>
              <w:t xml:space="preserve"> e o Eng. Agr. </w:t>
            </w:r>
            <w:r w:rsidR="004927FE" w:rsidRPr="004927FE">
              <w:rPr>
                <w:rFonts w:ascii="Arial" w:hAnsi="Arial" w:cs="Arial"/>
                <w:b/>
                <w:szCs w:val="22"/>
              </w:rPr>
              <w:t>Ronaldo Fernandes de Lavor</w:t>
            </w:r>
            <w:r w:rsidR="004927FE">
              <w:rPr>
                <w:rFonts w:ascii="Arial" w:hAnsi="Arial" w:cs="Arial"/>
                <w:szCs w:val="22"/>
              </w:rPr>
              <w:t xml:space="preserve">, </w:t>
            </w:r>
            <w:r w:rsidR="003F2B36" w:rsidRPr="00577006">
              <w:rPr>
                <w:rFonts w:ascii="Arial" w:hAnsi="Arial" w:cs="Arial"/>
                <w:szCs w:val="22"/>
              </w:rPr>
              <w:t>Diretores da Mútua PB</w:t>
            </w:r>
            <w:r w:rsidR="00684EA9">
              <w:rPr>
                <w:rFonts w:ascii="Arial" w:hAnsi="Arial" w:cs="Arial"/>
                <w:szCs w:val="22"/>
              </w:rPr>
              <w:t>.</w:t>
            </w:r>
          </w:p>
        </w:tc>
      </w:tr>
      <w:tr w:rsidR="00A97F21" w:rsidRPr="00577006" w:rsidTr="000D61F0">
        <w:trPr>
          <w:trHeight w:val="100"/>
        </w:trPr>
        <w:tc>
          <w:tcPr>
            <w:tcW w:w="786" w:type="dxa"/>
            <w:tcBorders>
              <w:top w:val="nil"/>
              <w:left w:val="thinThickSmallGap" w:sz="24" w:space="0" w:color="auto"/>
              <w:bottom w:val="double" w:sz="4" w:space="0" w:color="auto"/>
              <w:right w:val="single" w:sz="6" w:space="0" w:color="auto"/>
            </w:tcBorders>
          </w:tcPr>
          <w:p w:rsidR="00A97F21" w:rsidRPr="00577006" w:rsidRDefault="00A97F21" w:rsidP="00D44071">
            <w:pPr>
              <w:pStyle w:val="Corpodetexto2"/>
              <w:rPr>
                <w:rFonts w:cs="Arial"/>
                <w:sz w:val="22"/>
                <w:szCs w:val="22"/>
              </w:rPr>
            </w:pPr>
          </w:p>
        </w:tc>
        <w:tc>
          <w:tcPr>
            <w:tcW w:w="1984" w:type="dxa"/>
            <w:tcBorders>
              <w:top w:val="nil"/>
              <w:left w:val="single" w:sz="6" w:space="0" w:color="auto"/>
              <w:bottom w:val="double" w:sz="4" w:space="0" w:color="auto"/>
              <w:right w:val="single" w:sz="6" w:space="0" w:color="auto"/>
            </w:tcBorders>
          </w:tcPr>
          <w:p w:rsidR="00A97F21" w:rsidRPr="00577006" w:rsidRDefault="00A97F21">
            <w:pPr>
              <w:pStyle w:val="Corpodetexto2"/>
              <w:jc w:val="center"/>
              <w:rPr>
                <w:rFonts w:cs="Arial"/>
                <w:sz w:val="22"/>
                <w:szCs w:val="22"/>
              </w:rPr>
            </w:pPr>
          </w:p>
        </w:tc>
        <w:tc>
          <w:tcPr>
            <w:tcW w:w="3260" w:type="dxa"/>
            <w:tcBorders>
              <w:top w:val="nil"/>
              <w:left w:val="single" w:sz="6" w:space="0" w:color="auto"/>
              <w:bottom w:val="double" w:sz="4" w:space="0" w:color="auto"/>
              <w:right w:val="single" w:sz="6" w:space="0" w:color="auto"/>
            </w:tcBorders>
          </w:tcPr>
          <w:p w:rsidR="00A97F21" w:rsidRPr="00577006" w:rsidRDefault="00A97F21">
            <w:pPr>
              <w:pStyle w:val="Corpodetexto2"/>
              <w:jc w:val="center"/>
              <w:rPr>
                <w:rFonts w:cs="Arial"/>
                <w:sz w:val="22"/>
                <w:szCs w:val="22"/>
              </w:rPr>
            </w:pPr>
          </w:p>
        </w:tc>
        <w:tc>
          <w:tcPr>
            <w:tcW w:w="9214" w:type="dxa"/>
            <w:tcBorders>
              <w:top w:val="nil"/>
              <w:left w:val="single" w:sz="6" w:space="0" w:color="auto"/>
              <w:bottom w:val="double" w:sz="4" w:space="0" w:color="auto"/>
              <w:right w:val="thinThickSmallGap" w:sz="24" w:space="0" w:color="auto"/>
            </w:tcBorders>
          </w:tcPr>
          <w:p w:rsidR="00BD0279" w:rsidRPr="00577006" w:rsidRDefault="00FB5203" w:rsidP="00BD0279">
            <w:pPr>
              <w:pStyle w:val="Textoembloco"/>
              <w:ind w:left="0" w:right="77" w:firstLine="0"/>
              <w:rPr>
                <w:rFonts w:ascii="Arial" w:hAnsi="Arial" w:cs="Arial"/>
                <w:bCs/>
                <w:sz w:val="22"/>
                <w:szCs w:val="22"/>
              </w:rPr>
            </w:pPr>
            <w:r w:rsidRPr="00577006">
              <w:rPr>
                <w:rFonts w:ascii="Arial" w:hAnsi="Arial" w:cs="Arial"/>
                <w:bCs/>
                <w:sz w:val="22"/>
                <w:szCs w:val="22"/>
              </w:rPr>
              <w:t>-</w:t>
            </w:r>
            <w:r w:rsidR="00BD0279" w:rsidRPr="00577006">
              <w:rPr>
                <w:rFonts w:ascii="Arial" w:hAnsi="Arial" w:cs="Arial"/>
                <w:bCs/>
                <w:sz w:val="22"/>
                <w:szCs w:val="22"/>
              </w:rPr>
              <w:t>Convida a Diretoria para compor a Mesa dos trabalhos;</w:t>
            </w:r>
          </w:p>
          <w:p w:rsidR="00BD0279" w:rsidRPr="00577006" w:rsidRDefault="00BD0279" w:rsidP="00BD0279">
            <w:pPr>
              <w:rPr>
                <w:rFonts w:ascii="Arial" w:hAnsi="Arial" w:cs="Arial"/>
                <w:szCs w:val="22"/>
              </w:rPr>
            </w:pPr>
            <w:r w:rsidRPr="00577006">
              <w:rPr>
                <w:rFonts w:ascii="Arial" w:hAnsi="Arial" w:cs="Arial"/>
                <w:szCs w:val="22"/>
              </w:rPr>
              <w:t>-Saúd</w:t>
            </w:r>
            <w:r w:rsidR="00EB41AC" w:rsidRPr="00577006">
              <w:rPr>
                <w:rFonts w:ascii="Arial" w:hAnsi="Arial" w:cs="Arial"/>
                <w:szCs w:val="22"/>
              </w:rPr>
              <w:t>a</w:t>
            </w:r>
            <w:r w:rsidR="006C747D" w:rsidRPr="00577006">
              <w:rPr>
                <w:rFonts w:ascii="Arial" w:hAnsi="Arial" w:cs="Arial"/>
                <w:szCs w:val="22"/>
              </w:rPr>
              <w:t xml:space="preserve"> todos </w:t>
            </w:r>
            <w:r w:rsidR="00550E77">
              <w:rPr>
                <w:rFonts w:ascii="Arial" w:hAnsi="Arial" w:cs="Arial"/>
                <w:szCs w:val="22"/>
              </w:rPr>
              <w:t xml:space="preserve">os Conselheiros e </w:t>
            </w:r>
            <w:r w:rsidR="006C747D" w:rsidRPr="00577006">
              <w:rPr>
                <w:rFonts w:ascii="Arial" w:hAnsi="Arial" w:cs="Arial"/>
                <w:szCs w:val="22"/>
              </w:rPr>
              <w:t>servidores presentes</w:t>
            </w:r>
            <w:r w:rsidR="000718B9" w:rsidRPr="00577006">
              <w:rPr>
                <w:rFonts w:ascii="Arial" w:hAnsi="Arial" w:cs="Arial"/>
                <w:szCs w:val="22"/>
              </w:rPr>
              <w:t>.</w:t>
            </w:r>
          </w:p>
          <w:p w:rsidR="007E4045" w:rsidRPr="00577006" w:rsidRDefault="00950949" w:rsidP="00945448">
            <w:pPr>
              <w:jc w:val="both"/>
              <w:rPr>
                <w:rFonts w:ascii="Arial" w:hAnsi="Arial" w:cs="Arial"/>
                <w:szCs w:val="22"/>
              </w:rPr>
            </w:pPr>
            <w:r w:rsidRPr="00577006">
              <w:rPr>
                <w:rFonts w:ascii="Arial" w:hAnsi="Arial" w:cs="Arial"/>
                <w:szCs w:val="22"/>
              </w:rPr>
              <w:lastRenderedPageBreak/>
              <w:t xml:space="preserve">-Agradece a presença </w:t>
            </w:r>
            <w:r w:rsidR="004364AB" w:rsidRPr="00577006">
              <w:rPr>
                <w:rFonts w:ascii="Arial" w:hAnsi="Arial" w:cs="Arial"/>
                <w:szCs w:val="22"/>
              </w:rPr>
              <w:t>de todos</w:t>
            </w:r>
            <w:r w:rsidR="00945448" w:rsidRPr="00577006">
              <w:rPr>
                <w:rFonts w:ascii="Arial" w:hAnsi="Arial" w:cs="Arial"/>
                <w:szCs w:val="22"/>
              </w:rPr>
              <w:t xml:space="preserve"> e os convida para </w:t>
            </w:r>
            <w:r w:rsidR="00BD0279" w:rsidRPr="00577006">
              <w:rPr>
                <w:rFonts w:ascii="Arial" w:hAnsi="Arial" w:cs="Arial"/>
                <w:szCs w:val="22"/>
              </w:rPr>
              <w:t>ouvir o Hino Nacional.</w:t>
            </w:r>
          </w:p>
        </w:tc>
      </w:tr>
      <w:tr w:rsidR="003A6DEC" w:rsidRPr="00577006" w:rsidTr="000D61F0">
        <w:trPr>
          <w:trHeight w:val="100"/>
        </w:trPr>
        <w:tc>
          <w:tcPr>
            <w:tcW w:w="786" w:type="dxa"/>
            <w:tcBorders>
              <w:top w:val="double" w:sz="4" w:space="0" w:color="auto"/>
              <w:left w:val="thinThickSmallGap" w:sz="24" w:space="0" w:color="auto"/>
              <w:bottom w:val="double" w:sz="4" w:space="0" w:color="auto"/>
              <w:right w:val="single" w:sz="6" w:space="0" w:color="auto"/>
            </w:tcBorders>
          </w:tcPr>
          <w:p w:rsidR="003A6DEC" w:rsidRPr="00577006" w:rsidRDefault="003A6DEC">
            <w:pPr>
              <w:pStyle w:val="Corpodetexto2"/>
              <w:jc w:val="center"/>
              <w:rPr>
                <w:rFonts w:cs="Arial"/>
                <w:b/>
                <w:sz w:val="22"/>
                <w:szCs w:val="22"/>
              </w:rPr>
            </w:pPr>
            <w:r w:rsidRPr="00577006">
              <w:rPr>
                <w:rFonts w:cs="Arial"/>
                <w:b/>
                <w:sz w:val="22"/>
                <w:szCs w:val="22"/>
              </w:rPr>
              <w:lastRenderedPageBreak/>
              <w:t>2.0</w:t>
            </w:r>
          </w:p>
        </w:tc>
        <w:tc>
          <w:tcPr>
            <w:tcW w:w="1984" w:type="dxa"/>
            <w:tcBorders>
              <w:top w:val="double" w:sz="4" w:space="0" w:color="auto"/>
              <w:left w:val="single" w:sz="6" w:space="0" w:color="auto"/>
              <w:bottom w:val="double" w:sz="4" w:space="0" w:color="auto"/>
              <w:right w:val="single" w:sz="6" w:space="0" w:color="auto"/>
            </w:tcBorders>
          </w:tcPr>
          <w:p w:rsidR="003A6DEC" w:rsidRPr="00577006" w:rsidRDefault="003A6DEC">
            <w:pPr>
              <w:pStyle w:val="Corpodetexto2"/>
              <w:jc w:val="center"/>
              <w:rPr>
                <w:rFonts w:cs="Arial"/>
                <w:sz w:val="22"/>
                <w:szCs w:val="22"/>
              </w:rPr>
            </w:pPr>
            <w:r w:rsidRPr="00577006">
              <w:rPr>
                <w:rFonts w:cs="Arial"/>
                <w:sz w:val="22"/>
                <w:szCs w:val="22"/>
              </w:rPr>
              <w:t>Apreciação e Aprovação de Súmula anterior</w:t>
            </w:r>
          </w:p>
        </w:tc>
        <w:tc>
          <w:tcPr>
            <w:tcW w:w="3260" w:type="dxa"/>
            <w:tcBorders>
              <w:top w:val="double" w:sz="4" w:space="0" w:color="auto"/>
              <w:left w:val="single" w:sz="6" w:space="0" w:color="auto"/>
              <w:bottom w:val="double" w:sz="4" w:space="0" w:color="auto"/>
              <w:right w:val="single" w:sz="6" w:space="0" w:color="auto"/>
            </w:tcBorders>
          </w:tcPr>
          <w:p w:rsidR="009300CA" w:rsidRPr="00577006" w:rsidRDefault="009300CA" w:rsidP="009300CA">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8F2072" w:rsidRPr="00577006" w:rsidRDefault="009300CA" w:rsidP="009300CA">
            <w:pPr>
              <w:pStyle w:val="Corpodetexto2"/>
              <w:jc w:val="center"/>
              <w:rPr>
                <w:rFonts w:cs="Arial"/>
                <w:b/>
                <w:sz w:val="22"/>
                <w:szCs w:val="22"/>
              </w:rPr>
            </w:pPr>
            <w:r>
              <w:rPr>
                <w:rFonts w:cs="Arial"/>
                <w:sz w:val="22"/>
                <w:szCs w:val="22"/>
              </w:rPr>
              <w:t>2º Vice-</w:t>
            </w:r>
            <w:r w:rsidRPr="00577006">
              <w:rPr>
                <w:rFonts w:cs="Arial"/>
                <w:sz w:val="22"/>
                <w:szCs w:val="22"/>
              </w:rPr>
              <w:t>Presidente</w:t>
            </w:r>
          </w:p>
        </w:tc>
        <w:tc>
          <w:tcPr>
            <w:tcW w:w="9214" w:type="dxa"/>
            <w:tcBorders>
              <w:top w:val="double" w:sz="4" w:space="0" w:color="auto"/>
              <w:left w:val="single" w:sz="6" w:space="0" w:color="auto"/>
              <w:bottom w:val="double" w:sz="4" w:space="0" w:color="auto"/>
              <w:right w:val="thinThickSmallGap" w:sz="24" w:space="0" w:color="auto"/>
            </w:tcBorders>
          </w:tcPr>
          <w:p w:rsidR="003A6DEC" w:rsidRPr="00577006" w:rsidRDefault="00763A02" w:rsidP="009300CA">
            <w:pPr>
              <w:jc w:val="both"/>
              <w:rPr>
                <w:rFonts w:ascii="Arial" w:hAnsi="Arial" w:cs="Arial"/>
                <w:i/>
                <w:szCs w:val="22"/>
              </w:rPr>
            </w:pPr>
            <w:r w:rsidRPr="00577006">
              <w:rPr>
                <w:rFonts w:ascii="Arial" w:hAnsi="Arial" w:cs="Arial"/>
                <w:szCs w:val="22"/>
              </w:rPr>
              <w:t>-Submete a</w:t>
            </w:r>
            <w:r w:rsidR="00656FBA">
              <w:rPr>
                <w:rFonts w:ascii="Arial" w:hAnsi="Arial" w:cs="Arial"/>
                <w:szCs w:val="22"/>
              </w:rPr>
              <w:t>s</w:t>
            </w:r>
            <w:r w:rsidRPr="00577006">
              <w:rPr>
                <w:rFonts w:ascii="Arial" w:hAnsi="Arial" w:cs="Arial"/>
                <w:szCs w:val="22"/>
              </w:rPr>
              <w:t xml:space="preserve"> s</w:t>
            </w:r>
            <w:r w:rsidR="000E1053" w:rsidRPr="00577006">
              <w:rPr>
                <w:rFonts w:ascii="Arial" w:hAnsi="Arial" w:cs="Arial"/>
                <w:szCs w:val="22"/>
              </w:rPr>
              <w:t>úmula</w:t>
            </w:r>
            <w:r w:rsidR="00D04793">
              <w:rPr>
                <w:rFonts w:ascii="Arial" w:hAnsi="Arial" w:cs="Arial"/>
                <w:szCs w:val="22"/>
              </w:rPr>
              <w:t xml:space="preserve">s </w:t>
            </w:r>
            <w:r w:rsidR="00BE1709" w:rsidRPr="00577006">
              <w:rPr>
                <w:rFonts w:ascii="Arial" w:hAnsi="Arial" w:cs="Arial"/>
                <w:szCs w:val="22"/>
              </w:rPr>
              <w:t xml:space="preserve">Nº </w:t>
            </w:r>
            <w:r w:rsidR="00656FBA" w:rsidRPr="00D04793">
              <w:rPr>
                <w:rFonts w:ascii="Arial" w:hAnsi="Arial" w:cs="Arial"/>
                <w:b/>
                <w:szCs w:val="22"/>
              </w:rPr>
              <w:t>64</w:t>
            </w:r>
            <w:r w:rsidR="009300CA">
              <w:rPr>
                <w:rFonts w:ascii="Arial" w:hAnsi="Arial" w:cs="Arial"/>
                <w:b/>
                <w:szCs w:val="22"/>
              </w:rPr>
              <w:t>3</w:t>
            </w:r>
            <w:r w:rsidR="00D04793">
              <w:rPr>
                <w:rFonts w:ascii="Arial" w:hAnsi="Arial" w:cs="Arial"/>
                <w:szCs w:val="22"/>
              </w:rPr>
              <w:t xml:space="preserve">, de </w:t>
            </w:r>
            <w:r w:rsidR="009300CA">
              <w:rPr>
                <w:rFonts w:ascii="Arial" w:hAnsi="Arial" w:cs="Arial"/>
                <w:szCs w:val="22"/>
              </w:rPr>
              <w:t>14 de março de 2016</w:t>
            </w:r>
            <w:r w:rsidR="00656FBA">
              <w:rPr>
                <w:rFonts w:ascii="Arial" w:hAnsi="Arial" w:cs="Arial"/>
                <w:szCs w:val="22"/>
              </w:rPr>
              <w:t>,</w:t>
            </w:r>
            <w:r w:rsidR="000E1053" w:rsidRPr="00577006">
              <w:rPr>
                <w:rFonts w:ascii="Arial" w:hAnsi="Arial" w:cs="Arial"/>
                <w:szCs w:val="22"/>
              </w:rPr>
              <w:t xml:space="preserve">previamente </w:t>
            </w:r>
            <w:r w:rsidR="00A05F88" w:rsidRPr="00577006">
              <w:rPr>
                <w:rFonts w:ascii="Arial" w:hAnsi="Arial" w:cs="Arial"/>
                <w:szCs w:val="22"/>
              </w:rPr>
              <w:t>distribuída</w:t>
            </w:r>
            <w:r w:rsidR="00656FBA">
              <w:rPr>
                <w:rFonts w:ascii="Arial" w:hAnsi="Arial" w:cs="Arial"/>
                <w:szCs w:val="22"/>
              </w:rPr>
              <w:t>s</w:t>
            </w:r>
            <w:r w:rsidR="00A05F88" w:rsidRPr="00577006">
              <w:rPr>
                <w:rFonts w:ascii="Arial" w:hAnsi="Arial" w:cs="Arial"/>
                <w:szCs w:val="22"/>
              </w:rPr>
              <w:t xml:space="preserve"> à consideração dos </w:t>
            </w:r>
            <w:r w:rsidR="002F3E01" w:rsidRPr="00577006">
              <w:rPr>
                <w:rFonts w:ascii="Arial" w:hAnsi="Arial" w:cs="Arial"/>
                <w:szCs w:val="22"/>
              </w:rPr>
              <w:t>presentes,</w:t>
            </w:r>
            <w:r w:rsidR="000E1053" w:rsidRPr="00577006">
              <w:rPr>
                <w:rFonts w:ascii="Arial" w:hAnsi="Arial" w:cs="Arial"/>
                <w:szCs w:val="22"/>
              </w:rPr>
              <w:t xml:space="preserve"> que posta</w:t>
            </w:r>
            <w:r w:rsidR="00656FBA">
              <w:rPr>
                <w:rFonts w:ascii="Arial" w:hAnsi="Arial" w:cs="Arial"/>
                <w:szCs w:val="22"/>
              </w:rPr>
              <w:t xml:space="preserve">em </w:t>
            </w:r>
            <w:r w:rsidR="00E44A1B" w:rsidRPr="00577006">
              <w:rPr>
                <w:rFonts w:ascii="Arial" w:hAnsi="Arial" w:cs="Arial"/>
                <w:szCs w:val="22"/>
              </w:rPr>
              <w:t>votação</w:t>
            </w:r>
            <w:r w:rsidR="00742FD0" w:rsidRPr="00577006">
              <w:rPr>
                <w:rFonts w:ascii="Arial" w:hAnsi="Arial" w:cs="Arial"/>
                <w:szCs w:val="22"/>
              </w:rPr>
              <w:t xml:space="preserve"> fo</w:t>
            </w:r>
            <w:r w:rsidR="009300CA">
              <w:rPr>
                <w:rFonts w:ascii="Arial" w:hAnsi="Arial" w:cs="Arial"/>
                <w:szCs w:val="22"/>
              </w:rPr>
              <w:t>i aprovadapor unanimidade.</w:t>
            </w:r>
          </w:p>
        </w:tc>
      </w:tr>
      <w:tr w:rsidR="004C793F" w:rsidRPr="00577006" w:rsidTr="000D61F0">
        <w:trPr>
          <w:trHeight w:val="517"/>
        </w:trPr>
        <w:tc>
          <w:tcPr>
            <w:tcW w:w="786" w:type="dxa"/>
            <w:tcBorders>
              <w:top w:val="double" w:sz="4" w:space="0" w:color="auto"/>
              <w:left w:val="thinThickSmallGap" w:sz="24" w:space="0" w:color="auto"/>
              <w:bottom w:val="nil"/>
              <w:right w:val="single" w:sz="6" w:space="0" w:color="auto"/>
            </w:tcBorders>
          </w:tcPr>
          <w:p w:rsidR="004C793F" w:rsidRPr="00577006" w:rsidRDefault="004C793F" w:rsidP="00A24B3B">
            <w:pPr>
              <w:pStyle w:val="Corpodetexto2"/>
              <w:jc w:val="center"/>
              <w:rPr>
                <w:rFonts w:cs="Arial"/>
                <w:b/>
                <w:sz w:val="22"/>
                <w:szCs w:val="22"/>
              </w:rPr>
            </w:pPr>
            <w:r w:rsidRPr="00577006">
              <w:rPr>
                <w:rFonts w:cs="Arial"/>
                <w:b/>
                <w:sz w:val="22"/>
                <w:szCs w:val="22"/>
              </w:rPr>
              <w:t>3.0</w:t>
            </w:r>
          </w:p>
        </w:tc>
        <w:tc>
          <w:tcPr>
            <w:tcW w:w="1984" w:type="dxa"/>
            <w:tcBorders>
              <w:top w:val="double" w:sz="4" w:space="0" w:color="auto"/>
              <w:left w:val="single" w:sz="6" w:space="0" w:color="auto"/>
              <w:bottom w:val="nil"/>
              <w:right w:val="single" w:sz="6" w:space="0" w:color="auto"/>
            </w:tcBorders>
          </w:tcPr>
          <w:p w:rsidR="004C793F" w:rsidRPr="00577006" w:rsidRDefault="004C793F" w:rsidP="00A24B3B">
            <w:pPr>
              <w:pStyle w:val="Corpodetexto2"/>
              <w:jc w:val="center"/>
              <w:rPr>
                <w:rFonts w:cs="Arial"/>
                <w:sz w:val="22"/>
                <w:szCs w:val="22"/>
              </w:rPr>
            </w:pPr>
            <w:r w:rsidRPr="00577006">
              <w:rPr>
                <w:rFonts w:cs="Arial"/>
                <w:sz w:val="22"/>
                <w:szCs w:val="22"/>
              </w:rPr>
              <w:t>Informes</w:t>
            </w:r>
          </w:p>
        </w:tc>
        <w:tc>
          <w:tcPr>
            <w:tcW w:w="3260" w:type="dxa"/>
            <w:tcBorders>
              <w:top w:val="double" w:sz="4" w:space="0" w:color="auto"/>
              <w:left w:val="single" w:sz="6" w:space="0" w:color="auto"/>
              <w:bottom w:val="single" w:sz="4" w:space="0" w:color="auto"/>
              <w:right w:val="single" w:sz="6" w:space="0" w:color="auto"/>
            </w:tcBorders>
          </w:tcPr>
          <w:p w:rsidR="009300CA" w:rsidRPr="00577006" w:rsidRDefault="009300CA" w:rsidP="009300CA">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4C793F" w:rsidRPr="00577006" w:rsidRDefault="009300CA" w:rsidP="009300CA">
            <w:pPr>
              <w:pStyle w:val="Corpodetexto2"/>
              <w:jc w:val="center"/>
              <w:rPr>
                <w:rFonts w:cs="Arial"/>
                <w:b/>
                <w:sz w:val="22"/>
                <w:szCs w:val="22"/>
              </w:rPr>
            </w:pPr>
            <w:r>
              <w:rPr>
                <w:rFonts w:cs="Arial"/>
                <w:sz w:val="22"/>
                <w:szCs w:val="22"/>
              </w:rPr>
              <w:t>2º Vice-</w:t>
            </w:r>
            <w:r w:rsidRPr="00577006">
              <w:rPr>
                <w:rFonts w:cs="Arial"/>
                <w:sz w:val="22"/>
                <w:szCs w:val="22"/>
              </w:rPr>
              <w:t>Presidente</w:t>
            </w:r>
          </w:p>
        </w:tc>
        <w:tc>
          <w:tcPr>
            <w:tcW w:w="9214" w:type="dxa"/>
            <w:tcBorders>
              <w:top w:val="double" w:sz="4" w:space="0" w:color="auto"/>
              <w:left w:val="single" w:sz="6" w:space="0" w:color="auto"/>
              <w:bottom w:val="single" w:sz="4" w:space="0" w:color="auto"/>
              <w:right w:val="thinThickSmallGap" w:sz="24" w:space="0" w:color="auto"/>
            </w:tcBorders>
          </w:tcPr>
          <w:p w:rsidR="001127D7" w:rsidRDefault="00536974" w:rsidP="00F828FC">
            <w:pPr>
              <w:ind w:right="71"/>
              <w:jc w:val="both"/>
              <w:rPr>
                <w:rFonts w:ascii="Arial" w:hAnsi="Arial" w:cs="Arial"/>
                <w:szCs w:val="22"/>
              </w:rPr>
            </w:pPr>
            <w:r w:rsidRPr="00577006">
              <w:rPr>
                <w:rFonts w:ascii="Arial" w:hAnsi="Arial" w:cs="Arial"/>
                <w:szCs w:val="22"/>
              </w:rPr>
              <w:t>-Cumprimenta</w:t>
            </w:r>
            <w:r w:rsidR="004C793F" w:rsidRPr="00577006">
              <w:rPr>
                <w:rFonts w:ascii="Arial" w:hAnsi="Arial" w:cs="Arial"/>
                <w:szCs w:val="22"/>
              </w:rPr>
              <w:t xml:space="preserve"> a todos.</w:t>
            </w:r>
          </w:p>
          <w:p w:rsidR="003A1573" w:rsidRPr="008C4873" w:rsidRDefault="003A1573" w:rsidP="003A1573">
            <w:pPr>
              <w:jc w:val="both"/>
              <w:rPr>
                <w:rFonts w:ascii="Arial" w:hAnsi="Arial" w:cs="Arial"/>
              </w:rPr>
            </w:pPr>
            <w:r w:rsidRPr="008C4873">
              <w:rPr>
                <w:rFonts w:ascii="Arial" w:hAnsi="Arial" w:cs="Arial"/>
              </w:rPr>
              <w:t>-Registra participação do CREA-PB, através da Assessoria Institucional Eng. Civ. Corjesu Paiva, nos dias 23 e 24 de fevereiro em fiscalização da Comissão Permanentes de Prevenção e Combate à violência nos Estádios, nos Estádios (Zé Cavalcanti) em Patos; (Perpetão) em Cajazeiras e (Marizão), em Sousa-PB;</w:t>
            </w:r>
          </w:p>
          <w:p w:rsidR="003A1573" w:rsidRPr="008C4873" w:rsidRDefault="003A1573" w:rsidP="003A1573">
            <w:pPr>
              <w:jc w:val="both"/>
              <w:rPr>
                <w:rFonts w:ascii="Arial" w:hAnsi="Arial" w:cs="Arial"/>
              </w:rPr>
            </w:pPr>
            <w:r w:rsidRPr="008C4873">
              <w:rPr>
                <w:rFonts w:ascii="Arial" w:hAnsi="Arial" w:cs="Arial"/>
              </w:rPr>
              <w:t xml:space="preserve"> -Registra a celebração de Convênio junto ao Tribunal de Contas do Estado, ocorrido no dia 17/03/16, com o objetivo de aprimorar a parceria existente, visando cooperação técnica para fornecimento de informações pelo CREA-PB, para a realização de auditorias em obras públicas pelo TCE-PB;</w:t>
            </w:r>
          </w:p>
          <w:p w:rsidR="003A1573" w:rsidRPr="008C4873" w:rsidRDefault="003A1573" w:rsidP="003A1573">
            <w:pPr>
              <w:jc w:val="both"/>
              <w:rPr>
                <w:rFonts w:ascii="Arial" w:hAnsi="Arial" w:cs="Arial"/>
              </w:rPr>
            </w:pPr>
            <w:r w:rsidRPr="008C4873">
              <w:rPr>
                <w:rFonts w:ascii="Arial" w:hAnsi="Arial" w:cs="Arial"/>
              </w:rPr>
              <w:t xml:space="preserve"> -Registra participação do CREA-PB, em audiência realizada pelo Ministério Público Estadual – Promotoria de Justiça de Defesa do meio Ambiente e do Patrimônio Social, para tratar de assuntos relacionados ao Projeto de Revitalização do Parque Solon de Lucena, ocorrido no dia 17/03/16; </w:t>
            </w:r>
          </w:p>
          <w:p w:rsidR="003A1573" w:rsidRPr="008C4873" w:rsidRDefault="003A1573" w:rsidP="003A1573">
            <w:pPr>
              <w:jc w:val="both"/>
              <w:rPr>
                <w:rFonts w:ascii="Arial" w:hAnsi="Arial" w:cs="Arial"/>
              </w:rPr>
            </w:pPr>
            <w:r w:rsidRPr="008C4873">
              <w:rPr>
                <w:rFonts w:ascii="Arial" w:hAnsi="Arial" w:cs="Arial"/>
              </w:rPr>
              <w:t xml:space="preserve">-Registra participação na abertura do Seminário – Plano Estratégico de Governo para o Centro Histórico, ocorrido na Academia Paraíba de Letras, no último dia 01/04/16; </w:t>
            </w:r>
          </w:p>
          <w:p w:rsidR="003A1573" w:rsidRPr="008C4873" w:rsidRDefault="003A1573" w:rsidP="003A1573">
            <w:pPr>
              <w:jc w:val="both"/>
              <w:rPr>
                <w:rFonts w:ascii="Arial" w:hAnsi="Arial" w:cs="Arial"/>
              </w:rPr>
            </w:pPr>
            <w:r w:rsidRPr="008C4873">
              <w:rPr>
                <w:rFonts w:ascii="Arial" w:hAnsi="Arial" w:cs="Arial"/>
              </w:rPr>
              <w:t>-Registra que o prazo para indicação de nomes do estado da Paraíba, para Galardoamento com a Medalha de Mérito e Inscrição no Livro de Mérito do Sistema CONFEA/CREAs, será até o dia 29/04/16, para serem protocolizados junto ao CONFEA;</w:t>
            </w:r>
          </w:p>
          <w:p w:rsidR="003A1573" w:rsidRPr="008C4873" w:rsidRDefault="003A1573" w:rsidP="003A1573">
            <w:pPr>
              <w:jc w:val="both"/>
              <w:rPr>
                <w:rFonts w:ascii="Arial" w:hAnsi="Arial" w:cs="Arial"/>
              </w:rPr>
            </w:pPr>
            <w:r w:rsidRPr="008C4873">
              <w:rPr>
                <w:rFonts w:ascii="Arial" w:hAnsi="Arial" w:cs="Arial"/>
              </w:rPr>
              <w:t xml:space="preserve"> -Registra participação do CREA-PB, no Lançamento da Campanha do “Programa de Trabalho Seguro/2016” – Campanha Abril Verde e na Palestra “Saúde Mental no Ambiente de Trabalho”, ocorrida no auditório do TRT-PB, dia 01/04/16;</w:t>
            </w:r>
          </w:p>
          <w:p w:rsidR="003A1573" w:rsidRPr="008C4873" w:rsidRDefault="003A1573" w:rsidP="003A1573">
            <w:pPr>
              <w:jc w:val="both"/>
              <w:rPr>
                <w:rFonts w:ascii="Arial" w:hAnsi="Arial" w:cs="Arial"/>
              </w:rPr>
            </w:pPr>
            <w:r w:rsidRPr="008C4873">
              <w:rPr>
                <w:rFonts w:ascii="Arial" w:hAnsi="Arial" w:cs="Arial"/>
              </w:rPr>
              <w:t>-Registra a participação do CREA-PB, no Seminário sobre Mobilidade Urbana na Região Metropolitana de João Pessoa, ocorrida no SINDUSCON-PB, dias 04 e 05/04/16;</w:t>
            </w:r>
          </w:p>
          <w:p w:rsidR="00550E77" w:rsidRDefault="003A1573" w:rsidP="003A1573">
            <w:pPr>
              <w:jc w:val="both"/>
              <w:rPr>
                <w:rFonts w:ascii="Arial" w:hAnsi="Arial" w:cs="Arial"/>
              </w:rPr>
            </w:pPr>
            <w:r w:rsidRPr="008C4873">
              <w:rPr>
                <w:rFonts w:ascii="Arial" w:hAnsi="Arial" w:cs="Arial"/>
              </w:rPr>
              <w:t>-Registra participação do CREA-PB em Palestra direcionada aos alunos do curso de Engenharia Civil da UNIPÊ, sobre o Papel do CREA-PB, dia 08/04/16, no auditório da Instituição de Ensino; -Registra a participação do CREA-PB, no Seminário Temático “Gerência de Fiscalização em 2016, promovido pelo CONFEA, nos dias 19 e 20 de abril de 2016, em Brasília-DF, que contará com a participação da Gerência e Sub-Gerência de Fiscalização do CREA-PB.</w:t>
            </w:r>
          </w:p>
          <w:p w:rsidR="00124C51" w:rsidRDefault="00124C51" w:rsidP="003A1573">
            <w:pPr>
              <w:jc w:val="both"/>
              <w:rPr>
                <w:rFonts w:ascii="Arial" w:hAnsi="Arial" w:cs="Arial"/>
              </w:rPr>
            </w:pPr>
            <w:r>
              <w:rPr>
                <w:rFonts w:ascii="Arial" w:hAnsi="Arial" w:cs="Arial"/>
              </w:rPr>
              <w:t>-J</w:t>
            </w:r>
            <w:r w:rsidR="00014795">
              <w:rPr>
                <w:rFonts w:ascii="Arial" w:hAnsi="Arial" w:cs="Arial"/>
              </w:rPr>
              <w:t>ustifica ausência da Presidente</w:t>
            </w:r>
            <w:r>
              <w:rPr>
                <w:rFonts w:ascii="Arial" w:hAnsi="Arial" w:cs="Arial"/>
              </w:rPr>
              <w:t>, que se encontra participando de eventos promovidos do CONFEA, na cidade de Curitiba-PR;</w:t>
            </w:r>
          </w:p>
          <w:p w:rsidR="00124C51" w:rsidRPr="00577006" w:rsidRDefault="00124C51" w:rsidP="003A1573">
            <w:pPr>
              <w:jc w:val="both"/>
              <w:rPr>
                <w:szCs w:val="22"/>
              </w:rPr>
            </w:pPr>
            <w:r>
              <w:rPr>
                <w:rFonts w:ascii="Arial" w:hAnsi="Arial" w:cs="Arial"/>
              </w:rPr>
              <w:t xml:space="preserve">-Justifica ausência do 1º Vice-Presidnete Eng.Civ. Adilson Dias de Pontes, que se encontra </w:t>
            </w:r>
            <w:r>
              <w:rPr>
                <w:rFonts w:ascii="Arial" w:hAnsi="Arial" w:cs="Arial"/>
              </w:rPr>
              <w:lastRenderedPageBreak/>
              <w:t>em recuperação de procedimento cirurgico e na ocasião agradece aos colegas, em nome do profissional pelos votos enviados de plena recuperação.</w:t>
            </w:r>
          </w:p>
        </w:tc>
      </w:tr>
      <w:tr w:rsidR="00007ACB" w:rsidRPr="00577006" w:rsidTr="000D61F0">
        <w:trPr>
          <w:trHeight w:val="100"/>
        </w:trPr>
        <w:tc>
          <w:tcPr>
            <w:tcW w:w="786" w:type="dxa"/>
            <w:tcBorders>
              <w:top w:val="nil"/>
              <w:left w:val="thinThickSmallGap" w:sz="24"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007ACB" w:rsidRDefault="0018728A" w:rsidP="00242640">
            <w:pPr>
              <w:pStyle w:val="Corpodetexto2"/>
              <w:jc w:val="center"/>
              <w:rPr>
                <w:rFonts w:cs="Arial"/>
                <w:b/>
                <w:bCs/>
                <w:sz w:val="22"/>
                <w:szCs w:val="22"/>
              </w:rPr>
            </w:pPr>
            <w:r>
              <w:rPr>
                <w:rFonts w:cs="Arial"/>
                <w:bCs/>
                <w:sz w:val="22"/>
                <w:szCs w:val="22"/>
              </w:rPr>
              <w:t xml:space="preserve">Eng.Elet. </w:t>
            </w:r>
            <w:r w:rsidRPr="0018728A">
              <w:rPr>
                <w:rFonts w:cs="Arial"/>
                <w:b/>
                <w:bCs/>
                <w:sz w:val="22"/>
                <w:szCs w:val="22"/>
              </w:rPr>
              <w:t>Antonio dos Santos Dália</w:t>
            </w:r>
          </w:p>
          <w:p w:rsidR="0018728A" w:rsidRPr="0018728A" w:rsidRDefault="0018728A" w:rsidP="00242640">
            <w:pPr>
              <w:pStyle w:val="Corpodetexto2"/>
              <w:jc w:val="center"/>
              <w:rPr>
                <w:rFonts w:cs="Arial"/>
                <w:bCs/>
                <w:sz w:val="22"/>
                <w:szCs w:val="22"/>
              </w:rPr>
            </w:pPr>
            <w:r>
              <w:rPr>
                <w:rFonts w:cs="Arial"/>
                <w:bCs/>
                <w:sz w:val="22"/>
                <w:szCs w:val="22"/>
              </w:rPr>
              <w:t>1º Tesoureiro</w:t>
            </w:r>
          </w:p>
        </w:tc>
        <w:tc>
          <w:tcPr>
            <w:tcW w:w="9214" w:type="dxa"/>
            <w:tcBorders>
              <w:top w:val="single" w:sz="4" w:space="0" w:color="auto"/>
              <w:left w:val="single" w:sz="6" w:space="0" w:color="auto"/>
              <w:bottom w:val="single" w:sz="4" w:space="0" w:color="auto"/>
              <w:right w:val="thinThickSmallGap" w:sz="24" w:space="0" w:color="auto"/>
            </w:tcBorders>
          </w:tcPr>
          <w:p w:rsidR="00242640" w:rsidRDefault="000C6FF6" w:rsidP="0077358A">
            <w:pPr>
              <w:pStyle w:val="Textoembloco"/>
              <w:ind w:left="0" w:right="0" w:hanging="10"/>
              <w:rPr>
                <w:rFonts w:ascii="Arial" w:hAnsi="Arial" w:cs="Arial"/>
                <w:sz w:val="22"/>
                <w:szCs w:val="22"/>
              </w:rPr>
            </w:pPr>
            <w:r w:rsidRPr="00577006">
              <w:rPr>
                <w:rFonts w:ascii="Arial" w:hAnsi="Arial" w:cs="Arial"/>
                <w:sz w:val="22"/>
                <w:szCs w:val="22"/>
              </w:rPr>
              <w:t>-Cumprimenta a todos</w:t>
            </w:r>
            <w:r w:rsidR="00242640">
              <w:rPr>
                <w:rFonts w:ascii="Arial" w:hAnsi="Arial" w:cs="Arial"/>
                <w:sz w:val="22"/>
                <w:szCs w:val="22"/>
              </w:rPr>
              <w:t>.</w:t>
            </w:r>
          </w:p>
          <w:p w:rsidR="007F6852" w:rsidRDefault="007F6852" w:rsidP="0077358A">
            <w:pPr>
              <w:pStyle w:val="Textoembloco"/>
              <w:ind w:left="0" w:right="0" w:hanging="10"/>
              <w:rPr>
                <w:rFonts w:ascii="Arial" w:hAnsi="Arial" w:cs="Arial"/>
                <w:sz w:val="22"/>
                <w:szCs w:val="22"/>
              </w:rPr>
            </w:pPr>
            <w:r>
              <w:rPr>
                <w:rFonts w:ascii="Arial" w:hAnsi="Arial" w:cs="Arial"/>
                <w:sz w:val="22"/>
                <w:szCs w:val="22"/>
              </w:rPr>
              <w:t xml:space="preserve">-Registra com pesar o falecimento do profissional Eng.Civ. Renato Magalhães da Silva, ex-Conselheiro do CREA-PB; ex-Diretor do SENGE-PB, ocorrido no </w:t>
            </w:r>
            <w:r w:rsidR="00193150">
              <w:rPr>
                <w:rFonts w:ascii="Arial" w:hAnsi="Arial" w:cs="Arial"/>
                <w:sz w:val="22"/>
                <w:szCs w:val="22"/>
              </w:rPr>
              <w:t>último mês de março/16;</w:t>
            </w:r>
          </w:p>
          <w:p w:rsidR="00193150" w:rsidRDefault="00193150" w:rsidP="0077358A">
            <w:pPr>
              <w:pStyle w:val="Textoembloco"/>
              <w:ind w:left="0" w:right="0" w:hanging="10"/>
              <w:rPr>
                <w:rFonts w:ascii="Arial" w:hAnsi="Arial" w:cs="Arial"/>
                <w:sz w:val="22"/>
                <w:szCs w:val="22"/>
              </w:rPr>
            </w:pPr>
            <w:r>
              <w:rPr>
                <w:rFonts w:ascii="Arial" w:hAnsi="Arial" w:cs="Arial"/>
                <w:sz w:val="22"/>
                <w:szCs w:val="22"/>
              </w:rPr>
              <w:t>-Dá conhecimento da revogação pelo Prefeito da Lei que determinava o plano de cargos e carreira dos engenheiros</w:t>
            </w:r>
            <w:r w:rsidR="009D27CA">
              <w:rPr>
                <w:rFonts w:ascii="Arial" w:hAnsi="Arial" w:cs="Arial"/>
                <w:sz w:val="22"/>
                <w:szCs w:val="22"/>
              </w:rPr>
              <w:t>, que muito prejudicou a categoria. Procede breve comentário so</w:t>
            </w:r>
            <w:r>
              <w:rPr>
                <w:rFonts w:ascii="Arial" w:hAnsi="Arial" w:cs="Arial"/>
                <w:sz w:val="22"/>
                <w:szCs w:val="22"/>
              </w:rPr>
              <w:t>bre o assunto</w:t>
            </w:r>
            <w:r w:rsidR="009D27CA">
              <w:rPr>
                <w:rFonts w:ascii="Arial" w:hAnsi="Arial" w:cs="Arial"/>
                <w:sz w:val="22"/>
                <w:szCs w:val="22"/>
              </w:rPr>
              <w:t xml:space="preserve">. Informa </w:t>
            </w:r>
            <w:r>
              <w:rPr>
                <w:rFonts w:ascii="Arial" w:hAnsi="Arial" w:cs="Arial"/>
                <w:sz w:val="22"/>
                <w:szCs w:val="22"/>
              </w:rPr>
              <w:t>das ações que vem sendo promovida</w:t>
            </w:r>
            <w:r w:rsidR="009D27CA">
              <w:rPr>
                <w:rFonts w:ascii="Arial" w:hAnsi="Arial" w:cs="Arial"/>
                <w:sz w:val="22"/>
                <w:szCs w:val="22"/>
              </w:rPr>
              <w:t>s</w:t>
            </w:r>
            <w:r>
              <w:rPr>
                <w:rFonts w:ascii="Arial" w:hAnsi="Arial" w:cs="Arial"/>
                <w:sz w:val="22"/>
                <w:szCs w:val="22"/>
              </w:rPr>
              <w:t xml:space="preserve"> pelo Senge-PB</w:t>
            </w:r>
            <w:r w:rsidR="009D27CA">
              <w:rPr>
                <w:rFonts w:ascii="Arial" w:hAnsi="Arial" w:cs="Arial"/>
                <w:sz w:val="22"/>
                <w:szCs w:val="22"/>
              </w:rPr>
              <w:t>, através de reuniões ocorridas, inclusive com a realização de um grande movimento que ocorrerá.</w:t>
            </w:r>
          </w:p>
          <w:p w:rsidR="00242640" w:rsidRPr="00577006" w:rsidRDefault="00193150" w:rsidP="00A96674">
            <w:pPr>
              <w:pStyle w:val="Textoembloco"/>
              <w:ind w:left="0" w:right="0" w:hanging="10"/>
              <w:rPr>
                <w:rFonts w:ascii="Arial" w:hAnsi="Arial" w:cs="Arial"/>
                <w:sz w:val="22"/>
                <w:szCs w:val="22"/>
              </w:rPr>
            </w:pPr>
            <w:r>
              <w:rPr>
                <w:rFonts w:ascii="Arial" w:hAnsi="Arial" w:cs="Arial"/>
                <w:sz w:val="22"/>
                <w:szCs w:val="22"/>
              </w:rPr>
              <w:t>-</w:t>
            </w:r>
            <w:r w:rsidR="007F56A6">
              <w:rPr>
                <w:rFonts w:ascii="Arial" w:hAnsi="Arial"/>
              </w:rPr>
              <w:t>D</w:t>
            </w:r>
            <w:r w:rsidR="00F2569B">
              <w:rPr>
                <w:rFonts w:ascii="Arial" w:hAnsi="Arial"/>
                <w:sz w:val="22"/>
                <w:szCs w:val="22"/>
              </w:rPr>
              <w:t xml:space="preserve">á conhecimento </w:t>
            </w:r>
            <w:r w:rsidR="00F2569B" w:rsidRPr="00F2569B">
              <w:rPr>
                <w:rFonts w:ascii="Arial" w:hAnsi="Arial"/>
                <w:sz w:val="22"/>
                <w:szCs w:val="22"/>
              </w:rPr>
              <w:t xml:space="preserve">de “Nota” publicada </w:t>
            </w:r>
            <w:r w:rsidR="00F2569B">
              <w:rPr>
                <w:rFonts w:ascii="Arial" w:hAnsi="Arial"/>
                <w:sz w:val="22"/>
                <w:szCs w:val="22"/>
              </w:rPr>
              <w:t xml:space="preserve">no último dia 06/04/16, </w:t>
            </w:r>
            <w:r w:rsidR="00F2569B" w:rsidRPr="00F2569B">
              <w:rPr>
                <w:rFonts w:ascii="Arial" w:hAnsi="Arial"/>
                <w:sz w:val="22"/>
                <w:szCs w:val="22"/>
              </w:rPr>
              <w:t xml:space="preserve">em jornal de grande circulação, </w:t>
            </w:r>
            <w:r w:rsidR="00F2569B">
              <w:rPr>
                <w:rFonts w:ascii="Arial" w:hAnsi="Arial"/>
                <w:sz w:val="22"/>
                <w:szCs w:val="22"/>
              </w:rPr>
              <w:t>intitulada</w:t>
            </w:r>
            <w:r w:rsidR="00F2569B" w:rsidRPr="00F2569B">
              <w:rPr>
                <w:rFonts w:ascii="Arial" w:hAnsi="Arial"/>
                <w:sz w:val="22"/>
                <w:szCs w:val="22"/>
              </w:rPr>
              <w:t xml:space="preserve"> “</w:t>
            </w:r>
            <w:r w:rsidR="00F2569B" w:rsidRPr="00F2569B">
              <w:rPr>
                <w:rFonts w:ascii="Arial" w:hAnsi="Arial"/>
                <w:i/>
                <w:sz w:val="22"/>
                <w:szCs w:val="22"/>
              </w:rPr>
              <w:t>Engenheiros dão um jeitinho</w:t>
            </w:r>
            <w:r w:rsidR="00F2569B" w:rsidRPr="00F2569B">
              <w:rPr>
                <w:rFonts w:ascii="Arial" w:hAnsi="Arial"/>
                <w:sz w:val="22"/>
                <w:szCs w:val="22"/>
              </w:rPr>
              <w:t xml:space="preserve">”, em razão de operação </w:t>
            </w:r>
            <w:r w:rsidR="007F56A6">
              <w:rPr>
                <w:rFonts w:ascii="Arial" w:hAnsi="Arial"/>
                <w:sz w:val="22"/>
                <w:szCs w:val="22"/>
              </w:rPr>
              <w:t>deflagrada pela Polícia federal</w:t>
            </w:r>
            <w:r w:rsidR="00F2569B" w:rsidRPr="00F2569B">
              <w:rPr>
                <w:rFonts w:ascii="Arial" w:hAnsi="Arial"/>
                <w:sz w:val="22"/>
                <w:szCs w:val="22"/>
              </w:rPr>
              <w:t xml:space="preserve"> denominada “Operação Falsa Morada”, </w:t>
            </w:r>
            <w:r w:rsidR="00F2569B">
              <w:rPr>
                <w:rFonts w:ascii="Arial" w:hAnsi="Arial"/>
                <w:sz w:val="22"/>
                <w:szCs w:val="22"/>
              </w:rPr>
              <w:t>por</w:t>
            </w:r>
            <w:r w:rsidR="00F2569B" w:rsidRPr="00F2569B">
              <w:rPr>
                <w:rFonts w:ascii="Arial" w:hAnsi="Arial"/>
                <w:sz w:val="22"/>
                <w:szCs w:val="22"/>
              </w:rPr>
              <w:t xml:space="preserve"> fraude que vem ocorrendo no “Programa Minha Casa Minha Vida”</w:t>
            </w:r>
            <w:r w:rsidR="00F2569B">
              <w:rPr>
                <w:rFonts w:ascii="Arial" w:hAnsi="Arial"/>
                <w:sz w:val="22"/>
                <w:szCs w:val="22"/>
              </w:rPr>
              <w:t>.</w:t>
            </w:r>
            <w:r w:rsidR="007F56A6">
              <w:rPr>
                <w:rFonts w:ascii="Arial" w:hAnsi="Arial"/>
                <w:sz w:val="22"/>
                <w:szCs w:val="22"/>
              </w:rPr>
              <w:t xml:space="preserve"> </w:t>
            </w:r>
            <w:r w:rsidR="00F2569B">
              <w:rPr>
                <w:rFonts w:ascii="Arial" w:hAnsi="Arial"/>
                <w:sz w:val="22"/>
                <w:szCs w:val="22"/>
              </w:rPr>
              <w:t xml:space="preserve">Diz que a </w:t>
            </w:r>
            <w:r w:rsidR="007F56A6">
              <w:rPr>
                <w:rFonts w:ascii="Arial" w:hAnsi="Arial"/>
                <w:sz w:val="22"/>
                <w:szCs w:val="22"/>
              </w:rPr>
              <w:t>quadrilha</w:t>
            </w:r>
            <w:r w:rsidR="00F2569B">
              <w:rPr>
                <w:rFonts w:ascii="Arial" w:hAnsi="Arial"/>
                <w:sz w:val="22"/>
                <w:szCs w:val="22"/>
              </w:rPr>
              <w:t xml:space="preserve"> é </w:t>
            </w:r>
            <w:r w:rsidR="007F56A6">
              <w:rPr>
                <w:rFonts w:ascii="Arial" w:hAnsi="Arial"/>
                <w:sz w:val="22"/>
                <w:szCs w:val="22"/>
              </w:rPr>
              <w:t>chefiada por uma advogada</w:t>
            </w:r>
            <w:r w:rsidR="00F2569B" w:rsidRPr="00F2569B">
              <w:rPr>
                <w:rFonts w:ascii="Arial" w:hAnsi="Arial"/>
                <w:sz w:val="22"/>
                <w:szCs w:val="22"/>
              </w:rPr>
              <w:t xml:space="preserve"> com atu</w:t>
            </w:r>
            <w:r w:rsidR="00F2569B">
              <w:rPr>
                <w:rFonts w:ascii="Arial" w:hAnsi="Arial"/>
                <w:sz w:val="22"/>
                <w:szCs w:val="22"/>
              </w:rPr>
              <w:t>ação no Município de Santa Rita, além</w:t>
            </w:r>
            <w:r w:rsidR="007F56A6">
              <w:rPr>
                <w:rFonts w:ascii="Arial" w:hAnsi="Arial"/>
                <w:sz w:val="22"/>
                <w:szCs w:val="22"/>
              </w:rPr>
              <w:t>,</w:t>
            </w:r>
            <w:r w:rsidR="00F2569B">
              <w:rPr>
                <w:rFonts w:ascii="Arial" w:hAnsi="Arial"/>
                <w:sz w:val="22"/>
                <w:szCs w:val="22"/>
              </w:rPr>
              <w:t xml:space="preserve"> de</w:t>
            </w:r>
            <w:r w:rsidR="00F2569B" w:rsidRPr="00F2569B">
              <w:rPr>
                <w:rFonts w:ascii="Arial" w:hAnsi="Arial"/>
                <w:sz w:val="22"/>
                <w:szCs w:val="22"/>
              </w:rPr>
              <w:t xml:space="preserve"> funcionários da Prefeitura de Santa </w:t>
            </w:r>
            <w:r w:rsidR="007F56A6">
              <w:rPr>
                <w:rFonts w:ascii="Arial" w:hAnsi="Arial"/>
                <w:sz w:val="22"/>
                <w:szCs w:val="22"/>
              </w:rPr>
              <w:t xml:space="preserve">Rita, servidores de cartórios </w:t>
            </w:r>
            <w:r w:rsidR="00F2569B" w:rsidRPr="00F2569B">
              <w:rPr>
                <w:rFonts w:ascii="Arial" w:hAnsi="Arial"/>
                <w:sz w:val="22"/>
                <w:szCs w:val="22"/>
              </w:rPr>
              <w:t xml:space="preserve">e </w:t>
            </w:r>
            <w:r w:rsidR="007F56A6">
              <w:rPr>
                <w:rFonts w:ascii="Arial" w:hAnsi="Arial"/>
                <w:sz w:val="22"/>
                <w:szCs w:val="22"/>
              </w:rPr>
              <w:t xml:space="preserve">de </w:t>
            </w:r>
            <w:r w:rsidR="00F2569B" w:rsidRPr="00F2569B">
              <w:rPr>
                <w:rFonts w:ascii="Arial" w:hAnsi="Arial"/>
                <w:sz w:val="22"/>
                <w:szCs w:val="22"/>
              </w:rPr>
              <w:t xml:space="preserve">empresas terceirizadas, dentre outros. </w:t>
            </w:r>
            <w:r w:rsidR="00F2569B">
              <w:rPr>
                <w:rFonts w:ascii="Arial" w:hAnsi="Arial"/>
                <w:sz w:val="22"/>
                <w:szCs w:val="22"/>
              </w:rPr>
              <w:t>Ressalta que</w:t>
            </w:r>
            <w:r w:rsidR="00F2569B" w:rsidRPr="00F2569B">
              <w:rPr>
                <w:rFonts w:ascii="Arial" w:hAnsi="Arial"/>
                <w:sz w:val="22"/>
                <w:szCs w:val="22"/>
              </w:rPr>
              <w:t xml:space="preserve"> em razão do destaque e em repúdio a qualquer tipo de generalização envolvendo os profissiona</w:t>
            </w:r>
            <w:r w:rsidR="007F56A6">
              <w:rPr>
                <w:rFonts w:ascii="Arial" w:hAnsi="Arial"/>
                <w:sz w:val="22"/>
                <w:szCs w:val="22"/>
              </w:rPr>
              <w:t>is da área tecnológica, vez que</w:t>
            </w:r>
            <w:r w:rsidR="00F2569B">
              <w:rPr>
                <w:rFonts w:ascii="Arial" w:hAnsi="Arial"/>
                <w:sz w:val="22"/>
                <w:szCs w:val="22"/>
              </w:rPr>
              <w:t xml:space="preserve"> além de engenheiros</w:t>
            </w:r>
            <w:r w:rsidR="00F2569B" w:rsidRPr="00F2569B">
              <w:rPr>
                <w:rFonts w:ascii="Arial" w:hAnsi="Arial"/>
                <w:sz w:val="22"/>
                <w:szCs w:val="22"/>
              </w:rPr>
              <w:t xml:space="preserve"> outras profissões estão envolvidas, o CREA </w:t>
            </w:r>
            <w:r w:rsidR="007F56A6">
              <w:rPr>
                <w:rFonts w:ascii="Arial" w:hAnsi="Arial"/>
                <w:sz w:val="22"/>
                <w:szCs w:val="22"/>
              </w:rPr>
              <w:t>da Paraiba</w:t>
            </w:r>
            <w:r w:rsidR="00F2569B">
              <w:rPr>
                <w:rFonts w:ascii="Arial" w:hAnsi="Arial"/>
                <w:sz w:val="22"/>
                <w:szCs w:val="22"/>
              </w:rPr>
              <w:t xml:space="preserve"> publicou </w:t>
            </w:r>
            <w:r w:rsidR="007F56A6">
              <w:rPr>
                <w:rFonts w:ascii="Arial" w:hAnsi="Arial"/>
                <w:sz w:val="22"/>
                <w:szCs w:val="22"/>
              </w:rPr>
              <w:t xml:space="preserve">nota de repúdio </w:t>
            </w:r>
            <w:r w:rsidR="00F2569B">
              <w:rPr>
                <w:rFonts w:ascii="Arial" w:hAnsi="Arial"/>
                <w:sz w:val="22"/>
                <w:szCs w:val="22"/>
              </w:rPr>
              <w:t xml:space="preserve">no jornal </w:t>
            </w:r>
            <w:r w:rsidR="007F56A6">
              <w:rPr>
                <w:rFonts w:ascii="Arial" w:hAnsi="Arial"/>
                <w:sz w:val="22"/>
                <w:szCs w:val="22"/>
              </w:rPr>
              <w:t>Correio da Paraíba, do</w:t>
            </w:r>
            <w:r w:rsidR="00F2569B">
              <w:rPr>
                <w:rFonts w:ascii="Arial" w:hAnsi="Arial"/>
                <w:sz w:val="22"/>
                <w:szCs w:val="22"/>
              </w:rPr>
              <w:t xml:space="preserve"> domingo passado, </w:t>
            </w:r>
            <w:r w:rsidR="007F56A6">
              <w:rPr>
                <w:rFonts w:ascii="Arial" w:hAnsi="Arial"/>
                <w:sz w:val="22"/>
                <w:szCs w:val="22"/>
              </w:rPr>
              <w:t xml:space="preserve">em </w:t>
            </w:r>
            <w:r w:rsidR="00A96674">
              <w:rPr>
                <w:rFonts w:ascii="Arial" w:hAnsi="Arial"/>
                <w:sz w:val="22"/>
                <w:szCs w:val="22"/>
              </w:rPr>
              <w:t>razão</w:t>
            </w:r>
            <w:r w:rsidR="007F56A6">
              <w:rPr>
                <w:rFonts w:ascii="Arial" w:hAnsi="Arial"/>
                <w:sz w:val="22"/>
                <w:szCs w:val="22"/>
              </w:rPr>
              <w:t xml:space="preserve"> à</w:t>
            </w:r>
            <w:r w:rsidR="00F2569B">
              <w:rPr>
                <w:rFonts w:ascii="Arial" w:hAnsi="Arial"/>
                <w:sz w:val="22"/>
                <w:szCs w:val="22"/>
              </w:rPr>
              <w:t xml:space="preserve"> generalização que macula a imagem dos engenheiros.</w:t>
            </w:r>
          </w:p>
        </w:tc>
      </w:tr>
      <w:tr w:rsidR="00007ACB" w:rsidRPr="00577006" w:rsidTr="000D61F0">
        <w:trPr>
          <w:trHeight w:val="100"/>
        </w:trPr>
        <w:tc>
          <w:tcPr>
            <w:tcW w:w="786" w:type="dxa"/>
            <w:tcBorders>
              <w:top w:val="nil"/>
              <w:left w:val="thinThickSmallGap" w:sz="24"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007ACB" w:rsidRDefault="001B3A85" w:rsidP="00242640">
            <w:pPr>
              <w:pStyle w:val="Corpodetexto2"/>
              <w:jc w:val="center"/>
              <w:rPr>
                <w:rFonts w:cs="Arial"/>
                <w:b/>
                <w:bCs/>
                <w:sz w:val="22"/>
                <w:szCs w:val="22"/>
              </w:rPr>
            </w:pPr>
            <w:r>
              <w:rPr>
                <w:rFonts w:cs="Arial"/>
                <w:bCs/>
                <w:sz w:val="22"/>
                <w:szCs w:val="22"/>
              </w:rPr>
              <w:t xml:space="preserve">Eng. Elet. </w:t>
            </w:r>
            <w:r w:rsidRPr="00F824BB">
              <w:rPr>
                <w:rFonts w:cs="Arial"/>
                <w:b/>
                <w:bCs/>
                <w:sz w:val="22"/>
                <w:szCs w:val="22"/>
              </w:rPr>
              <w:t>Martinho Nobre T. de Souza</w:t>
            </w:r>
          </w:p>
          <w:p w:rsidR="00F824BB" w:rsidRPr="00F824BB" w:rsidRDefault="00F824BB" w:rsidP="00242640">
            <w:pPr>
              <w:pStyle w:val="Corpodetexto2"/>
              <w:jc w:val="center"/>
              <w:rPr>
                <w:rFonts w:cs="Arial"/>
                <w:bCs/>
                <w:sz w:val="22"/>
                <w:szCs w:val="22"/>
              </w:rPr>
            </w:pPr>
            <w:r w:rsidRPr="00F824BB">
              <w:rPr>
                <w:rFonts w:cs="Arial"/>
                <w:bCs/>
                <w:sz w:val="22"/>
                <w:szCs w:val="22"/>
              </w:rPr>
              <w:t>Coordenador da CEEE</w:t>
            </w:r>
          </w:p>
        </w:tc>
        <w:tc>
          <w:tcPr>
            <w:tcW w:w="9214" w:type="dxa"/>
            <w:tcBorders>
              <w:top w:val="single" w:sz="4" w:space="0" w:color="auto"/>
              <w:left w:val="single" w:sz="6" w:space="0" w:color="auto"/>
              <w:bottom w:val="single" w:sz="4" w:space="0" w:color="auto"/>
              <w:right w:val="thinThickSmallGap" w:sz="24" w:space="0" w:color="auto"/>
            </w:tcBorders>
          </w:tcPr>
          <w:p w:rsidR="00007ACB" w:rsidRDefault="000055D7" w:rsidP="00F71BAF">
            <w:pPr>
              <w:pStyle w:val="Textoembloco"/>
              <w:ind w:left="0" w:right="0" w:hanging="10"/>
              <w:rPr>
                <w:rFonts w:ascii="Arial" w:hAnsi="Arial" w:cs="Arial"/>
                <w:sz w:val="22"/>
                <w:szCs w:val="22"/>
              </w:rPr>
            </w:pPr>
            <w:r w:rsidRPr="00577006">
              <w:rPr>
                <w:rFonts w:ascii="Arial" w:hAnsi="Arial" w:cs="Arial"/>
                <w:sz w:val="22"/>
                <w:szCs w:val="22"/>
              </w:rPr>
              <w:t>-Cumprimenta a todos.</w:t>
            </w:r>
          </w:p>
          <w:p w:rsidR="001A22E4" w:rsidRPr="00577006" w:rsidRDefault="001B3A85" w:rsidP="000A3735">
            <w:pPr>
              <w:pStyle w:val="Textoembloco"/>
              <w:ind w:left="0" w:right="0" w:hanging="10"/>
              <w:rPr>
                <w:rFonts w:ascii="Arial" w:hAnsi="Arial" w:cs="Arial"/>
                <w:sz w:val="22"/>
                <w:szCs w:val="22"/>
              </w:rPr>
            </w:pPr>
            <w:r>
              <w:rPr>
                <w:rFonts w:ascii="Arial" w:hAnsi="Arial" w:cs="Arial"/>
                <w:sz w:val="22"/>
                <w:szCs w:val="22"/>
              </w:rPr>
              <w:t>-</w:t>
            </w:r>
            <w:r w:rsidR="001053A8">
              <w:rPr>
                <w:rFonts w:ascii="Arial" w:hAnsi="Arial" w:cs="Arial"/>
                <w:sz w:val="22"/>
                <w:szCs w:val="22"/>
              </w:rPr>
              <w:t>Registra a presença do Gerente do Setor de Distribuição</w:t>
            </w:r>
            <w:r w:rsidR="000A3735">
              <w:rPr>
                <w:rFonts w:ascii="Arial" w:hAnsi="Arial" w:cs="Arial"/>
                <w:sz w:val="22"/>
                <w:szCs w:val="22"/>
              </w:rPr>
              <w:t>de Média Tensão</w:t>
            </w:r>
            <w:r w:rsidR="001053A8">
              <w:rPr>
                <w:rFonts w:ascii="Arial" w:hAnsi="Arial" w:cs="Arial"/>
                <w:sz w:val="22"/>
                <w:szCs w:val="22"/>
              </w:rPr>
              <w:t xml:space="preserve"> da Energisa, por ocasião da última reunião da Câmara Especializada de Engenharia Elétrica, </w:t>
            </w:r>
            <w:r w:rsidR="000A3735">
              <w:rPr>
                <w:rFonts w:ascii="Arial" w:hAnsi="Arial" w:cs="Arial"/>
                <w:sz w:val="22"/>
                <w:szCs w:val="22"/>
              </w:rPr>
              <w:t xml:space="preserve">ocasião em que ocorreu discussão sobre a questão do atendimento dos profissionais que recorrem a Energisa para aprovação de projetos e execução de obras. Diz que a discussão foi acirrada, com uma série de pleitos, tendo a Energisa se comprometido em dá uma resposta, bem como, proceder uma série de mudanças acerca do assunto. Diz que a CEEE, procedeu convite a empresa, para uma próxima reunião, no sentido de avaliar o assunto em comento. </w:t>
            </w:r>
            <w:r w:rsidR="001A22E4">
              <w:rPr>
                <w:rFonts w:ascii="Arial" w:hAnsi="Arial" w:cs="Arial"/>
                <w:sz w:val="22"/>
                <w:szCs w:val="22"/>
              </w:rPr>
              <w:t>-Dá conhecimento da realização da 2ª Reunião Nacional de Coordenadorias de Câmaras Especializadas de Engenharia Elétrica, que acontecerá na cidade de Boa Vista-RR, no período de 27 a 29/04/16.</w:t>
            </w:r>
          </w:p>
        </w:tc>
      </w:tr>
      <w:tr w:rsidR="00007ACB" w:rsidRPr="00577006" w:rsidTr="000D61F0">
        <w:trPr>
          <w:trHeight w:val="100"/>
        </w:trPr>
        <w:tc>
          <w:tcPr>
            <w:tcW w:w="786" w:type="dxa"/>
            <w:tcBorders>
              <w:top w:val="nil"/>
              <w:left w:val="thinThickSmallGap" w:sz="24"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007ACB" w:rsidRDefault="001B3A85" w:rsidP="00242640">
            <w:pPr>
              <w:pStyle w:val="Corpodetexto2"/>
              <w:jc w:val="center"/>
              <w:rPr>
                <w:rFonts w:cs="Arial"/>
                <w:bCs/>
                <w:sz w:val="22"/>
                <w:szCs w:val="22"/>
              </w:rPr>
            </w:pPr>
            <w:r>
              <w:rPr>
                <w:rFonts w:cs="Arial"/>
                <w:bCs/>
                <w:sz w:val="22"/>
                <w:szCs w:val="22"/>
              </w:rPr>
              <w:t xml:space="preserve">Mª </w:t>
            </w:r>
            <w:r w:rsidRPr="00F824BB">
              <w:rPr>
                <w:rFonts w:cs="Arial"/>
                <w:b/>
                <w:bCs/>
                <w:sz w:val="22"/>
                <w:szCs w:val="22"/>
              </w:rPr>
              <w:t>Aparecida R. Estrela</w:t>
            </w:r>
          </w:p>
          <w:p w:rsidR="001B3A85" w:rsidRPr="00577006" w:rsidRDefault="001B3A85" w:rsidP="00242640">
            <w:pPr>
              <w:pStyle w:val="Corpodetexto2"/>
              <w:jc w:val="center"/>
              <w:rPr>
                <w:rFonts w:cs="Arial"/>
                <w:bCs/>
                <w:sz w:val="22"/>
                <w:szCs w:val="22"/>
              </w:rPr>
            </w:pPr>
            <w:r>
              <w:rPr>
                <w:rFonts w:cs="Arial"/>
                <w:bCs/>
                <w:sz w:val="22"/>
                <w:szCs w:val="22"/>
              </w:rPr>
              <w:t>Coordenadora da CEST</w:t>
            </w:r>
          </w:p>
        </w:tc>
        <w:tc>
          <w:tcPr>
            <w:tcW w:w="9214" w:type="dxa"/>
            <w:tcBorders>
              <w:top w:val="single" w:sz="4" w:space="0" w:color="auto"/>
              <w:left w:val="single" w:sz="6" w:space="0" w:color="auto"/>
              <w:bottom w:val="single" w:sz="4" w:space="0" w:color="auto"/>
              <w:right w:val="thinThickSmallGap" w:sz="24" w:space="0" w:color="auto"/>
            </w:tcBorders>
          </w:tcPr>
          <w:p w:rsidR="00007ACB" w:rsidRDefault="0060585C" w:rsidP="00F71BAF">
            <w:pPr>
              <w:pStyle w:val="Textoembloco"/>
              <w:ind w:left="0" w:right="0" w:hanging="10"/>
              <w:rPr>
                <w:rFonts w:ascii="Arial" w:hAnsi="Arial" w:cs="Arial"/>
                <w:sz w:val="22"/>
                <w:szCs w:val="22"/>
              </w:rPr>
            </w:pPr>
            <w:r w:rsidRPr="00577006">
              <w:rPr>
                <w:rFonts w:ascii="Arial" w:hAnsi="Arial" w:cs="Arial"/>
                <w:sz w:val="22"/>
                <w:szCs w:val="22"/>
              </w:rPr>
              <w:t>-Cumprimenta a todos.</w:t>
            </w:r>
          </w:p>
          <w:p w:rsidR="0060585C" w:rsidRPr="00577006" w:rsidRDefault="001B3A85" w:rsidP="00BC2D70">
            <w:pPr>
              <w:pStyle w:val="Textoembloco"/>
              <w:ind w:left="0" w:right="0" w:hanging="10"/>
              <w:rPr>
                <w:rFonts w:ascii="Arial" w:hAnsi="Arial" w:cs="Arial"/>
                <w:sz w:val="22"/>
                <w:szCs w:val="22"/>
              </w:rPr>
            </w:pPr>
            <w:r>
              <w:rPr>
                <w:rFonts w:ascii="Arial" w:hAnsi="Arial" w:cs="Arial"/>
                <w:sz w:val="22"/>
                <w:szCs w:val="22"/>
              </w:rPr>
              <w:t>-Encarece a palavra para exposição sobre a campanha “Abril Verde”, sobretudo</w:t>
            </w:r>
            <w:r w:rsidR="008F7152">
              <w:rPr>
                <w:rFonts w:ascii="Arial" w:hAnsi="Arial" w:cs="Arial"/>
                <w:sz w:val="22"/>
                <w:szCs w:val="22"/>
              </w:rPr>
              <w:t>,</w:t>
            </w:r>
            <w:r>
              <w:rPr>
                <w:rFonts w:ascii="Arial" w:hAnsi="Arial" w:cs="Arial"/>
                <w:sz w:val="22"/>
                <w:szCs w:val="22"/>
              </w:rPr>
              <w:t xml:space="preserve"> das ações que vem sendo realizada pela AEST-PB, em prol da Campanha, que teve todo o apoio do CREA-PB.</w:t>
            </w:r>
          </w:p>
        </w:tc>
      </w:tr>
      <w:tr w:rsidR="00242640" w:rsidRPr="00577006" w:rsidTr="000D61F0">
        <w:trPr>
          <w:trHeight w:val="100"/>
        </w:trPr>
        <w:tc>
          <w:tcPr>
            <w:tcW w:w="786" w:type="dxa"/>
            <w:tcBorders>
              <w:top w:val="nil"/>
              <w:left w:val="thinThickSmallGap" w:sz="24"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F824BB" w:rsidRDefault="00F824BB" w:rsidP="00F824BB">
            <w:pPr>
              <w:pStyle w:val="Corpodetexto2"/>
              <w:jc w:val="center"/>
              <w:rPr>
                <w:rFonts w:cs="Arial"/>
                <w:b/>
                <w:bCs/>
                <w:sz w:val="22"/>
                <w:szCs w:val="22"/>
              </w:rPr>
            </w:pPr>
            <w:r>
              <w:rPr>
                <w:rFonts w:cs="Arial"/>
                <w:bCs/>
                <w:sz w:val="22"/>
                <w:szCs w:val="22"/>
              </w:rPr>
              <w:t xml:space="preserve">Eng. Elet. </w:t>
            </w:r>
            <w:r w:rsidRPr="00F824BB">
              <w:rPr>
                <w:rFonts w:cs="Arial"/>
                <w:b/>
                <w:bCs/>
                <w:sz w:val="22"/>
                <w:szCs w:val="22"/>
              </w:rPr>
              <w:t xml:space="preserve">Martinho Nobre T. </w:t>
            </w:r>
            <w:r w:rsidRPr="00F824BB">
              <w:rPr>
                <w:rFonts w:cs="Arial"/>
                <w:b/>
                <w:bCs/>
                <w:sz w:val="22"/>
                <w:szCs w:val="22"/>
              </w:rPr>
              <w:lastRenderedPageBreak/>
              <w:t>de Souza</w:t>
            </w:r>
          </w:p>
          <w:p w:rsidR="00242640" w:rsidRPr="00577006" w:rsidRDefault="00F824BB" w:rsidP="00F824BB">
            <w:pPr>
              <w:pStyle w:val="Corpodetexto2"/>
              <w:jc w:val="center"/>
              <w:rPr>
                <w:rFonts w:cs="Arial"/>
                <w:bCs/>
                <w:sz w:val="22"/>
                <w:szCs w:val="22"/>
              </w:rPr>
            </w:pPr>
            <w:r w:rsidRPr="00F824BB">
              <w:rPr>
                <w:rFonts w:cs="Arial"/>
                <w:bCs/>
                <w:sz w:val="22"/>
                <w:szCs w:val="22"/>
              </w:rPr>
              <w:t>Coordenador da CEEE</w:t>
            </w:r>
          </w:p>
        </w:tc>
        <w:tc>
          <w:tcPr>
            <w:tcW w:w="9214" w:type="dxa"/>
            <w:tcBorders>
              <w:top w:val="single" w:sz="4" w:space="0" w:color="auto"/>
              <w:left w:val="single" w:sz="6" w:space="0" w:color="auto"/>
              <w:bottom w:val="single" w:sz="4" w:space="0" w:color="auto"/>
              <w:right w:val="thinThickSmallGap" w:sz="24" w:space="0" w:color="auto"/>
            </w:tcBorders>
          </w:tcPr>
          <w:p w:rsidR="00242640" w:rsidRPr="00577006" w:rsidRDefault="008473E2" w:rsidP="00BC2D70">
            <w:pPr>
              <w:pStyle w:val="Textoembloco"/>
              <w:ind w:left="0" w:right="0" w:hanging="10"/>
              <w:rPr>
                <w:rFonts w:ascii="Arial" w:hAnsi="Arial" w:cs="Arial"/>
                <w:sz w:val="22"/>
                <w:szCs w:val="22"/>
              </w:rPr>
            </w:pPr>
            <w:r>
              <w:rPr>
                <w:rFonts w:ascii="Arial" w:hAnsi="Arial" w:cs="Arial"/>
                <w:sz w:val="22"/>
                <w:szCs w:val="22"/>
              </w:rPr>
              <w:lastRenderedPageBreak/>
              <w:t>-</w:t>
            </w:r>
            <w:r w:rsidR="00F824BB">
              <w:rPr>
                <w:rFonts w:ascii="Arial" w:hAnsi="Arial" w:cs="Arial"/>
                <w:sz w:val="22"/>
                <w:szCs w:val="22"/>
              </w:rPr>
              <w:t xml:space="preserve">Usa da palavra para sugerir que a exposição aconteça por ocasião dos “Interesses Gerais”, </w:t>
            </w:r>
            <w:r w:rsidR="00F824BB">
              <w:rPr>
                <w:rFonts w:ascii="Arial" w:hAnsi="Arial" w:cs="Arial"/>
                <w:sz w:val="22"/>
                <w:szCs w:val="22"/>
              </w:rPr>
              <w:lastRenderedPageBreak/>
              <w:t>tendo a Mesa dos trabalhos, acatado a proposta.</w:t>
            </w:r>
          </w:p>
        </w:tc>
      </w:tr>
      <w:tr w:rsidR="00242640" w:rsidRPr="00577006" w:rsidTr="000D61F0">
        <w:trPr>
          <w:trHeight w:val="100"/>
        </w:trPr>
        <w:tc>
          <w:tcPr>
            <w:tcW w:w="786" w:type="dxa"/>
            <w:tcBorders>
              <w:top w:val="double" w:sz="4" w:space="0" w:color="auto"/>
              <w:left w:val="thinThickSmallGap" w:sz="24" w:space="0" w:color="auto"/>
              <w:bottom w:val="nil"/>
              <w:right w:val="single" w:sz="6" w:space="0" w:color="auto"/>
            </w:tcBorders>
          </w:tcPr>
          <w:p w:rsidR="00242640" w:rsidRPr="00577006" w:rsidRDefault="00242640" w:rsidP="00BC7537">
            <w:pPr>
              <w:pStyle w:val="Corpodetexto2"/>
              <w:jc w:val="center"/>
              <w:rPr>
                <w:rFonts w:cs="Arial"/>
                <w:b/>
                <w:sz w:val="22"/>
                <w:szCs w:val="22"/>
              </w:rPr>
            </w:pPr>
            <w:r w:rsidRPr="00577006">
              <w:rPr>
                <w:rFonts w:cs="Arial"/>
                <w:b/>
                <w:sz w:val="22"/>
                <w:szCs w:val="22"/>
              </w:rPr>
              <w:lastRenderedPageBreak/>
              <w:t>4.0</w:t>
            </w:r>
          </w:p>
        </w:tc>
        <w:tc>
          <w:tcPr>
            <w:tcW w:w="1984" w:type="dxa"/>
            <w:tcBorders>
              <w:top w:val="double" w:sz="4" w:space="0" w:color="auto"/>
              <w:left w:val="single" w:sz="6" w:space="0" w:color="auto"/>
              <w:bottom w:val="nil"/>
              <w:right w:val="single" w:sz="6" w:space="0" w:color="auto"/>
            </w:tcBorders>
          </w:tcPr>
          <w:p w:rsidR="00242640" w:rsidRPr="00577006" w:rsidRDefault="00242640" w:rsidP="008906D4">
            <w:pPr>
              <w:pStyle w:val="Corpodetexto2"/>
              <w:jc w:val="center"/>
              <w:rPr>
                <w:rFonts w:cs="Arial"/>
                <w:sz w:val="22"/>
                <w:szCs w:val="22"/>
              </w:rPr>
            </w:pPr>
            <w:r w:rsidRPr="00577006">
              <w:rPr>
                <w:rFonts w:cs="Arial"/>
                <w:sz w:val="22"/>
                <w:szCs w:val="22"/>
              </w:rPr>
              <w:t>Expedientes</w:t>
            </w:r>
          </w:p>
        </w:tc>
        <w:tc>
          <w:tcPr>
            <w:tcW w:w="3260" w:type="dxa"/>
            <w:tcBorders>
              <w:top w:val="double" w:sz="4" w:space="0" w:color="auto"/>
              <w:left w:val="single" w:sz="6" w:space="0" w:color="auto"/>
              <w:bottom w:val="single" w:sz="6" w:space="0" w:color="auto"/>
              <w:right w:val="single" w:sz="6" w:space="0" w:color="auto"/>
            </w:tcBorders>
          </w:tcPr>
          <w:p w:rsidR="009300CA" w:rsidRPr="00577006" w:rsidRDefault="009300CA" w:rsidP="009300CA">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242640" w:rsidRPr="00577006" w:rsidRDefault="009300CA" w:rsidP="009300CA">
            <w:pPr>
              <w:pStyle w:val="Corpodetexto2"/>
              <w:jc w:val="center"/>
              <w:rPr>
                <w:rFonts w:cs="Arial"/>
                <w:b/>
                <w:sz w:val="22"/>
                <w:szCs w:val="22"/>
              </w:rPr>
            </w:pPr>
            <w:r>
              <w:rPr>
                <w:rFonts w:cs="Arial"/>
                <w:sz w:val="22"/>
                <w:szCs w:val="22"/>
              </w:rPr>
              <w:t>2º Vice-</w:t>
            </w:r>
            <w:r w:rsidRPr="00577006">
              <w:rPr>
                <w:rFonts w:cs="Arial"/>
                <w:sz w:val="22"/>
                <w:szCs w:val="22"/>
              </w:rPr>
              <w:t>Presidente</w:t>
            </w:r>
          </w:p>
        </w:tc>
        <w:tc>
          <w:tcPr>
            <w:tcW w:w="9214" w:type="dxa"/>
            <w:tcBorders>
              <w:top w:val="double" w:sz="4" w:space="0" w:color="auto"/>
              <w:left w:val="single" w:sz="6" w:space="0" w:color="auto"/>
              <w:bottom w:val="single" w:sz="6" w:space="0" w:color="auto"/>
              <w:right w:val="thinThickSmallGap" w:sz="24" w:space="0" w:color="auto"/>
            </w:tcBorders>
          </w:tcPr>
          <w:p w:rsidR="00EE3A70" w:rsidRPr="0031260E" w:rsidRDefault="0065626B" w:rsidP="00EE3A70">
            <w:pPr>
              <w:jc w:val="both"/>
              <w:rPr>
                <w:rFonts w:ascii="Arial" w:hAnsi="Arial" w:cs="Arial"/>
                <w:szCs w:val="22"/>
              </w:rPr>
            </w:pPr>
            <w:r w:rsidRPr="00FF0508">
              <w:rPr>
                <w:rFonts w:ascii="Arial" w:hAnsi="Arial" w:cs="Arial"/>
              </w:rPr>
              <w:t>-</w:t>
            </w:r>
            <w:r w:rsidR="00EE3A70">
              <w:rPr>
                <w:rFonts w:ascii="Arial" w:hAnsi="Arial" w:cs="Arial"/>
                <w:szCs w:val="22"/>
              </w:rPr>
              <w:t xml:space="preserve">Portaria AD Nº </w:t>
            </w:r>
            <w:r w:rsidR="00EE3A70" w:rsidRPr="00D73800">
              <w:rPr>
                <w:rFonts w:ascii="Arial" w:hAnsi="Arial" w:cs="Arial"/>
                <w:b/>
                <w:szCs w:val="22"/>
              </w:rPr>
              <w:t>44</w:t>
            </w:r>
            <w:r w:rsidR="00EE3A70">
              <w:rPr>
                <w:rFonts w:ascii="Arial" w:hAnsi="Arial" w:cs="Arial"/>
                <w:szCs w:val="22"/>
              </w:rPr>
              <w:t xml:space="preserve">, DE 01/02/16, Aprova </w:t>
            </w:r>
            <w:r w:rsidR="00EE3A70" w:rsidRPr="00D73800">
              <w:rPr>
                <w:rFonts w:ascii="Arial" w:hAnsi="Arial" w:cs="Arial"/>
                <w:i/>
                <w:szCs w:val="22"/>
              </w:rPr>
              <w:t>ad referendum</w:t>
            </w:r>
            <w:r w:rsidR="00EE3A70">
              <w:rPr>
                <w:rFonts w:ascii="Arial" w:hAnsi="Arial" w:cs="Arial"/>
                <w:szCs w:val="22"/>
              </w:rPr>
              <w:t xml:space="preserve"> do Plenário do CONFEA a prorrogação do prazo para entrega da Prestação de Contas e Relatório de Gestão do CONFEA e CREAs/2015, até o dia 30/04/16</w:t>
            </w:r>
            <w:r w:rsidR="00EE3A70" w:rsidRPr="0031260E">
              <w:rPr>
                <w:rFonts w:ascii="Arial" w:hAnsi="Arial" w:cs="Arial"/>
                <w:szCs w:val="22"/>
              </w:rPr>
              <w:t>;</w:t>
            </w:r>
          </w:p>
          <w:p w:rsidR="00EE3A70" w:rsidRPr="0031260E" w:rsidRDefault="00EE3A70" w:rsidP="00EE3A70">
            <w:pPr>
              <w:jc w:val="both"/>
              <w:rPr>
                <w:rFonts w:ascii="Arial" w:hAnsi="Arial" w:cs="Arial"/>
                <w:szCs w:val="22"/>
              </w:rPr>
            </w:pPr>
            <w:r w:rsidRPr="0031260E">
              <w:rPr>
                <w:rFonts w:ascii="Arial" w:hAnsi="Arial" w:cs="Arial"/>
                <w:szCs w:val="22"/>
              </w:rPr>
              <w:t>-</w:t>
            </w:r>
            <w:r>
              <w:rPr>
                <w:rFonts w:ascii="Arial" w:hAnsi="Arial" w:cs="Arial"/>
                <w:szCs w:val="22"/>
              </w:rPr>
              <w:t xml:space="preserve">Portaria AD Nº </w:t>
            </w:r>
            <w:r w:rsidRPr="00D73800">
              <w:rPr>
                <w:rFonts w:ascii="Arial" w:hAnsi="Arial" w:cs="Arial"/>
                <w:b/>
                <w:szCs w:val="22"/>
              </w:rPr>
              <w:t>003</w:t>
            </w:r>
            <w:r>
              <w:rPr>
                <w:rFonts w:ascii="Arial" w:hAnsi="Arial" w:cs="Arial"/>
                <w:szCs w:val="22"/>
              </w:rPr>
              <w:t xml:space="preserve"> DE 07/01/16, Aprova </w:t>
            </w:r>
            <w:r w:rsidRPr="00D73800">
              <w:rPr>
                <w:rFonts w:ascii="Arial" w:hAnsi="Arial" w:cs="Arial"/>
                <w:i/>
                <w:szCs w:val="22"/>
              </w:rPr>
              <w:t>ad referendum</w:t>
            </w:r>
            <w:r>
              <w:rPr>
                <w:rFonts w:ascii="Arial" w:hAnsi="Arial" w:cs="Arial"/>
                <w:szCs w:val="22"/>
              </w:rPr>
              <w:t xml:space="preserve"> do Plenário do CONFEA a data da ocorrência do Simpósio Internacional “Novas Abordagens para Fornecimento de Águas e Energias Sustentáveis nas Américas”, na cidade de Brasília, de 01 a 03/05/16;</w:t>
            </w:r>
          </w:p>
          <w:p w:rsidR="00EE3A70" w:rsidRDefault="00EE3A70" w:rsidP="00EE3A70">
            <w:pPr>
              <w:jc w:val="both"/>
              <w:rPr>
                <w:rFonts w:ascii="Arial" w:eastAsia="Arial Unicode MS" w:hAnsi="Arial" w:cs="Arial"/>
                <w:szCs w:val="22"/>
              </w:rPr>
            </w:pPr>
            <w:r>
              <w:rPr>
                <w:rFonts w:ascii="Arial" w:eastAsia="Arial Unicode MS" w:hAnsi="Arial" w:cs="Arial"/>
                <w:szCs w:val="22"/>
              </w:rPr>
              <w:t xml:space="preserve">-Ofício Circular Nº </w:t>
            </w:r>
            <w:r w:rsidRPr="00D73800">
              <w:rPr>
                <w:rFonts w:ascii="Arial" w:eastAsia="Arial Unicode MS" w:hAnsi="Arial" w:cs="Arial"/>
                <w:b/>
                <w:szCs w:val="22"/>
              </w:rPr>
              <w:t>0626/2016</w:t>
            </w:r>
            <w:r>
              <w:rPr>
                <w:rFonts w:ascii="Arial" w:eastAsia="Arial Unicode MS" w:hAnsi="Arial" w:cs="Arial"/>
                <w:szCs w:val="22"/>
              </w:rPr>
              <w:t xml:space="preserve"> – CONFEA, Decisão PL Nº417/2016, Aprova a data de 11 de novembro de 2016, para as eleições de Conselheiros Federais e seus Suplentes, representantes de Grupos profissionais para mandatos 2017/2019, para os estados: Mato Grosso (Civil); Piauí (Elétrica); Rondônia (Industrial); Roraima (Elétrica); Rondônia (Elétrica); Roraima (Civil); Santa Catarina (Agronomia);</w:t>
            </w:r>
          </w:p>
          <w:p w:rsidR="00EE3A70" w:rsidRDefault="00EE3A70" w:rsidP="00EE3A70">
            <w:pPr>
              <w:jc w:val="both"/>
              <w:rPr>
                <w:rFonts w:ascii="Arial" w:eastAsia="Arial Unicode MS" w:hAnsi="Arial" w:cs="Arial"/>
                <w:szCs w:val="22"/>
              </w:rPr>
            </w:pPr>
            <w:r>
              <w:rPr>
                <w:rFonts w:ascii="Arial" w:eastAsia="Arial Unicode MS" w:hAnsi="Arial" w:cs="Arial"/>
                <w:szCs w:val="22"/>
              </w:rPr>
              <w:t xml:space="preserve">-Decisão PL Nº </w:t>
            </w:r>
            <w:r w:rsidRPr="00D73800">
              <w:rPr>
                <w:rFonts w:ascii="Arial" w:eastAsia="Arial Unicode MS" w:hAnsi="Arial" w:cs="Arial"/>
                <w:b/>
                <w:szCs w:val="22"/>
              </w:rPr>
              <w:t>111/2016</w:t>
            </w:r>
            <w:r>
              <w:rPr>
                <w:rFonts w:ascii="Arial" w:eastAsia="Arial Unicode MS" w:hAnsi="Arial" w:cs="Arial"/>
                <w:szCs w:val="22"/>
              </w:rPr>
              <w:t xml:space="preserve"> – CONFEA, Aprova a realização dos Treinamentos Regionais de Membros das Comissões de Ética dos CREAs, nas 5 cinco regiões do Brasil e dá outras providências;</w:t>
            </w:r>
          </w:p>
          <w:p w:rsidR="00EE3A70" w:rsidRDefault="00EE3A70" w:rsidP="00EE3A70">
            <w:pPr>
              <w:jc w:val="both"/>
              <w:rPr>
                <w:rFonts w:ascii="Arial" w:eastAsia="Arial Unicode MS" w:hAnsi="Arial" w:cs="Arial"/>
                <w:szCs w:val="22"/>
              </w:rPr>
            </w:pPr>
            <w:r>
              <w:rPr>
                <w:rFonts w:ascii="Arial" w:eastAsia="Arial Unicode MS" w:hAnsi="Arial" w:cs="Arial"/>
                <w:szCs w:val="22"/>
              </w:rPr>
              <w:t xml:space="preserve">-Decisão PL Nº </w:t>
            </w:r>
            <w:r w:rsidRPr="00D73800">
              <w:rPr>
                <w:rFonts w:ascii="Arial" w:eastAsia="Arial Unicode MS" w:hAnsi="Arial" w:cs="Arial"/>
                <w:b/>
                <w:szCs w:val="22"/>
              </w:rPr>
              <w:t>127/2016</w:t>
            </w:r>
            <w:r>
              <w:rPr>
                <w:rFonts w:ascii="Arial" w:eastAsia="Arial Unicode MS" w:hAnsi="Arial" w:cs="Arial"/>
                <w:szCs w:val="22"/>
              </w:rPr>
              <w:t xml:space="preserve"> – CONFEA, Aprova a participação de lideranças do Sistema CONFEA/CREAs e Mútua, no Lançamento Oficial da 73ª SOEA, no dia 11/04/16, na cidade de Curitiba-PR;</w:t>
            </w:r>
          </w:p>
          <w:p w:rsidR="00EE3A70" w:rsidRDefault="00EE3A70" w:rsidP="00EE3A70">
            <w:pPr>
              <w:jc w:val="both"/>
              <w:rPr>
                <w:rFonts w:ascii="Arial" w:eastAsia="Arial Unicode MS" w:hAnsi="Arial" w:cs="Arial"/>
                <w:szCs w:val="22"/>
              </w:rPr>
            </w:pPr>
            <w:r>
              <w:rPr>
                <w:rFonts w:ascii="Arial" w:eastAsia="Arial Unicode MS" w:hAnsi="Arial" w:cs="Arial"/>
                <w:szCs w:val="22"/>
              </w:rPr>
              <w:t>-Registra a realização da 2ª Reunião Ordinária do Colégio de Presidentes do Sistema, que ocorrerá na cidade de Curitiba-PR, no período de 12 a 15/04/16.</w:t>
            </w:r>
          </w:p>
          <w:p w:rsidR="00EE3A70" w:rsidRDefault="00EE3A70" w:rsidP="00EE3A70">
            <w:pPr>
              <w:jc w:val="both"/>
              <w:rPr>
                <w:rFonts w:ascii="Arial" w:eastAsia="Arial Unicode MS" w:hAnsi="Arial" w:cs="Arial"/>
                <w:szCs w:val="22"/>
              </w:rPr>
            </w:pPr>
            <w:r>
              <w:rPr>
                <w:rFonts w:ascii="Arial" w:eastAsia="Arial Unicode MS" w:hAnsi="Arial" w:cs="Arial"/>
                <w:szCs w:val="22"/>
              </w:rPr>
              <w:t xml:space="preserve">-Ofício Nº </w:t>
            </w:r>
            <w:r w:rsidRPr="00B75A0D">
              <w:rPr>
                <w:rFonts w:ascii="Arial" w:eastAsia="Arial Unicode MS" w:hAnsi="Arial" w:cs="Arial"/>
                <w:b/>
                <w:szCs w:val="22"/>
              </w:rPr>
              <w:t>0629 –</w:t>
            </w:r>
            <w:r>
              <w:rPr>
                <w:rFonts w:ascii="Arial" w:eastAsia="Arial Unicode MS" w:hAnsi="Arial" w:cs="Arial"/>
                <w:szCs w:val="22"/>
              </w:rPr>
              <w:t xml:space="preserve"> CONFEA, que trata da retificação de declaração fornecida equivocadamente pelo CREA-RO, que reconheceu o equívoco cometido, no que tange à competência do profissional Geólogo, no que se refere à “</w:t>
            </w:r>
            <w:r w:rsidRPr="00086FF1">
              <w:rPr>
                <w:rFonts w:ascii="Arial" w:eastAsia="Arial Unicode MS" w:hAnsi="Arial" w:cs="Arial"/>
                <w:i/>
                <w:szCs w:val="22"/>
              </w:rPr>
              <w:t>elaborar projetos de solução técnica de dragagem hidráulica semimecanizada para a extração e beneficiamento de minério de outro em leito ativo fluvial</w:t>
            </w:r>
            <w:r>
              <w:rPr>
                <w:rFonts w:ascii="Arial" w:eastAsia="Arial Unicode MS" w:hAnsi="Arial" w:cs="Arial"/>
                <w:szCs w:val="22"/>
              </w:rPr>
              <w:t>”.</w:t>
            </w:r>
          </w:p>
          <w:p w:rsidR="00EE3A70" w:rsidRDefault="00EE3A70" w:rsidP="00EE3A70">
            <w:pPr>
              <w:jc w:val="both"/>
              <w:rPr>
                <w:rFonts w:ascii="Arial" w:eastAsia="Arial Unicode MS" w:hAnsi="Arial" w:cs="Arial"/>
                <w:szCs w:val="22"/>
              </w:rPr>
            </w:pPr>
            <w:r>
              <w:rPr>
                <w:rFonts w:ascii="Arial" w:eastAsia="Arial Unicode MS" w:hAnsi="Arial" w:cs="Arial"/>
                <w:szCs w:val="22"/>
              </w:rPr>
              <w:t xml:space="preserve">-Ofício Circular Nº </w:t>
            </w:r>
            <w:r w:rsidRPr="00B75A0D">
              <w:rPr>
                <w:rFonts w:ascii="Arial" w:eastAsia="Arial Unicode MS" w:hAnsi="Arial" w:cs="Arial"/>
                <w:b/>
                <w:szCs w:val="22"/>
              </w:rPr>
              <w:t>0560</w:t>
            </w:r>
            <w:r>
              <w:rPr>
                <w:rFonts w:ascii="Arial" w:eastAsia="Arial Unicode MS" w:hAnsi="Arial" w:cs="Arial"/>
                <w:szCs w:val="22"/>
              </w:rPr>
              <w:t xml:space="preserve"> – CONFEA, que versa sobre a realização do Seminário Temático “Gerência de Fiscalização em 2016, promovido pelo CONFEA, nos dias 19 e 20 de abril de 2016, em Brasília-DF.</w:t>
            </w:r>
          </w:p>
          <w:p w:rsidR="00EE3A70" w:rsidRDefault="00EE3A70" w:rsidP="00EE3A70">
            <w:pPr>
              <w:pStyle w:val="PargrafodaLista"/>
              <w:ind w:left="0"/>
              <w:jc w:val="both"/>
              <w:rPr>
                <w:rFonts w:ascii="Arial" w:eastAsia="Arial Unicode MS" w:hAnsi="Arial" w:cs="Arial"/>
              </w:rPr>
            </w:pPr>
            <w:r>
              <w:rPr>
                <w:rFonts w:ascii="Arial" w:eastAsia="Arial Unicode MS" w:hAnsi="Arial" w:cs="Arial"/>
              </w:rPr>
              <w:t xml:space="preserve">-Decisão PL </w:t>
            </w:r>
            <w:r w:rsidRPr="003F776F">
              <w:rPr>
                <w:rFonts w:ascii="Arial" w:eastAsia="Arial Unicode MS" w:hAnsi="Arial" w:cs="Arial"/>
                <w:b/>
              </w:rPr>
              <w:t>125/2016</w:t>
            </w:r>
            <w:r>
              <w:rPr>
                <w:rFonts w:ascii="Arial" w:eastAsia="Arial Unicode MS" w:hAnsi="Arial" w:cs="Arial"/>
              </w:rPr>
              <w:t xml:space="preserve"> – Aprova o tema para o 9º CNP;</w:t>
            </w:r>
          </w:p>
          <w:p w:rsidR="00EE3A70" w:rsidRDefault="00EE3A70" w:rsidP="00EE3A70">
            <w:pPr>
              <w:pStyle w:val="PargrafodaLista"/>
              <w:ind w:left="0"/>
              <w:jc w:val="both"/>
              <w:rPr>
                <w:rFonts w:ascii="Arial" w:eastAsia="Arial Unicode MS" w:hAnsi="Arial" w:cs="Arial"/>
                <w:color w:val="000000"/>
              </w:rPr>
            </w:pPr>
            <w:r>
              <w:rPr>
                <w:rFonts w:ascii="Arial" w:eastAsia="Arial Unicode MS" w:hAnsi="Arial" w:cs="Arial"/>
              </w:rPr>
              <w:t>-</w:t>
            </w:r>
            <w:r w:rsidRPr="00A469D0">
              <w:rPr>
                <w:rFonts w:ascii="Arial" w:eastAsia="Arial Unicode MS" w:hAnsi="Arial" w:cs="Arial"/>
              </w:rPr>
              <w:t xml:space="preserve">Decisão PL </w:t>
            </w:r>
            <w:r w:rsidRPr="003F776F">
              <w:rPr>
                <w:rFonts w:ascii="Arial" w:eastAsia="Arial Unicode MS" w:hAnsi="Arial" w:cs="Arial"/>
                <w:b/>
                <w:color w:val="000000"/>
              </w:rPr>
              <w:t>128/2016</w:t>
            </w:r>
            <w:r>
              <w:rPr>
                <w:rFonts w:ascii="Arial" w:eastAsia="Arial Unicode MS" w:hAnsi="Arial" w:cs="Arial"/>
                <w:color w:val="000000"/>
              </w:rPr>
              <w:t xml:space="preserve"> – Homologa a Comissão Organizadora Nacional do 9º CNP;</w:t>
            </w:r>
          </w:p>
          <w:p w:rsidR="00EE3A70" w:rsidRDefault="00EE3A70" w:rsidP="00EE3A70">
            <w:pPr>
              <w:pStyle w:val="PargrafodaLista"/>
              <w:ind w:left="0"/>
              <w:jc w:val="both"/>
              <w:rPr>
                <w:rFonts w:ascii="Arial" w:eastAsia="Arial Unicode MS" w:hAnsi="Arial" w:cs="Arial"/>
              </w:rPr>
            </w:pPr>
            <w:r>
              <w:rPr>
                <w:rFonts w:ascii="Arial" w:eastAsia="Arial Unicode MS" w:hAnsi="Arial" w:cs="Arial"/>
              </w:rPr>
              <w:t xml:space="preserve">-Decisão PL </w:t>
            </w:r>
            <w:r w:rsidRPr="003F776F">
              <w:rPr>
                <w:rFonts w:ascii="Arial" w:eastAsia="Arial Unicode MS" w:hAnsi="Arial" w:cs="Arial"/>
                <w:b/>
              </w:rPr>
              <w:t>412/2016</w:t>
            </w:r>
            <w:r>
              <w:rPr>
                <w:rFonts w:ascii="Arial" w:eastAsia="Arial Unicode MS" w:hAnsi="Arial" w:cs="Arial"/>
              </w:rPr>
              <w:t xml:space="preserve"> – Aprova os eixos temáticos para o 9º CNP;</w:t>
            </w:r>
          </w:p>
          <w:p w:rsidR="00EE3A70" w:rsidRDefault="00EE3A70" w:rsidP="00EE3A70">
            <w:pPr>
              <w:pStyle w:val="PargrafodaLista"/>
              <w:ind w:left="0"/>
              <w:jc w:val="both"/>
              <w:rPr>
                <w:rFonts w:ascii="Arial" w:eastAsia="Arial Unicode MS" w:hAnsi="Arial" w:cs="Arial"/>
              </w:rPr>
            </w:pPr>
            <w:r>
              <w:rPr>
                <w:rFonts w:ascii="Arial" w:eastAsia="Arial Unicode MS" w:hAnsi="Arial" w:cs="Arial"/>
              </w:rPr>
              <w:t xml:space="preserve">-Decisão PL </w:t>
            </w:r>
            <w:r w:rsidRPr="003F776F">
              <w:rPr>
                <w:rFonts w:ascii="Arial" w:eastAsia="Arial Unicode MS" w:hAnsi="Arial" w:cs="Arial"/>
                <w:b/>
              </w:rPr>
              <w:t>413/2016</w:t>
            </w:r>
            <w:r>
              <w:rPr>
                <w:rFonts w:ascii="Arial" w:eastAsia="Arial Unicode MS" w:hAnsi="Arial" w:cs="Arial"/>
              </w:rPr>
              <w:t xml:space="preserve"> – Aprova as recomendações aos CREAs e critérios de repasse de recursos para a realização do 9º CNP;</w:t>
            </w:r>
          </w:p>
          <w:p w:rsidR="00EE3A70" w:rsidRDefault="00EE3A70" w:rsidP="00EE3A70">
            <w:pPr>
              <w:pStyle w:val="PargrafodaLista"/>
              <w:ind w:left="0"/>
              <w:jc w:val="both"/>
              <w:rPr>
                <w:rFonts w:ascii="Arial" w:eastAsia="Arial Unicode MS" w:hAnsi="Arial" w:cs="Arial"/>
              </w:rPr>
            </w:pPr>
            <w:r>
              <w:rPr>
                <w:rFonts w:ascii="Arial" w:eastAsia="Arial Unicode MS" w:hAnsi="Arial" w:cs="Arial"/>
              </w:rPr>
              <w:t xml:space="preserve">-Decisão PL </w:t>
            </w:r>
            <w:r w:rsidRPr="003F776F">
              <w:rPr>
                <w:rFonts w:ascii="Arial" w:eastAsia="Arial Unicode MS" w:hAnsi="Arial" w:cs="Arial"/>
                <w:b/>
              </w:rPr>
              <w:t>415/2016</w:t>
            </w:r>
            <w:r>
              <w:rPr>
                <w:rFonts w:ascii="Arial" w:eastAsia="Arial Unicode MS" w:hAnsi="Arial" w:cs="Arial"/>
              </w:rPr>
              <w:t xml:space="preserve"> – Aprova o Cronograma Geral de Eventos do 9º CNP;</w:t>
            </w:r>
          </w:p>
          <w:p w:rsidR="00EE3A70" w:rsidRDefault="00EE3A70" w:rsidP="00EE3A70">
            <w:pPr>
              <w:pStyle w:val="PargrafodaLista"/>
              <w:ind w:left="0"/>
              <w:jc w:val="both"/>
              <w:rPr>
                <w:rFonts w:ascii="Arial" w:eastAsia="Arial Unicode MS" w:hAnsi="Arial" w:cs="Arial"/>
                <w:color w:val="000000"/>
              </w:rPr>
            </w:pPr>
            <w:r>
              <w:rPr>
                <w:rFonts w:ascii="Arial" w:eastAsia="Arial Unicode MS" w:hAnsi="Arial" w:cs="Arial"/>
              </w:rPr>
              <w:t xml:space="preserve">-Decisão PL </w:t>
            </w:r>
            <w:r w:rsidRPr="003F776F">
              <w:rPr>
                <w:rFonts w:ascii="Arial" w:eastAsia="Arial Unicode MS" w:hAnsi="Arial" w:cs="Arial"/>
                <w:b/>
              </w:rPr>
              <w:t>416/2016</w:t>
            </w:r>
            <w:r>
              <w:rPr>
                <w:rFonts w:ascii="Arial" w:eastAsia="Arial Unicode MS" w:hAnsi="Arial" w:cs="Arial"/>
              </w:rPr>
              <w:t xml:space="preserve"> – Aprova as fases e etapas do 9º CNP;</w:t>
            </w:r>
          </w:p>
          <w:p w:rsidR="00EE3A70" w:rsidRDefault="00EE3A70" w:rsidP="00EE3A70">
            <w:pPr>
              <w:jc w:val="both"/>
              <w:rPr>
                <w:rFonts w:ascii="Arial" w:eastAsia="Arial Unicode MS" w:hAnsi="Arial" w:cs="Arial"/>
                <w:szCs w:val="22"/>
              </w:rPr>
            </w:pPr>
            <w:r>
              <w:rPr>
                <w:rFonts w:ascii="Arial" w:eastAsia="Arial Unicode MS" w:hAnsi="Arial" w:cs="Arial"/>
                <w:szCs w:val="22"/>
              </w:rPr>
              <w:lastRenderedPageBreak/>
              <w:t>-Ofício Circular 0599/16 – CONFEA, Aprova o custeio da participação de convidados do Sistema CONFEA/CREAs e Mútua na 73ª SOEA, que acontecerá no período de 29 de agosto a 1º de setembro/16, em Foz do Iguaçu-PR.</w:t>
            </w:r>
          </w:p>
          <w:p w:rsidR="00242640" w:rsidRPr="00577006" w:rsidRDefault="00EE3A70" w:rsidP="00EE3A70">
            <w:pPr>
              <w:jc w:val="both"/>
              <w:rPr>
                <w:rFonts w:ascii="Arial" w:hAnsi="Arial" w:cs="Arial"/>
                <w:szCs w:val="22"/>
              </w:rPr>
            </w:pPr>
            <w:r>
              <w:rPr>
                <w:rFonts w:ascii="Arial" w:eastAsia="Arial Unicode MS" w:hAnsi="Arial" w:cs="Arial"/>
                <w:szCs w:val="22"/>
              </w:rPr>
              <w:t>-Ofício Circular Nº 0591 – CONFEA, Indicação para Medalha do Mérito e Livro do Mérito.</w:t>
            </w:r>
          </w:p>
        </w:tc>
      </w:tr>
      <w:tr w:rsidR="00242640" w:rsidRPr="00577006" w:rsidTr="000D61F0">
        <w:trPr>
          <w:trHeight w:val="100"/>
        </w:trPr>
        <w:tc>
          <w:tcPr>
            <w:tcW w:w="786" w:type="dxa"/>
            <w:tcBorders>
              <w:top w:val="double" w:sz="4" w:space="0" w:color="auto"/>
              <w:left w:val="thinThickSmallGap" w:sz="24" w:space="0" w:color="auto"/>
              <w:bottom w:val="nil"/>
              <w:right w:val="single" w:sz="6" w:space="0" w:color="auto"/>
            </w:tcBorders>
          </w:tcPr>
          <w:p w:rsidR="00242640" w:rsidRPr="00577006" w:rsidRDefault="00242640" w:rsidP="002E771F">
            <w:pPr>
              <w:pStyle w:val="Corpodetexto2"/>
              <w:jc w:val="center"/>
              <w:rPr>
                <w:rFonts w:cs="Arial"/>
                <w:b/>
                <w:sz w:val="22"/>
                <w:szCs w:val="22"/>
              </w:rPr>
            </w:pPr>
            <w:r w:rsidRPr="00577006">
              <w:rPr>
                <w:rFonts w:cs="Arial"/>
                <w:b/>
                <w:sz w:val="22"/>
                <w:szCs w:val="22"/>
              </w:rPr>
              <w:lastRenderedPageBreak/>
              <w:t>5.0</w:t>
            </w:r>
          </w:p>
        </w:tc>
        <w:tc>
          <w:tcPr>
            <w:tcW w:w="1984" w:type="dxa"/>
            <w:tcBorders>
              <w:top w:val="double" w:sz="4" w:space="0" w:color="auto"/>
              <w:left w:val="single" w:sz="6" w:space="0" w:color="auto"/>
              <w:bottom w:val="nil"/>
              <w:right w:val="single" w:sz="6" w:space="0" w:color="auto"/>
            </w:tcBorders>
          </w:tcPr>
          <w:p w:rsidR="00242640" w:rsidRPr="00577006" w:rsidRDefault="00242640" w:rsidP="002E771F">
            <w:pPr>
              <w:pStyle w:val="Corpodetexto2"/>
              <w:jc w:val="center"/>
              <w:rPr>
                <w:rFonts w:cs="Arial"/>
                <w:sz w:val="22"/>
                <w:szCs w:val="22"/>
              </w:rPr>
            </w:pPr>
            <w:r w:rsidRPr="00577006">
              <w:rPr>
                <w:rFonts w:cs="Arial"/>
                <w:sz w:val="22"/>
                <w:szCs w:val="22"/>
              </w:rPr>
              <w:t>Ordem do Dia</w:t>
            </w:r>
          </w:p>
        </w:tc>
        <w:tc>
          <w:tcPr>
            <w:tcW w:w="3260" w:type="dxa"/>
            <w:tcBorders>
              <w:top w:val="double" w:sz="4" w:space="0" w:color="auto"/>
              <w:left w:val="single" w:sz="6" w:space="0" w:color="auto"/>
              <w:bottom w:val="single" w:sz="2" w:space="0" w:color="auto"/>
              <w:right w:val="single" w:sz="6" w:space="0" w:color="auto"/>
            </w:tcBorders>
          </w:tcPr>
          <w:p w:rsidR="009300CA" w:rsidRPr="00577006" w:rsidRDefault="009300CA" w:rsidP="009300CA">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242640" w:rsidRPr="00577006" w:rsidRDefault="009300CA" w:rsidP="009300CA">
            <w:pPr>
              <w:pStyle w:val="Corpodetexto2"/>
              <w:jc w:val="center"/>
              <w:rPr>
                <w:rFonts w:cs="Arial"/>
                <w:b/>
                <w:sz w:val="22"/>
                <w:szCs w:val="22"/>
              </w:rPr>
            </w:pPr>
            <w:r>
              <w:rPr>
                <w:rFonts w:cs="Arial"/>
                <w:sz w:val="22"/>
                <w:szCs w:val="22"/>
              </w:rPr>
              <w:t>2º Vice-</w:t>
            </w:r>
            <w:r w:rsidRPr="00577006">
              <w:rPr>
                <w:rFonts w:cs="Arial"/>
                <w:sz w:val="22"/>
                <w:szCs w:val="22"/>
              </w:rPr>
              <w:t>Presidente</w:t>
            </w:r>
          </w:p>
        </w:tc>
        <w:tc>
          <w:tcPr>
            <w:tcW w:w="9214" w:type="dxa"/>
            <w:tcBorders>
              <w:top w:val="double" w:sz="4" w:space="0" w:color="auto"/>
              <w:left w:val="single" w:sz="6" w:space="0" w:color="auto"/>
              <w:bottom w:val="single" w:sz="2" w:space="0" w:color="auto"/>
              <w:right w:val="thinThickSmallGap" w:sz="24" w:space="0" w:color="auto"/>
            </w:tcBorders>
          </w:tcPr>
          <w:p w:rsidR="00242640" w:rsidRPr="00577006" w:rsidRDefault="00242640" w:rsidP="00F77567">
            <w:pPr>
              <w:ind w:left="-16" w:right="71" w:firstLine="16"/>
              <w:jc w:val="both"/>
              <w:rPr>
                <w:rFonts w:ascii="Arial" w:hAnsi="Arial" w:cs="Arial"/>
                <w:szCs w:val="22"/>
              </w:rPr>
            </w:pPr>
            <w:r w:rsidRPr="00577006">
              <w:rPr>
                <w:rFonts w:ascii="Arial" w:hAnsi="Arial" w:cs="Arial"/>
                <w:szCs w:val="22"/>
              </w:rPr>
              <w:t>-Procede com itens constantes da pauta, a saber:</w:t>
            </w:r>
          </w:p>
          <w:p w:rsidR="00242640" w:rsidRPr="00327005" w:rsidRDefault="00327005" w:rsidP="00BC2D70">
            <w:pPr>
              <w:ind w:left="-16" w:right="71" w:firstLine="16"/>
              <w:jc w:val="both"/>
              <w:rPr>
                <w:rFonts w:ascii="Arial" w:hAnsi="Arial" w:cs="Arial"/>
                <w:szCs w:val="22"/>
              </w:rPr>
            </w:pPr>
            <w:r w:rsidRPr="00327005">
              <w:rPr>
                <w:rFonts w:ascii="Arial" w:hAnsi="Arial" w:cs="Arial"/>
                <w:b/>
                <w:u w:val="single"/>
              </w:rPr>
              <w:t xml:space="preserve">5.1.- Apreciação de Balancetes Analíticos, referente </w:t>
            </w:r>
            <w:r w:rsidR="00BC2D70">
              <w:rPr>
                <w:rFonts w:ascii="Arial" w:hAnsi="Arial" w:cs="Arial"/>
                <w:b/>
                <w:u w:val="single"/>
              </w:rPr>
              <w:t>ao mês defevereiro/2016</w:t>
            </w:r>
            <w:r w:rsidRPr="00327005">
              <w:rPr>
                <w:rFonts w:ascii="Arial" w:hAnsi="Arial" w:cs="Arial"/>
                <w:b/>
                <w:u w:val="single"/>
              </w:rPr>
              <w:t>, com respectivo parecer da Comissão de Orçamento e Tomada de Contas.</w:t>
            </w:r>
            <w:r w:rsidRPr="00327005">
              <w:rPr>
                <w:rFonts w:ascii="Arial" w:hAnsi="Arial" w:cs="Arial"/>
              </w:rPr>
              <w:t xml:space="preserve"> Relator: Eng. Civ. </w:t>
            </w:r>
            <w:r w:rsidRPr="00327005">
              <w:rPr>
                <w:rFonts w:ascii="Arial" w:hAnsi="Arial" w:cs="Arial"/>
                <w:b/>
              </w:rPr>
              <w:t>Paulo Ricardo M. Ribeiro</w:t>
            </w:r>
            <w:r>
              <w:rPr>
                <w:rFonts w:ascii="Arial" w:hAnsi="Arial" w:cs="Arial"/>
              </w:rPr>
              <w:t xml:space="preserve">- </w:t>
            </w:r>
            <w:r w:rsidRPr="00327005">
              <w:rPr>
                <w:rFonts w:ascii="Arial" w:hAnsi="Arial" w:cs="Arial"/>
              </w:rPr>
              <w:t xml:space="preserve">Coord. </w:t>
            </w:r>
            <w:r w:rsidR="00B57D8C">
              <w:rPr>
                <w:rFonts w:ascii="Arial" w:hAnsi="Arial" w:cs="Arial"/>
              </w:rPr>
              <w:t>Comissão</w:t>
            </w:r>
            <w:r w:rsidR="005769DB">
              <w:rPr>
                <w:rFonts w:ascii="Arial" w:hAnsi="Arial" w:cs="Arial"/>
              </w:rPr>
              <w:t xml:space="preserve"> de Orçamento e </w:t>
            </w:r>
            <w:r w:rsidR="00C608F4">
              <w:rPr>
                <w:rFonts w:ascii="Arial" w:hAnsi="Arial" w:cs="Arial"/>
              </w:rPr>
              <w:t xml:space="preserve">Tomada de </w:t>
            </w:r>
            <w:r w:rsidRPr="00327005">
              <w:rPr>
                <w:rFonts w:ascii="Arial" w:hAnsi="Arial" w:cs="Arial"/>
              </w:rPr>
              <w:t>Contas</w:t>
            </w:r>
            <w:r w:rsidR="00BC2D70">
              <w:rPr>
                <w:rFonts w:ascii="Arial" w:hAnsi="Arial" w:cs="Arial"/>
              </w:rPr>
              <w:t>. Em razão da ausência justificada do Coordenador, convida o Eng.Civ. Francisco de Assis Ara</w:t>
            </w:r>
            <w:r w:rsidR="00A36080">
              <w:rPr>
                <w:rFonts w:ascii="Arial" w:hAnsi="Arial" w:cs="Arial"/>
              </w:rPr>
              <w:t xml:space="preserve">újo Neto, para </w:t>
            </w:r>
            <w:r w:rsidR="00BC2D70">
              <w:rPr>
                <w:rFonts w:ascii="Arial" w:hAnsi="Arial" w:cs="Arial"/>
              </w:rPr>
              <w:t>exposição.</w:t>
            </w:r>
          </w:p>
        </w:tc>
      </w:tr>
      <w:tr w:rsidR="00242640" w:rsidRPr="00577006" w:rsidTr="000D61F0">
        <w:trPr>
          <w:trHeight w:val="100"/>
        </w:trPr>
        <w:tc>
          <w:tcPr>
            <w:tcW w:w="786" w:type="dxa"/>
            <w:tcBorders>
              <w:top w:val="nil"/>
              <w:left w:val="thinThickSmallGap" w:sz="24" w:space="0" w:color="auto"/>
              <w:bottom w:val="nil"/>
              <w:right w:val="single" w:sz="6" w:space="0" w:color="auto"/>
            </w:tcBorders>
          </w:tcPr>
          <w:p w:rsidR="00242640" w:rsidRPr="00577006" w:rsidRDefault="00242640">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42640" w:rsidRPr="00577006" w:rsidRDefault="00242640">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BC2D70" w:rsidRDefault="00BC2D70" w:rsidP="005333BA">
            <w:pPr>
              <w:pStyle w:val="Corpodetexto2"/>
              <w:jc w:val="center"/>
              <w:rPr>
                <w:rFonts w:cs="Arial"/>
                <w:sz w:val="22"/>
                <w:szCs w:val="22"/>
              </w:rPr>
            </w:pPr>
            <w:r w:rsidRPr="00BC2D70">
              <w:rPr>
                <w:rFonts w:cs="Arial"/>
                <w:sz w:val="22"/>
                <w:szCs w:val="22"/>
              </w:rPr>
              <w:t xml:space="preserve">Eng.Civ. </w:t>
            </w:r>
            <w:r w:rsidRPr="00BC2D70">
              <w:rPr>
                <w:rFonts w:cs="Arial"/>
                <w:b/>
                <w:sz w:val="22"/>
                <w:szCs w:val="22"/>
              </w:rPr>
              <w:t>Francisco de Assis Araújo Neto</w:t>
            </w:r>
          </w:p>
          <w:p w:rsidR="00242640" w:rsidRPr="00BC2D70" w:rsidRDefault="00242640" w:rsidP="005333BA">
            <w:pPr>
              <w:pStyle w:val="Corpodetexto2"/>
              <w:jc w:val="center"/>
              <w:rPr>
                <w:rFonts w:cs="Arial"/>
                <w:sz w:val="22"/>
                <w:szCs w:val="22"/>
              </w:rPr>
            </w:pPr>
            <w:r w:rsidRPr="00BC2D70">
              <w:rPr>
                <w:rFonts w:cs="Arial"/>
                <w:sz w:val="22"/>
                <w:szCs w:val="22"/>
              </w:rPr>
              <w:t>Comissão de Orçamento e Tomada de Contas</w:t>
            </w:r>
          </w:p>
        </w:tc>
        <w:tc>
          <w:tcPr>
            <w:tcW w:w="9214" w:type="dxa"/>
            <w:tcBorders>
              <w:top w:val="single" w:sz="2" w:space="0" w:color="auto"/>
              <w:left w:val="single" w:sz="6" w:space="0" w:color="auto"/>
              <w:bottom w:val="single" w:sz="2" w:space="0" w:color="auto"/>
              <w:right w:val="thinThickSmallGap" w:sz="24" w:space="0" w:color="auto"/>
            </w:tcBorders>
          </w:tcPr>
          <w:p w:rsidR="00242640" w:rsidRPr="00DA1528" w:rsidRDefault="00242640" w:rsidP="00980FF6">
            <w:pPr>
              <w:pStyle w:val="Textoembloco"/>
              <w:tabs>
                <w:tab w:val="left" w:pos="8330"/>
              </w:tabs>
              <w:ind w:left="-10" w:right="50" w:firstLine="0"/>
              <w:rPr>
                <w:rFonts w:ascii="Arial" w:hAnsi="Arial" w:cs="Arial"/>
                <w:sz w:val="22"/>
                <w:szCs w:val="22"/>
              </w:rPr>
            </w:pPr>
            <w:r w:rsidRPr="00DA1528">
              <w:rPr>
                <w:rFonts w:ascii="Arial" w:hAnsi="Arial" w:cs="Arial"/>
                <w:bCs/>
                <w:sz w:val="22"/>
                <w:szCs w:val="22"/>
              </w:rPr>
              <w:t xml:space="preserve">-Cumprimenta a todos e </w:t>
            </w:r>
            <w:r w:rsidR="00DA1528" w:rsidRPr="00DA1528">
              <w:rPr>
                <w:rFonts w:ascii="Arial" w:hAnsi="Arial" w:cs="Arial"/>
                <w:bCs/>
                <w:sz w:val="22"/>
                <w:szCs w:val="22"/>
              </w:rPr>
              <w:t>r</w:t>
            </w:r>
            <w:r w:rsidRPr="00DA1528">
              <w:rPr>
                <w:rFonts w:ascii="Arial" w:hAnsi="Arial" w:cs="Arial"/>
                <w:bCs/>
                <w:sz w:val="22"/>
                <w:szCs w:val="22"/>
              </w:rPr>
              <w:t xml:space="preserve">egistra que a documentação foi previamente analisada pela Comissão de Compras e Orçamentos, que se encontra em conformidade com os ditames da legislação, razão pela qual, a Comissão apresenta parecer favorável ao deferimento do mérito. </w:t>
            </w:r>
            <w:r w:rsidR="00DA1528">
              <w:rPr>
                <w:rFonts w:ascii="Arial" w:hAnsi="Arial" w:cs="Arial"/>
                <w:bCs/>
                <w:sz w:val="22"/>
                <w:szCs w:val="22"/>
              </w:rPr>
              <w:t xml:space="preserve">Na ocasião procede leitura do parecer exarado pela Comissão. </w:t>
            </w:r>
            <w:r w:rsidRPr="00DA1528">
              <w:rPr>
                <w:rFonts w:ascii="Arial" w:hAnsi="Arial" w:cs="Arial"/>
                <w:bCs/>
                <w:sz w:val="22"/>
                <w:szCs w:val="22"/>
              </w:rPr>
              <w:t>Após os esclarecimentos, submete o parecer a apreciação dos presentes.</w:t>
            </w:r>
          </w:p>
        </w:tc>
      </w:tr>
      <w:tr w:rsidR="00242640" w:rsidRPr="00577006" w:rsidTr="000D61F0">
        <w:trPr>
          <w:trHeight w:val="100"/>
        </w:trPr>
        <w:tc>
          <w:tcPr>
            <w:tcW w:w="786" w:type="dxa"/>
            <w:tcBorders>
              <w:top w:val="nil"/>
              <w:left w:val="thinThickSmallGap" w:sz="24" w:space="0" w:color="auto"/>
              <w:bottom w:val="nil"/>
              <w:right w:val="single" w:sz="6" w:space="0" w:color="auto"/>
            </w:tcBorders>
          </w:tcPr>
          <w:p w:rsidR="00242640" w:rsidRPr="00577006" w:rsidRDefault="00242640">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42640" w:rsidRPr="00577006" w:rsidRDefault="00242640">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5D368A" w:rsidRPr="00577006" w:rsidRDefault="005D368A" w:rsidP="005D368A">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242640" w:rsidRPr="00242640" w:rsidRDefault="005D368A" w:rsidP="005D368A">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2" w:space="0" w:color="auto"/>
              <w:left w:val="single" w:sz="6" w:space="0" w:color="auto"/>
              <w:bottom w:val="single" w:sz="2" w:space="0" w:color="auto"/>
              <w:right w:val="thinThickSmallGap" w:sz="24" w:space="0" w:color="auto"/>
            </w:tcBorders>
          </w:tcPr>
          <w:p w:rsidR="00E60838" w:rsidRPr="00242640" w:rsidRDefault="00E60838" w:rsidP="00E60838">
            <w:pPr>
              <w:pStyle w:val="Default"/>
              <w:jc w:val="both"/>
              <w:rPr>
                <w:sz w:val="22"/>
                <w:szCs w:val="22"/>
              </w:rPr>
            </w:pPr>
            <w:r>
              <w:rPr>
                <w:sz w:val="22"/>
                <w:szCs w:val="22"/>
              </w:rPr>
              <w:t>-</w:t>
            </w:r>
            <w:r w:rsidRPr="00242640">
              <w:rPr>
                <w:sz w:val="22"/>
                <w:szCs w:val="22"/>
              </w:rPr>
              <w:t>Procede em regime de discussão e não havendo manifestação, submete o Balancete a votação, tendo sido aprovado por unanimidade.</w:t>
            </w:r>
          </w:p>
          <w:p w:rsidR="00242640" w:rsidRPr="00577006" w:rsidRDefault="00E60838" w:rsidP="00BC2D70">
            <w:pPr>
              <w:pStyle w:val="Default"/>
              <w:jc w:val="both"/>
              <w:rPr>
                <w:bCs/>
                <w:sz w:val="22"/>
                <w:szCs w:val="22"/>
              </w:rPr>
            </w:pPr>
            <w:r w:rsidRPr="00E60838">
              <w:rPr>
                <w:b/>
                <w:sz w:val="22"/>
                <w:szCs w:val="22"/>
              </w:rPr>
              <w:t xml:space="preserve">5.2. </w:t>
            </w:r>
            <w:r w:rsidRPr="009A2D1B">
              <w:rPr>
                <w:b/>
                <w:sz w:val="22"/>
                <w:szCs w:val="22"/>
                <w:u w:val="single"/>
              </w:rPr>
              <w:t xml:space="preserve">Homologação da Prestação de Contas da MÚTUA-PB, </w:t>
            </w:r>
            <w:r w:rsidR="00BC2D70">
              <w:rPr>
                <w:b/>
                <w:sz w:val="22"/>
                <w:szCs w:val="22"/>
                <w:u w:val="single"/>
              </w:rPr>
              <w:t>referente ao mês de março/2016</w:t>
            </w:r>
            <w:r w:rsidRPr="00E60838">
              <w:rPr>
                <w:b/>
                <w:sz w:val="22"/>
                <w:szCs w:val="22"/>
              </w:rPr>
              <w:t xml:space="preserve">. Relator: </w:t>
            </w:r>
            <w:r w:rsidRPr="00E60838">
              <w:rPr>
                <w:sz w:val="22"/>
                <w:szCs w:val="22"/>
              </w:rPr>
              <w:t xml:space="preserve">Eng. Civ. </w:t>
            </w:r>
            <w:r w:rsidRPr="00E60838">
              <w:rPr>
                <w:b/>
                <w:sz w:val="22"/>
                <w:szCs w:val="22"/>
              </w:rPr>
              <w:t>Paulo Ricardo M. Ribeiro</w:t>
            </w:r>
            <w:r>
              <w:rPr>
                <w:sz w:val="22"/>
                <w:szCs w:val="22"/>
              </w:rPr>
              <w:t xml:space="preserve">- </w:t>
            </w:r>
            <w:r w:rsidR="00F505AF">
              <w:rPr>
                <w:sz w:val="22"/>
                <w:szCs w:val="22"/>
              </w:rPr>
              <w:t>Coord. Comissão</w:t>
            </w:r>
            <w:r w:rsidR="00C608F4">
              <w:rPr>
                <w:sz w:val="22"/>
                <w:szCs w:val="22"/>
              </w:rPr>
              <w:t xml:space="preserve"> de Orçamento e.Tomada de </w:t>
            </w:r>
            <w:r w:rsidRPr="00E60838">
              <w:rPr>
                <w:sz w:val="22"/>
                <w:szCs w:val="22"/>
              </w:rPr>
              <w:t>Contas</w:t>
            </w:r>
            <w:r w:rsidRPr="00577006">
              <w:rPr>
                <w:sz w:val="22"/>
                <w:szCs w:val="22"/>
              </w:rPr>
              <w:t>.</w:t>
            </w:r>
            <w:r w:rsidR="00C608F4">
              <w:rPr>
                <w:sz w:val="22"/>
                <w:szCs w:val="22"/>
              </w:rPr>
              <w:t xml:space="preserve"> </w:t>
            </w:r>
            <w:r w:rsidR="00BC2D70" w:rsidRPr="00BC2D70">
              <w:rPr>
                <w:sz w:val="22"/>
                <w:szCs w:val="22"/>
              </w:rPr>
              <w:t>Em razão da ausência justificad</w:t>
            </w:r>
            <w:r w:rsidR="00C608F4">
              <w:rPr>
                <w:sz w:val="22"/>
                <w:szCs w:val="22"/>
              </w:rPr>
              <w:t xml:space="preserve">a do Coordenador, </w:t>
            </w:r>
            <w:r w:rsidR="00BC2D70" w:rsidRPr="00BC2D70">
              <w:rPr>
                <w:sz w:val="22"/>
                <w:szCs w:val="22"/>
              </w:rPr>
              <w:t xml:space="preserve">convida </w:t>
            </w:r>
            <w:r w:rsidR="00C608F4">
              <w:rPr>
                <w:sz w:val="22"/>
                <w:szCs w:val="22"/>
              </w:rPr>
              <w:t xml:space="preserve">na ocasião </w:t>
            </w:r>
            <w:r w:rsidR="00BC2D70" w:rsidRPr="00BC2D70">
              <w:rPr>
                <w:sz w:val="22"/>
                <w:szCs w:val="22"/>
              </w:rPr>
              <w:t>o Eng.Civ. Francisco de Assis Ara</w:t>
            </w:r>
            <w:r w:rsidR="005769DB">
              <w:rPr>
                <w:sz w:val="22"/>
                <w:szCs w:val="22"/>
              </w:rPr>
              <w:t xml:space="preserve">újo Neto, para </w:t>
            </w:r>
            <w:r w:rsidR="00BC2D70" w:rsidRPr="00BC2D70">
              <w:rPr>
                <w:sz w:val="22"/>
                <w:szCs w:val="22"/>
              </w:rPr>
              <w:t>exposição.</w:t>
            </w:r>
          </w:p>
        </w:tc>
      </w:tr>
      <w:tr w:rsidR="00242640" w:rsidRPr="00577006" w:rsidTr="000D61F0">
        <w:trPr>
          <w:trHeight w:val="100"/>
        </w:trPr>
        <w:tc>
          <w:tcPr>
            <w:tcW w:w="786" w:type="dxa"/>
            <w:tcBorders>
              <w:top w:val="nil"/>
              <w:left w:val="thinThickSmallGap" w:sz="24" w:space="0" w:color="auto"/>
              <w:bottom w:val="nil"/>
              <w:right w:val="single" w:sz="6" w:space="0" w:color="auto"/>
            </w:tcBorders>
          </w:tcPr>
          <w:p w:rsidR="00242640" w:rsidRPr="00577006" w:rsidRDefault="00242640">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42640" w:rsidRPr="00577006" w:rsidRDefault="00242640">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BC2D70" w:rsidRDefault="00BC2D70" w:rsidP="00BC2D70">
            <w:pPr>
              <w:pStyle w:val="Corpodetexto2"/>
              <w:jc w:val="center"/>
              <w:rPr>
                <w:rFonts w:cs="Arial"/>
                <w:sz w:val="22"/>
                <w:szCs w:val="22"/>
              </w:rPr>
            </w:pPr>
            <w:r w:rsidRPr="00BC2D70">
              <w:rPr>
                <w:rFonts w:cs="Arial"/>
                <w:sz w:val="22"/>
                <w:szCs w:val="22"/>
              </w:rPr>
              <w:t xml:space="preserve">Eng.Civ. </w:t>
            </w:r>
            <w:r w:rsidRPr="00BC2D70">
              <w:rPr>
                <w:rFonts w:cs="Arial"/>
                <w:b/>
                <w:sz w:val="22"/>
                <w:szCs w:val="22"/>
              </w:rPr>
              <w:t>Francisco de Assis Araújo Neto</w:t>
            </w:r>
          </w:p>
          <w:p w:rsidR="00242640" w:rsidRPr="00242640" w:rsidRDefault="00BC2D70" w:rsidP="00BC2D70">
            <w:pPr>
              <w:pStyle w:val="Corpodetexto2"/>
              <w:jc w:val="center"/>
              <w:rPr>
                <w:rFonts w:cs="Arial"/>
                <w:sz w:val="22"/>
                <w:szCs w:val="22"/>
              </w:rPr>
            </w:pPr>
            <w:r w:rsidRPr="00BC2D70">
              <w:rPr>
                <w:rFonts w:cs="Arial"/>
                <w:sz w:val="22"/>
                <w:szCs w:val="22"/>
              </w:rPr>
              <w:t>Comissão de Orçamento e Tomada de Contas.</w:t>
            </w:r>
          </w:p>
        </w:tc>
        <w:tc>
          <w:tcPr>
            <w:tcW w:w="9214" w:type="dxa"/>
            <w:tcBorders>
              <w:top w:val="single" w:sz="2" w:space="0" w:color="auto"/>
              <w:left w:val="single" w:sz="6" w:space="0" w:color="auto"/>
              <w:bottom w:val="single" w:sz="2" w:space="0" w:color="auto"/>
              <w:right w:val="thinThickSmallGap" w:sz="24" w:space="0" w:color="auto"/>
            </w:tcBorders>
          </w:tcPr>
          <w:p w:rsidR="00242640" w:rsidRPr="00012B79" w:rsidRDefault="005C2AA6" w:rsidP="00012B79">
            <w:pPr>
              <w:pStyle w:val="Textoembloco"/>
              <w:tabs>
                <w:tab w:val="left" w:pos="8330"/>
              </w:tabs>
              <w:ind w:left="-10" w:right="50" w:firstLine="0"/>
              <w:rPr>
                <w:rFonts w:ascii="Arial" w:hAnsi="Arial" w:cs="Arial"/>
                <w:bCs/>
                <w:color w:val="000000" w:themeColor="text1"/>
                <w:sz w:val="22"/>
                <w:szCs w:val="22"/>
              </w:rPr>
            </w:pPr>
            <w:r>
              <w:rPr>
                <w:rFonts w:ascii="Arial" w:hAnsi="Arial" w:cs="Arial"/>
                <w:bCs/>
                <w:color w:val="000000" w:themeColor="text1"/>
                <w:sz w:val="22"/>
                <w:szCs w:val="22"/>
              </w:rPr>
              <w:t>-Destaca que em razão da MÚTUA, não fechar a tempo a prestação de contas o processo ficará para exposição na próxima Sessão Plenária.</w:t>
            </w:r>
          </w:p>
        </w:tc>
      </w:tr>
      <w:tr w:rsidR="0064111C" w:rsidRPr="00577006" w:rsidTr="000D61F0">
        <w:trPr>
          <w:trHeight w:val="100"/>
        </w:trPr>
        <w:tc>
          <w:tcPr>
            <w:tcW w:w="786" w:type="dxa"/>
            <w:tcBorders>
              <w:top w:val="nil"/>
              <w:left w:val="thinThickSmallGap" w:sz="24" w:space="0" w:color="auto"/>
              <w:bottom w:val="nil"/>
              <w:right w:val="single" w:sz="6" w:space="0" w:color="auto"/>
            </w:tcBorders>
          </w:tcPr>
          <w:p w:rsidR="0064111C" w:rsidRPr="00577006" w:rsidRDefault="0064111C">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64111C" w:rsidRPr="00577006" w:rsidRDefault="0064111C">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5D368A" w:rsidRPr="00577006" w:rsidRDefault="005D368A" w:rsidP="005D368A">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64111C" w:rsidRPr="00577006" w:rsidRDefault="005D368A" w:rsidP="005D368A">
            <w:pPr>
              <w:pStyle w:val="Corpodetexto2"/>
              <w:jc w:val="center"/>
              <w:rPr>
                <w:rFonts w:cs="Arial"/>
                <w:sz w:val="22"/>
                <w:szCs w:val="22"/>
                <w:u w:val="single"/>
              </w:rPr>
            </w:pPr>
            <w:r>
              <w:rPr>
                <w:rFonts w:cs="Arial"/>
                <w:sz w:val="22"/>
                <w:szCs w:val="22"/>
              </w:rPr>
              <w:t>2º Vice-</w:t>
            </w:r>
            <w:r w:rsidRPr="00577006">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5D368A" w:rsidRDefault="005D368A" w:rsidP="005D368A">
            <w:pPr>
              <w:pStyle w:val="Cabealho"/>
              <w:tabs>
                <w:tab w:val="clear" w:pos="4419"/>
                <w:tab w:val="clear" w:pos="8838"/>
              </w:tabs>
              <w:jc w:val="both"/>
              <w:rPr>
                <w:rFonts w:ascii="Arial" w:hAnsi="Arial" w:cs="Arial"/>
                <w:sz w:val="22"/>
                <w:szCs w:val="22"/>
              </w:rPr>
            </w:pPr>
            <w:r w:rsidRPr="005D368A">
              <w:rPr>
                <w:rFonts w:ascii="Arial" w:hAnsi="Arial" w:cs="Arial"/>
                <w:b/>
                <w:sz w:val="22"/>
                <w:szCs w:val="22"/>
                <w:u w:val="single"/>
              </w:rPr>
              <w:t>5.3.– Homologação da Portaria Nº 10/2016, que aprovou “ad-referendum” do Plenário, a 1ª Reformulação Orçamentária do CREA-PB, para o exercício 2016</w:t>
            </w:r>
            <w:r>
              <w:rPr>
                <w:rFonts w:ascii="Arial" w:hAnsi="Arial" w:cs="Arial"/>
                <w:sz w:val="22"/>
                <w:szCs w:val="22"/>
              </w:rPr>
              <w:t>.</w:t>
            </w:r>
            <w:r w:rsidR="00211313">
              <w:rPr>
                <w:rFonts w:ascii="Arial" w:hAnsi="Arial" w:cs="Arial"/>
                <w:sz w:val="22"/>
                <w:szCs w:val="22"/>
              </w:rPr>
              <w:t>Destaca a necessidade premente da Reformulação, aprovada ad-referendum</w:t>
            </w:r>
            <w:r w:rsidR="00CA34DC">
              <w:rPr>
                <w:rFonts w:ascii="Arial" w:hAnsi="Arial" w:cs="Arial"/>
                <w:sz w:val="22"/>
                <w:szCs w:val="22"/>
              </w:rPr>
              <w:t xml:space="preserve"> do Plenário, tendo em vista a exiguidade de tempo para protocolo junto ao Conselho Federal e ainda a necessidade premente. </w:t>
            </w:r>
            <w:r w:rsidR="00EC7DC8">
              <w:rPr>
                <w:rFonts w:ascii="Arial" w:hAnsi="Arial" w:cs="Arial"/>
                <w:sz w:val="22"/>
                <w:szCs w:val="22"/>
              </w:rPr>
              <w:t>Procede justificativa apresentada pela gestão</w:t>
            </w:r>
            <w:r w:rsidR="00CA34DC">
              <w:rPr>
                <w:rFonts w:ascii="Arial" w:hAnsi="Arial" w:cs="Arial"/>
                <w:sz w:val="22"/>
                <w:szCs w:val="22"/>
              </w:rPr>
              <w:t>,</w:t>
            </w:r>
            <w:r w:rsidR="00EC7DC8">
              <w:rPr>
                <w:rFonts w:ascii="Arial" w:hAnsi="Arial" w:cs="Arial"/>
                <w:sz w:val="22"/>
                <w:szCs w:val="22"/>
              </w:rPr>
              <w:t xml:space="preserve"> com vista á reformulação com base na Resolução Nº 1037/2011, do CONFEA, que institui normas para elaboração e reformulação orçamentária; prevê modificação no orçamento no período de março a novembro de cada exercício. Destaca a necessidade de atender alguns itens de despesa, no que tange o Programa PRODESU. Assim, tornou-se necessário um remanejamento no valor de R$ 178.000,00 (cento e sententa e oito mil reais), nas dotações de despesas, não havendo suplementação no valor inicial do Orçamento previsto para </w:t>
            </w:r>
            <w:r w:rsidR="00EC7DC8">
              <w:rPr>
                <w:rFonts w:ascii="Arial" w:hAnsi="Arial" w:cs="Arial"/>
                <w:sz w:val="22"/>
                <w:szCs w:val="22"/>
              </w:rPr>
              <w:lastRenderedPageBreak/>
              <w:t>2016.Em seguida procede leitura de parecer da Comissão de Orçamento e Tomada de Contas, favorável a reformulação orçamentária, após apreciação da documentação probatória e jusitificativa contábil apresentada</w:t>
            </w:r>
            <w:r w:rsidR="00211313">
              <w:rPr>
                <w:rFonts w:ascii="Arial" w:hAnsi="Arial" w:cs="Arial"/>
                <w:sz w:val="22"/>
                <w:szCs w:val="22"/>
              </w:rPr>
              <w:t>. A mesa procede em regime de discussão e não havendo manifestação submete o processo à homologação, tendo sido devidamente homologado pelos presentes.</w:t>
            </w:r>
          </w:p>
          <w:p w:rsidR="00764521" w:rsidRPr="0064111C" w:rsidRDefault="005D368A" w:rsidP="00B26797">
            <w:pPr>
              <w:pStyle w:val="Cabealho"/>
              <w:tabs>
                <w:tab w:val="clear" w:pos="4419"/>
                <w:tab w:val="clear" w:pos="8838"/>
              </w:tabs>
              <w:jc w:val="both"/>
              <w:rPr>
                <w:rFonts w:ascii="Arial" w:hAnsi="Arial" w:cs="Arial"/>
                <w:b/>
              </w:rPr>
            </w:pPr>
            <w:r w:rsidRPr="002B2DF8">
              <w:rPr>
                <w:rFonts w:ascii="Arial" w:hAnsi="Arial" w:cs="Arial"/>
                <w:b/>
                <w:sz w:val="22"/>
                <w:szCs w:val="22"/>
                <w:u w:val="single"/>
              </w:rPr>
              <w:t>5.4.– Proposta contendo indicação de nomes de profissionais, para Galardoamento com a Medalha de Mérito e Inscrição no Livro de Mérito do Sistema CONFEA/CREAs</w:t>
            </w:r>
            <w:r>
              <w:rPr>
                <w:rFonts w:ascii="Arial" w:hAnsi="Arial" w:cs="Arial"/>
                <w:sz w:val="22"/>
                <w:szCs w:val="22"/>
              </w:rPr>
              <w:t>.</w:t>
            </w:r>
            <w:r w:rsidR="00B26797">
              <w:rPr>
                <w:rFonts w:ascii="Arial" w:hAnsi="Arial" w:cs="Arial"/>
                <w:sz w:val="22"/>
                <w:szCs w:val="22"/>
              </w:rPr>
              <w:t xml:space="preserve"> Registra a Proposta encaminhada pela Comissão de Mérito do CREA-PB, devidamente aprovada, com base na Resolução Nº 399, de 06/10/95, que tem por finalidade distinguir profissionais, Conselheiros de Fiscalização, entidades de classe e Insttiuições de Ensino, com a Medalha de Mérito do Sistema CONFEA/CREAs ou com a Inscrição no Livro de Mérito do Sistema. Diz que o objetivo é homenagear aqueles que de alguma forma controbuiram com o aprimoramento técnico das profissões que compõem o Sistema, com o desenvolvimento tecnológico do País ou com a melhoria da qualidade de vida das pessoas. </w:t>
            </w:r>
            <w:r>
              <w:rPr>
                <w:rFonts w:ascii="Arial" w:hAnsi="Arial" w:cs="Arial"/>
                <w:sz w:val="22"/>
                <w:szCs w:val="22"/>
              </w:rPr>
              <w:t>Na ocasião convida a EngªCiv. Virginia Od</w:t>
            </w:r>
            <w:r w:rsidR="008443E8">
              <w:rPr>
                <w:rFonts w:ascii="Arial" w:hAnsi="Arial" w:cs="Arial"/>
                <w:sz w:val="22"/>
                <w:szCs w:val="22"/>
              </w:rPr>
              <w:t>e</w:t>
            </w:r>
            <w:r>
              <w:rPr>
                <w:rFonts w:ascii="Arial" w:hAnsi="Arial" w:cs="Arial"/>
                <w:sz w:val="22"/>
                <w:szCs w:val="22"/>
              </w:rPr>
              <w:t>te Barroca, Coordenadora da Comissão de Medalha do Mérito, para proceder exposição</w:t>
            </w:r>
            <w:r w:rsidR="00B26797">
              <w:rPr>
                <w:rFonts w:ascii="Arial" w:hAnsi="Arial" w:cs="Arial"/>
                <w:sz w:val="22"/>
                <w:szCs w:val="22"/>
              </w:rPr>
              <w:t xml:space="preserve"> das indicações.</w:t>
            </w:r>
          </w:p>
        </w:tc>
      </w:tr>
      <w:tr w:rsidR="005D368A" w:rsidRPr="00577006" w:rsidTr="000D61F0">
        <w:trPr>
          <w:trHeight w:val="100"/>
        </w:trPr>
        <w:tc>
          <w:tcPr>
            <w:tcW w:w="786" w:type="dxa"/>
            <w:tcBorders>
              <w:top w:val="nil"/>
              <w:left w:val="thinThickSmallGap" w:sz="24" w:space="0" w:color="auto"/>
              <w:bottom w:val="nil"/>
              <w:right w:val="single" w:sz="6" w:space="0" w:color="auto"/>
            </w:tcBorders>
          </w:tcPr>
          <w:p w:rsidR="005D368A" w:rsidRPr="00577006" w:rsidRDefault="005D368A">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5D368A" w:rsidRPr="00577006" w:rsidRDefault="005D368A">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5D368A" w:rsidRPr="005D368A" w:rsidRDefault="005D368A" w:rsidP="005D368A">
            <w:pPr>
              <w:pStyle w:val="Corpodetexto2"/>
              <w:jc w:val="center"/>
              <w:rPr>
                <w:rFonts w:cs="Arial"/>
                <w:b/>
                <w:sz w:val="22"/>
                <w:szCs w:val="22"/>
              </w:rPr>
            </w:pPr>
            <w:r>
              <w:rPr>
                <w:rFonts w:cs="Arial"/>
                <w:sz w:val="22"/>
                <w:szCs w:val="22"/>
              </w:rPr>
              <w:t xml:space="preserve">EngªCiv. </w:t>
            </w:r>
            <w:r w:rsidRPr="005D368A">
              <w:rPr>
                <w:rFonts w:cs="Arial"/>
                <w:b/>
                <w:sz w:val="22"/>
                <w:szCs w:val="22"/>
              </w:rPr>
              <w:t>Virginia Odete Barroca</w:t>
            </w:r>
          </w:p>
          <w:p w:rsidR="005D368A" w:rsidRPr="00577006" w:rsidRDefault="005D368A" w:rsidP="005D368A">
            <w:pPr>
              <w:pStyle w:val="Corpodetexto2"/>
              <w:jc w:val="center"/>
              <w:rPr>
                <w:rFonts w:cs="Arial"/>
                <w:sz w:val="22"/>
                <w:szCs w:val="22"/>
              </w:rPr>
            </w:pPr>
            <w:r>
              <w:rPr>
                <w:rFonts w:cs="Arial"/>
                <w:sz w:val="22"/>
                <w:szCs w:val="22"/>
              </w:rPr>
              <w:t>Coordenadora da Comissão de Medalha do Mérito</w:t>
            </w:r>
          </w:p>
        </w:tc>
        <w:tc>
          <w:tcPr>
            <w:tcW w:w="9214" w:type="dxa"/>
            <w:tcBorders>
              <w:top w:val="single" w:sz="2" w:space="0" w:color="auto"/>
              <w:left w:val="single" w:sz="6" w:space="0" w:color="auto"/>
              <w:bottom w:val="nil"/>
              <w:right w:val="thinThickSmallGap" w:sz="24" w:space="0" w:color="auto"/>
            </w:tcBorders>
          </w:tcPr>
          <w:p w:rsidR="005D368A" w:rsidRDefault="005D368A" w:rsidP="0064111C">
            <w:pPr>
              <w:jc w:val="both"/>
              <w:rPr>
                <w:rFonts w:ascii="Arial" w:hAnsi="Arial" w:cs="Arial"/>
              </w:rPr>
            </w:pPr>
            <w:r>
              <w:rPr>
                <w:rFonts w:ascii="Arial" w:hAnsi="Arial" w:cs="Arial"/>
              </w:rPr>
              <w:t>-Cumprimenta a todos.</w:t>
            </w:r>
          </w:p>
          <w:p w:rsidR="00EA7649" w:rsidRDefault="00EA7649" w:rsidP="00133673">
            <w:pPr>
              <w:jc w:val="both"/>
              <w:rPr>
                <w:rFonts w:ascii="Arial" w:hAnsi="Arial" w:cs="Arial"/>
              </w:rPr>
            </w:pPr>
            <w:r>
              <w:rPr>
                <w:rFonts w:ascii="Arial" w:hAnsi="Arial" w:cs="Arial"/>
              </w:rPr>
              <w:t>-Apresenta as indicações aprovada pela Comissão, que pontuou aqueles profissionais e entidade de classe, que muito contribuiram com engrandecimento da engenharia estadual, nacional e internacional e sobretudo, pelos esforços envidados na valorização profissional. Procede breve leitura do rico histórico de cada indicação a saber: Para Galardoamento com a Medalha do Mérito: Entidade: Clube de Engenharia da Paraíba – CEP-PB; profissionais: Eng.Civ.Sérgio Rolim de Mendonça; Eng.Civ. Edmilson Fonseca; Inscrição no Livro do Mérito: saudoso Eng.Elet. Jader Nunes de Oliveira, ex-Reitor da Universidade Federal da Paraíba. Em seguida submete as indicações à consideraç</w:t>
            </w:r>
            <w:r w:rsidR="00133673">
              <w:rPr>
                <w:rFonts w:ascii="Arial" w:hAnsi="Arial" w:cs="Arial"/>
              </w:rPr>
              <w:t>ão dos presentes.</w:t>
            </w:r>
          </w:p>
        </w:tc>
      </w:tr>
      <w:tr w:rsidR="00014795" w:rsidRPr="00577006" w:rsidTr="000D61F0">
        <w:trPr>
          <w:trHeight w:val="100"/>
        </w:trPr>
        <w:tc>
          <w:tcPr>
            <w:tcW w:w="786" w:type="dxa"/>
            <w:tcBorders>
              <w:top w:val="nil"/>
              <w:left w:val="thinThickSmallGap" w:sz="24" w:space="0" w:color="auto"/>
              <w:bottom w:val="nil"/>
              <w:right w:val="single" w:sz="6" w:space="0" w:color="auto"/>
            </w:tcBorders>
          </w:tcPr>
          <w:p w:rsidR="00014795" w:rsidRPr="00577006" w:rsidRDefault="00014795">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014795" w:rsidRPr="00577006" w:rsidRDefault="00014795">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014795" w:rsidRDefault="00014795" w:rsidP="005D368A">
            <w:pPr>
              <w:pStyle w:val="Corpodetexto2"/>
              <w:jc w:val="center"/>
              <w:rPr>
                <w:rFonts w:cs="Arial"/>
                <w:sz w:val="22"/>
                <w:szCs w:val="22"/>
              </w:rPr>
            </w:pPr>
            <w:r>
              <w:rPr>
                <w:rFonts w:cs="Arial"/>
                <w:sz w:val="22"/>
                <w:szCs w:val="22"/>
              </w:rPr>
              <w:t xml:space="preserve">Eng.Mec. </w:t>
            </w:r>
            <w:r w:rsidRPr="00863033">
              <w:rPr>
                <w:rFonts w:cs="Arial"/>
                <w:b/>
                <w:sz w:val="22"/>
                <w:szCs w:val="22"/>
              </w:rPr>
              <w:t>Maurício Timótheo de Souza</w:t>
            </w:r>
          </w:p>
          <w:p w:rsidR="00014795" w:rsidRDefault="00014795" w:rsidP="005D368A">
            <w:pPr>
              <w:pStyle w:val="Corpodetexto2"/>
              <w:jc w:val="center"/>
              <w:rPr>
                <w:rFonts w:cs="Arial"/>
                <w:sz w:val="22"/>
                <w:szCs w:val="22"/>
              </w:rPr>
            </w:pPr>
            <w:r>
              <w:rPr>
                <w:rFonts w:cs="Arial"/>
                <w:sz w:val="22"/>
                <w:szCs w:val="22"/>
              </w:rPr>
              <w:t>Coordenador da CEEIQGM</w:t>
            </w:r>
          </w:p>
        </w:tc>
        <w:tc>
          <w:tcPr>
            <w:tcW w:w="9214" w:type="dxa"/>
            <w:tcBorders>
              <w:top w:val="single" w:sz="2" w:space="0" w:color="auto"/>
              <w:left w:val="single" w:sz="6" w:space="0" w:color="auto"/>
              <w:bottom w:val="nil"/>
              <w:right w:val="thinThickSmallGap" w:sz="24" w:space="0" w:color="auto"/>
            </w:tcBorders>
          </w:tcPr>
          <w:p w:rsidR="00014795" w:rsidRDefault="00014795" w:rsidP="0064111C">
            <w:pPr>
              <w:jc w:val="both"/>
              <w:rPr>
                <w:rFonts w:ascii="Arial" w:hAnsi="Arial" w:cs="Arial"/>
              </w:rPr>
            </w:pPr>
            <w:r>
              <w:rPr>
                <w:rFonts w:ascii="Arial" w:hAnsi="Arial" w:cs="Arial"/>
              </w:rPr>
              <w:t>-Cumprimenta a todos e lembra que no exercício passado as indicações, caso não fosse aprovadas para homenagem por ocasião da 72ª SOEA, seriam homenageadas pelo CREA-PB, em solenidade.</w:t>
            </w:r>
          </w:p>
        </w:tc>
      </w:tr>
      <w:tr w:rsidR="00863033" w:rsidRPr="00577006" w:rsidTr="000D61F0">
        <w:trPr>
          <w:trHeight w:val="100"/>
        </w:trPr>
        <w:tc>
          <w:tcPr>
            <w:tcW w:w="786" w:type="dxa"/>
            <w:tcBorders>
              <w:top w:val="nil"/>
              <w:left w:val="thinThickSmallGap" w:sz="24" w:space="0" w:color="auto"/>
              <w:bottom w:val="nil"/>
              <w:right w:val="single" w:sz="6" w:space="0" w:color="auto"/>
            </w:tcBorders>
          </w:tcPr>
          <w:p w:rsidR="00863033" w:rsidRPr="00577006" w:rsidRDefault="00863033">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863033" w:rsidRPr="00577006" w:rsidRDefault="00863033">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863033" w:rsidRPr="005D368A" w:rsidRDefault="00863033" w:rsidP="00863033">
            <w:pPr>
              <w:pStyle w:val="Corpodetexto2"/>
              <w:jc w:val="center"/>
              <w:rPr>
                <w:rFonts w:cs="Arial"/>
                <w:b/>
                <w:sz w:val="22"/>
                <w:szCs w:val="22"/>
              </w:rPr>
            </w:pPr>
            <w:r>
              <w:rPr>
                <w:rFonts w:cs="Arial"/>
                <w:sz w:val="22"/>
                <w:szCs w:val="22"/>
              </w:rPr>
              <w:t xml:space="preserve">EngªCiv. </w:t>
            </w:r>
            <w:r w:rsidRPr="005D368A">
              <w:rPr>
                <w:rFonts w:cs="Arial"/>
                <w:b/>
                <w:sz w:val="22"/>
                <w:szCs w:val="22"/>
              </w:rPr>
              <w:t>Virginia Odete Barroca</w:t>
            </w:r>
          </w:p>
          <w:p w:rsidR="00863033" w:rsidRDefault="00863033" w:rsidP="00863033">
            <w:pPr>
              <w:pStyle w:val="Corpodetexto2"/>
              <w:jc w:val="center"/>
              <w:rPr>
                <w:rFonts w:cs="Arial"/>
                <w:sz w:val="22"/>
                <w:szCs w:val="22"/>
              </w:rPr>
            </w:pPr>
            <w:r>
              <w:rPr>
                <w:rFonts w:cs="Arial"/>
                <w:sz w:val="22"/>
                <w:szCs w:val="22"/>
              </w:rPr>
              <w:t>Coordenadora da Comissão de Medalha do Mérito</w:t>
            </w:r>
          </w:p>
        </w:tc>
        <w:tc>
          <w:tcPr>
            <w:tcW w:w="9214" w:type="dxa"/>
            <w:tcBorders>
              <w:top w:val="single" w:sz="2" w:space="0" w:color="auto"/>
              <w:left w:val="single" w:sz="6" w:space="0" w:color="auto"/>
              <w:bottom w:val="nil"/>
              <w:right w:val="thinThickSmallGap" w:sz="24" w:space="0" w:color="auto"/>
            </w:tcBorders>
          </w:tcPr>
          <w:p w:rsidR="00863033" w:rsidRDefault="00863033" w:rsidP="0064111C">
            <w:pPr>
              <w:jc w:val="both"/>
              <w:rPr>
                <w:rFonts w:ascii="Arial" w:hAnsi="Arial" w:cs="Arial"/>
              </w:rPr>
            </w:pPr>
            <w:r>
              <w:rPr>
                <w:rFonts w:ascii="Arial" w:hAnsi="Arial" w:cs="Arial"/>
              </w:rPr>
              <w:t>-Informa que apresentará proposta para que as indicações sejam homenageadas por ocasião do 9º CEP-PB.</w:t>
            </w:r>
          </w:p>
        </w:tc>
      </w:tr>
      <w:tr w:rsidR="005D368A" w:rsidRPr="00577006" w:rsidTr="000D61F0">
        <w:trPr>
          <w:trHeight w:val="100"/>
        </w:trPr>
        <w:tc>
          <w:tcPr>
            <w:tcW w:w="786" w:type="dxa"/>
            <w:tcBorders>
              <w:top w:val="nil"/>
              <w:left w:val="thinThickSmallGap" w:sz="24" w:space="0" w:color="auto"/>
              <w:bottom w:val="nil"/>
              <w:right w:val="single" w:sz="6" w:space="0" w:color="auto"/>
            </w:tcBorders>
          </w:tcPr>
          <w:p w:rsidR="005D368A" w:rsidRPr="00577006" w:rsidRDefault="005D368A">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5D368A" w:rsidRPr="00577006" w:rsidRDefault="005D368A">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9B200D" w:rsidRPr="00577006" w:rsidRDefault="009B200D" w:rsidP="009B200D">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5D368A" w:rsidRPr="00577006" w:rsidRDefault="009B200D" w:rsidP="009B200D">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133673" w:rsidRPr="00133673" w:rsidRDefault="00133673" w:rsidP="0064111C">
            <w:pPr>
              <w:jc w:val="both"/>
              <w:rPr>
                <w:rFonts w:ascii="Arial" w:hAnsi="Arial" w:cs="Arial"/>
                <w:szCs w:val="22"/>
              </w:rPr>
            </w:pPr>
            <w:r w:rsidRPr="00133673">
              <w:rPr>
                <w:rFonts w:ascii="Arial" w:hAnsi="Arial" w:cs="Arial"/>
                <w:szCs w:val="22"/>
              </w:rPr>
              <w:t>-Procede em regime de discussão</w:t>
            </w:r>
            <w:r>
              <w:rPr>
                <w:rFonts w:ascii="Arial" w:hAnsi="Arial" w:cs="Arial"/>
                <w:szCs w:val="22"/>
              </w:rPr>
              <w:t xml:space="preserve">, não havendo submete a Proposta a consideração dos presentes, </w:t>
            </w:r>
            <w:r>
              <w:rPr>
                <w:rFonts w:ascii="Arial" w:hAnsi="Arial" w:cs="Arial"/>
              </w:rPr>
              <w:t>que posta em votação</w:t>
            </w:r>
            <w:r w:rsidR="002C62EE">
              <w:rPr>
                <w:rFonts w:ascii="Arial" w:hAnsi="Arial" w:cs="Arial"/>
              </w:rPr>
              <w:t>, fo</w:t>
            </w:r>
            <w:r>
              <w:rPr>
                <w:rFonts w:ascii="Arial" w:hAnsi="Arial" w:cs="Arial"/>
              </w:rPr>
              <w:t>i aprovada por unanimidade.</w:t>
            </w:r>
          </w:p>
          <w:p w:rsidR="002556AC" w:rsidRDefault="00822ADB" w:rsidP="00B733A8">
            <w:pPr>
              <w:jc w:val="both"/>
              <w:rPr>
                <w:rFonts w:ascii="Arial" w:hAnsi="Arial" w:cs="Arial"/>
              </w:rPr>
            </w:pPr>
            <w:r>
              <w:rPr>
                <w:rFonts w:ascii="Arial" w:hAnsi="Arial" w:cs="Arial"/>
                <w:b/>
                <w:szCs w:val="22"/>
                <w:u w:val="single"/>
              </w:rPr>
              <w:t>5.5</w:t>
            </w:r>
            <w:r w:rsidR="006E3E15">
              <w:rPr>
                <w:rFonts w:ascii="Arial" w:hAnsi="Arial" w:cs="Arial"/>
                <w:b/>
                <w:szCs w:val="22"/>
                <w:u w:val="single"/>
              </w:rPr>
              <w:t>.– Portaria Nº 11/2016,</w:t>
            </w:r>
            <w:r w:rsidR="00C964EE" w:rsidRPr="002B2DF8">
              <w:rPr>
                <w:rFonts w:ascii="Arial" w:hAnsi="Arial" w:cs="Arial"/>
                <w:b/>
                <w:szCs w:val="22"/>
                <w:u w:val="single"/>
              </w:rPr>
              <w:t xml:space="preserve"> contendo indicação de nomes de profissionais, para Galardoamento com a Medalha de Mérito e Inscrição no Livro de Mérito do Sistema </w:t>
            </w:r>
            <w:r w:rsidR="00C964EE" w:rsidRPr="002B2DF8">
              <w:rPr>
                <w:rFonts w:ascii="Arial" w:hAnsi="Arial" w:cs="Arial"/>
                <w:b/>
                <w:szCs w:val="22"/>
                <w:u w:val="single"/>
              </w:rPr>
              <w:lastRenderedPageBreak/>
              <w:t>CONFEA/CREAs</w:t>
            </w:r>
            <w:r w:rsidR="00C964EE">
              <w:rPr>
                <w:rFonts w:ascii="Arial" w:hAnsi="Arial" w:cs="Arial"/>
                <w:szCs w:val="22"/>
              </w:rPr>
              <w:t>.</w:t>
            </w:r>
            <w:r w:rsidR="002556AC">
              <w:rPr>
                <w:rFonts w:ascii="Arial" w:hAnsi="Arial" w:cs="Arial"/>
                <w:szCs w:val="22"/>
              </w:rPr>
              <w:t>Ressalta a impossibilidade do Coordenador da Comissão de Ética Profissional se fazer presente a 2ª Reunião Ordinária da Coordenadoria Nacional de Comissões de Ética Profissional, que acontecerá na cidade de Brasília-DF, no período de 27 a 29/04/16, razão pela qual, em face da exiguidade de tempo, uma vez que a confirmação deveria ser até o dia 05/04/16, com base nos normativos o CREA-PB, aprovou ad referendum a indicação do Coordenador Adjunto Eng.Civ. José Sérgio Albuquerque de Almeida.</w:t>
            </w:r>
            <w:r w:rsidR="00912064">
              <w:rPr>
                <w:rFonts w:ascii="Arial" w:hAnsi="Arial" w:cs="Arial"/>
                <w:szCs w:val="22"/>
              </w:rPr>
              <w:t xml:space="preserve"> Ante ao exposto, submete a indicação a homologação dos presentes, com base na Portaria Nº 11/2016, de 01/04/16, que foi devidamente homologada na ocasião.</w:t>
            </w:r>
          </w:p>
        </w:tc>
      </w:tr>
      <w:tr w:rsidR="00482082" w:rsidRPr="00577006" w:rsidTr="000D61F0">
        <w:trPr>
          <w:trHeight w:val="100"/>
        </w:trPr>
        <w:tc>
          <w:tcPr>
            <w:tcW w:w="786" w:type="dxa"/>
            <w:tcBorders>
              <w:top w:val="nil"/>
              <w:left w:val="thinThickSmallGap" w:sz="24" w:space="0" w:color="auto"/>
              <w:bottom w:val="nil"/>
              <w:right w:val="single" w:sz="6" w:space="0" w:color="auto"/>
            </w:tcBorders>
          </w:tcPr>
          <w:p w:rsidR="00482082" w:rsidRPr="00577006" w:rsidRDefault="00482082">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482082" w:rsidRPr="00577006" w:rsidRDefault="00482082">
            <w:pPr>
              <w:pStyle w:val="Corpodetexto2"/>
              <w:jc w:val="center"/>
              <w:rPr>
                <w:rFonts w:cs="Arial"/>
                <w:sz w:val="22"/>
                <w:szCs w:val="22"/>
              </w:rPr>
            </w:pPr>
          </w:p>
        </w:tc>
        <w:tc>
          <w:tcPr>
            <w:tcW w:w="3260" w:type="dxa"/>
            <w:tcBorders>
              <w:top w:val="nil"/>
              <w:left w:val="single" w:sz="6" w:space="0" w:color="auto"/>
              <w:bottom w:val="single" w:sz="2" w:space="0" w:color="auto"/>
              <w:right w:val="single" w:sz="6" w:space="0" w:color="auto"/>
            </w:tcBorders>
          </w:tcPr>
          <w:p w:rsidR="00482082" w:rsidRPr="00577006" w:rsidRDefault="00482082" w:rsidP="00482082">
            <w:pPr>
              <w:pStyle w:val="Corpodetexto2"/>
              <w:jc w:val="center"/>
              <w:rPr>
                <w:rFonts w:cs="Arial"/>
                <w:sz w:val="22"/>
                <w:szCs w:val="22"/>
              </w:rPr>
            </w:pPr>
          </w:p>
        </w:tc>
        <w:tc>
          <w:tcPr>
            <w:tcW w:w="9214" w:type="dxa"/>
            <w:tcBorders>
              <w:top w:val="nil"/>
              <w:left w:val="single" w:sz="6" w:space="0" w:color="auto"/>
              <w:bottom w:val="single" w:sz="2" w:space="0" w:color="auto"/>
              <w:right w:val="thinThickSmallGap" w:sz="24" w:space="0" w:color="auto"/>
            </w:tcBorders>
          </w:tcPr>
          <w:p w:rsidR="00482082" w:rsidRPr="00482082" w:rsidRDefault="00482082" w:rsidP="008D416B">
            <w:pPr>
              <w:pStyle w:val="Cabealho"/>
              <w:tabs>
                <w:tab w:val="clear" w:pos="4419"/>
                <w:tab w:val="clear" w:pos="8838"/>
              </w:tabs>
              <w:jc w:val="both"/>
              <w:rPr>
                <w:rFonts w:ascii="Arial" w:hAnsi="Arial" w:cs="Arial"/>
                <w:sz w:val="22"/>
                <w:szCs w:val="22"/>
              </w:rPr>
            </w:pPr>
            <w:r w:rsidRPr="00482082">
              <w:rPr>
                <w:rFonts w:ascii="Arial" w:hAnsi="Arial" w:cs="Arial"/>
                <w:sz w:val="22"/>
                <w:szCs w:val="22"/>
              </w:rPr>
              <w:t>-Procede com os demais itens constantes da Pauta:</w:t>
            </w:r>
          </w:p>
          <w:p w:rsidR="00482082" w:rsidRPr="00482082" w:rsidRDefault="009B200D" w:rsidP="002B2DF8">
            <w:pPr>
              <w:pStyle w:val="Cabealho"/>
              <w:tabs>
                <w:tab w:val="clear" w:pos="4419"/>
                <w:tab w:val="clear" w:pos="8838"/>
              </w:tabs>
              <w:jc w:val="both"/>
              <w:rPr>
                <w:rFonts w:ascii="Arial" w:hAnsi="Arial" w:cs="Arial"/>
                <w:sz w:val="22"/>
                <w:szCs w:val="22"/>
              </w:rPr>
            </w:pPr>
            <w:r w:rsidRPr="008A6601">
              <w:rPr>
                <w:rFonts w:ascii="Arial" w:hAnsi="Arial" w:cs="Arial"/>
                <w:b/>
                <w:sz w:val="22"/>
                <w:szCs w:val="22"/>
                <w:u w:val="single"/>
              </w:rPr>
              <w:t>5.</w:t>
            </w:r>
            <w:r w:rsidR="00822ADB">
              <w:rPr>
                <w:rFonts w:ascii="Arial" w:hAnsi="Arial" w:cs="Arial"/>
                <w:b/>
                <w:sz w:val="22"/>
                <w:szCs w:val="22"/>
                <w:u w:val="single"/>
              </w:rPr>
              <w:t>6</w:t>
            </w:r>
            <w:r w:rsidRPr="008A6601">
              <w:rPr>
                <w:rFonts w:ascii="Arial" w:hAnsi="Arial" w:cs="Arial"/>
                <w:sz w:val="22"/>
                <w:szCs w:val="22"/>
                <w:u w:val="single"/>
              </w:rPr>
              <w:t>. –Processo:</w:t>
            </w:r>
            <w:r w:rsidR="00253E45">
              <w:rPr>
                <w:rFonts w:ascii="Arial" w:hAnsi="Arial" w:cs="Arial"/>
                <w:sz w:val="22"/>
                <w:szCs w:val="22"/>
                <w:u w:val="single"/>
              </w:rPr>
              <w:t xml:space="preserve"> </w:t>
            </w:r>
            <w:r w:rsidRPr="008A6601">
              <w:rPr>
                <w:rFonts w:ascii="Arial" w:hAnsi="Arial" w:cs="Arial"/>
                <w:b/>
                <w:sz w:val="22"/>
                <w:szCs w:val="22"/>
                <w:u w:val="single"/>
              </w:rPr>
              <w:t>Prot.1035277/2015 – FERNANDA FELICIANO ARAÚJO</w:t>
            </w:r>
            <w:r w:rsidR="002B2DF8">
              <w:rPr>
                <w:rFonts w:ascii="Arial" w:hAnsi="Arial" w:cs="Arial"/>
                <w:b/>
                <w:sz w:val="22"/>
                <w:szCs w:val="22"/>
              </w:rPr>
              <w:t>–“</w:t>
            </w:r>
            <w:r>
              <w:rPr>
                <w:rFonts w:ascii="Arial" w:hAnsi="Arial" w:cs="Arial"/>
                <w:b/>
                <w:sz w:val="22"/>
                <w:szCs w:val="22"/>
              </w:rPr>
              <w:t>Vistas</w:t>
            </w:r>
            <w:r w:rsidR="002B2DF8">
              <w:rPr>
                <w:rFonts w:ascii="Arial" w:hAnsi="Arial" w:cs="Arial"/>
                <w:b/>
                <w:sz w:val="22"/>
                <w:szCs w:val="22"/>
              </w:rPr>
              <w:t>”</w:t>
            </w:r>
            <w:r>
              <w:rPr>
                <w:rFonts w:ascii="Arial" w:hAnsi="Arial" w:cs="Arial"/>
                <w:sz w:val="22"/>
                <w:szCs w:val="22"/>
              </w:rPr>
              <w:t>Assunto: Incusão de Pós-Graduação em Engª de Seg. do Trabalho. Relatora: Eng.</w:t>
            </w:r>
            <w:r w:rsidR="002B2DF8">
              <w:rPr>
                <w:rFonts w:ascii="Arial" w:hAnsi="Arial" w:cs="Arial"/>
                <w:sz w:val="22"/>
                <w:szCs w:val="22"/>
              </w:rPr>
              <w:t>Civ/Seg.Trab.</w:t>
            </w:r>
            <w:r w:rsidRPr="009B200D">
              <w:rPr>
                <w:rFonts w:ascii="Arial" w:hAnsi="Arial" w:cs="Arial"/>
                <w:b/>
                <w:sz w:val="22"/>
                <w:szCs w:val="22"/>
              </w:rPr>
              <w:t>Mª Aparecida R. Estrela</w:t>
            </w:r>
            <w:r>
              <w:rPr>
                <w:rFonts w:ascii="Arial" w:hAnsi="Arial" w:cs="Arial"/>
                <w:b/>
                <w:sz w:val="22"/>
                <w:szCs w:val="22"/>
              </w:rPr>
              <w:t>.</w:t>
            </w:r>
            <w:r w:rsidR="00482082">
              <w:rPr>
                <w:rFonts w:ascii="Arial" w:hAnsi="Arial" w:cs="Arial"/>
                <w:sz w:val="22"/>
                <w:szCs w:val="22"/>
              </w:rPr>
              <w:t xml:space="preserve"> Na ocasião convida o profissional para exposição.</w:t>
            </w:r>
          </w:p>
        </w:tc>
      </w:tr>
      <w:tr w:rsidR="00482082" w:rsidRPr="00577006" w:rsidTr="000D61F0">
        <w:trPr>
          <w:trHeight w:val="100"/>
        </w:trPr>
        <w:tc>
          <w:tcPr>
            <w:tcW w:w="786" w:type="dxa"/>
            <w:tcBorders>
              <w:top w:val="nil"/>
              <w:left w:val="thinThickSmallGap" w:sz="24" w:space="0" w:color="auto"/>
              <w:bottom w:val="nil"/>
              <w:right w:val="single" w:sz="6" w:space="0" w:color="auto"/>
            </w:tcBorders>
          </w:tcPr>
          <w:p w:rsidR="00482082" w:rsidRPr="00577006" w:rsidRDefault="00482082">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482082" w:rsidRPr="00577006" w:rsidRDefault="00482082">
            <w:pPr>
              <w:pStyle w:val="Corpodetexto2"/>
              <w:jc w:val="center"/>
              <w:rPr>
                <w:rFonts w:cs="Arial"/>
                <w:sz w:val="22"/>
                <w:szCs w:val="22"/>
              </w:rPr>
            </w:pPr>
          </w:p>
        </w:tc>
        <w:tc>
          <w:tcPr>
            <w:tcW w:w="3260" w:type="dxa"/>
            <w:tcBorders>
              <w:top w:val="single" w:sz="2" w:space="0" w:color="auto"/>
              <w:left w:val="single" w:sz="6" w:space="0" w:color="auto"/>
              <w:bottom w:val="single" w:sz="6" w:space="0" w:color="auto"/>
              <w:right w:val="single" w:sz="6" w:space="0" w:color="auto"/>
            </w:tcBorders>
          </w:tcPr>
          <w:p w:rsidR="00DA1A8E" w:rsidRDefault="00DA1A8E" w:rsidP="00725AA6">
            <w:pPr>
              <w:pStyle w:val="Corpodetexto2"/>
              <w:jc w:val="center"/>
              <w:rPr>
                <w:rFonts w:cs="Arial"/>
                <w:sz w:val="22"/>
                <w:szCs w:val="22"/>
              </w:rPr>
            </w:pPr>
            <w:r>
              <w:rPr>
                <w:rFonts w:cs="Arial"/>
                <w:sz w:val="22"/>
                <w:szCs w:val="22"/>
              </w:rPr>
              <w:t xml:space="preserve">Eng.Civ/Seg.Trab. </w:t>
            </w:r>
          </w:p>
          <w:p w:rsidR="00482082" w:rsidRPr="00577006" w:rsidRDefault="00DA1A8E" w:rsidP="00725AA6">
            <w:pPr>
              <w:pStyle w:val="Corpodetexto2"/>
              <w:jc w:val="center"/>
              <w:rPr>
                <w:rFonts w:cs="Arial"/>
                <w:sz w:val="22"/>
                <w:szCs w:val="22"/>
              </w:rPr>
            </w:pPr>
            <w:r w:rsidRPr="009B200D">
              <w:rPr>
                <w:rFonts w:cs="Arial"/>
                <w:b/>
                <w:sz w:val="22"/>
                <w:szCs w:val="22"/>
              </w:rPr>
              <w:t>Mª Aparecida R. Estrela</w:t>
            </w:r>
          </w:p>
        </w:tc>
        <w:tc>
          <w:tcPr>
            <w:tcW w:w="9214" w:type="dxa"/>
            <w:tcBorders>
              <w:top w:val="single" w:sz="2" w:space="0" w:color="auto"/>
              <w:left w:val="single" w:sz="6" w:space="0" w:color="auto"/>
              <w:bottom w:val="single" w:sz="6" w:space="0" w:color="auto"/>
              <w:right w:val="thinThickSmallGap" w:sz="24" w:space="0" w:color="auto"/>
            </w:tcBorders>
          </w:tcPr>
          <w:p w:rsidR="00482082" w:rsidRPr="00577006" w:rsidRDefault="00482082" w:rsidP="001A3714">
            <w:pPr>
              <w:jc w:val="both"/>
              <w:rPr>
                <w:rFonts w:ascii="Arial" w:hAnsi="Arial" w:cs="Arial"/>
                <w:szCs w:val="22"/>
              </w:rPr>
            </w:pPr>
            <w:r w:rsidRPr="00577006">
              <w:rPr>
                <w:rFonts w:ascii="Arial" w:hAnsi="Arial" w:cs="Arial"/>
                <w:szCs w:val="22"/>
              </w:rPr>
              <w:t>-Cumprimenta a todos</w:t>
            </w:r>
            <w:r w:rsidR="001A3714">
              <w:rPr>
                <w:rFonts w:ascii="Arial" w:hAnsi="Arial" w:cs="Arial"/>
                <w:szCs w:val="22"/>
              </w:rPr>
              <w:t xml:space="preserve"> e informa que o processo foi baixado diligência para que sejam colhidas algumas informações, para fundametação do voto que será apresentado na próxima Sessão.</w:t>
            </w:r>
          </w:p>
        </w:tc>
      </w:tr>
      <w:tr w:rsidR="00482082" w:rsidRPr="00577006" w:rsidTr="000D61F0">
        <w:trPr>
          <w:trHeight w:val="100"/>
        </w:trPr>
        <w:tc>
          <w:tcPr>
            <w:tcW w:w="786" w:type="dxa"/>
            <w:tcBorders>
              <w:top w:val="nil"/>
              <w:left w:val="thinThickSmallGap" w:sz="24" w:space="0" w:color="auto"/>
              <w:bottom w:val="nil"/>
              <w:right w:val="single" w:sz="6" w:space="0" w:color="auto"/>
            </w:tcBorders>
          </w:tcPr>
          <w:p w:rsidR="00482082" w:rsidRPr="00577006" w:rsidRDefault="00482082">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482082" w:rsidRPr="00577006" w:rsidRDefault="00482082">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4835A6" w:rsidRPr="00577006" w:rsidRDefault="004835A6" w:rsidP="004835A6">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482082" w:rsidRPr="00577006" w:rsidRDefault="004835A6" w:rsidP="004835A6">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4835A6" w:rsidRDefault="00482082" w:rsidP="00F7710F">
            <w:pPr>
              <w:pStyle w:val="Default"/>
              <w:jc w:val="both"/>
              <w:rPr>
                <w:sz w:val="22"/>
                <w:szCs w:val="22"/>
              </w:rPr>
            </w:pPr>
            <w:r w:rsidRPr="00577006">
              <w:rPr>
                <w:sz w:val="22"/>
                <w:szCs w:val="22"/>
              </w:rPr>
              <w:t>-Procede em regime de discussão</w:t>
            </w:r>
            <w:r w:rsidR="00B92627">
              <w:rPr>
                <w:sz w:val="22"/>
                <w:szCs w:val="22"/>
              </w:rPr>
              <w:t>,</w:t>
            </w:r>
          </w:p>
          <w:p w:rsidR="00482082" w:rsidRPr="00577006" w:rsidRDefault="004835A6" w:rsidP="00F7710F">
            <w:pPr>
              <w:pStyle w:val="Default"/>
              <w:jc w:val="both"/>
              <w:rPr>
                <w:sz w:val="22"/>
                <w:szCs w:val="22"/>
              </w:rPr>
            </w:pPr>
            <w:r>
              <w:rPr>
                <w:sz w:val="22"/>
                <w:szCs w:val="22"/>
              </w:rPr>
              <w:t>.</w:t>
            </w:r>
            <w:r w:rsidR="003A1524">
              <w:rPr>
                <w:sz w:val="22"/>
                <w:szCs w:val="22"/>
              </w:rPr>
              <w:t>Em</w:t>
            </w:r>
            <w:r w:rsidR="00B92627">
              <w:rPr>
                <w:sz w:val="22"/>
                <w:szCs w:val="22"/>
              </w:rPr>
              <w:t xml:space="preserve"> seguida</w:t>
            </w:r>
            <w:r w:rsidR="00482082" w:rsidRPr="00577006">
              <w:rPr>
                <w:sz w:val="22"/>
                <w:szCs w:val="22"/>
              </w:rPr>
              <w:t xml:space="preserve"> submete o parecer a vot</w:t>
            </w:r>
            <w:r w:rsidR="00136414">
              <w:rPr>
                <w:sz w:val="22"/>
                <w:szCs w:val="22"/>
              </w:rPr>
              <w:t xml:space="preserve">ação, tendo sido </w:t>
            </w:r>
            <w:r w:rsidR="00BF0807">
              <w:rPr>
                <w:sz w:val="22"/>
                <w:szCs w:val="22"/>
              </w:rPr>
              <w:t>aprovado por unanimidade.</w:t>
            </w:r>
          </w:p>
          <w:p w:rsidR="00482082" w:rsidRPr="00B64FE3" w:rsidRDefault="004835A6" w:rsidP="00B64FE3">
            <w:pPr>
              <w:pStyle w:val="Cabealho"/>
              <w:tabs>
                <w:tab w:val="clear" w:pos="4419"/>
                <w:tab w:val="clear" w:pos="8838"/>
              </w:tabs>
              <w:jc w:val="both"/>
              <w:rPr>
                <w:rFonts w:ascii="Arial" w:hAnsi="Arial" w:cs="Arial"/>
                <w:sz w:val="22"/>
                <w:szCs w:val="22"/>
                <w:u w:val="single"/>
              </w:rPr>
            </w:pPr>
            <w:r w:rsidRPr="008A6601">
              <w:rPr>
                <w:rFonts w:ascii="Arial" w:hAnsi="Arial" w:cs="Arial"/>
                <w:b/>
                <w:sz w:val="22"/>
                <w:szCs w:val="22"/>
                <w:u w:val="single"/>
              </w:rPr>
              <w:t>5.</w:t>
            </w:r>
            <w:r w:rsidR="00822ADB">
              <w:rPr>
                <w:rFonts w:ascii="Arial" w:hAnsi="Arial" w:cs="Arial"/>
                <w:b/>
                <w:sz w:val="22"/>
                <w:szCs w:val="22"/>
                <w:u w:val="single"/>
              </w:rPr>
              <w:t>7</w:t>
            </w:r>
            <w:r w:rsidRPr="008A6601">
              <w:rPr>
                <w:rFonts w:ascii="Arial" w:hAnsi="Arial" w:cs="Arial"/>
                <w:sz w:val="22"/>
                <w:szCs w:val="22"/>
                <w:u w:val="single"/>
              </w:rPr>
              <w:t>. –Processo:</w:t>
            </w:r>
            <w:r w:rsidR="00253E45">
              <w:rPr>
                <w:rFonts w:ascii="Arial" w:hAnsi="Arial" w:cs="Arial"/>
                <w:sz w:val="22"/>
                <w:szCs w:val="22"/>
                <w:u w:val="single"/>
              </w:rPr>
              <w:t xml:space="preserve"> </w:t>
            </w:r>
            <w:r w:rsidRPr="008A6601">
              <w:rPr>
                <w:rFonts w:ascii="Arial" w:hAnsi="Arial" w:cs="Arial"/>
                <w:b/>
                <w:sz w:val="22"/>
                <w:szCs w:val="22"/>
                <w:u w:val="single"/>
              </w:rPr>
              <w:t>Prot.1042172/2015 – SAULO VIDAL NEGREIROS DE SOUZA</w:t>
            </w:r>
            <w:r w:rsidR="00B64FE3" w:rsidRPr="00B64FE3">
              <w:rPr>
                <w:rFonts w:ascii="Arial" w:hAnsi="Arial" w:cs="Arial"/>
                <w:b/>
                <w:sz w:val="22"/>
                <w:szCs w:val="22"/>
              </w:rPr>
              <w:t xml:space="preserve">. </w:t>
            </w:r>
            <w:r w:rsidR="00B64FE3" w:rsidRPr="00B64FE3">
              <w:rPr>
                <w:rFonts w:ascii="Arial" w:hAnsi="Arial" w:cs="Arial"/>
                <w:sz w:val="22"/>
                <w:szCs w:val="22"/>
              </w:rPr>
              <w:t xml:space="preserve">Assunto: </w:t>
            </w:r>
            <w:r w:rsidRPr="00B64FE3">
              <w:rPr>
                <w:rFonts w:ascii="Arial" w:hAnsi="Arial" w:cs="Arial"/>
                <w:sz w:val="22"/>
                <w:szCs w:val="22"/>
              </w:rPr>
              <w:t>Análise/revisão de atribuições</w:t>
            </w:r>
            <w:r w:rsidR="00B64FE3" w:rsidRPr="00B64FE3">
              <w:rPr>
                <w:rFonts w:ascii="Arial" w:hAnsi="Arial" w:cs="Arial"/>
                <w:sz w:val="22"/>
                <w:szCs w:val="22"/>
              </w:rPr>
              <w:t xml:space="preserve">. </w:t>
            </w:r>
            <w:r w:rsidR="00482082" w:rsidRPr="00B64FE3">
              <w:rPr>
                <w:rFonts w:ascii="Arial" w:hAnsi="Arial" w:cs="Arial"/>
                <w:sz w:val="22"/>
                <w:szCs w:val="22"/>
              </w:rPr>
              <w:t>Relator</w:t>
            </w:r>
            <w:r w:rsidR="00F809B6">
              <w:rPr>
                <w:rFonts w:ascii="Arial" w:hAnsi="Arial" w:cs="Arial"/>
                <w:sz w:val="22"/>
                <w:szCs w:val="22"/>
              </w:rPr>
              <w:t>a</w:t>
            </w:r>
            <w:r w:rsidR="00482082" w:rsidRPr="00B64FE3">
              <w:rPr>
                <w:rFonts w:ascii="Arial" w:hAnsi="Arial" w:cs="Arial"/>
                <w:sz w:val="22"/>
                <w:szCs w:val="22"/>
              </w:rPr>
              <w:t>: Eng.</w:t>
            </w:r>
            <w:r w:rsidRPr="00B64FE3">
              <w:rPr>
                <w:rFonts w:ascii="Arial" w:hAnsi="Arial" w:cs="Arial"/>
                <w:sz w:val="22"/>
                <w:szCs w:val="22"/>
              </w:rPr>
              <w:t xml:space="preserve">Civ. </w:t>
            </w:r>
            <w:r w:rsidRPr="00B64FE3">
              <w:rPr>
                <w:rFonts w:ascii="Arial" w:hAnsi="Arial" w:cs="Arial"/>
                <w:b/>
                <w:sz w:val="22"/>
                <w:szCs w:val="22"/>
              </w:rPr>
              <w:t>Mª Verônica Assis</w:t>
            </w:r>
            <w:r w:rsidR="00482082" w:rsidRPr="00B64FE3">
              <w:rPr>
                <w:rFonts w:ascii="Arial" w:hAnsi="Arial" w:cs="Arial"/>
                <w:sz w:val="22"/>
                <w:szCs w:val="22"/>
              </w:rPr>
              <w:t>. Na ocasião, convida o profissional para exposição</w:t>
            </w:r>
          </w:p>
        </w:tc>
      </w:tr>
      <w:tr w:rsidR="00482082" w:rsidRPr="00577006" w:rsidTr="000D61F0">
        <w:trPr>
          <w:trHeight w:val="100"/>
        </w:trPr>
        <w:tc>
          <w:tcPr>
            <w:tcW w:w="786" w:type="dxa"/>
            <w:tcBorders>
              <w:top w:val="nil"/>
              <w:left w:val="thinThickSmallGap" w:sz="24" w:space="0" w:color="auto"/>
              <w:bottom w:val="nil"/>
              <w:right w:val="single" w:sz="6" w:space="0" w:color="auto"/>
            </w:tcBorders>
          </w:tcPr>
          <w:p w:rsidR="00482082" w:rsidRPr="00577006" w:rsidRDefault="00482082">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482082" w:rsidRPr="00577006" w:rsidRDefault="00482082">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482082" w:rsidRPr="00577006" w:rsidRDefault="00B64FE3" w:rsidP="00F7710F">
            <w:pPr>
              <w:pStyle w:val="Corpodetexto2"/>
              <w:jc w:val="center"/>
              <w:rPr>
                <w:rFonts w:cs="Arial"/>
                <w:sz w:val="22"/>
                <w:szCs w:val="22"/>
              </w:rPr>
            </w:pPr>
            <w:r w:rsidRPr="00B64FE3">
              <w:rPr>
                <w:rFonts w:cs="Arial"/>
                <w:sz w:val="22"/>
                <w:szCs w:val="22"/>
              </w:rPr>
              <w:t xml:space="preserve">Eng.Civ. </w:t>
            </w:r>
            <w:r w:rsidRPr="00B64FE3">
              <w:rPr>
                <w:rFonts w:cs="Arial"/>
                <w:b/>
                <w:sz w:val="22"/>
                <w:szCs w:val="22"/>
              </w:rPr>
              <w:t>Mª Verônica Assis</w:t>
            </w:r>
          </w:p>
        </w:tc>
        <w:tc>
          <w:tcPr>
            <w:tcW w:w="9214" w:type="dxa"/>
            <w:tcBorders>
              <w:top w:val="single" w:sz="6" w:space="0" w:color="auto"/>
              <w:left w:val="single" w:sz="6" w:space="0" w:color="auto"/>
              <w:bottom w:val="nil"/>
              <w:right w:val="thinThickSmallGap" w:sz="24" w:space="0" w:color="auto"/>
            </w:tcBorders>
          </w:tcPr>
          <w:p w:rsidR="00482082" w:rsidRPr="00577006" w:rsidRDefault="00482082" w:rsidP="00AE1B6A">
            <w:pPr>
              <w:jc w:val="both"/>
              <w:rPr>
                <w:rFonts w:ascii="Arial" w:hAnsi="Arial" w:cs="Arial"/>
                <w:szCs w:val="22"/>
              </w:rPr>
            </w:pPr>
            <w:r w:rsidRPr="00577006">
              <w:rPr>
                <w:rFonts w:ascii="Arial" w:hAnsi="Arial" w:cs="Arial"/>
                <w:szCs w:val="22"/>
              </w:rPr>
              <w:t xml:space="preserve">-Procede relato do processo </w:t>
            </w:r>
            <w:r w:rsidR="00AE1B6A">
              <w:rPr>
                <w:rFonts w:ascii="Arial" w:hAnsi="Arial" w:cs="Arial"/>
                <w:szCs w:val="22"/>
              </w:rPr>
              <w:t xml:space="preserve">de interesse do profissional Eng.Elet. Saulo Vidal Negreiros de Souza, que </w:t>
            </w:r>
            <w:r w:rsidR="00AE1B6A" w:rsidRPr="007C175B">
              <w:rPr>
                <w:rFonts w:ascii="Arial" w:hAnsi="Arial" w:cs="Arial"/>
                <w:szCs w:val="22"/>
              </w:rPr>
              <w:t>solicitadeste Conselhoa revisão de suas atribuições profissionais para inclusão do Decreto Federal 23.569/33</w:t>
            </w:r>
            <w:r w:rsidR="00AE1B6A">
              <w:rPr>
                <w:rFonts w:ascii="Arial" w:hAnsi="Arial" w:cs="Arial"/>
              </w:rPr>
              <w:t xml:space="preserve">, </w:t>
            </w:r>
            <w:r w:rsidR="00AE1B6A" w:rsidRPr="007C175B">
              <w:rPr>
                <w:rFonts w:ascii="Arial" w:hAnsi="Arial" w:cs="Arial"/>
                <w:szCs w:val="22"/>
              </w:rPr>
              <w:t xml:space="preserve">considerando que </w:t>
            </w:r>
            <w:r w:rsidR="00AE1B6A">
              <w:rPr>
                <w:rFonts w:ascii="Arial" w:hAnsi="Arial" w:cs="Arial"/>
                <w:szCs w:val="22"/>
              </w:rPr>
              <w:t>o</w:t>
            </w:r>
            <w:r w:rsidR="00AE1B6A" w:rsidRPr="007C175B">
              <w:rPr>
                <w:rFonts w:ascii="Arial" w:hAnsi="Arial" w:cs="Arial"/>
                <w:szCs w:val="22"/>
              </w:rPr>
              <w:t xml:space="preserve">interessadoestá </w:t>
            </w:r>
            <w:r w:rsidR="00AE1B6A">
              <w:rPr>
                <w:rFonts w:ascii="Arial" w:hAnsi="Arial" w:cs="Arial"/>
                <w:szCs w:val="22"/>
              </w:rPr>
              <w:t xml:space="preserve">devidamente registrado no Sistema, </w:t>
            </w:r>
            <w:r w:rsidR="00AE1B6A" w:rsidRPr="007C175B">
              <w:rPr>
                <w:rFonts w:ascii="Arial" w:hAnsi="Arial" w:cs="Arial"/>
                <w:szCs w:val="22"/>
              </w:rPr>
              <w:t>sob o número CREA-</w:t>
            </w:r>
            <w:r w:rsidR="00AE1B6A">
              <w:rPr>
                <w:rFonts w:ascii="Arial" w:hAnsi="Arial" w:cs="Arial"/>
              </w:rPr>
              <w:t>MG N</w:t>
            </w:r>
            <w:r w:rsidR="00AE1B6A" w:rsidRPr="007C175B">
              <w:rPr>
                <w:rFonts w:ascii="Arial" w:hAnsi="Arial" w:cs="Arial"/>
                <w:szCs w:val="22"/>
              </w:rPr>
              <w:t>º 140457938-9</w:t>
            </w:r>
            <w:r w:rsidR="00AE1B6A">
              <w:rPr>
                <w:rFonts w:ascii="Arial" w:hAnsi="Arial" w:cs="Arial"/>
                <w:szCs w:val="22"/>
              </w:rPr>
              <w:t>,</w:t>
            </w:r>
            <w:r w:rsidR="00AE1B6A" w:rsidRPr="007C175B">
              <w:rPr>
                <w:rFonts w:ascii="Arial" w:hAnsi="Arial" w:cs="Arial"/>
                <w:szCs w:val="22"/>
              </w:rPr>
              <w:t xml:space="preserve"> título de Engenheiro Eletricista</w:t>
            </w:r>
            <w:r w:rsidR="00AE1B6A">
              <w:rPr>
                <w:rFonts w:ascii="Arial" w:hAnsi="Arial" w:cs="Arial"/>
              </w:rPr>
              <w:t xml:space="preserve"> com</w:t>
            </w:r>
            <w:r w:rsidR="00AE1B6A" w:rsidRPr="007C175B">
              <w:rPr>
                <w:rFonts w:ascii="Arial" w:hAnsi="Arial" w:cs="Arial"/>
                <w:szCs w:val="22"/>
              </w:rPr>
              <w:t xml:space="preserve"> atribuições profissionais iniciais constantes doartigo9ºdaResolução</w:t>
            </w:r>
            <w:r w:rsidR="00AE1B6A">
              <w:rPr>
                <w:rFonts w:ascii="Arial" w:hAnsi="Arial" w:cs="Arial"/>
              </w:rPr>
              <w:t xml:space="preserve"> N</w:t>
            </w:r>
            <w:r w:rsidR="00AE1B6A" w:rsidRPr="007C175B">
              <w:rPr>
                <w:rFonts w:ascii="Arial" w:hAnsi="Arial" w:cs="Arial"/>
                <w:szCs w:val="22"/>
              </w:rPr>
              <w:t>º 2</w:t>
            </w:r>
            <w:r w:rsidR="00AE1B6A">
              <w:rPr>
                <w:rFonts w:ascii="Arial" w:hAnsi="Arial" w:cs="Arial"/>
              </w:rPr>
              <w:t>1</w:t>
            </w:r>
            <w:r w:rsidR="00AE1B6A" w:rsidRPr="007C175B">
              <w:rPr>
                <w:rFonts w:ascii="Arial" w:hAnsi="Arial" w:cs="Arial"/>
                <w:szCs w:val="22"/>
              </w:rPr>
              <w:t>8, de 1973</w:t>
            </w:r>
            <w:r w:rsidR="00AE1B6A">
              <w:rPr>
                <w:rFonts w:ascii="Arial" w:hAnsi="Arial" w:cs="Arial"/>
                <w:szCs w:val="22"/>
              </w:rPr>
              <w:t xml:space="preserve"> </w:t>
            </w:r>
            <w:r w:rsidR="00253E45">
              <w:rPr>
                <w:rFonts w:ascii="Arial" w:hAnsi="Arial" w:cs="Arial"/>
                <w:szCs w:val="22"/>
              </w:rPr>
              <w:t>–</w:t>
            </w:r>
            <w:r w:rsidR="00AE1B6A">
              <w:rPr>
                <w:rFonts w:ascii="Arial" w:hAnsi="Arial" w:cs="Arial"/>
                <w:szCs w:val="22"/>
              </w:rPr>
              <w:t xml:space="preserve"> CONFEA</w:t>
            </w:r>
            <w:r w:rsidR="00253E45">
              <w:rPr>
                <w:rFonts w:ascii="Arial" w:hAnsi="Arial" w:cs="Arial"/>
                <w:szCs w:val="22"/>
              </w:rPr>
              <w:t xml:space="preserve">; </w:t>
            </w:r>
            <w:r w:rsidR="00AE1B6A" w:rsidRPr="007C175B">
              <w:rPr>
                <w:rFonts w:ascii="Arial" w:hAnsi="Arial" w:cs="Arial"/>
                <w:szCs w:val="22"/>
              </w:rPr>
              <w:t xml:space="preserve">considerando que </w:t>
            </w:r>
            <w:r w:rsidR="00AE1B6A">
              <w:rPr>
                <w:rFonts w:ascii="Arial" w:hAnsi="Arial" w:cs="Arial"/>
                <w:szCs w:val="22"/>
              </w:rPr>
              <w:t>para tanto,</w:t>
            </w:r>
            <w:r w:rsidR="00AE1B6A" w:rsidRPr="007C175B">
              <w:rPr>
                <w:rFonts w:ascii="Arial" w:hAnsi="Arial" w:cs="Arial"/>
                <w:szCs w:val="22"/>
              </w:rPr>
              <w:t xml:space="preserve"> anexouao processo as ementas das disciplinas cursadas na época da graduação em Engenharia Elétrica pela UFPB; considerando que o profissional concluiu o Curso de Engenharia Elétricaem 02de dezembrode 1987, estando em vigor o Decreto Federal 23.569/33 e a Resolução 218/73, do Confea;</w:t>
            </w:r>
            <w:r w:rsidR="00AE1B6A">
              <w:rPr>
                <w:rFonts w:ascii="Arial" w:hAnsi="Arial" w:cs="Arial"/>
                <w:szCs w:val="22"/>
              </w:rPr>
              <w:t xml:space="preserve"> considerando que o mérito foi apreciado pela Assessoria Técnica, que exarou parecer substanciado acerca da máteria e recomenda o deferimento do mérito, </w:t>
            </w:r>
            <w:r w:rsidR="00AE1B6A" w:rsidRPr="002C2143">
              <w:rPr>
                <w:rFonts w:ascii="Arial" w:hAnsi="Arial" w:cs="Arial"/>
                <w:szCs w:val="22"/>
              </w:rPr>
              <w:t xml:space="preserve">nos termos </w:t>
            </w:r>
            <w:r w:rsidR="00AE1B6A" w:rsidRPr="008A52CE">
              <w:rPr>
                <w:rFonts w:ascii="Arial" w:hAnsi="Arial" w:cs="Arial"/>
                <w:szCs w:val="22"/>
              </w:rPr>
              <w:t xml:space="preserve">da Decisão PL </w:t>
            </w:r>
            <w:r w:rsidR="00AE1B6A" w:rsidRPr="002C2143">
              <w:rPr>
                <w:rFonts w:ascii="Arial" w:hAnsi="Arial" w:cs="Arial"/>
                <w:szCs w:val="22"/>
              </w:rPr>
              <w:t xml:space="preserve">- </w:t>
            </w:r>
            <w:r w:rsidR="00AE1B6A" w:rsidRPr="008A52CE">
              <w:rPr>
                <w:rFonts w:ascii="Arial" w:hAnsi="Arial" w:cs="Arial"/>
                <w:szCs w:val="22"/>
              </w:rPr>
              <w:t>0094/2014, do Confea,</w:t>
            </w:r>
            <w:r w:rsidR="00253E45">
              <w:rPr>
                <w:rFonts w:ascii="Arial" w:hAnsi="Arial" w:cs="Arial"/>
                <w:szCs w:val="22"/>
              </w:rPr>
              <w:t xml:space="preserve"> </w:t>
            </w:r>
            <w:r w:rsidR="00AE1B6A">
              <w:rPr>
                <w:rFonts w:ascii="Arial" w:hAnsi="Arial" w:cs="Arial"/>
                <w:szCs w:val="22"/>
              </w:rPr>
              <w:t xml:space="preserve">devendo o processo ser analisado pela CEEE; devendo o processo ser analisado pela CEEE; considerando que a Câmara Especializada de Engenharia Elétrica, exarou parecer </w:t>
            </w:r>
            <w:r w:rsidR="00AE1B6A" w:rsidRPr="00AB70B4">
              <w:rPr>
                <w:rFonts w:ascii="Arial" w:hAnsi="Arial" w:cs="Arial"/>
              </w:rPr>
              <w:t>favorável a inclusão das alíneas “f”, “g”, “h”, “i” e “j”,do art. 33, do Decreto Federal 23.569, de 11 de dezembro de 1933, nas atribuições profissionais específicas do Engenheiro Eletricista SAULO VIDA</w:t>
            </w:r>
            <w:r w:rsidR="00AE1B6A">
              <w:rPr>
                <w:rFonts w:ascii="Arial" w:hAnsi="Arial" w:cs="Arial"/>
              </w:rPr>
              <w:t>L NEGREIROS DE SOUZA, registro N</w:t>
            </w:r>
            <w:r w:rsidR="00AE1B6A" w:rsidRPr="00AB70B4">
              <w:rPr>
                <w:rFonts w:ascii="Arial" w:hAnsi="Arial" w:cs="Arial"/>
              </w:rPr>
              <w:t>º 140</w:t>
            </w:r>
            <w:r w:rsidR="00AE1B6A">
              <w:rPr>
                <w:rFonts w:ascii="Arial" w:hAnsi="Arial" w:cs="Arial"/>
              </w:rPr>
              <w:t xml:space="preserve">457938-9, </w:t>
            </w:r>
            <w:r w:rsidR="00AE1B6A">
              <w:rPr>
                <w:rFonts w:ascii="Arial" w:hAnsi="Arial" w:cs="Arial"/>
              </w:rPr>
              <w:lastRenderedPageBreak/>
              <w:t>originário do CREA-MG; considerando que não satisfeito o pr</w:t>
            </w:r>
            <w:r w:rsidR="00AE1B6A">
              <w:rPr>
                <w:rFonts w:ascii="Arial" w:hAnsi="Arial" w:cs="Arial"/>
                <w:szCs w:val="22"/>
              </w:rPr>
              <w:t xml:space="preserve">ofissional interpôs recurso ao Plenário quanto a reversão da decisão da CEEE, de modo que lhe seja assegurado o direito ao uso das atribuições previstas no Decreto Nº 23.359/1933, art. 33, alíenas a,b,c,d, e e, como de direito; Considerando à análise probatória de toda a documentação pela relatora que à luz da legislação procede leitura de parecer com o seguinte teor: </w:t>
            </w:r>
            <w:r w:rsidR="00AE1B6A" w:rsidRPr="00532888">
              <w:rPr>
                <w:rFonts w:ascii="Arial" w:hAnsi="Arial" w:cs="Arial"/>
                <w:i/>
                <w:szCs w:val="22"/>
              </w:rPr>
              <w:t>“</w:t>
            </w:r>
            <w:r w:rsidR="00AE1B6A" w:rsidRPr="009B4DFF">
              <w:rPr>
                <w:rFonts w:ascii="Arial" w:hAnsi="Arial" w:cs="Arial"/>
                <w:i/>
                <w:szCs w:val="22"/>
              </w:rPr>
              <w:t>Trata o presente Processo sobre o pedido de revisão de atribuição profissional formulado pelo Engenheiro Eletricista SAULO VIDAL NEGREIROS DE SOUZA, que se embasa nas disposições contidas</w:t>
            </w:r>
            <w:r w:rsidR="00AE1B6A" w:rsidRPr="00532888">
              <w:rPr>
                <w:rFonts w:ascii="Arial" w:hAnsi="Arial" w:cs="Arial"/>
                <w:i/>
                <w:szCs w:val="22"/>
              </w:rPr>
              <w:t xml:space="preserve"> no Art. 33 do Decreto Federal N</w:t>
            </w:r>
            <w:r w:rsidR="00AE1B6A">
              <w:rPr>
                <w:rFonts w:ascii="Arial" w:hAnsi="Arial" w:cs="Arial"/>
                <w:i/>
                <w:szCs w:val="22"/>
              </w:rPr>
              <w:t xml:space="preserve">º 23.569/33. </w:t>
            </w:r>
            <w:r w:rsidR="00AE1B6A" w:rsidRPr="009B4DFF">
              <w:rPr>
                <w:rFonts w:ascii="Arial" w:hAnsi="Arial" w:cs="Arial"/>
                <w:i/>
                <w:szCs w:val="22"/>
              </w:rPr>
              <w:t>Analisado os autos processuais, somos fav</w:t>
            </w:r>
            <w:r w:rsidR="00566479">
              <w:rPr>
                <w:rFonts w:ascii="Arial" w:hAnsi="Arial" w:cs="Arial"/>
                <w:i/>
                <w:szCs w:val="22"/>
              </w:rPr>
              <w:t>oráveis ao deferimento do pleito</w:t>
            </w:r>
            <w:r w:rsidR="00AE1B6A" w:rsidRPr="009B4DFF">
              <w:rPr>
                <w:rFonts w:ascii="Arial" w:hAnsi="Arial" w:cs="Arial"/>
                <w:i/>
                <w:szCs w:val="22"/>
              </w:rPr>
              <w:t>, acompanhando assim o Relatório da ATEC. 11/04/2016</w:t>
            </w:r>
            <w:r w:rsidR="00AE1B6A" w:rsidRPr="00532888">
              <w:rPr>
                <w:rFonts w:ascii="Arial" w:hAnsi="Arial" w:cs="Arial"/>
                <w:i/>
                <w:szCs w:val="22"/>
              </w:rPr>
              <w:t>, Conselheira</w:t>
            </w:r>
            <w:r w:rsidR="00AE1B6A">
              <w:rPr>
                <w:rFonts w:ascii="Arial" w:hAnsi="Arial" w:cs="Arial"/>
                <w:i/>
                <w:szCs w:val="22"/>
              </w:rPr>
              <w:t>.</w:t>
            </w:r>
            <w:r w:rsidR="00AE1B6A" w:rsidRPr="00532888">
              <w:rPr>
                <w:rFonts w:ascii="Arial" w:hAnsi="Arial" w:cs="Arial"/>
                <w:i/>
                <w:szCs w:val="22"/>
              </w:rPr>
              <w:t xml:space="preserve">Eng. Civ. </w:t>
            </w:r>
            <w:r w:rsidR="00AE1B6A" w:rsidRPr="009B4DFF">
              <w:rPr>
                <w:rFonts w:ascii="Arial" w:hAnsi="Arial" w:cs="Arial"/>
                <w:i/>
                <w:szCs w:val="22"/>
              </w:rPr>
              <w:t>MARIA VERONICA DE ASSIS CORREIA</w:t>
            </w:r>
            <w:r w:rsidR="00AE1B6A" w:rsidRPr="00532888">
              <w:rPr>
                <w:rFonts w:ascii="Arial" w:hAnsi="Arial" w:cs="Arial"/>
                <w:szCs w:val="22"/>
              </w:rPr>
              <w:t>.</w:t>
            </w:r>
            <w:r w:rsidR="00AE1B6A">
              <w:rPr>
                <w:rFonts w:ascii="Arial" w:hAnsi="Arial" w:cs="Arial"/>
                <w:szCs w:val="22"/>
              </w:rPr>
              <w:t>”</w:t>
            </w:r>
            <w:r w:rsidR="00566479">
              <w:rPr>
                <w:rFonts w:ascii="Arial" w:hAnsi="Arial" w:cs="Arial"/>
                <w:szCs w:val="22"/>
              </w:rPr>
              <w:t>Diz que o seu entendimento comunga com o entendimento da ATEC, inclusive, dada a situação conflitante que vem ocorrendo entre o CAU e o CREA-PB.</w:t>
            </w:r>
            <w:r w:rsidR="00B05987">
              <w:rPr>
                <w:rFonts w:ascii="Arial" w:hAnsi="Arial" w:cs="Arial"/>
                <w:szCs w:val="22"/>
              </w:rPr>
              <w:t xml:space="preserve"> </w:t>
            </w:r>
            <w:r w:rsidR="00C529DE">
              <w:rPr>
                <w:rFonts w:ascii="Arial" w:hAnsi="Arial" w:cs="Arial"/>
                <w:szCs w:val="22"/>
              </w:rPr>
              <w:t>S</w:t>
            </w:r>
            <w:r w:rsidR="00C529DE" w:rsidRPr="00577006">
              <w:rPr>
                <w:rFonts w:ascii="Arial" w:hAnsi="Arial" w:cs="Arial"/>
                <w:szCs w:val="22"/>
              </w:rPr>
              <w:t xml:space="preserve">ubmete </w:t>
            </w:r>
            <w:r w:rsidR="00C529DE">
              <w:rPr>
                <w:rFonts w:ascii="Arial" w:hAnsi="Arial" w:cs="Arial"/>
                <w:szCs w:val="22"/>
              </w:rPr>
              <w:t xml:space="preserve">na ocasião </w:t>
            </w:r>
            <w:r w:rsidR="00C529DE" w:rsidRPr="00577006">
              <w:rPr>
                <w:rFonts w:ascii="Arial" w:hAnsi="Arial" w:cs="Arial"/>
                <w:szCs w:val="22"/>
              </w:rPr>
              <w:t>o parecer á consideração dos presentes.</w:t>
            </w:r>
          </w:p>
        </w:tc>
      </w:tr>
      <w:tr w:rsidR="00B64FE3" w:rsidRPr="00577006" w:rsidTr="000D61F0">
        <w:trPr>
          <w:trHeight w:val="100"/>
        </w:trPr>
        <w:tc>
          <w:tcPr>
            <w:tcW w:w="786" w:type="dxa"/>
            <w:tcBorders>
              <w:top w:val="nil"/>
              <w:left w:val="thinThickSmallGap" w:sz="24" w:space="0" w:color="auto"/>
              <w:bottom w:val="nil"/>
              <w:right w:val="single" w:sz="6" w:space="0" w:color="auto"/>
            </w:tcBorders>
          </w:tcPr>
          <w:p w:rsidR="00B64FE3" w:rsidRPr="00577006" w:rsidRDefault="00B64FE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B64FE3" w:rsidRPr="00577006" w:rsidRDefault="00B64FE3">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B64FE3" w:rsidRPr="00577006" w:rsidRDefault="00B64FE3" w:rsidP="00DC6D4C">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B64FE3" w:rsidRPr="00577006" w:rsidRDefault="00B64FE3" w:rsidP="00DC6D4C">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74449D" w:rsidRDefault="00B64FE3" w:rsidP="0074449D">
            <w:pPr>
              <w:pStyle w:val="Default"/>
              <w:jc w:val="both"/>
              <w:rPr>
                <w:sz w:val="22"/>
                <w:szCs w:val="22"/>
              </w:rPr>
            </w:pPr>
            <w:r w:rsidRPr="00577006">
              <w:rPr>
                <w:sz w:val="22"/>
                <w:szCs w:val="22"/>
              </w:rPr>
              <w:t>-Procede em regime de discussão</w:t>
            </w:r>
            <w:r w:rsidR="00DD745A">
              <w:rPr>
                <w:sz w:val="22"/>
                <w:szCs w:val="22"/>
              </w:rPr>
              <w:t>, tendo se manifestado o</w:t>
            </w:r>
            <w:r w:rsidR="005C0A6B">
              <w:rPr>
                <w:sz w:val="22"/>
                <w:szCs w:val="22"/>
              </w:rPr>
              <w:t>s</w:t>
            </w:r>
            <w:r w:rsidR="00327ABF">
              <w:rPr>
                <w:sz w:val="22"/>
                <w:szCs w:val="22"/>
              </w:rPr>
              <w:t>profissionais:</w:t>
            </w:r>
            <w:r w:rsidR="00253E45">
              <w:rPr>
                <w:sz w:val="22"/>
                <w:szCs w:val="22"/>
              </w:rPr>
              <w:t xml:space="preserve"> </w:t>
            </w:r>
            <w:r w:rsidR="002466D9">
              <w:rPr>
                <w:sz w:val="22"/>
                <w:szCs w:val="22"/>
              </w:rPr>
              <w:t xml:space="preserve">Conselheiro </w:t>
            </w:r>
            <w:r w:rsidR="00A908B6">
              <w:rPr>
                <w:sz w:val="22"/>
                <w:szCs w:val="22"/>
              </w:rPr>
              <w:t xml:space="preserve">Eng. Elet. </w:t>
            </w:r>
            <w:r w:rsidR="00DD745A">
              <w:rPr>
                <w:sz w:val="22"/>
                <w:szCs w:val="22"/>
              </w:rPr>
              <w:t>Martinho Nobre Tomaz de Souza, para expor que em parte a relatora tem um pouco de razão</w:t>
            </w:r>
            <w:r w:rsidR="00C74836">
              <w:rPr>
                <w:sz w:val="22"/>
                <w:szCs w:val="22"/>
              </w:rPr>
              <w:t xml:space="preserve">, dada a situação conmflitante que assola o CAU e o CREA, no entanto, por questões éticas, diz que a situação não pode enveredar por esse entendimento. Diz: </w:t>
            </w:r>
            <w:r w:rsidR="00C74836" w:rsidRPr="00B954D1">
              <w:rPr>
                <w:i/>
                <w:sz w:val="22"/>
                <w:szCs w:val="22"/>
              </w:rPr>
              <w:t>que a questão é que o CAU</w:t>
            </w:r>
            <w:r w:rsidR="000262FE">
              <w:rPr>
                <w:i/>
                <w:sz w:val="22"/>
                <w:szCs w:val="22"/>
              </w:rPr>
              <w:t xml:space="preserve"> </w:t>
            </w:r>
            <w:r w:rsidR="00C74836" w:rsidRPr="00B954D1">
              <w:rPr>
                <w:i/>
                <w:sz w:val="22"/>
                <w:szCs w:val="22"/>
              </w:rPr>
              <w:t>é fora do CREA e enquanto estivermo</w:t>
            </w:r>
            <w:r w:rsidR="005C0A6B">
              <w:rPr>
                <w:i/>
                <w:sz w:val="22"/>
                <w:szCs w:val="22"/>
              </w:rPr>
              <w:t xml:space="preserve">s aqui dentro devemos seguir </w:t>
            </w:r>
            <w:r w:rsidR="00C74836" w:rsidRPr="00B954D1">
              <w:rPr>
                <w:i/>
                <w:sz w:val="22"/>
                <w:szCs w:val="22"/>
              </w:rPr>
              <w:t>o nosso caminho</w:t>
            </w:r>
            <w:r w:rsidR="00C74836">
              <w:rPr>
                <w:sz w:val="22"/>
                <w:szCs w:val="22"/>
              </w:rPr>
              <w:t>.”</w:t>
            </w:r>
            <w:r w:rsidR="00A908B6">
              <w:rPr>
                <w:sz w:val="22"/>
                <w:szCs w:val="22"/>
              </w:rPr>
              <w:t xml:space="preserve"> Superintendente Eng.Civ. </w:t>
            </w:r>
            <w:r w:rsidR="000262FE">
              <w:rPr>
                <w:sz w:val="22"/>
                <w:szCs w:val="22"/>
              </w:rPr>
              <w:t>Antonio Carlos de Aragão,</w:t>
            </w:r>
            <w:r w:rsidR="00B954D1">
              <w:rPr>
                <w:sz w:val="22"/>
                <w:szCs w:val="22"/>
              </w:rPr>
              <w:t xml:space="preserve"> diz que para esclarecer</w:t>
            </w:r>
            <w:r w:rsidR="001A7E2F">
              <w:rPr>
                <w:sz w:val="22"/>
                <w:szCs w:val="22"/>
              </w:rPr>
              <w:t xml:space="preserve"> e embasar a discussão,</w:t>
            </w:r>
            <w:r w:rsidR="00B954D1">
              <w:rPr>
                <w:sz w:val="22"/>
                <w:szCs w:val="22"/>
              </w:rPr>
              <w:t xml:space="preserve"> já foi aprovada a Resolução 1.048</w:t>
            </w:r>
            <w:r w:rsidR="007C0257">
              <w:rPr>
                <w:sz w:val="22"/>
                <w:szCs w:val="22"/>
              </w:rPr>
              <w:t>/13</w:t>
            </w:r>
            <w:r w:rsidR="000262FE">
              <w:rPr>
                <w:sz w:val="22"/>
                <w:szCs w:val="22"/>
              </w:rPr>
              <w:t xml:space="preserve"> - </w:t>
            </w:r>
            <w:r w:rsidR="00B954D1">
              <w:rPr>
                <w:sz w:val="22"/>
                <w:szCs w:val="22"/>
              </w:rPr>
              <w:t>CONFEA. Diz que a questão do CAU é o princípio que o mesmo segue, ou seja, a pessoa detém a atribuição é á ética é do profissional. Diz que o que está acontecendo com o CAU, é que o pessoal tem a atribuição, mas não segue os princ</w:t>
            </w:r>
            <w:r w:rsidR="001A7E2F">
              <w:rPr>
                <w:sz w:val="22"/>
                <w:szCs w:val="22"/>
              </w:rPr>
              <w:t>ípios</w:t>
            </w:r>
            <w:r w:rsidR="00C44FA4">
              <w:rPr>
                <w:sz w:val="22"/>
                <w:szCs w:val="22"/>
              </w:rPr>
              <w:t>. Informa que o que foi discutido e aprovado é que nesses casos se ativessem a Res. 1.048</w:t>
            </w:r>
            <w:r w:rsidR="00BD5420">
              <w:rPr>
                <w:sz w:val="22"/>
                <w:szCs w:val="22"/>
              </w:rPr>
              <w:t>/13</w:t>
            </w:r>
            <w:r w:rsidR="000262FE">
              <w:rPr>
                <w:sz w:val="22"/>
                <w:szCs w:val="22"/>
              </w:rPr>
              <w:t xml:space="preserve"> - </w:t>
            </w:r>
            <w:r w:rsidR="00C44FA4">
              <w:rPr>
                <w:sz w:val="22"/>
                <w:szCs w:val="22"/>
              </w:rPr>
              <w:t>CONFEA</w:t>
            </w:r>
            <w:r w:rsidR="00065866">
              <w:rPr>
                <w:sz w:val="22"/>
                <w:szCs w:val="22"/>
              </w:rPr>
              <w:t xml:space="preserve">; </w:t>
            </w:r>
            <w:r w:rsidR="00AE11E1">
              <w:rPr>
                <w:sz w:val="22"/>
                <w:szCs w:val="22"/>
              </w:rPr>
              <w:t>Conselheiro Eng. Elet. Martinho Nobre Tomaz de Souza,</w:t>
            </w:r>
            <w:r w:rsidR="00253E45">
              <w:rPr>
                <w:sz w:val="22"/>
                <w:szCs w:val="22"/>
              </w:rPr>
              <w:t xml:space="preserve"> </w:t>
            </w:r>
            <w:r w:rsidR="00065866">
              <w:rPr>
                <w:sz w:val="22"/>
                <w:szCs w:val="22"/>
              </w:rPr>
              <w:t>diz</w:t>
            </w:r>
            <w:r w:rsidR="001A7E2F">
              <w:rPr>
                <w:sz w:val="22"/>
                <w:szCs w:val="22"/>
              </w:rPr>
              <w:t xml:space="preserve"> que atualmente existe no </w:t>
            </w:r>
            <w:r w:rsidR="00065866">
              <w:rPr>
                <w:sz w:val="22"/>
                <w:szCs w:val="22"/>
              </w:rPr>
              <w:t>â</w:t>
            </w:r>
            <w:r w:rsidR="001A7E2F">
              <w:rPr>
                <w:sz w:val="22"/>
                <w:szCs w:val="22"/>
              </w:rPr>
              <w:t>mbito do CONFEA, um grupo de harmonizaç</w:t>
            </w:r>
            <w:r w:rsidR="00065866">
              <w:rPr>
                <w:sz w:val="22"/>
                <w:szCs w:val="22"/>
              </w:rPr>
              <w:t>ão entre o CAU X CREA, e que todas as</w:t>
            </w:r>
            <w:r w:rsidR="001A7E2F">
              <w:rPr>
                <w:sz w:val="22"/>
                <w:szCs w:val="22"/>
              </w:rPr>
              <w:t xml:space="preserve"> discussões</w:t>
            </w:r>
            <w:r w:rsidR="005C0A6B">
              <w:rPr>
                <w:sz w:val="22"/>
                <w:szCs w:val="22"/>
              </w:rPr>
              <w:t xml:space="preserve"> se encontram em andamento, porque na própria lei, determina que os assuntos que são ligados à ambos Conselhos só podem ser discutidos em legislações específicas.</w:t>
            </w:r>
            <w:r w:rsidR="00B96C4D">
              <w:rPr>
                <w:sz w:val="22"/>
                <w:szCs w:val="22"/>
              </w:rPr>
              <w:t xml:space="preserve"> Diz que se o CAU extrapola, ele irá responder judicialmente; </w:t>
            </w:r>
            <w:r w:rsidR="00AE11E1">
              <w:rPr>
                <w:sz w:val="22"/>
                <w:szCs w:val="22"/>
              </w:rPr>
              <w:t xml:space="preserve">Superintendente Eng.Civ. Antonio Carlos de Aragão, </w:t>
            </w:r>
            <w:r w:rsidR="009E1D9C">
              <w:rPr>
                <w:sz w:val="22"/>
                <w:szCs w:val="22"/>
              </w:rPr>
              <w:t>diz que na discussão a</w:t>
            </w:r>
            <w:r w:rsidR="00B96C4D">
              <w:rPr>
                <w:sz w:val="22"/>
                <w:szCs w:val="22"/>
              </w:rPr>
              <w:t xml:space="preserve"> respeito das atribuições</w:t>
            </w:r>
            <w:r w:rsidR="00414FED">
              <w:rPr>
                <w:sz w:val="22"/>
                <w:szCs w:val="22"/>
              </w:rPr>
              <w:t xml:space="preserve">, o que os profissionais da engenharia estão perdendo é que se realmente </w:t>
            </w:r>
            <w:r w:rsidR="00F15F8A">
              <w:rPr>
                <w:sz w:val="22"/>
                <w:szCs w:val="22"/>
              </w:rPr>
              <w:t>ações forem judicializadas</w:t>
            </w:r>
            <w:r w:rsidR="00414FED">
              <w:rPr>
                <w:sz w:val="22"/>
                <w:szCs w:val="22"/>
              </w:rPr>
              <w:t xml:space="preserve">, o CAU detém Lei e o CREA resolução, portanto, </w:t>
            </w:r>
            <w:r w:rsidR="00F15F8A">
              <w:rPr>
                <w:sz w:val="22"/>
                <w:szCs w:val="22"/>
              </w:rPr>
              <w:t xml:space="preserve">o CREA </w:t>
            </w:r>
            <w:r w:rsidR="00414FED">
              <w:rPr>
                <w:sz w:val="22"/>
                <w:szCs w:val="22"/>
              </w:rPr>
              <w:t>perderá judicialmente.</w:t>
            </w:r>
            <w:r w:rsidR="00F15F8A">
              <w:rPr>
                <w:sz w:val="22"/>
                <w:szCs w:val="22"/>
              </w:rPr>
              <w:t xml:space="preserve"> Diz que a Resolução 1048</w:t>
            </w:r>
            <w:r w:rsidR="003F7371">
              <w:rPr>
                <w:sz w:val="22"/>
                <w:szCs w:val="22"/>
              </w:rPr>
              <w:t>/13</w:t>
            </w:r>
            <w:r w:rsidR="000262FE">
              <w:rPr>
                <w:sz w:val="22"/>
                <w:szCs w:val="22"/>
              </w:rPr>
              <w:t xml:space="preserve"> - </w:t>
            </w:r>
            <w:r w:rsidR="00F15F8A">
              <w:rPr>
                <w:sz w:val="22"/>
                <w:szCs w:val="22"/>
              </w:rPr>
              <w:t xml:space="preserve"> CONFEA, é uma forma de se permitir que o</w:t>
            </w:r>
            <w:r w:rsidR="003F7371">
              <w:rPr>
                <w:sz w:val="22"/>
                <w:szCs w:val="22"/>
              </w:rPr>
              <w:t>s</w:t>
            </w:r>
            <w:r w:rsidR="00F15F8A">
              <w:rPr>
                <w:sz w:val="22"/>
                <w:szCs w:val="22"/>
              </w:rPr>
              <w:t xml:space="preserve"> engenheiros migrem para um Decreto que detém força de lei. Este é o fundamento da discussão que houve na gestão passada, através de reunião realizada com todos os Coordenadores de Câmaras à época, que concordaram, cuja matéria foi aprovada em Plenária. Diz que desde então, todas as </w:t>
            </w:r>
            <w:r w:rsidR="00F15F8A">
              <w:rPr>
                <w:sz w:val="22"/>
                <w:szCs w:val="22"/>
              </w:rPr>
              <w:lastRenderedPageBreak/>
              <w:t>solicitações de profissionais que de</w:t>
            </w:r>
            <w:r w:rsidR="00324669">
              <w:rPr>
                <w:sz w:val="22"/>
                <w:szCs w:val="22"/>
              </w:rPr>
              <w:t>sejam ser enquadrados no Decretão</w:t>
            </w:r>
            <w:r w:rsidR="00F15F8A">
              <w:rPr>
                <w:sz w:val="22"/>
                <w:szCs w:val="22"/>
              </w:rPr>
              <w:t xml:space="preserve"> de </w:t>
            </w:r>
            <w:r w:rsidR="00324669">
              <w:rPr>
                <w:sz w:val="22"/>
                <w:szCs w:val="22"/>
              </w:rPr>
              <w:t>19</w:t>
            </w:r>
            <w:r w:rsidR="00F15F8A">
              <w:rPr>
                <w:sz w:val="22"/>
                <w:szCs w:val="22"/>
              </w:rPr>
              <w:t>33, são defe</w:t>
            </w:r>
            <w:r w:rsidR="00324669">
              <w:rPr>
                <w:sz w:val="22"/>
                <w:szCs w:val="22"/>
              </w:rPr>
              <w:t xml:space="preserve">ridos; </w:t>
            </w:r>
            <w:r w:rsidR="000262FE">
              <w:rPr>
                <w:sz w:val="22"/>
                <w:szCs w:val="22"/>
              </w:rPr>
              <w:t>Conselheiro Eng. Civ</w:t>
            </w:r>
            <w:r w:rsidR="00AE11E1">
              <w:rPr>
                <w:sz w:val="22"/>
                <w:szCs w:val="22"/>
              </w:rPr>
              <w:t>/Seg.Trab.</w:t>
            </w:r>
            <w:r w:rsidR="00324669">
              <w:rPr>
                <w:sz w:val="22"/>
                <w:szCs w:val="22"/>
              </w:rPr>
              <w:t>Edmilson Alter Campos Martins, usa da palavra para reforçar as palavras da Superintendência, para destacar que está inserido na situação; diz que foi um p</w:t>
            </w:r>
            <w:r w:rsidR="00456D47">
              <w:rPr>
                <w:sz w:val="22"/>
                <w:szCs w:val="22"/>
              </w:rPr>
              <w:t>ioneiro no processo desde 2013</w:t>
            </w:r>
            <w:r w:rsidR="00AE11E1">
              <w:rPr>
                <w:sz w:val="22"/>
                <w:szCs w:val="22"/>
              </w:rPr>
              <w:t>;Conselheiro Eng. Elet. Martinho Nobre Tomaz de Souza,</w:t>
            </w:r>
            <w:r w:rsidR="000262FE">
              <w:rPr>
                <w:sz w:val="22"/>
                <w:szCs w:val="22"/>
              </w:rPr>
              <w:t xml:space="preserve"> </w:t>
            </w:r>
            <w:r w:rsidR="00456D47">
              <w:rPr>
                <w:sz w:val="22"/>
                <w:szCs w:val="22"/>
              </w:rPr>
              <w:t>destaca que a 1048</w:t>
            </w:r>
            <w:r w:rsidR="000262FE">
              <w:rPr>
                <w:sz w:val="22"/>
                <w:szCs w:val="22"/>
              </w:rPr>
              <w:t>/13</w:t>
            </w:r>
            <w:r w:rsidR="00456D47">
              <w:rPr>
                <w:sz w:val="22"/>
                <w:szCs w:val="22"/>
              </w:rPr>
              <w:t xml:space="preserve"> é uma Resolução e que a Lei 5.194/66, está em vigor. Diz: </w:t>
            </w:r>
            <w:r w:rsidR="00456D47" w:rsidRPr="000262FE">
              <w:rPr>
                <w:i/>
                <w:sz w:val="22"/>
                <w:szCs w:val="22"/>
              </w:rPr>
              <w:t>Nós temos atribuição pela Lei sim</w:t>
            </w:r>
            <w:r w:rsidR="00456D47">
              <w:rPr>
                <w:sz w:val="22"/>
                <w:szCs w:val="22"/>
              </w:rPr>
              <w:t>!”.</w:t>
            </w:r>
            <w:r w:rsidR="00327ABF">
              <w:rPr>
                <w:sz w:val="22"/>
                <w:szCs w:val="22"/>
              </w:rPr>
              <w:t xml:space="preserve"> Diz que a resolução não é um arg</w:t>
            </w:r>
            <w:r w:rsidR="00995C1D">
              <w:rPr>
                <w:sz w:val="22"/>
                <w:szCs w:val="22"/>
              </w:rPr>
              <w:t>umento que vai validar as</w:t>
            </w:r>
            <w:r w:rsidR="00327ABF">
              <w:rPr>
                <w:sz w:val="22"/>
                <w:szCs w:val="22"/>
              </w:rPr>
              <w:t xml:space="preserve"> atribuições. Diz que CONFEA deveria ter proposto uma Lei e não fez; </w:t>
            </w:r>
            <w:r w:rsidR="000534D5">
              <w:rPr>
                <w:sz w:val="22"/>
                <w:szCs w:val="22"/>
              </w:rPr>
              <w:t xml:space="preserve">Assessor Jurídico </w:t>
            </w:r>
            <w:r w:rsidR="00327ABF">
              <w:rPr>
                <w:sz w:val="22"/>
                <w:szCs w:val="22"/>
              </w:rPr>
              <w:t xml:space="preserve">Ismael Machado, para destacar que à época o assunto gerou uma séria discussão, </w:t>
            </w:r>
            <w:r w:rsidR="00283617">
              <w:rPr>
                <w:sz w:val="22"/>
                <w:szCs w:val="22"/>
              </w:rPr>
              <w:t xml:space="preserve">inclusive, </w:t>
            </w:r>
            <w:r w:rsidR="00327ABF">
              <w:rPr>
                <w:sz w:val="22"/>
                <w:szCs w:val="22"/>
              </w:rPr>
              <w:t>em razão do que foi levantado pelo Conselheiro Martinho Nobre. Crê que o espírito que trouxe a Resolução 1048, foi à questão da Res. 218/73, que restringe e a Res</w:t>
            </w:r>
            <w:r w:rsidR="00A20B72">
              <w:rPr>
                <w:sz w:val="22"/>
                <w:szCs w:val="22"/>
              </w:rPr>
              <w:t>. 1.048, veio ratificar de que à</w:t>
            </w:r>
            <w:r w:rsidR="00327ABF">
              <w:rPr>
                <w:sz w:val="22"/>
                <w:szCs w:val="22"/>
              </w:rPr>
              <w:t>s Leis e Decretos para os engenheiros estavam válidos. Diz que vários processos já passaram pelo CREA, onde os engenheiros pediram atribuições pelo decretão e foram devidamente deferidos, tranquilamente, até porque o profissional quando assina a ART, ele é responsável</w:t>
            </w:r>
            <w:r w:rsidR="00113C38">
              <w:rPr>
                <w:sz w:val="22"/>
                <w:szCs w:val="22"/>
              </w:rPr>
              <w:t>, c</w:t>
            </w:r>
            <w:r w:rsidR="00327ABF">
              <w:rPr>
                <w:sz w:val="22"/>
                <w:szCs w:val="22"/>
              </w:rPr>
              <w:t>ivil</w:t>
            </w:r>
            <w:r w:rsidR="00113C38">
              <w:rPr>
                <w:sz w:val="22"/>
                <w:szCs w:val="22"/>
              </w:rPr>
              <w:t>mente</w:t>
            </w:r>
            <w:r w:rsidR="00327ABF">
              <w:rPr>
                <w:sz w:val="22"/>
                <w:szCs w:val="22"/>
              </w:rPr>
              <w:t>, criminal</w:t>
            </w:r>
            <w:r w:rsidR="00113C38">
              <w:rPr>
                <w:sz w:val="22"/>
                <w:szCs w:val="22"/>
              </w:rPr>
              <w:t>mente</w:t>
            </w:r>
            <w:r w:rsidR="00327ABF">
              <w:rPr>
                <w:sz w:val="22"/>
                <w:szCs w:val="22"/>
              </w:rPr>
              <w:t xml:space="preserve"> e administrativamente. Ou seja, se ele esta assinando</w:t>
            </w:r>
            <w:r w:rsidR="00113C38">
              <w:rPr>
                <w:sz w:val="22"/>
                <w:szCs w:val="22"/>
              </w:rPr>
              <w:t xml:space="preserve"> e não tem atribuição ele vai responder nessas três esferas.</w:t>
            </w:r>
            <w:r w:rsidR="002466D9">
              <w:rPr>
                <w:sz w:val="22"/>
                <w:szCs w:val="22"/>
              </w:rPr>
              <w:t xml:space="preserve"> Conselheiro Diretor </w:t>
            </w:r>
            <w:r w:rsidR="00AE11E1">
              <w:rPr>
                <w:sz w:val="22"/>
                <w:szCs w:val="22"/>
              </w:rPr>
              <w:t xml:space="preserve">Eng. Elet. </w:t>
            </w:r>
            <w:r w:rsidR="002466D9">
              <w:rPr>
                <w:sz w:val="22"/>
                <w:szCs w:val="22"/>
              </w:rPr>
              <w:t xml:space="preserve">Antonio dos Santos Dália, para alertar </w:t>
            </w:r>
            <w:r w:rsidR="00A20B72">
              <w:rPr>
                <w:sz w:val="22"/>
                <w:szCs w:val="22"/>
              </w:rPr>
              <w:t>que diante do que foi discutido</w:t>
            </w:r>
            <w:r w:rsidR="002466D9">
              <w:rPr>
                <w:sz w:val="22"/>
                <w:szCs w:val="22"/>
              </w:rPr>
              <w:t xml:space="preserve"> n</w:t>
            </w:r>
            <w:r w:rsidR="00A20B72">
              <w:rPr>
                <w:sz w:val="22"/>
                <w:szCs w:val="22"/>
              </w:rPr>
              <w:t xml:space="preserve">ão se tem o que fazer. </w:t>
            </w:r>
            <w:r w:rsidR="00ED146C">
              <w:rPr>
                <w:sz w:val="22"/>
                <w:szCs w:val="22"/>
              </w:rPr>
              <w:t>D</w:t>
            </w:r>
            <w:r w:rsidR="0065396B">
              <w:rPr>
                <w:sz w:val="22"/>
                <w:szCs w:val="22"/>
              </w:rPr>
              <w:t xml:space="preserve">eve-se </w:t>
            </w:r>
            <w:r w:rsidR="002466D9">
              <w:rPr>
                <w:sz w:val="22"/>
                <w:szCs w:val="22"/>
              </w:rPr>
              <w:t>conceder à atribuição pelo Decretão.</w:t>
            </w:r>
            <w:r w:rsidR="0085220E">
              <w:rPr>
                <w:sz w:val="22"/>
                <w:szCs w:val="22"/>
              </w:rPr>
              <w:t xml:space="preserve"> Em seguida, estando o assunto devidamente esclarecido, </w:t>
            </w:r>
            <w:r>
              <w:rPr>
                <w:sz w:val="22"/>
                <w:szCs w:val="22"/>
              </w:rPr>
              <w:t xml:space="preserve">submete o parecer a votação, tendo sido aprovado </w:t>
            </w:r>
            <w:r w:rsidR="0074449D">
              <w:rPr>
                <w:sz w:val="22"/>
                <w:szCs w:val="22"/>
              </w:rPr>
              <w:t>com 3</w:t>
            </w:r>
            <w:r w:rsidR="00ED146C">
              <w:rPr>
                <w:sz w:val="22"/>
                <w:szCs w:val="22"/>
              </w:rPr>
              <w:t xml:space="preserve"> </w:t>
            </w:r>
            <w:r w:rsidR="0074449D">
              <w:rPr>
                <w:sz w:val="22"/>
                <w:szCs w:val="22"/>
              </w:rPr>
              <w:t>(três) votos contrários e 9</w:t>
            </w:r>
            <w:r w:rsidR="00B05987">
              <w:rPr>
                <w:sz w:val="22"/>
                <w:szCs w:val="22"/>
              </w:rPr>
              <w:t xml:space="preserve"> </w:t>
            </w:r>
            <w:r w:rsidR="0074449D">
              <w:rPr>
                <w:sz w:val="22"/>
                <w:szCs w:val="22"/>
              </w:rPr>
              <w:t>(nove) abstenções.</w:t>
            </w:r>
          </w:p>
          <w:p w:rsidR="00B64FE3" w:rsidRPr="00577006" w:rsidRDefault="00B64FE3" w:rsidP="0074449D">
            <w:pPr>
              <w:pStyle w:val="Default"/>
              <w:jc w:val="both"/>
              <w:rPr>
                <w:sz w:val="22"/>
                <w:szCs w:val="22"/>
                <w:u w:val="single"/>
              </w:rPr>
            </w:pPr>
            <w:r w:rsidRPr="008A6601">
              <w:rPr>
                <w:b/>
                <w:sz w:val="22"/>
                <w:szCs w:val="22"/>
                <w:u w:val="single"/>
              </w:rPr>
              <w:t>5.</w:t>
            </w:r>
            <w:r w:rsidR="00CB0C20">
              <w:rPr>
                <w:b/>
                <w:sz w:val="22"/>
                <w:szCs w:val="22"/>
                <w:u w:val="single"/>
              </w:rPr>
              <w:t>8</w:t>
            </w:r>
            <w:r w:rsidRPr="008A6601">
              <w:rPr>
                <w:sz w:val="22"/>
                <w:szCs w:val="22"/>
                <w:u w:val="single"/>
              </w:rPr>
              <w:t>.–Processo:</w:t>
            </w:r>
            <w:r w:rsidRPr="008A6601">
              <w:rPr>
                <w:b/>
                <w:sz w:val="22"/>
                <w:szCs w:val="22"/>
                <w:u w:val="single"/>
              </w:rPr>
              <w:t>Prot. 1042174/2015 – SEVERINO BANDEIRA DE SOUZA FILHO</w:t>
            </w:r>
            <w:r>
              <w:rPr>
                <w:b/>
                <w:sz w:val="22"/>
                <w:szCs w:val="22"/>
              </w:rPr>
              <w:t xml:space="preserve">. </w:t>
            </w:r>
            <w:r>
              <w:rPr>
                <w:sz w:val="22"/>
                <w:szCs w:val="22"/>
              </w:rPr>
              <w:t xml:space="preserve">Assunto: Análise/revisão de atribuições. </w:t>
            </w:r>
            <w:r w:rsidRPr="00B64FE3">
              <w:rPr>
                <w:sz w:val="22"/>
                <w:szCs w:val="22"/>
              </w:rPr>
              <w:t>Relator</w:t>
            </w:r>
            <w:r w:rsidR="00F809B6">
              <w:rPr>
                <w:sz w:val="22"/>
                <w:szCs w:val="22"/>
              </w:rPr>
              <w:t>a</w:t>
            </w:r>
            <w:r w:rsidRPr="00B64FE3">
              <w:rPr>
                <w:sz w:val="22"/>
                <w:szCs w:val="22"/>
              </w:rPr>
              <w:t xml:space="preserve">: Eng.Civ. </w:t>
            </w:r>
            <w:r w:rsidRPr="00B64FE3">
              <w:rPr>
                <w:b/>
                <w:sz w:val="22"/>
                <w:szCs w:val="22"/>
              </w:rPr>
              <w:t>Mª Verônica Assis</w:t>
            </w:r>
            <w:r w:rsidRPr="00B64FE3">
              <w:rPr>
                <w:sz w:val="22"/>
                <w:szCs w:val="22"/>
              </w:rPr>
              <w:t>. Na ocasião, convida o profissional para exposição</w:t>
            </w:r>
            <w:r>
              <w:rPr>
                <w:sz w:val="22"/>
                <w:szCs w:val="22"/>
              </w:rPr>
              <w:t>.</w:t>
            </w:r>
          </w:p>
        </w:tc>
      </w:tr>
      <w:tr w:rsidR="0065195F" w:rsidRPr="00577006" w:rsidTr="000D61F0">
        <w:trPr>
          <w:trHeight w:val="100"/>
        </w:trPr>
        <w:tc>
          <w:tcPr>
            <w:tcW w:w="786" w:type="dxa"/>
            <w:tcBorders>
              <w:top w:val="nil"/>
              <w:left w:val="thinThickSmallGap" w:sz="24" w:space="0" w:color="auto"/>
              <w:bottom w:val="nil"/>
              <w:right w:val="single" w:sz="6" w:space="0" w:color="auto"/>
            </w:tcBorders>
          </w:tcPr>
          <w:p w:rsidR="0065195F" w:rsidRPr="00577006" w:rsidRDefault="0065195F">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65195F" w:rsidRPr="00577006" w:rsidRDefault="0065195F">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65195F" w:rsidRPr="00577006" w:rsidRDefault="0065195F" w:rsidP="00DC6D4C">
            <w:pPr>
              <w:pStyle w:val="Corpodetexto2"/>
              <w:jc w:val="center"/>
              <w:rPr>
                <w:rFonts w:cs="Arial"/>
                <w:sz w:val="22"/>
                <w:szCs w:val="22"/>
              </w:rPr>
            </w:pPr>
            <w:r w:rsidRPr="00B64FE3">
              <w:rPr>
                <w:rFonts w:cs="Arial"/>
                <w:sz w:val="22"/>
                <w:szCs w:val="22"/>
              </w:rPr>
              <w:t xml:space="preserve">Eng.Civ. </w:t>
            </w:r>
            <w:r w:rsidRPr="00B64FE3">
              <w:rPr>
                <w:rFonts w:cs="Arial"/>
                <w:b/>
                <w:sz w:val="22"/>
                <w:szCs w:val="22"/>
              </w:rPr>
              <w:t>Mª Verônica Assis</w:t>
            </w:r>
          </w:p>
        </w:tc>
        <w:tc>
          <w:tcPr>
            <w:tcW w:w="9214" w:type="dxa"/>
            <w:tcBorders>
              <w:top w:val="single" w:sz="6" w:space="0" w:color="auto"/>
              <w:left w:val="single" w:sz="6" w:space="0" w:color="auto"/>
              <w:bottom w:val="nil"/>
              <w:right w:val="thinThickSmallGap" w:sz="24" w:space="0" w:color="auto"/>
            </w:tcBorders>
          </w:tcPr>
          <w:p w:rsidR="0065195F" w:rsidRPr="00577006" w:rsidRDefault="0065195F" w:rsidP="00015D37">
            <w:pPr>
              <w:jc w:val="both"/>
              <w:rPr>
                <w:rFonts w:ascii="Arial" w:hAnsi="Arial" w:cs="Arial"/>
                <w:szCs w:val="22"/>
              </w:rPr>
            </w:pPr>
            <w:r w:rsidRPr="00577006">
              <w:rPr>
                <w:rFonts w:ascii="Arial" w:hAnsi="Arial" w:cs="Arial"/>
                <w:szCs w:val="22"/>
              </w:rPr>
              <w:t>-Procede relato do processo que trata d</w:t>
            </w:r>
            <w:r>
              <w:rPr>
                <w:rFonts w:ascii="Arial" w:hAnsi="Arial" w:cs="Arial"/>
                <w:szCs w:val="22"/>
              </w:rPr>
              <w:t>e</w:t>
            </w:r>
            <w:r w:rsidR="000D43AD">
              <w:rPr>
                <w:rFonts w:ascii="Arial" w:hAnsi="Arial" w:cs="Arial"/>
                <w:szCs w:val="22"/>
              </w:rPr>
              <w:t xml:space="preserve"> solicitação do profissional Eng.Elet. Severino Bandeira de Souza Filho, que </w:t>
            </w:r>
            <w:r w:rsidR="000D43AD" w:rsidRPr="007C175B">
              <w:rPr>
                <w:rFonts w:ascii="Arial" w:hAnsi="Arial" w:cs="Arial"/>
                <w:szCs w:val="22"/>
              </w:rPr>
              <w:t>solicitadeste Conselhoa revisão de suas atribuições profissionais para inclusão do Decreto Federal 23.569/33</w:t>
            </w:r>
            <w:r w:rsidR="000D43AD">
              <w:rPr>
                <w:rFonts w:ascii="Arial" w:hAnsi="Arial" w:cs="Arial"/>
              </w:rPr>
              <w:t xml:space="preserve">, </w:t>
            </w:r>
            <w:r w:rsidR="000D43AD" w:rsidRPr="007C175B">
              <w:rPr>
                <w:rFonts w:ascii="Arial" w:hAnsi="Arial" w:cs="Arial"/>
                <w:szCs w:val="22"/>
              </w:rPr>
              <w:t xml:space="preserve">considerando que </w:t>
            </w:r>
            <w:r w:rsidR="000D43AD">
              <w:rPr>
                <w:rFonts w:ascii="Arial" w:hAnsi="Arial" w:cs="Arial"/>
                <w:szCs w:val="22"/>
              </w:rPr>
              <w:t>o</w:t>
            </w:r>
            <w:r w:rsidR="000D43AD" w:rsidRPr="007C175B">
              <w:rPr>
                <w:rFonts w:ascii="Arial" w:hAnsi="Arial" w:cs="Arial"/>
                <w:szCs w:val="22"/>
              </w:rPr>
              <w:t xml:space="preserve">interessadoestá </w:t>
            </w:r>
            <w:r w:rsidR="000D43AD">
              <w:rPr>
                <w:rFonts w:ascii="Arial" w:hAnsi="Arial" w:cs="Arial"/>
                <w:szCs w:val="22"/>
              </w:rPr>
              <w:t xml:space="preserve">devidamente registrado no Sistema, </w:t>
            </w:r>
            <w:r w:rsidR="000D43AD" w:rsidRPr="007C175B">
              <w:rPr>
                <w:rFonts w:ascii="Arial" w:hAnsi="Arial" w:cs="Arial"/>
                <w:szCs w:val="22"/>
              </w:rPr>
              <w:t xml:space="preserve">sob </w:t>
            </w:r>
            <w:r w:rsidR="000D43AD" w:rsidRPr="001B74C2">
              <w:rPr>
                <w:rFonts w:ascii="Arial" w:hAnsi="Arial" w:cs="Arial"/>
                <w:szCs w:val="22"/>
              </w:rPr>
              <w:t xml:space="preserve">CREA-PB Nº 160617584-0, com o título de Engenheiro Eletricista, </w:t>
            </w:r>
            <w:r w:rsidR="000D43AD">
              <w:rPr>
                <w:rFonts w:ascii="Arial" w:hAnsi="Arial" w:cs="Arial"/>
                <w:szCs w:val="22"/>
              </w:rPr>
              <w:t xml:space="preserve">com </w:t>
            </w:r>
            <w:r w:rsidR="000D43AD" w:rsidRPr="001B74C2">
              <w:rPr>
                <w:rFonts w:ascii="Arial" w:hAnsi="Arial" w:cs="Arial"/>
                <w:szCs w:val="22"/>
              </w:rPr>
              <w:t>atribuições profissionais iniciais constantes dos artigos 8º e 9º, combinados com o artigo 25 da Resolução Nº 218, de 1973</w:t>
            </w:r>
            <w:r w:rsidR="000D43AD">
              <w:rPr>
                <w:rFonts w:ascii="Arial" w:hAnsi="Arial" w:cs="Arial"/>
                <w:szCs w:val="22"/>
              </w:rPr>
              <w:t>, do CONFEA,</w:t>
            </w:r>
            <w:r w:rsidR="00F558EB">
              <w:rPr>
                <w:rFonts w:ascii="Arial" w:hAnsi="Arial" w:cs="Arial"/>
                <w:szCs w:val="22"/>
              </w:rPr>
              <w:t xml:space="preserve"> </w:t>
            </w:r>
            <w:r w:rsidR="000D43AD" w:rsidRPr="007C175B">
              <w:rPr>
                <w:rFonts w:ascii="Arial" w:hAnsi="Arial" w:cs="Arial"/>
                <w:szCs w:val="22"/>
              </w:rPr>
              <w:t xml:space="preserve">considerando que </w:t>
            </w:r>
            <w:r w:rsidR="000D43AD">
              <w:rPr>
                <w:rFonts w:ascii="Arial" w:hAnsi="Arial" w:cs="Arial"/>
                <w:szCs w:val="22"/>
              </w:rPr>
              <w:t>para tanto</w:t>
            </w:r>
            <w:r w:rsidR="000D43AD" w:rsidRPr="007C175B">
              <w:rPr>
                <w:rFonts w:ascii="Arial" w:hAnsi="Arial" w:cs="Arial"/>
                <w:szCs w:val="22"/>
              </w:rPr>
              <w:t xml:space="preserve"> anexou</w:t>
            </w:r>
            <w:r w:rsidR="00F558EB">
              <w:rPr>
                <w:rFonts w:ascii="Arial" w:hAnsi="Arial" w:cs="Arial"/>
                <w:szCs w:val="22"/>
              </w:rPr>
              <w:t xml:space="preserve"> </w:t>
            </w:r>
            <w:r w:rsidR="000D43AD" w:rsidRPr="007C175B">
              <w:rPr>
                <w:rFonts w:ascii="Arial" w:hAnsi="Arial" w:cs="Arial"/>
                <w:szCs w:val="22"/>
              </w:rPr>
              <w:t xml:space="preserve">ao processo as ementas das disciplinas cursadas na época da graduação em Engenharia Elétrica pela UFPB; considerando que o profissional concluiu o Curso de Engenharia Elétricaem </w:t>
            </w:r>
            <w:r w:rsidR="000D43AD">
              <w:rPr>
                <w:rFonts w:ascii="Arial" w:hAnsi="Arial" w:cs="Arial"/>
                <w:szCs w:val="22"/>
              </w:rPr>
              <w:t>24/03/1995</w:t>
            </w:r>
            <w:r w:rsidR="000D43AD" w:rsidRPr="007C175B">
              <w:rPr>
                <w:rFonts w:ascii="Arial" w:hAnsi="Arial" w:cs="Arial"/>
                <w:szCs w:val="22"/>
              </w:rPr>
              <w:t>, estando em vigor o Decreto Federal 23.569/33 e a Resolução 218/73, do Confea;</w:t>
            </w:r>
            <w:r w:rsidR="000D43AD">
              <w:rPr>
                <w:rFonts w:ascii="Arial" w:hAnsi="Arial" w:cs="Arial"/>
                <w:szCs w:val="22"/>
              </w:rPr>
              <w:t xml:space="preserve"> considerando que o mérito foi apreciado pela Assessoria Técnica, que exarou parecer substanciado acerca da máteria e recomenda o deferimento do mérito, </w:t>
            </w:r>
            <w:r w:rsidR="000D43AD" w:rsidRPr="002C2143">
              <w:rPr>
                <w:rFonts w:ascii="Arial" w:hAnsi="Arial" w:cs="Arial"/>
                <w:szCs w:val="22"/>
              </w:rPr>
              <w:t xml:space="preserve">nos termos </w:t>
            </w:r>
            <w:r w:rsidR="000D43AD" w:rsidRPr="008A52CE">
              <w:rPr>
                <w:rFonts w:ascii="Arial" w:hAnsi="Arial" w:cs="Arial"/>
                <w:szCs w:val="22"/>
              </w:rPr>
              <w:t xml:space="preserve">da Decisão PL </w:t>
            </w:r>
            <w:r w:rsidR="000D43AD" w:rsidRPr="002C2143">
              <w:rPr>
                <w:rFonts w:ascii="Arial" w:hAnsi="Arial" w:cs="Arial"/>
                <w:szCs w:val="22"/>
              </w:rPr>
              <w:t xml:space="preserve">- </w:t>
            </w:r>
            <w:r w:rsidR="000D43AD" w:rsidRPr="008A52CE">
              <w:rPr>
                <w:rFonts w:ascii="Arial" w:hAnsi="Arial" w:cs="Arial"/>
                <w:szCs w:val="22"/>
              </w:rPr>
              <w:t>0094/2014, do Confea,</w:t>
            </w:r>
            <w:r w:rsidR="00B05987">
              <w:rPr>
                <w:rFonts w:ascii="Arial" w:hAnsi="Arial" w:cs="Arial"/>
                <w:szCs w:val="22"/>
              </w:rPr>
              <w:t xml:space="preserve"> </w:t>
            </w:r>
            <w:r w:rsidR="000D43AD">
              <w:rPr>
                <w:rFonts w:ascii="Arial" w:hAnsi="Arial" w:cs="Arial"/>
                <w:szCs w:val="22"/>
              </w:rPr>
              <w:t xml:space="preserve">devendo o processo ser analisado pela CEEE; considerando que a Câmara Especializada de Engenharia Elétrica, exarou parecer </w:t>
            </w:r>
            <w:r w:rsidR="000D43AD" w:rsidRPr="00AB70B4">
              <w:rPr>
                <w:rFonts w:ascii="Arial" w:hAnsi="Arial" w:cs="Arial"/>
              </w:rPr>
              <w:t xml:space="preserve">favorável a inclusão das alíneas “f”, “g”, “h”, “i” e “j”,do </w:t>
            </w:r>
            <w:r w:rsidR="000D43AD" w:rsidRPr="00AB70B4">
              <w:rPr>
                <w:rFonts w:ascii="Arial" w:hAnsi="Arial" w:cs="Arial"/>
              </w:rPr>
              <w:lastRenderedPageBreak/>
              <w:t>art. 33, do Decreto Federal 23.569, de 11 de dezembro de 1933, nas atribuições profissionais específicas do Engenheiro Eletricista SAULO VIDA</w:t>
            </w:r>
            <w:r w:rsidR="000D43AD">
              <w:rPr>
                <w:rFonts w:ascii="Arial" w:hAnsi="Arial" w:cs="Arial"/>
              </w:rPr>
              <w:t>L NEGREIROS DE SOUZA, registro N</w:t>
            </w:r>
            <w:r w:rsidR="000D43AD" w:rsidRPr="00AB70B4">
              <w:rPr>
                <w:rFonts w:ascii="Arial" w:hAnsi="Arial" w:cs="Arial"/>
              </w:rPr>
              <w:t>º 140</w:t>
            </w:r>
            <w:r w:rsidR="000D43AD">
              <w:rPr>
                <w:rFonts w:ascii="Arial" w:hAnsi="Arial" w:cs="Arial"/>
              </w:rPr>
              <w:t>457938-9, originário do CREA-MG; considerando que não satisfeito o pr</w:t>
            </w:r>
            <w:r w:rsidR="000D43AD">
              <w:rPr>
                <w:rFonts w:ascii="Arial" w:hAnsi="Arial" w:cs="Arial"/>
                <w:szCs w:val="22"/>
              </w:rPr>
              <w:t xml:space="preserve">ofissional interpôs recurso ao Plenário, quanto a reversão da decisão da CEEE, de modo que lhe seja assegurado o direito ao uso das atribuições previstas no Decreto Nº 23.359/1933, art. 33, alíenas a,b,c,d, e e, como de direito; Considerando à análise probatória de toda a documentação pela relatora que à luz da legislação apresenta parecer com o seguinte teor: </w:t>
            </w:r>
            <w:r w:rsidR="000D43AD" w:rsidRPr="000B673C">
              <w:rPr>
                <w:rFonts w:ascii="Arial" w:hAnsi="Arial" w:cs="Arial"/>
                <w:i/>
                <w:szCs w:val="22"/>
              </w:rPr>
              <w:t>“Descrição: Trata o presente Processo do pedido de revisão de atribuições profissionais formulado pelo Engenheiro Eletricista SEVERINO BANDEIRA DE SOUZA FILHO, embasado nas disposições contidas no Art. 33 do Decreto Federal nº 23.569/33. Analisando os autos processu</w:t>
            </w:r>
            <w:r w:rsidR="000D43AD">
              <w:rPr>
                <w:rFonts w:ascii="Arial" w:hAnsi="Arial" w:cs="Arial"/>
                <w:i/>
                <w:szCs w:val="22"/>
              </w:rPr>
              <w:t xml:space="preserve">ais e ainda o Relatório da ATEC, </w:t>
            </w:r>
            <w:r w:rsidR="000D43AD" w:rsidRPr="000B673C">
              <w:rPr>
                <w:rFonts w:ascii="Arial" w:hAnsi="Arial" w:cs="Arial"/>
                <w:i/>
                <w:szCs w:val="22"/>
              </w:rPr>
              <w:t>o qual acatamos na integra, somos favoráveis ao deferimento do pleito pelo requerente. Eng. Civil Maria Verônica de Assis Correia. 11/04/2016, Conselheira MARIA VERONICA DE ASSIS CORREIA.”</w:t>
            </w:r>
            <w:r w:rsidR="00210EC7">
              <w:rPr>
                <w:rFonts w:ascii="Arial" w:hAnsi="Arial" w:cs="Arial"/>
                <w:i/>
                <w:szCs w:val="22"/>
              </w:rPr>
              <w:t xml:space="preserve"> </w:t>
            </w:r>
            <w:r w:rsidR="00C529DE">
              <w:rPr>
                <w:rFonts w:ascii="Arial" w:hAnsi="Arial" w:cs="Arial"/>
                <w:szCs w:val="22"/>
              </w:rPr>
              <w:t>S</w:t>
            </w:r>
            <w:r w:rsidR="00C529DE" w:rsidRPr="00577006">
              <w:rPr>
                <w:rFonts w:ascii="Arial" w:hAnsi="Arial" w:cs="Arial"/>
                <w:szCs w:val="22"/>
              </w:rPr>
              <w:t xml:space="preserve">ubmete </w:t>
            </w:r>
            <w:r w:rsidR="00C529DE">
              <w:rPr>
                <w:rFonts w:ascii="Arial" w:hAnsi="Arial" w:cs="Arial"/>
                <w:szCs w:val="22"/>
              </w:rPr>
              <w:t xml:space="preserve">na ocasião </w:t>
            </w:r>
            <w:r w:rsidR="00C529DE" w:rsidRPr="00577006">
              <w:rPr>
                <w:rFonts w:ascii="Arial" w:hAnsi="Arial" w:cs="Arial"/>
                <w:szCs w:val="22"/>
              </w:rPr>
              <w:t>o parecer á consideração dos presentes.</w:t>
            </w:r>
          </w:p>
        </w:tc>
      </w:tr>
      <w:tr w:rsidR="005C2F28" w:rsidRPr="00577006" w:rsidTr="000D61F0">
        <w:trPr>
          <w:trHeight w:val="100"/>
        </w:trPr>
        <w:tc>
          <w:tcPr>
            <w:tcW w:w="786" w:type="dxa"/>
            <w:tcBorders>
              <w:top w:val="nil"/>
              <w:left w:val="thinThickSmallGap" w:sz="24" w:space="0" w:color="auto"/>
              <w:bottom w:val="nil"/>
              <w:right w:val="single" w:sz="6" w:space="0" w:color="auto"/>
            </w:tcBorders>
          </w:tcPr>
          <w:p w:rsidR="005C2F28" w:rsidRPr="00577006" w:rsidRDefault="005C2F28">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C863EB" w:rsidRPr="00577006" w:rsidRDefault="00C863EB" w:rsidP="00C863EB">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5C2F28" w:rsidRPr="00577006" w:rsidRDefault="00C863EB" w:rsidP="00C863EB">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CB2548" w:rsidRDefault="00E33BD2" w:rsidP="005C2F28">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 com 3</w:t>
            </w:r>
            <w:r w:rsidR="00F558EB">
              <w:rPr>
                <w:sz w:val="22"/>
                <w:szCs w:val="22"/>
              </w:rPr>
              <w:t xml:space="preserve"> </w:t>
            </w:r>
            <w:r>
              <w:rPr>
                <w:sz w:val="22"/>
                <w:szCs w:val="22"/>
              </w:rPr>
              <w:t>(três) votos contrários e 9</w:t>
            </w:r>
            <w:r w:rsidR="00F558EB">
              <w:rPr>
                <w:sz w:val="22"/>
                <w:szCs w:val="22"/>
              </w:rPr>
              <w:t xml:space="preserve"> </w:t>
            </w:r>
            <w:r>
              <w:rPr>
                <w:sz w:val="22"/>
                <w:szCs w:val="22"/>
              </w:rPr>
              <w:t>(nove) abstenções.</w:t>
            </w:r>
          </w:p>
          <w:p w:rsidR="005C2F28" w:rsidRPr="00577006" w:rsidRDefault="00CB0C20" w:rsidP="003726A7">
            <w:pPr>
              <w:pStyle w:val="Cabealho"/>
              <w:tabs>
                <w:tab w:val="clear" w:pos="4419"/>
                <w:tab w:val="clear" w:pos="8838"/>
              </w:tabs>
              <w:jc w:val="both"/>
              <w:rPr>
                <w:rFonts w:ascii="Arial" w:hAnsi="Arial" w:cs="Arial"/>
                <w:sz w:val="22"/>
                <w:szCs w:val="22"/>
                <w:u w:val="single"/>
              </w:rPr>
            </w:pPr>
            <w:r>
              <w:rPr>
                <w:rFonts w:ascii="Arial" w:hAnsi="Arial" w:cs="Arial"/>
                <w:b/>
                <w:sz w:val="22"/>
                <w:szCs w:val="22"/>
                <w:u w:val="single"/>
              </w:rPr>
              <w:t>5.9</w:t>
            </w:r>
            <w:r w:rsidR="003726A7" w:rsidRPr="008A6601">
              <w:rPr>
                <w:rFonts w:ascii="Arial" w:hAnsi="Arial" w:cs="Arial"/>
                <w:b/>
                <w:sz w:val="22"/>
                <w:szCs w:val="22"/>
                <w:u w:val="single"/>
              </w:rPr>
              <w:t>.</w:t>
            </w:r>
            <w:r w:rsidR="003726A7" w:rsidRPr="008A6601">
              <w:rPr>
                <w:rFonts w:ascii="Arial" w:hAnsi="Arial" w:cs="Arial"/>
                <w:sz w:val="22"/>
                <w:szCs w:val="22"/>
                <w:u w:val="single"/>
              </w:rPr>
              <w:t xml:space="preserve"> –Processo:</w:t>
            </w:r>
            <w:r w:rsidR="00F558EB">
              <w:rPr>
                <w:rFonts w:ascii="Arial" w:hAnsi="Arial" w:cs="Arial"/>
                <w:sz w:val="22"/>
                <w:szCs w:val="22"/>
                <w:u w:val="single"/>
              </w:rPr>
              <w:t xml:space="preserve"> </w:t>
            </w:r>
            <w:r w:rsidR="003726A7" w:rsidRPr="008A6601">
              <w:rPr>
                <w:rFonts w:ascii="Arial" w:hAnsi="Arial" w:cs="Arial"/>
                <w:b/>
                <w:sz w:val="22"/>
                <w:szCs w:val="22"/>
                <w:u w:val="single"/>
              </w:rPr>
              <w:t>Prot. 1036371/2015 – DETISA DEDETIZ. E IMUNIZAÇÃO LTDA.</w:t>
            </w:r>
            <w:r w:rsidR="003726A7">
              <w:rPr>
                <w:rFonts w:ascii="Arial" w:hAnsi="Arial" w:cs="Arial"/>
                <w:sz w:val="22"/>
                <w:szCs w:val="22"/>
              </w:rPr>
              <w:t>Assunto:</w:t>
            </w:r>
            <w:r w:rsidR="00F558EB">
              <w:rPr>
                <w:rFonts w:ascii="Arial" w:hAnsi="Arial" w:cs="Arial"/>
                <w:sz w:val="22"/>
                <w:szCs w:val="22"/>
              </w:rPr>
              <w:t xml:space="preserve"> </w:t>
            </w:r>
            <w:r w:rsidR="003726A7">
              <w:rPr>
                <w:rFonts w:ascii="Arial" w:hAnsi="Arial" w:cs="Arial"/>
                <w:sz w:val="22"/>
                <w:szCs w:val="22"/>
              </w:rPr>
              <w:t xml:space="preserve">Interposição de recurso. </w:t>
            </w:r>
            <w:r w:rsidR="003726A7" w:rsidRPr="00B64FE3">
              <w:rPr>
                <w:rFonts w:ascii="Arial" w:hAnsi="Arial" w:cs="Arial"/>
                <w:sz w:val="22"/>
                <w:szCs w:val="22"/>
              </w:rPr>
              <w:t>Relator</w:t>
            </w:r>
            <w:r w:rsidR="00F809B6">
              <w:rPr>
                <w:rFonts w:ascii="Arial" w:hAnsi="Arial" w:cs="Arial"/>
                <w:sz w:val="22"/>
                <w:szCs w:val="22"/>
              </w:rPr>
              <w:t>a</w:t>
            </w:r>
            <w:r w:rsidR="003726A7" w:rsidRPr="00B64FE3">
              <w:rPr>
                <w:rFonts w:ascii="Arial" w:hAnsi="Arial" w:cs="Arial"/>
                <w:sz w:val="22"/>
                <w:szCs w:val="22"/>
              </w:rPr>
              <w:t xml:space="preserve">: Eng.Civ. </w:t>
            </w:r>
            <w:r w:rsidR="003726A7" w:rsidRPr="00B64FE3">
              <w:rPr>
                <w:rFonts w:ascii="Arial" w:hAnsi="Arial" w:cs="Arial"/>
                <w:b/>
                <w:sz w:val="22"/>
                <w:szCs w:val="22"/>
              </w:rPr>
              <w:t>Mª Verônica Assis</w:t>
            </w:r>
            <w:r w:rsidR="003726A7" w:rsidRPr="00B64FE3">
              <w:rPr>
                <w:rFonts w:ascii="Arial" w:hAnsi="Arial" w:cs="Arial"/>
                <w:sz w:val="22"/>
                <w:szCs w:val="22"/>
              </w:rPr>
              <w:t>. Na ocasião, convida o profissional para exposição</w:t>
            </w:r>
            <w:r w:rsidR="003726A7">
              <w:rPr>
                <w:sz w:val="22"/>
                <w:szCs w:val="22"/>
              </w:rPr>
              <w:t>.</w:t>
            </w:r>
          </w:p>
        </w:tc>
      </w:tr>
      <w:tr w:rsidR="00905423" w:rsidRPr="00577006" w:rsidTr="000D61F0">
        <w:trPr>
          <w:trHeight w:val="100"/>
        </w:trPr>
        <w:tc>
          <w:tcPr>
            <w:tcW w:w="786" w:type="dxa"/>
            <w:tcBorders>
              <w:top w:val="nil"/>
              <w:left w:val="thinThickSmallGap" w:sz="24" w:space="0" w:color="auto"/>
              <w:bottom w:val="nil"/>
              <w:right w:val="single" w:sz="6" w:space="0" w:color="auto"/>
            </w:tcBorders>
          </w:tcPr>
          <w:p w:rsidR="00905423" w:rsidRPr="00577006" w:rsidRDefault="009054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905423" w:rsidRPr="00577006" w:rsidRDefault="00905423">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905423" w:rsidRPr="00577006" w:rsidRDefault="00905423" w:rsidP="00DC6D4C">
            <w:pPr>
              <w:pStyle w:val="Corpodetexto2"/>
              <w:jc w:val="center"/>
              <w:rPr>
                <w:rFonts w:cs="Arial"/>
                <w:sz w:val="22"/>
                <w:szCs w:val="22"/>
              </w:rPr>
            </w:pPr>
            <w:r w:rsidRPr="00B64FE3">
              <w:rPr>
                <w:rFonts w:cs="Arial"/>
                <w:sz w:val="22"/>
                <w:szCs w:val="22"/>
              </w:rPr>
              <w:t xml:space="preserve">Eng.Civ. </w:t>
            </w:r>
            <w:r w:rsidRPr="00B64FE3">
              <w:rPr>
                <w:rFonts w:cs="Arial"/>
                <w:b/>
                <w:sz w:val="22"/>
                <w:szCs w:val="22"/>
              </w:rPr>
              <w:t>Mª Verônica Assis</w:t>
            </w:r>
          </w:p>
        </w:tc>
        <w:tc>
          <w:tcPr>
            <w:tcW w:w="9214" w:type="dxa"/>
            <w:tcBorders>
              <w:top w:val="single" w:sz="6" w:space="0" w:color="auto"/>
              <w:left w:val="single" w:sz="6" w:space="0" w:color="auto"/>
              <w:bottom w:val="nil"/>
              <w:right w:val="thinThickSmallGap" w:sz="24" w:space="0" w:color="auto"/>
            </w:tcBorders>
          </w:tcPr>
          <w:p w:rsidR="00C83E80" w:rsidRPr="00577006" w:rsidRDefault="00905423" w:rsidP="006F22B7">
            <w:pPr>
              <w:jc w:val="both"/>
              <w:rPr>
                <w:rFonts w:ascii="Arial" w:hAnsi="Arial" w:cs="Arial"/>
                <w:szCs w:val="22"/>
              </w:rPr>
            </w:pPr>
            <w:r w:rsidRPr="00577006">
              <w:rPr>
                <w:rFonts w:ascii="Arial" w:hAnsi="Arial" w:cs="Arial"/>
                <w:szCs w:val="22"/>
              </w:rPr>
              <w:t xml:space="preserve">-Procede relato do processo </w:t>
            </w:r>
            <w:r w:rsidR="00F94E78">
              <w:rPr>
                <w:rFonts w:ascii="Arial" w:hAnsi="Arial" w:cs="Arial"/>
                <w:szCs w:val="22"/>
              </w:rPr>
              <w:t xml:space="preserve">de interesse da </w:t>
            </w:r>
            <w:r w:rsidR="00F94E78" w:rsidRPr="004130BE">
              <w:rPr>
                <w:rFonts w:ascii="Arial" w:hAnsi="Arial" w:cs="Arial"/>
              </w:rPr>
              <w:t>DETISA DEDETIZAÇÃO E IMUNIZAÇÃO LTDA</w:t>
            </w:r>
            <w:r w:rsidR="00F94E78">
              <w:rPr>
                <w:rFonts w:ascii="Arial" w:hAnsi="Arial" w:cs="Arial"/>
              </w:rPr>
              <w:t xml:space="preserve">, </w:t>
            </w:r>
            <w:r w:rsidR="00F94E78">
              <w:rPr>
                <w:rFonts w:ascii="Arial" w:hAnsi="Arial" w:cs="Arial"/>
                <w:szCs w:val="22"/>
              </w:rPr>
              <w:t xml:space="preserve">devidamente protocolado no âmbito do Regional através do Nº </w:t>
            </w:r>
            <w:r w:rsidR="00F94E78">
              <w:rPr>
                <w:rFonts w:ascii="Arial" w:hAnsi="Arial" w:cs="Arial"/>
              </w:rPr>
              <w:t xml:space="preserve">Prot. </w:t>
            </w:r>
            <w:r w:rsidR="00F94E78" w:rsidRPr="004130BE">
              <w:rPr>
                <w:rFonts w:ascii="Arial" w:hAnsi="Arial" w:cs="Arial"/>
              </w:rPr>
              <w:t>1036371/2015</w:t>
            </w:r>
            <w:r w:rsidR="00F94E78" w:rsidRPr="00250D88">
              <w:rPr>
                <w:rFonts w:ascii="Arial" w:hAnsi="Arial" w:cs="Arial"/>
              </w:rPr>
              <w:t>,</w:t>
            </w:r>
            <w:r w:rsidR="00F94E78">
              <w:rPr>
                <w:rFonts w:ascii="Arial" w:hAnsi="Arial" w:cs="Arial"/>
              </w:rPr>
              <w:t xml:space="preserve">considerando que o mérito foi devidamente apreciado pela relatora, </w:t>
            </w:r>
            <w:r w:rsidR="006F22B7">
              <w:rPr>
                <w:rFonts w:ascii="Arial" w:hAnsi="Arial" w:cs="Arial"/>
              </w:rPr>
              <w:t>à luz da legislação; considerando o recurso interposto pela interessada, acerca de decisão que negou provimento ao mérito; considerando o parecer exarado</w:t>
            </w:r>
            <w:r w:rsidR="00F94E78">
              <w:rPr>
                <w:rFonts w:ascii="Arial" w:hAnsi="Arial" w:cs="Arial"/>
                <w:szCs w:val="22"/>
              </w:rPr>
              <w:t xml:space="preserve"> acerca da matéria, com o seguinte teor: </w:t>
            </w:r>
            <w:r w:rsidR="00F94E78" w:rsidRPr="00B25CB5">
              <w:rPr>
                <w:rFonts w:ascii="Arial" w:hAnsi="Arial" w:cs="Arial"/>
                <w:i/>
                <w:szCs w:val="22"/>
              </w:rPr>
              <w:t>“Trata o presente processo de Auto de Infração contra Pessoa Jurídica de Direito Privado, que desenvolve atividade Técnica privativa do Sistema CONFEA/CREA sem Responsável Técnico. O Auto de Infração foi emitido tomando por base as determinações contidas no art. 1º da Lei 6.496/77. Considerando que o notificado não apresentou defesa no prazo, no entanto eliminou o fato gerador, razão pela qual somos favoráveis a manutenção do AUTO DE INFRAÇÃO e aplicação da PENALIDADE NO SEU PATAMAR MINIMO, conforme determina a Lei 5.194/66, Art. 73, alínea “e”. Este é o nosso Parecer, João Pessoa, 11 de abril de 2016. Engª. Civil Maria Verônica de Assis Correia Conselheira Relatora da CEECA-CREA/PB.”</w:t>
            </w:r>
            <w:r w:rsidR="00F84E22">
              <w:rPr>
                <w:rFonts w:ascii="Arial" w:hAnsi="Arial" w:cs="Arial"/>
                <w:i/>
                <w:szCs w:val="22"/>
              </w:rPr>
              <w:t xml:space="preserve"> </w:t>
            </w:r>
            <w:r w:rsidR="00F84E22">
              <w:rPr>
                <w:rFonts w:ascii="Arial" w:hAnsi="Arial" w:cs="Arial"/>
                <w:szCs w:val="22"/>
              </w:rPr>
              <w:t>S</w:t>
            </w:r>
            <w:r w:rsidR="00F84E22" w:rsidRPr="00577006">
              <w:rPr>
                <w:rFonts w:ascii="Arial" w:hAnsi="Arial" w:cs="Arial"/>
                <w:szCs w:val="22"/>
              </w:rPr>
              <w:t xml:space="preserve">ubmete </w:t>
            </w:r>
            <w:r w:rsidR="00F84E22">
              <w:rPr>
                <w:rFonts w:ascii="Arial" w:hAnsi="Arial" w:cs="Arial"/>
                <w:szCs w:val="22"/>
              </w:rPr>
              <w:t xml:space="preserve">na ocasião </w:t>
            </w:r>
            <w:r w:rsidR="00F84E22" w:rsidRPr="00577006">
              <w:rPr>
                <w:rFonts w:ascii="Arial" w:hAnsi="Arial" w:cs="Arial"/>
                <w:szCs w:val="22"/>
              </w:rPr>
              <w:t>o parecer á consideração dos presentes.</w:t>
            </w:r>
          </w:p>
        </w:tc>
      </w:tr>
      <w:tr w:rsidR="005C2F28" w:rsidRPr="00577006" w:rsidTr="000D61F0">
        <w:trPr>
          <w:trHeight w:val="100"/>
        </w:trPr>
        <w:tc>
          <w:tcPr>
            <w:tcW w:w="786" w:type="dxa"/>
            <w:tcBorders>
              <w:top w:val="nil"/>
              <w:left w:val="thinThickSmallGap" w:sz="24" w:space="0" w:color="auto"/>
              <w:bottom w:val="nil"/>
              <w:right w:val="single" w:sz="6" w:space="0" w:color="auto"/>
            </w:tcBorders>
          </w:tcPr>
          <w:p w:rsidR="005C2F28" w:rsidRPr="00577006" w:rsidRDefault="005C2F28">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905423" w:rsidRPr="00577006" w:rsidRDefault="00905423" w:rsidP="00905423">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5C2F28" w:rsidRPr="00577006" w:rsidRDefault="00905423" w:rsidP="00905423">
            <w:pPr>
              <w:pStyle w:val="Corpodetexto2"/>
              <w:jc w:val="center"/>
              <w:rPr>
                <w:rFonts w:cs="Arial"/>
                <w:sz w:val="22"/>
                <w:szCs w:val="22"/>
              </w:rPr>
            </w:pPr>
            <w:r>
              <w:rPr>
                <w:rFonts w:cs="Arial"/>
                <w:sz w:val="22"/>
                <w:szCs w:val="22"/>
              </w:rPr>
              <w:lastRenderedPageBreak/>
              <w:t>2º Vice-</w:t>
            </w: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5C2F28" w:rsidRPr="00577006" w:rsidRDefault="00315A20" w:rsidP="00807061">
            <w:pPr>
              <w:pStyle w:val="Default"/>
              <w:jc w:val="both"/>
              <w:rPr>
                <w:sz w:val="22"/>
                <w:szCs w:val="22"/>
              </w:rPr>
            </w:pPr>
            <w:r>
              <w:rPr>
                <w:sz w:val="22"/>
                <w:szCs w:val="22"/>
              </w:rPr>
              <w:lastRenderedPageBreak/>
              <w:t>-Procede em regime de discussão e,</w:t>
            </w:r>
            <w:r w:rsidR="005C2F28" w:rsidRPr="00577006">
              <w:rPr>
                <w:sz w:val="22"/>
                <w:szCs w:val="22"/>
              </w:rPr>
              <w:t xml:space="preserve"> não havendo manifestação, submete o parecer a</w:t>
            </w:r>
            <w:r w:rsidR="00351026">
              <w:rPr>
                <w:sz w:val="22"/>
                <w:szCs w:val="22"/>
              </w:rPr>
              <w:t xml:space="preserve"> votação, </w:t>
            </w:r>
            <w:r>
              <w:rPr>
                <w:sz w:val="22"/>
                <w:szCs w:val="22"/>
              </w:rPr>
              <w:t>tendo sido aprovado por unanimidade.</w:t>
            </w:r>
          </w:p>
          <w:p w:rsidR="005C2F28" w:rsidRPr="00577006" w:rsidRDefault="00933462" w:rsidP="00933462">
            <w:pPr>
              <w:pStyle w:val="Cabealho"/>
              <w:tabs>
                <w:tab w:val="clear" w:pos="4419"/>
                <w:tab w:val="clear" w:pos="8838"/>
              </w:tabs>
              <w:jc w:val="both"/>
              <w:rPr>
                <w:rFonts w:ascii="Arial" w:hAnsi="Arial" w:cs="Arial"/>
                <w:sz w:val="22"/>
                <w:szCs w:val="22"/>
                <w:u w:val="single"/>
              </w:rPr>
            </w:pPr>
            <w:r w:rsidRPr="008A6601">
              <w:rPr>
                <w:rFonts w:ascii="Arial" w:hAnsi="Arial" w:cs="Arial"/>
                <w:b/>
                <w:sz w:val="22"/>
                <w:szCs w:val="22"/>
                <w:u w:val="single"/>
              </w:rPr>
              <w:lastRenderedPageBreak/>
              <w:t>5.</w:t>
            </w:r>
            <w:r w:rsidR="00CB0C20">
              <w:rPr>
                <w:rFonts w:ascii="Arial" w:hAnsi="Arial" w:cs="Arial"/>
                <w:b/>
                <w:sz w:val="22"/>
                <w:szCs w:val="22"/>
                <w:u w:val="single"/>
              </w:rPr>
              <w:t>10</w:t>
            </w:r>
            <w:r w:rsidRPr="008A6601">
              <w:rPr>
                <w:rFonts w:ascii="Arial" w:hAnsi="Arial" w:cs="Arial"/>
                <w:sz w:val="22"/>
                <w:szCs w:val="22"/>
                <w:u w:val="single"/>
              </w:rPr>
              <w:t>. –Processo:</w:t>
            </w:r>
            <w:r w:rsidR="00B05987">
              <w:rPr>
                <w:rFonts w:ascii="Arial" w:hAnsi="Arial" w:cs="Arial"/>
                <w:sz w:val="22"/>
                <w:szCs w:val="22"/>
                <w:u w:val="single"/>
              </w:rPr>
              <w:t xml:space="preserve"> </w:t>
            </w:r>
            <w:r w:rsidRPr="008A6601">
              <w:rPr>
                <w:rFonts w:ascii="Arial" w:hAnsi="Arial" w:cs="Arial"/>
                <w:b/>
                <w:sz w:val="22"/>
                <w:szCs w:val="22"/>
                <w:u w:val="single"/>
              </w:rPr>
              <w:t>Prot. 1033241/2015 – DETISA DEDETIZ. E IMUNIZAÇÃO LTDA</w:t>
            </w:r>
            <w:r>
              <w:rPr>
                <w:rFonts w:ascii="Arial" w:hAnsi="Arial" w:cs="Arial"/>
                <w:b/>
                <w:sz w:val="22"/>
                <w:szCs w:val="22"/>
              </w:rPr>
              <w:t xml:space="preserve">. </w:t>
            </w:r>
            <w:r>
              <w:rPr>
                <w:rFonts w:ascii="Arial" w:hAnsi="Arial" w:cs="Arial"/>
                <w:sz w:val="22"/>
                <w:szCs w:val="22"/>
              </w:rPr>
              <w:t xml:space="preserve">Assunto: Interposição de recurso. </w:t>
            </w:r>
            <w:r w:rsidRPr="00B64FE3">
              <w:rPr>
                <w:rFonts w:ascii="Arial" w:hAnsi="Arial" w:cs="Arial"/>
                <w:sz w:val="22"/>
                <w:szCs w:val="22"/>
              </w:rPr>
              <w:t>Relator</w:t>
            </w:r>
            <w:r w:rsidR="00F809B6">
              <w:rPr>
                <w:rFonts w:ascii="Arial" w:hAnsi="Arial" w:cs="Arial"/>
                <w:sz w:val="22"/>
                <w:szCs w:val="22"/>
              </w:rPr>
              <w:t>a</w:t>
            </w:r>
            <w:r w:rsidRPr="00B64FE3">
              <w:rPr>
                <w:rFonts w:ascii="Arial" w:hAnsi="Arial" w:cs="Arial"/>
                <w:sz w:val="22"/>
                <w:szCs w:val="22"/>
              </w:rPr>
              <w:t xml:space="preserve">: Eng.Civ. </w:t>
            </w:r>
            <w:r w:rsidRPr="00B64FE3">
              <w:rPr>
                <w:rFonts w:ascii="Arial" w:hAnsi="Arial" w:cs="Arial"/>
                <w:b/>
                <w:sz w:val="22"/>
                <w:szCs w:val="22"/>
              </w:rPr>
              <w:t>Mª Verônica Assis</w:t>
            </w:r>
            <w:r w:rsidRPr="00B64FE3">
              <w:rPr>
                <w:rFonts w:ascii="Arial" w:hAnsi="Arial" w:cs="Arial"/>
                <w:sz w:val="22"/>
                <w:szCs w:val="22"/>
              </w:rPr>
              <w:t>. Na ocasião, convida o profissional para exposição</w:t>
            </w:r>
            <w:r>
              <w:rPr>
                <w:sz w:val="22"/>
                <w:szCs w:val="22"/>
              </w:rPr>
              <w:t>.</w:t>
            </w:r>
          </w:p>
        </w:tc>
      </w:tr>
      <w:tr w:rsidR="00C5168B" w:rsidRPr="00577006" w:rsidTr="000D61F0">
        <w:trPr>
          <w:trHeight w:val="100"/>
        </w:trPr>
        <w:tc>
          <w:tcPr>
            <w:tcW w:w="786" w:type="dxa"/>
            <w:tcBorders>
              <w:top w:val="nil"/>
              <w:left w:val="thinThickSmallGap" w:sz="24" w:space="0" w:color="auto"/>
              <w:bottom w:val="nil"/>
              <w:right w:val="single" w:sz="6" w:space="0" w:color="auto"/>
            </w:tcBorders>
          </w:tcPr>
          <w:p w:rsidR="00C5168B" w:rsidRPr="00577006" w:rsidRDefault="00C5168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C5168B" w:rsidRPr="00577006" w:rsidRDefault="00C5168B">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C5168B" w:rsidRPr="00577006" w:rsidRDefault="00C5168B" w:rsidP="00DC6D4C">
            <w:pPr>
              <w:pStyle w:val="Corpodetexto2"/>
              <w:jc w:val="center"/>
              <w:rPr>
                <w:rFonts w:cs="Arial"/>
                <w:sz w:val="22"/>
                <w:szCs w:val="22"/>
              </w:rPr>
            </w:pPr>
            <w:r w:rsidRPr="00B64FE3">
              <w:rPr>
                <w:rFonts w:cs="Arial"/>
                <w:sz w:val="22"/>
                <w:szCs w:val="22"/>
              </w:rPr>
              <w:t xml:space="preserve">Eng.Civ. </w:t>
            </w:r>
            <w:r w:rsidRPr="00B64FE3">
              <w:rPr>
                <w:rFonts w:cs="Arial"/>
                <w:b/>
                <w:sz w:val="22"/>
                <w:szCs w:val="22"/>
              </w:rPr>
              <w:t>Mª Verônica Assis</w:t>
            </w:r>
          </w:p>
        </w:tc>
        <w:tc>
          <w:tcPr>
            <w:tcW w:w="9214" w:type="dxa"/>
            <w:tcBorders>
              <w:top w:val="single" w:sz="6" w:space="0" w:color="auto"/>
              <w:left w:val="single" w:sz="6" w:space="0" w:color="auto"/>
              <w:bottom w:val="nil"/>
              <w:right w:val="thinThickSmallGap" w:sz="24" w:space="0" w:color="auto"/>
            </w:tcBorders>
          </w:tcPr>
          <w:p w:rsidR="00C5168B" w:rsidRPr="00577006" w:rsidRDefault="00C5168B" w:rsidP="00DC5120">
            <w:pPr>
              <w:jc w:val="both"/>
              <w:rPr>
                <w:rFonts w:ascii="Arial" w:hAnsi="Arial" w:cs="Arial"/>
                <w:szCs w:val="22"/>
              </w:rPr>
            </w:pPr>
            <w:r w:rsidRPr="00577006">
              <w:rPr>
                <w:rFonts w:ascii="Arial" w:hAnsi="Arial" w:cs="Arial"/>
                <w:szCs w:val="22"/>
              </w:rPr>
              <w:t xml:space="preserve">-Procede relato do processo </w:t>
            </w:r>
            <w:r w:rsidR="00395B8A">
              <w:rPr>
                <w:rFonts w:ascii="Arial" w:hAnsi="Arial" w:cs="Arial"/>
                <w:szCs w:val="22"/>
              </w:rPr>
              <w:t xml:space="preserve">de interesse da </w:t>
            </w:r>
            <w:r w:rsidR="00395B8A" w:rsidRPr="004130BE">
              <w:rPr>
                <w:rFonts w:ascii="Arial" w:hAnsi="Arial" w:cs="Arial"/>
              </w:rPr>
              <w:t>DETISA DEDETIZAÇÃO E IMUNIZAÇÃO LTDA</w:t>
            </w:r>
            <w:r w:rsidR="00395B8A">
              <w:rPr>
                <w:rFonts w:ascii="Arial" w:hAnsi="Arial" w:cs="Arial"/>
              </w:rPr>
              <w:t xml:space="preserve">, </w:t>
            </w:r>
            <w:r w:rsidR="00395B8A">
              <w:rPr>
                <w:rFonts w:ascii="Arial" w:hAnsi="Arial" w:cs="Arial"/>
                <w:szCs w:val="22"/>
              </w:rPr>
              <w:t xml:space="preserve">devidamente protocolado no âmbito do Regional, através do Nº </w:t>
            </w:r>
            <w:r w:rsidR="00395B8A">
              <w:rPr>
                <w:rFonts w:ascii="Arial" w:hAnsi="Arial" w:cs="Arial"/>
              </w:rPr>
              <w:t>Prot. 1036241</w:t>
            </w:r>
            <w:r w:rsidR="00395B8A" w:rsidRPr="004130BE">
              <w:rPr>
                <w:rFonts w:ascii="Arial" w:hAnsi="Arial" w:cs="Arial"/>
              </w:rPr>
              <w:t>/2015</w:t>
            </w:r>
            <w:r w:rsidR="00395B8A" w:rsidRPr="00250D88">
              <w:rPr>
                <w:rFonts w:ascii="Arial" w:hAnsi="Arial" w:cs="Arial"/>
              </w:rPr>
              <w:t>,</w:t>
            </w:r>
            <w:r w:rsidR="004A447D">
              <w:rPr>
                <w:rFonts w:ascii="Arial" w:hAnsi="Arial" w:cs="Arial"/>
              </w:rPr>
              <w:t>considerando que o mérito foi devidamente apreciado pela relatora, à luz da legislação; considerando o recurso interposto pela interessada, acerca de decisão que negou provimento ao mérito; considerando o parecer exarado</w:t>
            </w:r>
            <w:r w:rsidR="004A447D">
              <w:rPr>
                <w:rFonts w:ascii="Arial" w:hAnsi="Arial" w:cs="Arial"/>
                <w:szCs w:val="22"/>
              </w:rPr>
              <w:t xml:space="preserve"> pela relator</w:t>
            </w:r>
            <w:r w:rsidR="00227940">
              <w:rPr>
                <w:rFonts w:ascii="Arial" w:hAnsi="Arial" w:cs="Arial"/>
                <w:szCs w:val="22"/>
              </w:rPr>
              <w:t>a</w:t>
            </w:r>
            <w:r w:rsidR="004A447D">
              <w:rPr>
                <w:rFonts w:ascii="Arial" w:hAnsi="Arial" w:cs="Arial"/>
                <w:szCs w:val="22"/>
              </w:rPr>
              <w:t xml:space="preserve">acerca da matéria, </w:t>
            </w:r>
            <w:r w:rsidR="00395B8A">
              <w:rPr>
                <w:rFonts w:ascii="Arial" w:hAnsi="Arial" w:cs="Arial"/>
                <w:szCs w:val="22"/>
              </w:rPr>
              <w:t xml:space="preserve">com o seguinte teor: </w:t>
            </w:r>
            <w:r w:rsidR="00395B8A" w:rsidRPr="00ED5BBE">
              <w:rPr>
                <w:rFonts w:ascii="Arial" w:hAnsi="Arial" w:cs="Arial"/>
                <w:i/>
              </w:rPr>
              <w:t>“</w:t>
            </w:r>
            <w:r w:rsidR="00395B8A" w:rsidRPr="00ED5BBE">
              <w:rPr>
                <w:rFonts w:ascii="Arial" w:hAnsi="Arial" w:cs="Arial"/>
                <w:i/>
                <w:szCs w:val="22"/>
              </w:rPr>
              <w:t>Trata o presente Processo de Auto de Infração contra Pessoa Juridica, que deixa de registrar Anotação de Responsabilidade Técnica referente a atividade desenvolvida, comentendo infração tipificada no Art. 1ª da Lei 6.496/77. Considerando que o notificado não apresentou defesa no prazo, no entanto eliminou o fato gerador, razão pela qual somos favoráveis a manutenção do auto de infração e aplicação da penalidade no seu patamar minimo, conforme detrmina a Lei 5.194/66, alínea "a", Art.73. João Pessoa, 04 de abril de 2016. Engª. Civil Maria Verônica de Assis Correia.04/04/2016. Conselheira MARIA VERONICA DE ASSIS CORREIA.</w:t>
            </w:r>
            <w:r w:rsidR="00395B8A" w:rsidRPr="00ED5BBE">
              <w:rPr>
                <w:rFonts w:ascii="Arial" w:hAnsi="Arial" w:cs="Arial"/>
                <w:i/>
              </w:rPr>
              <w:t>”</w:t>
            </w:r>
            <w:r w:rsidR="00C529DE">
              <w:rPr>
                <w:rFonts w:ascii="Arial" w:hAnsi="Arial" w:cs="Arial"/>
                <w:szCs w:val="22"/>
              </w:rPr>
              <w:t xml:space="preserve"> S</w:t>
            </w:r>
            <w:r w:rsidR="00C529DE" w:rsidRPr="00577006">
              <w:rPr>
                <w:rFonts w:ascii="Arial" w:hAnsi="Arial" w:cs="Arial"/>
                <w:szCs w:val="22"/>
              </w:rPr>
              <w:t xml:space="preserve">ubmete </w:t>
            </w:r>
            <w:r w:rsidR="00C529DE">
              <w:rPr>
                <w:rFonts w:ascii="Arial" w:hAnsi="Arial" w:cs="Arial"/>
                <w:szCs w:val="22"/>
              </w:rPr>
              <w:t xml:space="preserve">na ocasião </w:t>
            </w:r>
            <w:r w:rsidR="00C529DE" w:rsidRPr="00577006">
              <w:rPr>
                <w:rFonts w:ascii="Arial" w:hAnsi="Arial" w:cs="Arial"/>
                <w:szCs w:val="22"/>
              </w:rPr>
              <w:t>o parecer á consideração dos presentes.</w:t>
            </w:r>
          </w:p>
        </w:tc>
      </w:tr>
      <w:tr w:rsidR="005C2F28" w:rsidRPr="00577006" w:rsidTr="000D61F0">
        <w:trPr>
          <w:trHeight w:val="100"/>
        </w:trPr>
        <w:tc>
          <w:tcPr>
            <w:tcW w:w="786" w:type="dxa"/>
            <w:tcBorders>
              <w:top w:val="nil"/>
              <w:left w:val="thinThickSmallGap" w:sz="24" w:space="0" w:color="auto"/>
              <w:bottom w:val="nil"/>
              <w:right w:val="single" w:sz="6" w:space="0" w:color="auto"/>
            </w:tcBorders>
          </w:tcPr>
          <w:p w:rsidR="005C2F28" w:rsidRPr="00577006" w:rsidRDefault="005C2F28">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796C95" w:rsidRPr="00577006" w:rsidRDefault="00796C95" w:rsidP="00796C95">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5C2F28" w:rsidRPr="00577006" w:rsidRDefault="00796C95" w:rsidP="00796C95">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5C2F28" w:rsidRPr="00577006" w:rsidRDefault="005C2F28" w:rsidP="00746D64">
            <w:pPr>
              <w:pStyle w:val="Default"/>
              <w:jc w:val="both"/>
              <w:rPr>
                <w:sz w:val="22"/>
                <w:szCs w:val="22"/>
              </w:rPr>
            </w:pPr>
            <w:r w:rsidRPr="00577006">
              <w:rPr>
                <w:sz w:val="22"/>
                <w:szCs w:val="22"/>
              </w:rPr>
              <w:t>-Procede em regime de discussão e não havendo manifestação, submete o parecer a votação, tend</w:t>
            </w:r>
            <w:r w:rsidR="00092E73">
              <w:rPr>
                <w:sz w:val="22"/>
                <w:szCs w:val="22"/>
              </w:rPr>
              <w:t>o sido aprovado</w:t>
            </w:r>
            <w:r w:rsidR="00562F9B">
              <w:rPr>
                <w:sz w:val="22"/>
                <w:szCs w:val="22"/>
              </w:rPr>
              <w:t xml:space="preserve"> por unanimidade.</w:t>
            </w:r>
          </w:p>
          <w:p w:rsidR="005C2F28" w:rsidRPr="00577006" w:rsidRDefault="00D24C7E" w:rsidP="00D24C7E">
            <w:pPr>
              <w:pStyle w:val="Cabealho"/>
              <w:tabs>
                <w:tab w:val="clear" w:pos="4419"/>
                <w:tab w:val="clear" w:pos="8838"/>
              </w:tabs>
              <w:jc w:val="both"/>
              <w:rPr>
                <w:rFonts w:ascii="Arial" w:hAnsi="Arial" w:cs="Arial"/>
                <w:sz w:val="22"/>
                <w:szCs w:val="22"/>
                <w:u w:val="single"/>
              </w:rPr>
            </w:pPr>
            <w:r w:rsidRPr="008A6601">
              <w:rPr>
                <w:rFonts w:ascii="Arial" w:hAnsi="Arial" w:cs="Arial"/>
                <w:b/>
                <w:sz w:val="22"/>
                <w:szCs w:val="22"/>
                <w:u w:val="single"/>
              </w:rPr>
              <w:t>5.1</w:t>
            </w:r>
            <w:r w:rsidR="00CB0C20">
              <w:rPr>
                <w:rFonts w:ascii="Arial" w:hAnsi="Arial" w:cs="Arial"/>
                <w:b/>
                <w:sz w:val="22"/>
                <w:szCs w:val="22"/>
                <w:u w:val="single"/>
              </w:rPr>
              <w:t>1</w:t>
            </w:r>
            <w:r w:rsidRPr="008A6601">
              <w:rPr>
                <w:rFonts w:ascii="Arial" w:hAnsi="Arial" w:cs="Arial"/>
                <w:sz w:val="22"/>
                <w:szCs w:val="22"/>
                <w:u w:val="single"/>
              </w:rPr>
              <w:t>.–Processo:</w:t>
            </w:r>
            <w:r w:rsidR="00B05987">
              <w:rPr>
                <w:rFonts w:ascii="Arial" w:hAnsi="Arial" w:cs="Arial"/>
                <w:sz w:val="22"/>
                <w:szCs w:val="22"/>
                <w:u w:val="single"/>
              </w:rPr>
              <w:t xml:space="preserve"> </w:t>
            </w:r>
            <w:r w:rsidRPr="008A6601">
              <w:rPr>
                <w:rFonts w:ascii="Arial" w:hAnsi="Arial" w:cs="Arial"/>
                <w:b/>
                <w:sz w:val="22"/>
                <w:szCs w:val="22"/>
                <w:u w:val="single"/>
              </w:rPr>
              <w:t>Prot. 118061/2012 – PINHEIRO &amp; FILHOS CONST. LTDA – ME</w:t>
            </w:r>
            <w:r>
              <w:rPr>
                <w:rFonts w:ascii="Arial" w:hAnsi="Arial" w:cs="Arial"/>
                <w:b/>
                <w:sz w:val="22"/>
                <w:szCs w:val="22"/>
              </w:rPr>
              <w:t xml:space="preserve">. </w:t>
            </w:r>
            <w:r>
              <w:rPr>
                <w:rFonts w:ascii="Arial" w:hAnsi="Arial" w:cs="Arial"/>
                <w:sz w:val="22"/>
                <w:szCs w:val="22"/>
              </w:rPr>
              <w:t xml:space="preserve">Assunto: Interposição de recurso. </w:t>
            </w:r>
            <w:r w:rsidR="00092E73" w:rsidRPr="00577006">
              <w:rPr>
                <w:rFonts w:ascii="Arial" w:hAnsi="Arial" w:cs="Arial"/>
                <w:sz w:val="22"/>
                <w:szCs w:val="22"/>
              </w:rPr>
              <w:t>Relator: Eng.</w:t>
            </w:r>
            <w:r w:rsidR="008D148A">
              <w:rPr>
                <w:rFonts w:ascii="Arial" w:hAnsi="Arial" w:cs="Arial"/>
                <w:sz w:val="22"/>
                <w:szCs w:val="22"/>
              </w:rPr>
              <w:t xml:space="preserve"> Agr</w:t>
            </w:r>
            <w:r w:rsidR="00092E73">
              <w:rPr>
                <w:rFonts w:ascii="Arial" w:hAnsi="Arial" w:cs="Arial"/>
                <w:sz w:val="22"/>
                <w:szCs w:val="22"/>
              </w:rPr>
              <w:t>.</w:t>
            </w:r>
            <w:r w:rsidR="008D148A">
              <w:rPr>
                <w:rFonts w:ascii="Arial" w:hAnsi="Arial" w:cs="Arial"/>
                <w:b/>
                <w:sz w:val="22"/>
                <w:szCs w:val="22"/>
              </w:rPr>
              <w:t>José Humberto A. de Albuquerque</w:t>
            </w:r>
            <w:r w:rsidR="00092E73" w:rsidRPr="00577006">
              <w:rPr>
                <w:rFonts w:ascii="Arial" w:hAnsi="Arial" w:cs="Arial"/>
                <w:sz w:val="22"/>
                <w:szCs w:val="22"/>
              </w:rPr>
              <w:t>. Na ocasião, convida o profissional para exposição</w:t>
            </w:r>
            <w:r w:rsidR="00931D06">
              <w:rPr>
                <w:rFonts w:ascii="Arial" w:hAnsi="Arial" w:cs="Arial"/>
                <w:sz w:val="22"/>
                <w:szCs w:val="22"/>
              </w:rPr>
              <w:t>.</w:t>
            </w:r>
          </w:p>
        </w:tc>
      </w:tr>
      <w:tr w:rsidR="001113B6" w:rsidRPr="00577006" w:rsidTr="000D61F0">
        <w:trPr>
          <w:trHeight w:val="100"/>
        </w:trPr>
        <w:tc>
          <w:tcPr>
            <w:tcW w:w="786" w:type="dxa"/>
            <w:tcBorders>
              <w:top w:val="nil"/>
              <w:left w:val="thinThickSmallGap" w:sz="24" w:space="0" w:color="auto"/>
              <w:bottom w:val="nil"/>
              <w:right w:val="single" w:sz="6" w:space="0" w:color="auto"/>
            </w:tcBorders>
          </w:tcPr>
          <w:p w:rsidR="001113B6" w:rsidRPr="00577006" w:rsidRDefault="001113B6">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113B6" w:rsidRPr="00577006" w:rsidRDefault="001113B6">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1113B6" w:rsidRPr="00577006" w:rsidRDefault="00F71B56" w:rsidP="008D416B">
            <w:pPr>
              <w:pStyle w:val="Corpodetexto2"/>
              <w:jc w:val="center"/>
              <w:rPr>
                <w:rFonts w:cs="Arial"/>
                <w:sz w:val="22"/>
                <w:szCs w:val="22"/>
              </w:rPr>
            </w:pPr>
            <w:r>
              <w:rPr>
                <w:rFonts w:cs="Arial"/>
                <w:sz w:val="22"/>
                <w:szCs w:val="22"/>
              </w:rPr>
              <w:t xml:space="preserve">Agr. </w:t>
            </w:r>
            <w:r>
              <w:rPr>
                <w:rFonts w:cs="Arial"/>
                <w:b/>
                <w:sz w:val="22"/>
                <w:szCs w:val="22"/>
              </w:rPr>
              <w:t>José Humberto A. de Albuquerque</w:t>
            </w:r>
          </w:p>
        </w:tc>
        <w:tc>
          <w:tcPr>
            <w:tcW w:w="9214" w:type="dxa"/>
            <w:tcBorders>
              <w:top w:val="single" w:sz="6" w:space="0" w:color="auto"/>
              <w:left w:val="single" w:sz="6" w:space="0" w:color="auto"/>
              <w:bottom w:val="nil"/>
              <w:right w:val="thinThickSmallGap" w:sz="24" w:space="0" w:color="auto"/>
            </w:tcBorders>
          </w:tcPr>
          <w:p w:rsidR="001113B6" w:rsidRPr="00577006" w:rsidRDefault="001113B6" w:rsidP="0012135E">
            <w:pPr>
              <w:jc w:val="both"/>
              <w:rPr>
                <w:rFonts w:ascii="Arial" w:hAnsi="Arial" w:cs="Arial"/>
                <w:szCs w:val="22"/>
              </w:rPr>
            </w:pPr>
            <w:r w:rsidRPr="00577006">
              <w:rPr>
                <w:rFonts w:ascii="Arial" w:hAnsi="Arial" w:cs="Arial"/>
                <w:szCs w:val="22"/>
              </w:rPr>
              <w:t>-Proced</w:t>
            </w:r>
            <w:r w:rsidR="00FF2648">
              <w:rPr>
                <w:rFonts w:ascii="Arial" w:hAnsi="Arial" w:cs="Arial"/>
                <w:szCs w:val="22"/>
              </w:rPr>
              <w:t xml:space="preserve">e relato do processo de interesse da </w:t>
            </w:r>
            <w:r w:rsidR="00FF2648" w:rsidRPr="00A56197">
              <w:rPr>
                <w:rFonts w:ascii="Arial" w:hAnsi="Arial" w:cs="Arial"/>
              </w:rPr>
              <w:t xml:space="preserve">PINHEIRO &amp;FILHOS CONST. LTDA </w:t>
            </w:r>
            <w:r w:rsidR="00FF2648">
              <w:rPr>
                <w:rFonts w:ascii="Arial" w:hAnsi="Arial" w:cs="Arial"/>
              </w:rPr>
              <w:t>–</w:t>
            </w:r>
            <w:r w:rsidR="00FF2648" w:rsidRPr="00A56197">
              <w:rPr>
                <w:rFonts w:ascii="Arial" w:hAnsi="Arial" w:cs="Arial"/>
              </w:rPr>
              <w:t xml:space="preserve"> ME</w:t>
            </w:r>
            <w:r w:rsidR="00FF2648">
              <w:rPr>
                <w:rFonts w:ascii="Arial" w:hAnsi="Arial" w:cs="Arial"/>
              </w:rPr>
              <w:t>,</w:t>
            </w:r>
            <w:r w:rsidR="00FF2648">
              <w:rPr>
                <w:rFonts w:ascii="Arial" w:hAnsi="Arial" w:cs="Arial"/>
                <w:szCs w:val="22"/>
              </w:rPr>
              <w:t xml:space="preserve"> devidamente protocolado no âmbito do Regional, através do Nº </w:t>
            </w:r>
            <w:r w:rsidR="00FF2648">
              <w:rPr>
                <w:rFonts w:ascii="Arial" w:hAnsi="Arial" w:cs="Arial"/>
              </w:rPr>
              <w:t xml:space="preserve">Prot. </w:t>
            </w:r>
            <w:r w:rsidR="00FF2648" w:rsidRPr="00B5401B">
              <w:rPr>
                <w:rFonts w:ascii="Arial" w:hAnsi="Arial" w:cs="Arial"/>
              </w:rPr>
              <w:t>118056/2012</w:t>
            </w:r>
            <w:r w:rsidR="00FF2648">
              <w:rPr>
                <w:rFonts w:ascii="Arial" w:hAnsi="Arial" w:cs="Arial"/>
              </w:rPr>
              <w:t xml:space="preserve">, </w:t>
            </w:r>
            <w:r w:rsidR="00E46AD8">
              <w:rPr>
                <w:rFonts w:ascii="Arial" w:hAnsi="Arial" w:cs="Arial"/>
              </w:rPr>
              <w:t xml:space="preserve">considerando o recurso interposto pela interessada, acerca de decisão que negou provimento ao mérito; </w:t>
            </w:r>
            <w:r w:rsidR="00FF2648">
              <w:rPr>
                <w:rFonts w:ascii="Arial" w:hAnsi="Arial" w:cs="Arial"/>
              </w:rPr>
              <w:t>considerando que o mérito foi devidamente apreciado pelo relator</w:t>
            </w:r>
            <w:r w:rsidR="0012135E">
              <w:rPr>
                <w:rFonts w:ascii="Arial" w:hAnsi="Arial" w:cs="Arial"/>
              </w:rPr>
              <w:t xml:space="preserve"> que apresentou parecer</w:t>
            </w:r>
            <w:r w:rsidR="00FF2648">
              <w:rPr>
                <w:rFonts w:ascii="Arial" w:hAnsi="Arial" w:cs="Arial"/>
                <w:szCs w:val="22"/>
              </w:rPr>
              <w:t xml:space="preserve"> com o seguinte teor: </w:t>
            </w:r>
            <w:r w:rsidR="00FF2648" w:rsidRPr="00732884">
              <w:rPr>
                <w:rFonts w:ascii="Arial" w:hAnsi="Arial" w:cs="Arial"/>
                <w:i/>
              </w:rPr>
              <w:t>“Trata o presente processo de Notificação/ Auto de Infração de Pessoa Jurídica que exerce atividade técnica sem estar com o seu registro VISADO na jurisdição /serviço constituindo infração Art. 58° da Lei 5.194/66 sujeitando-o ao pagamento da multa estabelecida na alínea “a”, do Art. 73 da Lei 5.194/66, ou seja, multa variando de R$ 150,50 a R$ 451,50 (valores de referência do ano da notificação, ou seja, 2012). O interessado não apresentou defesa, porém eliminou o fato gerador da infração de forma intempestiva</w:t>
            </w:r>
            <w:r w:rsidR="00B05987">
              <w:rPr>
                <w:rFonts w:ascii="Arial" w:hAnsi="Arial" w:cs="Arial"/>
                <w:i/>
              </w:rPr>
              <w:t xml:space="preserve"> </w:t>
            </w:r>
            <w:r w:rsidR="00FF2648" w:rsidRPr="00732884">
              <w:rPr>
                <w:rFonts w:ascii="Arial" w:hAnsi="Arial" w:cs="Arial"/>
                <w:i/>
              </w:rPr>
              <w:t>(fora do prazo). Assim sendo, somos de parecer pela MANUTENÇÃO do Auto de Infração, como assim determinou a CEECA, devendo ser aplicada a PENALIDADE MÍNIMA com seu valor atualizado nos termos da alínea “a” do Art.73 da Lei N.º 5.194/66, ou seja, R$ 150,50 (valores de referência do ano do auto de infração,</w:t>
            </w:r>
            <w:r w:rsidR="00B05987">
              <w:rPr>
                <w:rFonts w:ascii="Arial" w:hAnsi="Arial" w:cs="Arial"/>
                <w:i/>
              </w:rPr>
              <w:t xml:space="preserve"> </w:t>
            </w:r>
            <w:r w:rsidR="00FF2648" w:rsidRPr="00732884">
              <w:rPr>
                <w:rFonts w:ascii="Arial" w:hAnsi="Arial" w:cs="Arial"/>
                <w:i/>
              </w:rPr>
              <w:t xml:space="preserve">2012). Este é o nosso </w:t>
            </w:r>
            <w:r w:rsidR="00FF2648" w:rsidRPr="00732884">
              <w:rPr>
                <w:rFonts w:ascii="Arial" w:hAnsi="Arial" w:cs="Arial"/>
                <w:i/>
              </w:rPr>
              <w:lastRenderedPageBreak/>
              <w:t>Parecer, o qual submeto à apreciação do Plenário. João Pessoa – PB em 11 de Abril de 2016 Eng.º Agr.º Jose Humberto Almeida de Albuquerque CREA 160175961-4 Conselheiro Titular do CREA-PB.”</w:t>
            </w:r>
            <w:r w:rsidR="00B05987">
              <w:rPr>
                <w:rFonts w:ascii="Arial" w:hAnsi="Arial" w:cs="Arial"/>
                <w:i/>
              </w:rPr>
              <w:t xml:space="preserve"> </w:t>
            </w:r>
            <w:r w:rsidR="00E058CB">
              <w:rPr>
                <w:rFonts w:ascii="Arial" w:hAnsi="Arial" w:cs="Arial"/>
                <w:szCs w:val="22"/>
              </w:rPr>
              <w:t>S</w:t>
            </w:r>
            <w:r w:rsidRPr="00577006">
              <w:rPr>
                <w:rFonts w:ascii="Arial" w:hAnsi="Arial" w:cs="Arial"/>
                <w:szCs w:val="22"/>
              </w:rPr>
              <w:t xml:space="preserve">ubmete </w:t>
            </w:r>
            <w:r w:rsidR="00E058CB">
              <w:rPr>
                <w:rFonts w:ascii="Arial" w:hAnsi="Arial" w:cs="Arial"/>
                <w:szCs w:val="22"/>
              </w:rPr>
              <w:t xml:space="preserve">na ocasião </w:t>
            </w:r>
            <w:r w:rsidRPr="00577006">
              <w:rPr>
                <w:rFonts w:ascii="Arial" w:hAnsi="Arial" w:cs="Arial"/>
                <w:szCs w:val="22"/>
              </w:rPr>
              <w:t>o parecer á consideração dos presentes.</w:t>
            </w:r>
          </w:p>
        </w:tc>
      </w:tr>
      <w:tr w:rsidR="001113B6" w:rsidRPr="00577006" w:rsidTr="000D61F0">
        <w:trPr>
          <w:trHeight w:val="100"/>
        </w:trPr>
        <w:tc>
          <w:tcPr>
            <w:tcW w:w="786" w:type="dxa"/>
            <w:tcBorders>
              <w:top w:val="nil"/>
              <w:left w:val="thinThickSmallGap" w:sz="24" w:space="0" w:color="auto"/>
              <w:bottom w:val="nil"/>
              <w:right w:val="single" w:sz="6" w:space="0" w:color="auto"/>
            </w:tcBorders>
          </w:tcPr>
          <w:p w:rsidR="001113B6" w:rsidRPr="00577006" w:rsidRDefault="001113B6">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113B6" w:rsidRPr="00577006" w:rsidRDefault="001113B6">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931D06" w:rsidRPr="00577006" w:rsidRDefault="00931D06" w:rsidP="00931D06">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1113B6" w:rsidRPr="00577006" w:rsidRDefault="00931D06" w:rsidP="00931D06">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1113B6" w:rsidRPr="00577006" w:rsidRDefault="001113B6" w:rsidP="00BA3F9B">
            <w:pPr>
              <w:pStyle w:val="Default"/>
              <w:jc w:val="both"/>
              <w:rPr>
                <w:sz w:val="22"/>
                <w:szCs w:val="22"/>
              </w:rPr>
            </w:pPr>
            <w:r w:rsidRPr="00577006">
              <w:rPr>
                <w:sz w:val="22"/>
                <w:szCs w:val="22"/>
              </w:rPr>
              <w:t>-Procede em regime de discussão</w:t>
            </w:r>
            <w:r>
              <w:rPr>
                <w:sz w:val="22"/>
                <w:szCs w:val="22"/>
              </w:rPr>
              <w:t xml:space="preserve"> e não havendo maniestação, </w:t>
            </w:r>
            <w:r w:rsidRPr="00577006">
              <w:rPr>
                <w:sz w:val="22"/>
                <w:szCs w:val="22"/>
              </w:rPr>
              <w:t>submete o parecer a votação, tendo s</w:t>
            </w:r>
            <w:r>
              <w:rPr>
                <w:sz w:val="22"/>
                <w:szCs w:val="22"/>
              </w:rPr>
              <w:t>ido aprovado por unanimidade.</w:t>
            </w:r>
          </w:p>
          <w:p w:rsidR="001113B6" w:rsidRPr="00577006" w:rsidRDefault="00CB0C20" w:rsidP="00931D06">
            <w:pPr>
              <w:pStyle w:val="Cabealho"/>
              <w:tabs>
                <w:tab w:val="clear" w:pos="4419"/>
                <w:tab w:val="clear" w:pos="8838"/>
              </w:tabs>
              <w:jc w:val="both"/>
              <w:rPr>
                <w:rFonts w:ascii="Arial" w:hAnsi="Arial" w:cs="Arial"/>
                <w:sz w:val="22"/>
                <w:szCs w:val="22"/>
                <w:u w:val="single"/>
              </w:rPr>
            </w:pPr>
            <w:r>
              <w:rPr>
                <w:rFonts w:ascii="Arial" w:hAnsi="Arial" w:cs="Arial"/>
                <w:b/>
                <w:sz w:val="22"/>
                <w:szCs w:val="22"/>
                <w:u w:val="single"/>
              </w:rPr>
              <w:t>5.12</w:t>
            </w:r>
            <w:r w:rsidR="00931D06" w:rsidRPr="008A6601">
              <w:rPr>
                <w:rFonts w:ascii="Arial" w:hAnsi="Arial" w:cs="Arial"/>
                <w:b/>
                <w:sz w:val="22"/>
                <w:szCs w:val="22"/>
                <w:u w:val="single"/>
              </w:rPr>
              <w:t>.</w:t>
            </w:r>
            <w:r w:rsidR="00931D06" w:rsidRPr="008A6601">
              <w:rPr>
                <w:rFonts w:ascii="Arial" w:hAnsi="Arial" w:cs="Arial"/>
                <w:sz w:val="22"/>
                <w:szCs w:val="22"/>
                <w:u w:val="single"/>
              </w:rPr>
              <w:t xml:space="preserve"> –Processo:</w:t>
            </w:r>
            <w:r w:rsidR="00B05987">
              <w:rPr>
                <w:rFonts w:ascii="Arial" w:hAnsi="Arial" w:cs="Arial"/>
                <w:sz w:val="22"/>
                <w:szCs w:val="22"/>
                <w:u w:val="single"/>
              </w:rPr>
              <w:t xml:space="preserve"> </w:t>
            </w:r>
            <w:r w:rsidR="00931D06" w:rsidRPr="008A6601">
              <w:rPr>
                <w:rFonts w:ascii="Arial" w:hAnsi="Arial" w:cs="Arial"/>
                <w:b/>
                <w:sz w:val="22"/>
                <w:szCs w:val="22"/>
                <w:u w:val="single"/>
              </w:rPr>
              <w:t>Prot. 118056/2012 - PINHEIRO &amp; FILHOS CONST. LTDA – ME</w:t>
            </w:r>
            <w:r w:rsidR="00931D06">
              <w:rPr>
                <w:rFonts w:ascii="Arial" w:hAnsi="Arial" w:cs="Arial"/>
                <w:sz w:val="22"/>
                <w:szCs w:val="22"/>
              </w:rPr>
              <w:t xml:space="preserve">. Assunto: Interposição de recurso. </w:t>
            </w:r>
            <w:r w:rsidR="00931D06" w:rsidRPr="00577006">
              <w:rPr>
                <w:rFonts w:ascii="Arial" w:hAnsi="Arial" w:cs="Arial"/>
                <w:sz w:val="22"/>
                <w:szCs w:val="22"/>
              </w:rPr>
              <w:t>Relator: Eng.</w:t>
            </w:r>
            <w:r w:rsidR="00931D06">
              <w:rPr>
                <w:rFonts w:ascii="Arial" w:hAnsi="Arial" w:cs="Arial"/>
                <w:sz w:val="22"/>
                <w:szCs w:val="22"/>
              </w:rPr>
              <w:t xml:space="preserve"> Agr. </w:t>
            </w:r>
            <w:r w:rsidR="00931D06">
              <w:rPr>
                <w:rFonts w:ascii="Arial" w:hAnsi="Arial" w:cs="Arial"/>
                <w:b/>
                <w:sz w:val="22"/>
                <w:szCs w:val="22"/>
              </w:rPr>
              <w:t>José Humberto A. de Albuquerque</w:t>
            </w:r>
            <w:r w:rsidR="00931D06" w:rsidRPr="00577006">
              <w:rPr>
                <w:rFonts w:ascii="Arial" w:hAnsi="Arial" w:cs="Arial"/>
                <w:sz w:val="22"/>
                <w:szCs w:val="22"/>
              </w:rPr>
              <w:t>. Na ocasião, convida o profissional para exposição</w:t>
            </w:r>
            <w:r w:rsidR="00931D06">
              <w:rPr>
                <w:rFonts w:ascii="Arial" w:hAnsi="Arial" w:cs="Arial"/>
                <w:sz w:val="22"/>
                <w:szCs w:val="22"/>
              </w:rPr>
              <w:t>.</w:t>
            </w:r>
          </w:p>
        </w:tc>
      </w:tr>
      <w:tr w:rsidR="00072476" w:rsidRPr="00577006" w:rsidTr="000D61F0">
        <w:trPr>
          <w:trHeight w:val="100"/>
        </w:trPr>
        <w:tc>
          <w:tcPr>
            <w:tcW w:w="786" w:type="dxa"/>
            <w:tcBorders>
              <w:top w:val="nil"/>
              <w:left w:val="thinThickSmallGap" w:sz="24" w:space="0" w:color="auto"/>
              <w:bottom w:val="nil"/>
              <w:right w:val="single" w:sz="6" w:space="0" w:color="auto"/>
            </w:tcBorders>
          </w:tcPr>
          <w:p w:rsidR="00072476" w:rsidRPr="00577006" w:rsidRDefault="00072476">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072476" w:rsidRPr="00577006" w:rsidRDefault="00072476">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072476" w:rsidRPr="00577006" w:rsidRDefault="00072476" w:rsidP="00DC6D4C">
            <w:pPr>
              <w:pStyle w:val="Corpodetexto2"/>
              <w:jc w:val="center"/>
              <w:rPr>
                <w:rFonts w:cs="Arial"/>
                <w:sz w:val="22"/>
                <w:szCs w:val="22"/>
              </w:rPr>
            </w:pPr>
            <w:r>
              <w:rPr>
                <w:rFonts w:cs="Arial"/>
                <w:sz w:val="22"/>
                <w:szCs w:val="22"/>
              </w:rPr>
              <w:t xml:space="preserve">Agr. </w:t>
            </w:r>
            <w:r>
              <w:rPr>
                <w:rFonts w:cs="Arial"/>
                <w:b/>
                <w:sz w:val="22"/>
                <w:szCs w:val="22"/>
              </w:rPr>
              <w:t>José Humberto A. de Albuquerque</w:t>
            </w:r>
          </w:p>
        </w:tc>
        <w:tc>
          <w:tcPr>
            <w:tcW w:w="9214" w:type="dxa"/>
            <w:tcBorders>
              <w:top w:val="single" w:sz="6" w:space="0" w:color="auto"/>
              <w:left w:val="single" w:sz="6" w:space="0" w:color="auto"/>
              <w:bottom w:val="nil"/>
              <w:right w:val="thinThickSmallGap" w:sz="24" w:space="0" w:color="auto"/>
            </w:tcBorders>
          </w:tcPr>
          <w:p w:rsidR="00072476" w:rsidRPr="00577006" w:rsidRDefault="00072476" w:rsidP="000E415B">
            <w:pPr>
              <w:jc w:val="both"/>
              <w:rPr>
                <w:rFonts w:ascii="Arial" w:hAnsi="Arial" w:cs="Arial"/>
                <w:szCs w:val="22"/>
              </w:rPr>
            </w:pPr>
            <w:r w:rsidRPr="00577006">
              <w:rPr>
                <w:rFonts w:ascii="Arial" w:hAnsi="Arial" w:cs="Arial"/>
                <w:szCs w:val="22"/>
              </w:rPr>
              <w:t>-Proced</w:t>
            </w:r>
            <w:r w:rsidR="00E9212C">
              <w:rPr>
                <w:rFonts w:ascii="Arial" w:hAnsi="Arial" w:cs="Arial"/>
                <w:szCs w:val="22"/>
              </w:rPr>
              <w:t xml:space="preserve">e relato do processo que trata </w:t>
            </w:r>
            <w:r w:rsidR="00F301B0">
              <w:rPr>
                <w:rFonts w:ascii="Arial" w:hAnsi="Arial" w:cs="Arial"/>
                <w:szCs w:val="22"/>
              </w:rPr>
              <w:t xml:space="preserve">de interesse da </w:t>
            </w:r>
            <w:r w:rsidR="00F301B0" w:rsidRPr="00A56197">
              <w:rPr>
                <w:rFonts w:ascii="Arial" w:hAnsi="Arial" w:cs="Arial"/>
              </w:rPr>
              <w:t xml:space="preserve">PINHEIRO &amp;FILHOS CONST. LTDA </w:t>
            </w:r>
            <w:r w:rsidR="00F301B0">
              <w:rPr>
                <w:rFonts w:ascii="Arial" w:hAnsi="Arial" w:cs="Arial"/>
              </w:rPr>
              <w:t>–</w:t>
            </w:r>
            <w:r w:rsidR="00F301B0" w:rsidRPr="00A56197">
              <w:rPr>
                <w:rFonts w:ascii="Arial" w:hAnsi="Arial" w:cs="Arial"/>
              </w:rPr>
              <w:t xml:space="preserve"> ME</w:t>
            </w:r>
            <w:r w:rsidR="00F301B0">
              <w:rPr>
                <w:rFonts w:ascii="Arial" w:hAnsi="Arial" w:cs="Arial"/>
              </w:rPr>
              <w:t>,</w:t>
            </w:r>
            <w:r w:rsidR="00F301B0">
              <w:rPr>
                <w:rFonts w:ascii="Arial" w:hAnsi="Arial" w:cs="Arial"/>
                <w:szCs w:val="22"/>
              </w:rPr>
              <w:t xml:space="preserve"> devidamente protocolado no âmbito do Regional, através do Nº </w:t>
            </w:r>
            <w:r w:rsidR="00F301B0">
              <w:rPr>
                <w:rFonts w:ascii="Arial" w:hAnsi="Arial" w:cs="Arial"/>
              </w:rPr>
              <w:t xml:space="preserve">Prot. </w:t>
            </w:r>
            <w:r w:rsidR="00F301B0" w:rsidRPr="00B5401B">
              <w:rPr>
                <w:rFonts w:ascii="Arial" w:hAnsi="Arial" w:cs="Arial"/>
              </w:rPr>
              <w:t>118056/2012</w:t>
            </w:r>
            <w:r w:rsidR="00F301B0">
              <w:rPr>
                <w:rFonts w:ascii="Arial" w:hAnsi="Arial" w:cs="Arial"/>
              </w:rPr>
              <w:t xml:space="preserve">, </w:t>
            </w:r>
            <w:r w:rsidR="00E9212C">
              <w:rPr>
                <w:rFonts w:ascii="Arial" w:hAnsi="Arial" w:cs="Arial"/>
              </w:rPr>
              <w:t>considerando o recurso interposto acerca da decis</w:t>
            </w:r>
            <w:r w:rsidR="00154D12">
              <w:rPr>
                <w:rFonts w:ascii="Arial" w:hAnsi="Arial" w:cs="Arial"/>
              </w:rPr>
              <w:t>ão</w:t>
            </w:r>
            <w:r w:rsidR="00E9212C">
              <w:rPr>
                <w:rFonts w:ascii="Arial" w:hAnsi="Arial" w:cs="Arial"/>
              </w:rPr>
              <w:t xml:space="preserve"> que negou provimento ao mérito; </w:t>
            </w:r>
            <w:r w:rsidR="00F301B0">
              <w:rPr>
                <w:rFonts w:ascii="Arial" w:hAnsi="Arial" w:cs="Arial"/>
              </w:rPr>
              <w:t xml:space="preserve">considerando que o mérito foi devidamente apreciado pelo relator que exarou </w:t>
            </w:r>
            <w:r w:rsidR="00F301B0">
              <w:rPr>
                <w:rFonts w:ascii="Arial" w:hAnsi="Arial" w:cs="Arial"/>
                <w:szCs w:val="22"/>
              </w:rPr>
              <w:t xml:space="preserve">parecer acerca da matéria, com o seguinte teor: </w:t>
            </w:r>
            <w:r w:rsidR="00F301B0" w:rsidRPr="00732884">
              <w:rPr>
                <w:rFonts w:ascii="Arial" w:hAnsi="Arial" w:cs="Arial"/>
                <w:i/>
              </w:rPr>
              <w:t>“Trata o presente processo de Notificação/ Auto de Infração de Pessoa Jurídica que exerce atividade técnica sem estar com o seu registro VISADO na jurisdição /serviço constituindo infração Art. 58° da Lei 5.194/66 sujeitando-o ao pagamento da multa estabelecida na alínea “a”, do Art. 73 da Lei 5.194/66, ou seja, multa variando de R$ 150,50 a R$ 451,50 (valores de referência do ano da notificação, ou seja, 2012). O interessado não apresentou defesa, porém eliminou o fato gerador da infração de forma intempestiva</w:t>
            </w:r>
            <w:r w:rsidR="00B05987">
              <w:rPr>
                <w:rFonts w:ascii="Arial" w:hAnsi="Arial" w:cs="Arial"/>
                <w:i/>
              </w:rPr>
              <w:t xml:space="preserve"> </w:t>
            </w:r>
            <w:r w:rsidR="00F301B0" w:rsidRPr="00732884">
              <w:rPr>
                <w:rFonts w:ascii="Arial" w:hAnsi="Arial" w:cs="Arial"/>
                <w:i/>
              </w:rPr>
              <w:t>(fora do prazo). Assim sendo, somos de parecer pela MANUTENÇÃO do Auto de Infração, como assim determinou a CEECA, devendo ser aplicada a PENALIDADE MÍNIMA com seu valor atualizado nos termos da alínea “a” do Art.73 da Lei N.º 5.194/66, ou seja, R$ 150,50 (valores de referência do ano do auto de infração,</w:t>
            </w:r>
            <w:r w:rsidR="00B05987">
              <w:rPr>
                <w:rFonts w:ascii="Arial" w:hAnsi="Arial" w:cs="Arial"/>
                <w:i/>
              </w:rPr>
              <w:t xml:space="preserve"> </w:t>
            </w:r>
            <w:r w:rsidR="00F301B0" w:rsidRPr="00732884">
              <w:rPr>
                <w:rFonts w:ascii="Arial" w:hAnsi="Arial" w:cs="Arial"/>
                <w:i/>
              </w:rPr>
              <w:t>2012). Este é o nosso Parecer, o qual submeto à apreciação do Plenário. João Pessoa – PB em 11 de Abril de 2016 Eng.º Agr.º Jose Humberto Almeida de Albuquerque CREA 160175961-4 Conselheiro Titular do CREA-PB.</w:t>
            </w:r>
            <w:r w:rsidR="00B05987">
              <w:rPr>
                <w:rFonts w:ascii="Arial" w:hAnsi="Arial" w:cs="Arial"/>
                <w:i/>
              </w:rPr>
              <w:t xml:space="preserve">” </w:t>
            </w:r>
            <w:r w:rsidR="00154D12">
              <w:rPr>
                <w:rFonts w:ascii="Arial" w:hAnsi="Arial" w:cs="Arial"/>
                <w:szCs w:val="22"/>
              </w:rPr>
              <w:t>S</w:t>
            </w:r>
            <w:r w:rsidR="00154D12" w:rsidRPr="00577006">
              <w:rPr>
                <w:rFonts w:ascii="Arial" w:hAnsi="Arial" w:cs="Arial"/>
                <w:szCs w:val="22"/>
              </w:rPr>
              <w:t xml:space="preserve">ubmete </w:t>
            </w:r>
            <w:r w:rsidR="00154D12">
              <w:rPr>
                <w:rFonts w:ascii="Arial" w:hAnsi="Arial" w:cs="Arial"/>
                <w:szCs w:val="22"/>
              </w:rPr>
              <w:t xml:space="preserve">na ocasião </w:t>
            </w:r>
            <w:r w:rsidR="00154D12" w:rsidRPr="00577006">
              <w:rPr>
                <w:rFonts w:ascii="Arial" w:hAnsi="Arial" w:cs="Arial"/>
                <w:szCs w:val="22"/>
              </w:rPr>
              <w:t>o parecer á consideração dos presentes.</w:t>
            </w:r>
          </w:p>
        </w:tc>
      </w:tr>
      <w:tr w:rsidR="001113B6" w:rsidRPr="00577006" w:rsidTr="000D61F0">
        <w:trPr>
          <w:trHeight w:val="100"/>
        </w:trPr>
        <w:tc>
          <w:tcPr>
            <w:tcW w:w="786" w:type="dxa"/>
            <w:tcBorders>
              <w:top w:val="nil"/>
              <w:left w:val="thinThickSmallGap" w:sz="24" w:space="0" w:color="auto"/>
              <w:bottom w:val="nil"/>
              <w:right w:val="single" w:sz="6" w:space="0" w:color="auto"/>
            </w:tcBorders>
          </w:tcPr>
          <w:p w:rsidR="001113B6" w:rsidRPr="00577006" w:rsidRDefault="001113B6">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113B6" w:rsidRPr="00577006" w:rsidRDefault="001113B6">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796C95" w:rsidRPr="00577006" w:rsidRDefault="00796C95" w:rsidP="00796C95">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1113B6" w:rsidRPr="00577006" w:rsidRDefault="00796C95" w:rsidP="00796C95">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113B6" w:rsidRPr="00577006" w:rsidRDefault="00CB0C20" w:rsidP="00616602">
            <w:pPr>
              <w:pStyle w:val="Cabealho"/>
              <w:tabs>
                <w:tab w:val="clear" w:pos="4419"/>
                <w:tab w:val="clear" w:pos="8838"/>
              </w:tabs>
              <w:jc w:val="both"/>
              <w:rPr>
                <w:rFonts w:cs="Arial"/>
                <w:sz w:val="22"/>
                <w:szCs w:val="22"/>
                <w:u w:val="single"/>
              </w:rPr>
            </w:pPr>
            <w:r>
              <w:rPr>
                <w:rFonts w:ascii="Arial" w:hAnsi="Arial" w:cs="Arial"/>
                <w:b/>
                <w:sz w:val="22"/>
                <w:szCs w:val="22"/>
                <w:u w:val="single"/>
              </w:rPr>
              <w:t>5.13</w:t>
            </w:r>
            <w:r w:rsidR="00616602" w:rsidRPr="008A6601">
              <w:rPr>
                <w:rFonts w:ascii="Arial" w:hAnsi="Arial" w:cs="Arial"/>
                <w:b/>
                <w:sz w:val="22"/>
                <w:szCs w:val="22"/>
                <w:u w:val="single"/>
              </w:rPr>
              <w:t>.</w:t>
            </w:r>
            <w:r w:rsidR="00616602" w:rsidRPr="008A6601">
              <w:rPr>
                <w:rFonts w:ascii="Arial" w:hAnsi="Arial" w:cs="Arial"/>
                <w:sz w:val="22"/>
                <w:szCs w:val="22"/>
                <w:u w:val="single"/>
              </w:rPr>
              <w:t xml:space="preserve"> –Processo:</w:t>
            </w:r>
            <w:r w:rsidR="002326A3">
              <w:rPr>
                <w:rFonts w:ascii="Arial" w:hAnsi="Arial" w:cs="Arial"/>
                <w:sz w:val="22"/>
                <w:szCs w:val="22"/>
                <w:u w:val="single"/>
              </w:rPr>
              <w:t xml:space="preserve"> </w:t>
            </w:r>
            <w:r w:rsidR="00616602" w:rsidRPr="008A6601">
              <w:rPr>
                <w:rFonts w:ascii="Arial" w:hAnsi="Arial" w:cs="Arial"/>
                <w:b/>
                <w:sz w:val="22"/>
                <w:szCs w:val="22"/>
                <w:u w:val="single"/>
              </w:rPr>
              <w:t>Prot. 118063/2012 - PINHEIRO &amp; FILHOS CONST. LTDA – ME</w:t>
            </w:r>
            <w:r w:rsidR="00616602">
              <w:rPr>
                <w:rFonts w:ascii="Arial" w:hAnsi="Arial" w:cs="Arial"/>
                <w:b/>
                <w:sz w:val="22"/>
                <w:szCs w:val="22"/>
              </w:rPr>
              <w:t xml:space="preserve">. </w:t>
            </w:r>
            <w:r w:rsidR="00616602">
              <w:rPr>
                <w:rFonts w:ascii="Arial" w:hAnsi="Arial" w:cs="Arial"/>
                <w:sz w:val="22"/>
                <w:szCs w:val="22"/>
              </w:rPr>
              <w:t>Assunto: Interposição de recurso</w:t>
            </w:r>
            <w:r w:rsidR="00616602">
              <w:rPr>
                <w:rFonts w:ascii="Arial" w:hAnsi="Arial" w:cs="Arial"/>
                <w:szCs w:val="22"/>
              </w:rPr>
              <w:t xml:space="preserve">. </w:t>
            </w:r>
            <w:r w:rsidR="00616602" w:rsidRPr="00577006">
              <w:rPr>
                <w:rFonts w:ascii="Arial" w:hAnsi="Arial" w:cs="Arial"/>
                <w:sz w:val="22"/>
                <w:szCs w:val="22"/>
              </w:rPr>
              <w:t>Relator: Eng.</w:t>
            </w:r>
            <w:r w:rsidR="00616602">
              <w:rPr>
                <w:rFonts w:ascii="Arial" w:hAnsi="Arial" w:cs="Arial"/>
                <w:sz w:val="22"/>
                <w:szCs w:val="22"/>
              </w:rPr>
              <w:t xml:space="preserve"> Agr. </w:t>
            </w:r>
            <w:r w:rsidR="00616602">
              <w:rPr>
                <w:rFonts w:ascii="Arial" w:hAnsi="Arial" w:cs="Arial"/>
                <w:b/>
                <w:sz w:val="22"/>
                <w:szCs w:val="22"/>
              </w:rPr>
              <w:t>José Humberto A. de Albuquerque</w:t>
            </w:r>
            <w:r w:rsidR="00616602" w:rsidRPr="00577006">
              <w:rPr>
                <w:rFonts w:ascii="Arial" w:hAnsi="Arial" w:cs="Arial"/>
                <w:sz w:val="22"/>
                <w:szCs w:val="22"/>
              </w:rPr>
              <w:t>. Na ocasião, convida o profissional para exposição</w:t>
            </w:r>
            <w:r w:rsidR="00616602">
              <w:rPr>
                <w:rFonts w:ascii="Arial" w:hAnsi="Arial" w:cs="Arial"/>
                <w:sz w:val="22"/>
                <w:szCs w:val="22"/>
              </w:rPr>
              <w:t>.</w:t>
            </w:r>
          </w:p>
        </w:tc>
      </w:tr>
      <w:tr w:rsidR="00616602" w:rsidRPr="00577006" w:rsidTr="000D61F0">
        <w:trPr>
          <w:trHeight w:val="100"/>
        </w:trPr>
        <w:tc>
          <w:tcPr>
            <w:tcW w:w="786" w:type="dxa"/>
            <w:tcBorders>
              <w:top w:val="nil"/>
              <w:left w:val="thinThickSmallGap" w:sz="24" w:space="0" w:color="auto"/>
              <w:bottom w:val="nil"/>
              <w:right w:val="single" w:sz="6" w:space="0" w:color="auto"/>
            </w:tcBorders>
          </w:tcPr>
          <w:p w:rsidR="00616602" w:rsidRPr="00577006" w:rsidRDefault="00616602">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616602" w:rsidRPr="00577006" w:rsidRDefault="00616602">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616602" w:rsidRPr="00577006" w:rsidRDefault="00616602" w:rsidP="00DC6D4C">
            <w:pPr>
              <w:pStyle w:val="Corpodetexto2"/>
              <w:jc w:val="center"/>
              <w:rPr>
                <w:rFonts w:cs="Arial"/>
                <w:sz w:val="22"/>
                <w:szCs w:val="22"/>
              </w:rPr>
            </w:pPr>
            <w:r>
              <w:rPr>
                <w:rFonts w:cs="Arial"/>
                <w:sz w:val="22"/>
                <w:szCs w:val="22"/>
              </w:rPr>
              <w:t xml:space="preserve">Agr. </w:t>
            </w:r>
            <w:r>
              <w:rPr>
                <w:rFonts w:cs="Arial"/>
                <w:b/>
                <w:sz w:val="22"/>
                <w:szCs w:val="22"/>
              </w:rPr>
              <w:t>José Humberto A. de Albuquerque</w:t>
            </w:r>
          </w:p>
        </w:tc>
        <w:tc>
          <w:tcPr>
            <w:tcW w:w="9214" w:type="dxa"/>
            <w:tcBorders>
              <w:top w:val="single" w:sz="6" w:space="0" w:color="auto"/>
              <w:left w:val="single" w:sz="6" w:space="0" w:color="auto"/>
              <w:bottom w:val="single" w:sz="6" w:space="0" w:color="auto"/>
              <w:right w:val="thinThickSmallGap" w:sz="24" w:space="0" w:color="auto"/>
            </w:tcBorders>
          </w:tcPr>
          <w:p w:rsidR="00616602" w:rsidRPr="00577006" w:rsidRDefault="00616602" w:rsidP="004B176A">
            <w:pPr>
              <w:jc w:val="both"/>
              <w:rPr>
                <w:rFonts w:ascii="Arial" w:hAnsi="Arial" w:cs="Arial"/>
                <w:szCs w:val="22"/>
              </w:rPr>
            </w:pPr>
            <w:r w:rsidRPr="00577006">
              <w:rPr>
                <w:rFonts w:ascii="Arial" w:hAnsi="Arial" w:cs="Arial"/>
                <w:szCs w:val="22"/>
              </w:rPr>
              <w:t>-Proced</w:t>
            </w:r>
            <w:r w:rsidR="0020704E">
              <w:rPr>
                <w:rFonts w:ascii="Arial" w:hAnsi="Arial" w:cs="Arial"/>
                <w:szCs w:val="22"/>
              </w:rPr>
              <w:t xml:space="preserve">e relato do processo de interesse da </w:t>
            </w:r>
            <w:r w:rsidR="0020704E" w:rsidRPr="00A56197">
              <w:rPr>
                <w:rFonts w:ascii="Arial" w:hAnsi="Arial" w:cs="Arial"/>
              </w:rPr>
              <w:t xml:space="preserve">PINHEIRO &amp;FILHOS CONST. LTDA </w:t>
            </w:r>
            <w:r w:rsidR="0020704E">
              <w:rPr>
                <w:rFonts w:ascii="Arial" w:hAnsi="Arial" w:cs="Arial"/>
              </w:rPr>
              <w:t>–</w:t>
            </w:r>
            <w:r w:rsidR="0020704E" w:rsidRPr="00A56197">
              <w:rPr>
                <w:rFonts w:ascii="Arial" w:hAnsi="Arial" w:cs="Arial"/>
              </w:rPr>
              <w:t xml:space="preserve"> ME</w:t>
            </w:r>
            <w:r w:rsidR="0020704E">
              <w:rPr>
                <w:rFonts w:ascii="Arial" w:hAnsi="Arial" w:cs="Arial"/>
              </w:rPr>
              <w:t>,</w:t>
            </w:r>
            <w:r w:rsidR="0020704E">
              <w:rPr>
                <w:rFonts w:ascii="Arial" w:hAnsi="Arial" w:cs="Arial"/>
                <w:szCs w:val="22"/>
              </w:rPr>
              <w:t xml:space="preserve"> devidamente protocolado no âmbito do Regional, através do Nº </w:t>
            </w:r>
            <w:r w:rsidR="0020704E">
              <w:rPr>
                <w:rFonts w:ascii="Arial" w:hAnsi="Arial" w:cs="Arial"/>
              </w:rPr>
              <w:t>Prot. 118063</w:t>
            </w:r>
            <w:r w:rsidR="0020704E" w:rsidRPr="00B5401B">
              <w:rPr>
                <w:rFonts w:ascii="Arial" w:hAnsi="Arial" w:cs="Arial"/>
              </w:rPr>
              <w:t>/2012,</w:t>
            </w:r>
            <w:r w:rsidR="0020704E">
              <w:rPr>
                <w:rFonts w:ascii="Arial" w:hAnsi="Arial" w:cs="Arial"/>
              </w:rPr>
              <w:t xml:space="preserve"> considerando o recurso interposto acerca da decisão que negou provimento ao mérito; considerando que o mérito foi devidamente apreciado pelo relator que exarou </w:t>
            </w:r>
            <w:r w:rsidR="0020704E">
              <w:rPr>
                <w:rFonts w:ascii="Arial" w:hAnsi="Arial" w:cs="Arial"/>
                <w:szCs w:val="22"/>
              </w:rPr>
              <w:t>parecer acerca da matéria, com o seguinte teor: “</w:t>
            </w:r>
            <w:r w:rsidR="0020704E" w:rsidRPr="00557955">
              <w:rPr>
                <w:rFonts w:ascii="Arial" w:hAnsi="Arial" w:cs="Arial"/>
                <w:i/>
              </w:rPr>
              <w:t xml:space="preserve">Trata o presente processo de Notificação/ Auto de Infração de Pessoa Jurídica que deixa de registrar a ART referente à atividade desenvolvida: Obra/Serviço com Infração ao art. 1º da Lei 6.496/77; Penalidade: alínea “a” do art. 73 da Lei 5.194/66, ou seja, multa variando de R$ 150,50 a R$ 451,50 (valores de </w:t>
            </w:r>
            <w:r w:rsidR="0020704E" w:rsidRPr="00557955">
              <w:rPr>
                <w:rFonts w:ascii="Arial" w:hAnsi="Arial" w:cs="Arial"/>
                <w:i/>
              </w:rPr>
              <w:lastRenderedPageBreak/>
              <w:t>referência do ano da notificação, ou seja, 2012). O interessado não apresentou defesa, porém eliminou o fato gerador da infração de forma intempestiva</w:t>
            </w:r>
            <w:r w:rsidR="002326A3">
              <w:rPr>
                <w:rFonts w:ascii="Arial" w:hAnsi="Arial" w:cs="Arial"/>
                <w:i/>
              </w:rPr>
              <w:t xml:space="preserve"> </w:t>
            </w:r>
            <w:r w:rsidR="0020704E" w:rsidRPr="00557955">
              <w:rPr>
                <w:rFonts w:ascii="Arial" w:hAnsi="Arial" w:cs="Arial"/>
                <w:i/>
              </w:rPr>
              <w:t>(fora do prazo). Assim sendo, somos de parecer pela MANUTENÇÃO do Auto de Infração, como assim determinou a CEECA, devendo ser aplicada a PENALIDADE MÍNIMA com seu valor atualizado nos termos da alínea “a” do Art.73 da Lei N.º 5.194/66, ou seja, R$ 150,50 (valores de referência do ano do auto de infração,</w:t>
            </w:r>
            <w:r w:rsidR="002326A3">
              <w:rPr>
                <w:rFonts w:ascii="Arial" w:hAnsi="Arial" w:cs="Arial"/>
                <w:i/>
              </w:rPr>
              <w:t xml:space="preserve"> </w:t>
            </w:r>
            <w:r w:rsidR="0020704E" w:rsidRPr="00557955">
              <w:rPr>
                <w:rFonts w:ascii="Arial" w:hAnsi="Arial" w:cs="Arial"/>
                <w:i/>
              </w:rPr>
              <w:t>2012). Este é o nosso Parecer, o qual submeto para apreciação do Plenário. João Pessoa – PB em 11 de Abril de 2016 Eng.º Agr.º Jose Humberto Almeida de Albuquerque CREA 160175961-4 Conselheiro Titular do CREA-PB</w:t>
            </w:r>
            <w:r w:rsidR="004B176A">
              <w:rPr>
                <w:rFonts w:ascii="Arial" w:hAnsi="Arial" w:cs="Arial"/>
                <w:i/>
              </w:rPr>
              <w:t xml:space="preserve">.” </w:t>
            </w:r>
            <w:r w:rsidR="002326A3">
              <w:rPr>
                <w:rFonts w:ascii="Arial" w:hAnsi="Arial" w:cs="Arial"/>
                <w:i/>
              </w:rPr>
              <w:t xml:space="preserve"> </w:t>
            </w:r>
            <w:r w:rsidR="004B176A">
              <w:rPr>
                <w:rFonts w:ascii="Arial" w:hAnsi="Arial" w:cs="Arial"/>
                <w:szCs w:val="22"/>
              </w:rPr>
              <w:t>S</w:t>
            </w:r>
            <w:r w:rsidR="004B176A" w:rsidRPr="00577006">
              <w:rPr>
                <w:rFonts w:ascii="Arial" w:hAnsi="Arial" w:cs="Arial"/>
                <w:szCs w:val="22"/>
              </w:rPr>
              <w:t xml:space="preserve">ubmete </w:t>
            </w:r>
            <w:r w:rsidR="004B176A">
              <w:rPr>
                <w:rFonts w:ascii="Arial" w:hAnsi="Arial" w:cs="Arial"/>
                <w:szCs w:val="22"/>
              </w:rPr>
              <w:t xml:space="preserve">na ocasião </w:t>
            </w:r>
            <w:r w:rsidR="004B176A" w:rsidRPr="00577006">
              <w:rPr>
                <w:rFonts w:ascii="Arial" w:hAnsi="Arial" w:cs="Arial"/>
                <w:szCs w:val="22"/>
              </w:rPr>
              <w:t>o parecer á consideração dos presentes.</w:t>
            </w:r>
          </w:p>
        </w:tc>
      </w:tr>
      <w:tr w:rsidR="001113B6" w:rsidRPr="00577006" w:rsidTr="000D61F0">
        <w:trPr>
          <w:trHeight w:val="100"/>
        </w:trPr>
        <w:tc>
          <w:tcPr>
            <w:tcW w:w="786" w:type="dxa"/>
            <w:tcBorders>
              <w:top w:val="nil"/>
              <w:left w:val="thinThickSmallGap" w:sz="24" w:space="0" w:color="auto"/>
              <w:bottom w:val="nil"/>
              <w:right w:val="single" w:sz="6" w:space="0" w:color="auto"/>
            </w:tcBorders>
          </w:tcPr>
          <w:p w:rsidR="001113B6" w:rsidRPr="00577006" w:rsidRDefault="001113B6">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113B6" w:rsidRPr="00577006" w:rsidRDefault="001113B6">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796C95" w:rsidRPr="00577006" w:rsidRDefault="00796C95" w:rsidP="00796C95">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1113B6" w:rsidRPr="00577006" w:rsidRDefault="00796C95" w:rsidP="00796C95">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113B6" w:rsidRPr="00577006" w:rsidRDefault="001113B6" w:rsidP="00995444">
            <w:pPr>
              <w:pStyle w:val="Default"/>
              <w:jc w:val="both"/>
              <w:rPr>
                <w:sz w:val="22"/>
                <w:szCs w:val="22"/>
              </w:rPr>
            </w:pPr>
            <w:r>
              <w:rPr>
                <w:sz w:val="22"/>
                <w:szCs w:val="22"/>
              </w:rPr>
              <w:t>-Procede em regime de discussão,</w:t>
            </w:r>
            <w:r w:rsidR="002326A3">
              <w:rPr>
                <w:sz w:val="22"/>
                <w:szCs w:val="22"/>
              </w:rPr>
              <w:t xml:space="preserve"> </w:t>
            </w:r>
            <w:r w:rsidR="00616602">
              <w:rPr>
                <w:sz w:val="22"/>
                <w:szCs w:val="22"/>
              </w:rPr>
              <w:t xml:space="preserve">tendo </w:t>
            </w:r>
            <w:r w:rsidRPr="00577006">
              <w:rPr>
                <w:sz w:val="22"/>
                <w:szCs w:val="22"/>
              </w:rPr>
              <w:t xml:space="preserve">o </w:t>
            </w:r>
            <w:r w:rsidR="00616602">
              <w:rPr>
                <w:sz w:val="22"/>
                <w:szCs w:val="22"/>
              </w:rPr>
              <w:t>parecer</w:t>
            </w:r>
            <w:r>
              <w:rPr>
                <w:sz w:val="22"/>
                <w:szCs w:val="22"/>
              </w:rPr>
              <w:t xml:space="preserve"> sido aprovado por unanimidade.</w:t>
            </w:r>
          </w:p>
          <w:p w:rsidR="001113B6" w:rsidRPr="00773C41" w:rsidRDefault="00CB0C20" w:rsidP="005F618A">
            <w:pPr>
              <w:pStyle w:val="Cabealho"/>
              <w:tabs>
                <w:tab w:val="clear" w:pos="4419"/>
                <w:tab w:val="clear" w:pos="8838"/>
              </w:tabs>
              <w:jc w:val="both"/>
              <w:rPr>
                <w:rFonts w:ascii="Arial" w:hAnsi="Arial" w:cs="Arial"/>
                <w:sz w:val="22"/>
                <w:szCs w:val="22"/>
                <w:u w:val="single"/>
              </w:rPr>
            </w:pPr>
            <w:r>
              <w:rPr>
                <w:rFonts w:ascii="Arial" w:hAnsi="Arial" w:cs="Arial"/>
                <w:b/>
                <w:sz w:val="22"/>
                <w:szCs w:val="22"/>
                <w:u w:val="single"/>
              </w:rPr>
              <w:t>5.14</w:t>
            </w:r>
            <w:r w:rsidR="005F618A" w:rsidRPr="008A6601">
              <w:rPr>
                <w:rFonts w:ascii="Arial" w:hAnsi="Arial" w:cs="Arial"/>
                <w:b/>
                <w:sz w:val="22"/>
                <w:szCs w:val="22"/>
                <w:u w:val="single"/>
              </w:rPr>
              <w:t>.</w:t>
            </w:r>
            <w:r w:rsidR="005F618A" w:rsidRPr="008A6601">
              <w:rPr>
                <w:rFonts w:ascii="Arial" w:hAnsi="Arial" w:cs="Arial"/>
                <w:sz w:val="22"/>
                <w:szCs w:val="22"/>
                <w:u w:val="single"/>
              </w:rPr>
              <w:t xml:space="preserve"> –Processo: </w:t>
            </w:r>
            <w:r w:rsidR="005F618A" w:rsidRPr="008A6601">
              <w:rPr>
                <w:rFonts w:ascii="Arial" w:hAnsi="Arial" w:cs="Arial"/>
                <w:b/>
                <w:sz w:val="22"/>
                <w:szCs w:val="22"/>
                <w:u w:val="single"/>
              </w:rPr>
              <w:t>Prot. 118062/2012 – PINHEIRO &amp; FILHOS CONST. LTDA – ME</w:t>
            </w:r>
            <w:r w:rsidR="005F618A">
              <w:rPr>
                <w:rFonts w:ascii="Arial" w:hAnsi="Arial" w:cs="Arial"/>
                <w:b/>
                <w:sz w:val="22"/>
                <w:szCs w:val="22"/>
              </w:rPr>
              <w:t xml:space="preserve">. </w:t>
            </w:r>
            <w:r w:rsidR="005F618A">
              <w:rPr>
                <w:rFonts w:ascii="Arial" w:hAnsi="Arial" w:cs="Arial"/>
                <w:szCs w:val="22"/>
              </w:rPr>
              <w:t xml:space="preserve">Assunto: </w:t>
            </w:r>
            <w:r w:rsidR="005F618A">
              <w:rPr>
                <w:rFonts w:ascii="Arial" w:hAnsi="Arial" w:cs="Arial"/>
                <w:sz w:val="22"/>
                <w:szCs w:val="22"/>
              </w:rPr>
              <w:t>Interposição de recurso</w:t>
            </w:r>
            <w:r w:rsidR="005F618A">
              <w:rPr>
                <w:rFonts w:ascii="Arial" w:hAnsi="Arial" w:cs="Arial"/>
                <w:szCs w:val="22"/>
              </w:rPr>
              <w:t xml:space="preserve">. </w:t>
            </w:r>
            <w:r w:rsidR="005F618A" w:rsidRPr="00577006">
              <w:rPr>
                <w:rFonts w:ascii="Arial" w:hAnsi="Arial" w:cs="Arial"/>
                <w:sz w:val="22"/>
                <w:szCs w:val="22"/>
              </w:rPr>
              <w:t>Relator: Eng.</w:t>
            </w:r>
            <w:r w:rsidR="005F618A">
              <w:rPr>
                <w:rFonts w:ascii="Arial" w:hAnsi="Arial" w:cs="Arial"/>
                <w:sz w:val="22"/>
                <w:szCs w:val="22"/>
              </w:rPr>
              <w:t xml:space="preserve"> Agr. </w:t>
            </w:r>
            <w:r w:rsidR="005F618A">
              <w:rPr>
                <w:rFonts w:ascii="Arial" w:hAnsi="Arial" w:cs="Arial"/>
                <w:b/>
                <w:sz w:val="22"/>
                <w:szCs w:val="22"/>
              </w:rPr>
              <w:t>José Humberto A. de Albuquerque</w:t>
            </w:r>
            <w:r w:rsidR="005F618A" w:rsidRPr="00577006">
              <w:rPr>
                <w:rFonts w:ascii="Arial" w:hAnsi="Arial" w:cs="Arial"/>
                <w:sz w:val="22"/>
                <w:szCs w:val="22"/>
              </w:rPr>
              <w:t>. Na ocasião, convida o profissional para exposição</w:t>
            </w:r>
            <w:r w:rsidR="005F618A">
              <w:rPr>
                <w:rFonts w:ascii="Arial" w:hAnsi="Arial" w:cs="Arial"/>
                <w:sz w:val="22"/>
                <w:szCs w:val="22"/>
              </w:rPr>
              <w:t>.</w:t>
            </w:r>
          </w:p>
        </w:tc>
      </w:tr>
      <w:tr w:rsidR="00796C95" w:rsidRPr="00577006" w:rsidTr="000D61F0">
        <w:trPr>
          <w:trHeight w:val="100"/>
        </w:trPr>
        <w:tc>
          <w:tcPr>
            <w:tcW w:w="786" w:type="dxa"/>
            <w:tcBorders>
              <w:top w:val="nil"/>
              <w:left w:val="thinThickSmallGap" w:sz="24" w:space="0" w:color="auto"/>
              <w:bottom w:val="nil"/>
              <w:right w:val="single" w:sz="6" w:space="0" w:color="auto"/>
            </w:tcBorders>
          </w:tcPr>
          <w:p w:rsidR="00796C95" w:rsidRPr="00577006" w:rsidRDefault="00796C95"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796C95" w:rsidRPr="00577006" w:rsidRDefault="00796C95"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796C95" w:rsidRPr="00577006" w:rsidRDefault="00796C95" w:rsidP="00DC6D4C">
            <w:pPr>
              <w:pStyle w:val="Corpodetexto2"/>
              <w:jc w:val="center"/>
              <w:rPr>
                <w:rFonts w:cs="Arial"/>
                <w:sz w:val="22"/>
                <w:szCs w:val="22"/>
              </w:rPr>
            </w:pPr>
            <w:r>
              <w:rPr>
                <w:rFonts w:cs="Arial"/>
                <w:sz w:val="22"/>
                <w:szCs w:val="22"/>
              </w:rPr>
              <w:t xml:space="preserve">Agr. </w:t>
            </w:r>
            <w:r>
              <w:rPr>
                <w:rFonts w:cs="Arial"/>
                <w:b/>
                <w:sz w:val="22"/>
                <w:szCs w:val="22"/>
              </w:rPr>
              <w:t>José Humberto A. de Albuquerque</w:t>
            </w:r>
          </w:p>
        </w:tc>
        <w:tc>
          <w:tcPr>
            <w:tcW w:w="9214" w:type="dxa"/>
            <w:tcBorders>
              <w:top w:val="single" w:sz="6" w:space="0" w:color="auto"/>
              <w:left w:val="single" w:sz="6" w:space="0" w:color="auto"/>
              <w:bottom w:val="single" w:sz="6" w:space="0" w:color="auto"/>
              <w:right w:val="thinThickSmallGap" w:sz="24" w:space="0" w:color="auto"/>
            </w:tcBorders>
          </w:tcPr>
          <w:p w:rsidR="00796C95" w:rsidRPr="00577006" w:rsidRDefault="00796C95" w:rsidP="002531A4">
            <w:pPr>
              <w:jc w:val="both"/>
              <w:rPr>
                <w:rFonts w:ascii="Arial" w:hAnsi="Arial" w:cs="Arial"/>
                <w:szCs w:val="22"/>
              </w:rPr>
            </w:pPr>
            <w:r w:rsidRPr="00577006">
              <w:rPr>
                <w:rFonts w:ascii="Arial" w:hAnsi="Arial" w:cs="Arial"/>
                <w:szCs w:val="22"/>
              </w:rPr>
              <w:t>-Proced</w:t>
            </w:r>
            <w:r w:rsidR="005B6246">
              <w:rPr>
                <w:rFonts w:ascii="Arial" w:hAnsi="Arial" w:cs="Arial"/>
                <w:szCs w:val="22"/>
              </w:rPr>
              <w:t xml:space="preserve">e relato do processo de interesse da </w:t>
            </w:r>
            <w:r w:rsidR="005B6246" w:rsidRPr="00A56197">
              <w:rPr>
                <w:rFonts w:ascii="Arial" w:hAnsi="Arial" w:cs="Arial"/>
              </w:rPr>
              <w:t xml:space="preserve">PINHEIRO &amp;FILHOS CONST. LTDA </w:t>
            </w:r>
            <w:r w:rsidR="005B6246">
              <w:rPr>
                <w:rFonts w:ascii="Arial" w:hAnsi="Arial" w:cs="Arial"/>
              </w:rPr>
              <w:t>–</w:t>
            </w:r>
            <w:r w:rsidR="005B6246" w:rsidRPr="00A56197">
              <w:rPr>
                <w:rFonts w:ascii="Arial" w:hAnsi="Arial" w:cs="Arial"/>
              </w:rPr>
              <w:t xml:space="preserve"> ME</w:t>
            </w:r>
            <w:r w:rsidR="005B6246">
              <w:rPr>
                <w:rFonts w:ascii="Arial" w:hAnsi="Arial" w:cs="Arial"/>
              </w:rPr>
              <w:t>,</w:t>
            </w:r>
            <w:r w:rsidR="005B6246">
              <w:rPr>
                <w:rFonts w:ascii="Arial" w:hAnsi="Arial" w:cs="Arial"/>
                <w:szCs w:val="22"/>
              </w:rPr>
              <w:t xml:space="preserve"> devidamente protocolado no âmbito do Regional, através do Nº </w:t>
            </w:r>
            <w:r w:rsidR="005B6246">
              <w:rPr>
                <w:rFonts w:ascii="Arial" w:hAnsi="Arial" w:cs="Arial"/>
              </w:rPr>
              <w:t>Prot. 118062</w:t>
            </w:r>
            <w:r w:rsidR="005B6246" w:rsidRPr="00B5401B">
              <w:rPr>
                <w:rFonts w:ascii="Arial" w:hAnsi="Arial" w:cs="Arial"/>
              </w:rPr>
              <w:t>/2012,</w:t>
            </w:r>
            <w:r w:rsidR="005B6246">
              <w:rPr>
                <w:rFonts w:ascii="Arial" w:hAnsi="Arial" w:cs="Arial"/>
              </w:rPr>
              <w:t xml:space="preserve"> considerando o recurso interposto acerca da decisão que negou provimento ao mérito; considerando que o mérito foi devidamente apreciado pelo relator que exarou </w:t>
            </w:r>
            <w:r w:rsidR="005B6246">
              <w:rPr>
                <w:rFonts w:ascii="Arial" w:hAnsi="Arial" w:cs="Arial"/>
                <w:szCs w:val="22"/>
              </w:rPr>
              <w:t xml:space="preserve">parecer acerca da matéria, com o seguinte teor: </w:t>
            </w:r>
            <w:r w:rsidR="005B6246" w:rsidRPr="004859EC">
              <w:rPr>
                <w:rFonts w:ascii="Arial" w:hAnsi="Arial" w:cs="Arial"/>
                <w:i/>
              </w:rPr>
              <w:t>“Trata o presente processo de Notificação/ Auto de Infração de Pessoa Jurídica que deixa de registrar a ART referente à atividade desenvolvida: Contrato de Obra/Serviço com Infração ao art. 1º da Lei 6.496/77; Penalidade: alínea “a” do art. 73 da Lei 5.194/66, ou seja, multa variando de R$ 150,50 a R$ 451,50 (valores de referência do ano da notificação, ou seja, 2012). O interessado não apresentou defesa, tornando-se revel, porém, eliminou o fato gerador da infração de forma intempestiva</w:t>
            </w:r>
            <w:r w:rsidR="009E181B">
              <w:rPr>
                <w:rFonts w:ascii="Arial" w:hAnsi="Arial" w:cs="Arial"/>
                <w:i/>
              </w:rPr>
              <w:t xml:space="preserve"> </w:t>
            </w:r>
            <w:r w:rsidR="005B6246" w:rsidRPr="004859EC">
              <w:rPr>
                <w:rFonts w:ascii="Arial" w:hAnsi="Arial" w:cs="Arial"/>
                <w:i/>
              </w:rPr>
              <w:t>(fora do prazo). Assim sendo, somos de parecer pela MANUTENÇÃO do Auto de Infração, como assim entendeu a CEECA, devendo ser aplicada a PENALIDADE MÍNIMA com seu valor atualizado nos termos da alínea “a” do Art.73 da Lei N.º 5.194/66, ou seja, R$ 150,50 (valores de referência do ano do auto de infração, 2012). Este é o nosso Parecer, o qual submeto para apreciação do Plenário. João Pessoa – PB em 11 de Abril de 2016 Eng.º Agr.º Jose Humberto Almeida de Albuquerque CREA 160175961-4 Conselheiro Titular do CREA-PB.”</w:t>
            </w:r>
            <w:r w:rsidR="009E181B">
              <w:rPr>
                <w:rFonts w:ascii="Arial" w:hAnsi="Arial" w:cs="Arial"/>
                <w:i/>
              </w:rPr>
              <w:t xml:space="preserve"> </w:t>
            </w:r>
            <w:r w:rsidR="00BB0986">
              <w:rPr>
                <w:rFonts w:ascii="Arial" w:hAnsi="Arial" w:cs="Arial"/>
                <w:szCs w:val="22"/>
              </w:rPr>
              <w:t>S</w:t>
            </w:r>
            <w:r w:rsidR="00BB0986" w:rsidRPr="00577006">
              <w:rPr>
                <w:rFonts w:ascii="Arial" w:hAnsi="Arial" w:cs="Arial"/>
                <w:szCs w:val="22"/>
              </w:rPr>
              <w:t xml:space="preserve">ubmete </w:t>
            </w:r>
            <w:r w:rsidR="00BB0986">
              <w:rPr>
                <w:rFonts w:ascii="Arial" w:hAnsi="Arial" w:cs="Arial"/>
                <w:szCs w:val="22"/>
              </w:rPr>
              <w:t xml:space="preserve">na ocasião </w:t>
            </w:r>
            <w:r w:rsidR="00BB0986" w:rsidRPr="00577006">
              <w:rPr>
                <w:rFonts w:ascii="Arial" w:hAnsi="Arial" w:cs="Arial"/>
                <w:szCs w:val="22"/>
              </w:rPr>
              <w:t>o parecer á consideração dos presentes.</w:t>
            </w:r>
          </w:p>
        </w:tc>
      </w:tr>
      <w:tr w:rsidR="001113B6" w:rsidRPr="00577006" w:rsidTr="000D61F0">
        <w:trPr>
          <w:trHeight w:val="100"/>
        </w:trPr>
        <w:tc>
          <w:tcPr>
            <w:tcW w:w="786" w:type="dxa"/>
            <w:tcBorders>
              <w:top w:val="nil"/>
              <w:left w:val="thinThickSmallGap" w:sz="24" w:space="0" w:color="auto"/>
              <w:bottom w:val="nil"/>
              <w:right w:val="single" w:sz="6" w:space="0" w:color="auto"/>
            </w:tcBorders>
          </w:tcPr>
          <w:p w:rsidR="001113B6" w:rsidRPr="00577006" w:rsidRDefault="001113B6"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113B6" w:rsidRPr="00577006" w:rsidRDefault="001113B6"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93024F" w:rsidRPr="00577006" w:rsidRDefault="0093024F" w:rsidP="0093024F">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1113B6" w:rsidRPr="00577006" w:rsidRDefault="0093024F" w:rsidP="0093024F">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113B6" w:rsidRPr="00577006" w:rsidRDefault="001113B6" w:rsidP="00DB5234">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 aprovado por unanimidade.</w:t>
            </w:r>
          </w:p>
          <w:p w:rsidR="001113B6" w:rsidRPr="00F41317" w:rsidRDefault="00CB0C20" w:rsidP="00A54B5C">
            <w:pPr>
              <w:pStyle w:val="Cabealho"/>
              <w:tabs>
                <w:tab w:val="clear" w:pos="4419"/>
                <w:tab w:val="clear" w:pos="8838"/>
              </w:tabs>
              <w:jc w:val="both"/>
              <w:rPr>
                <w:rFonts w:ascii="Arial" w:hAnsi="Arial" w:cs="Arial"/>
                <w:sz w:val="22"/>
                <w:szCs w:val="22"/>
                <w:u w:val="single"/>
              </w:rPr>
            </w:pPr>
            <w:r>
              <w:rPr>
                <w:rFonts w:ascii="Arial" w:hAnsi="Arial" w:cs="Arial"/>
                <w:b/>
                <w:sz w:val="22"/>
                <w:szCs w:val="22"/>
                <w:u w:val="single"/>
              </w:rPr>
              <w:t>5.15</w:t>
            </w:r>
            <w:r w:rsidR="00A54B5C" w:rsidRPr="008A6601">
              <w:rPr>
                <w:rFonts w:ascii="Arial" w:hAnsi="Arial" w:cs="Arial"/>
                <w:b/>
                <w:sz w:val="22"/>
                <w:szCs w:val="22"/>
                <w:u w:val="single"/>
              </w:rPr>
              <w:t>.</w:t>
            </w:r>
            <w:r w:rsidR="00A54B5C" w:rsidRPr="008A6601">
              <w:rPr>
                <w:rFonts w:ascii="Arial" w:hAnsi="Arial" w:cs="Arial"/>
                <w:sz w:val="22"/>
                <w:szCs w:val="22"/>
                <w:u w:val="single"/>
              </w:rPr>
              <w:t xml:space="preserve"> –Processo:</w:t>
            </w:r>
            <w:r w:rsidR="009E181B">
              <w:rPr>
                <w:rFonts w:ascii="Arial" w:hAnsi="Arial" w:cs="Arial"/>
                <w:sz w:val="22"/>
                <w:szCs w:val="22"/>
                <w:u w:val="single"/>
              </w:rPr>
              <w:t xml:space="preserve"> </w:t>
            </w:r>
            <w:r w:rsidR="00A54B5C" w:rsidRPr="008A6601">
              <w:rPr>
                <w:rFonts w:ascii="Arial" w:hAnsi="Arial" w:cs="Arial"/>
                <w:b/>
                <w:sz w:val="22"/>
                <w:szCs w:val="22"/>
                <w:u w:val="single"/>
              </w:rPr>
              <w:t>Prot. 118059/2012 - PINHEIRO &amp; FILHOS CONST. LTDA – ME</w:t>
            </w:r>
            <w:r w:rsidR="00A54B5C">
              <w:rPr>
                <w:rFonts w:ascii="Arial" w:hAnsi="Arial" w:cs="Arial"/>
                <w:b/>
                <w:sz w:val="22"/>
                <w:szCs w:val="22"/>
              </w:rPr>
              <w:t xml:space="preserve">. </w:t>
            </w:r>
            <w:r w:rsidR="00A54B5C">
              <w:rPr>
                <w:rFonts w:ascii="Arial" w:hAnsi="Arial" w:cs="Arial"/>
                <w:sz w:val="22"/>
                <w:szCs w:val="22"/>
              </w:rPr>
              <w:t>A</w:t>
            </w:r>
            <w:r w:rsidR="00A54B5C">
              <w:rPr>
                <w:rFonts w:ascii="Arial" w:hAnsi="Arial" w:cs="Arial"/>
                <w:szCs w:val="22"/>
              </w:rPr>
              <w:t xml:space="preserve">ssunto: </w:t>
            </w:r>
            <w:r w:rsidR="00A54B5C">
              <w:rPr>
                <w:rFonts w:ascii="Arial" w:hAnsi="Arial" w:cs="Arial"/>
                <w:sz w:val="22"/>
                <w:szCs w:val="22"/>
              </w:rPr>
              <w:t>Interposição de recurso</w:t>
            </w:r>
            <w:r w:rsidR="00A54B5C">
              <w:rPr>
                <w:rFonts w:ascii="Arial" w:hAnsi="Arial" w:cs="Arial"/>
                <w:szCs w:val="22"/>
              </w:rPr>
              <w:t xml:space="preserve">. </w:t>
            </w:r>
            <w:r w:rsidR="00A54B5C" w:rsidRPr="00577006">
              <w:rPr>
                <w:rFonts w:ascii="Arial" w:hAnsi="Arial" w:cs="Arial"/>
                <w:sz w:val="22"/>
                <w:szCs w:val="22"/>
              </w:rPr>
              <w:t>Relator: Eng.</w:t>
            </w:r>
            <w:r w:rsidR="00A54B5C">
              <w:rPr>
                <w:rFonts w:ascii="Arial" w:hAnsi="Arial" w:cs="Arial"/>
                <w:sz w:val="22"/>
                <w:szCs w:val="22"/>
              </w:rPr>
              <w:t xml:space="preserve"> Agr. </w:t>
            </w:r>
            <w:r w:rsidR="00A54B5C">
              <w:rPr>
                <w:rFonts w:ascii="Arial" w:hAnsi="Arial" w:cs="Arial"/>
                <w:b/>
                <w:sz w:val="22"/>
                <w:szCs w:val="22"/>
              </w:rPr>
              <w:t>José Humberto A. de Albuquerque</w:t>
            </w:r>
            <w:r w:rsidR="00A54B5C" w:rsidRPr="00577006">
              <w:rPr>
                <w:rFonts w:ascii="Arial" w:hAnsi="Arial" w:cs="Arial"/>
                <w:sz w:val="22"/>
                <w:szCs w:val="22"/>
              </w:rPr>
              <w:t>. Na ocasião, convida o profissional para exposição</w:t>
            </w:r>
            <w:r w:rsidR="00A54B5C">
              <w:rPr>
                <w:rFonts w:ascii="Arial" w:hAnsi="Arial" w:cs="Arial"/>
                <w:sz w:val="22"/>
                <w:szCs w:val="22"/>
              </w:rPr>
              <w:t>.</w:t>
            </w:r>
          </w:p>
        </w:tc>
      </w:tr>
      <w:tr w:rsidR="0093024F" w:rsidRPr="00577006" w:rsidTr="000D61F0">
        <w:trPr>
          <w:trHeight w:val="100"/>
        </w:trPr>
        <w:tc>
          <w:tcPr>
            <w:tcW w:w="786" w:type="dxa"/>
            <w:tcBorders>
              <w:top w:val="nil"/>
              <w:left w:val="thinThickSmallGap" w:sz="24" w:space="0" w:color="auto"/>
              <w:bottom w:val="nil"/>
              <w:right w:val="single" w:sz="6" w:space="0" w:color="auto"/>
            </w:tcBorders>
          </w:tcPr>
          <w:p w:rsidR="0093024F" w:rsidRPr="00577006" w:rsidRDefault="0093024F"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93024F" w:rsidRPr="00577006" w:rsidRDefault="0093024F"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93024F" w:rsidRPr="00577006" w:rsidRDefault="0093024F" w:rsidP="00DC6D4C">
            <w:pPr>
              <w:pStyle w:val="Corpodetexto2"/>
              <w:jc w:val="center"/>
              <w:rPr>
                <w:rFonts w:cs="Arial"/>
                <w:sz w:val="22"/>
                <w:szCs w:val="22"/>
              </w:rPr>
            </w:pPr>
            <w:r>
              <w:rPr>
                <w:rFonts w:cs="Arial"/>
                <w:sz w:val="22"/>
                <w:szCs w:val="22"/>
              </w:rPr>
              <w:t xml:space="preserve">Agr. </w:t>
            </w:r>
            <w:r>
              <w:rPr>
                <w:rFonts w:cs="Arial"/>
                <w:b/>
                <w:sz w:val="22"/>
                <w:szCs w:val="22"/>
              </w:rPr>
              <w:t>José Humberto A. de Albuquerque</w:t>
            </w:r>
          </w:p>
        </w:tc>
        <w:tc>
          <w:tcPr>
            <w:tcW w:w="9214" w:type="dxa"/>
            <w:tcBorders>
              <w:top w:val="single" w:sz="6" w:space="0" w:color="auto"/>
              <w:left w:val="single" w:sz="6" w:space="0" w:color="auto"/>
              <w:bottom w:val="single" w:sz="6" w:space="0" w:color="auto"/>
              <w:right w:val="thinThickSmallGap" w:sz="24" w:space="0" w:color="auto"/>
            </w:tcBorders>
          </w:tcPr>
          <w:p w:rsidR="0093024F" w:rsidRPr="00577006" w:rsidRDefault="0093024F" w:rsidP="00A81BCF">
            <w:pPr>
              <w:jc w:val="both"/>
              <w:rPr>
                <w:rFonts w:ascii="Arial" w:hAnsi="Arial" w:cs="Arial"/>
                <w:szCs w:val="22"/>
              </w:rPr>
            </w:pPr>
            <w:r w:rsidRPr="00577006">
              <w:rPr>
                <w:rFonts w:ascii="Arial" w:hAnsi="Arial" w:cs="Arial"/>
                <w:szCs w:val="22"/>
              </w:rPr>
              <w:t>-Proced</w:t>
            </w:r>
            <w:r w:rsidR="00440EE2">
              <w:rPr>
                <w:rFonts w:ascii="Arial" w:hAnsi="Arial" w:cs="Arial"/>
                <w:szCs w:val="22"/>
              </w:rPr>
              <w:t xml:space="preserve">e relato do processo </w:t>
            </w:r>
            <w:r w:rsidR="0042312C">
              <w:rPr>
                <w:rFonts w:ascii="Arial" w:hAnsi="Arial" w:cs="Arial"/>
                <w:szCs w:val="22"/>
              </w:rPr>
              <w:t xml:space="preserve">de interesse da </w:t>
            </w:r>
            <w:r w:rsidR="0042312C" w:rsidRPr="00A56197">
              <w:rPr>
                <w:rFonts w:ascii="Arial" w:hAnsi="Arial" w:cs="Arial"/>
              </w:rPr>
              <w:t xml:space="preserve">PINHEIRO &amp;FILHOS CONST. LTDA </w:t>
            </w:r>
            <w:r w:rsidR="0042312C">
              <w:rPr>
                <w:rFonts w:ascii="Arial" w:hAnsi="Arial" w:cs="Arial"/>
              </w:rPr>
              <w:t>–</w:t>
            </w:r>
            <w:r w:rsidR="0042312C" w:rsidRPr="00A56197">
              <w:rPr>
                <w:rFonts w:ascii="Arial" w:hAnsi="Arial" w:cs="Arial"/>
              </w:rPr>
              <w:t xml:space="preserve"> ME</w:t>
            </w:r>
            <w:r w:rsidR="0042312C">
              <w:rPr>
                <w:rFonts w:ascii="Arial" w:hAnsi="Arial" w:cs="Arial"/>
              </w:rPr>
              <w:t>,</w:t>
            </w:r>
            <w:r w:rsidR="0042312C">
              <w:rPr>
                <w:rFonts w:ascii="Arial" w:hAnsi="Arial" w:cs="Arial"/>
                <w:szCs w:val="22"/>
              </w:rPr>
              <w:t xml:space="preserve"> devidamente protocolado no âmbito do Regional, através do Nº </w:t>
            </w:r>
            <w:r w:rsidR="0042312C">
              <w:rPr>
                <w:rFonts w:ascii="Arial" w:hAnsi="Arial" w:cs="Arial"/>
              </w:rPr>
              <w:t>Prot. 118059</w:t>
            </w:r>
            <w:r w:rsidR="0042312C" w:rsidRPr="00B5401B">
              <w:rPr>
                <w:rFonts w:ascii="Arial" w:hAnsi="Arial" w:cs="Arial"/>
              </w:rPr>
              <w:t>/2012,</w:t>
            </w:r>
            <w:r w:rsidR="00A81BCF">
              <w:rPr>
                <w:rFonts w:ascii="Arial" w:hAnsi="Arial" w:cs="Arial"/>
              </w:rPr>
              <w:t xml:space="preserve">considerando o recurso interposto acerca da decisão que negou provimento ao mérito; </w:t>
            </w:r>
            <w:r w:rsidR="0042312C">
              <w:rPr>
                <w:rFonts w:ascii="Arial" w:hAnsi="Arial" w:cs="Arial"/>
              </w:rPr>
              <w:t xml:space="preserve">considerando que o mérito foi devidamente apreciado pelo relator que exarou </w:t>
            </w:r>
            <w:r w:rsidR="00A81BCF">
              <w:rPr>
                <w:rFonts w:ascii="Arial" w:hAnsi="Arial" w:cs="Arial"/>
                <w:szCs w:val="22"/>
              </w:rPr>
              <w:t>parecer acerca da matéria</w:t>
            </w:r>
            <w:r w:rsidR="0042312C">
              <w:rPr>
                <w:rFonts w:ascii="Arial" w:hAnsi="Arial" w:cs="Arial"/>
                <w:szCs w:val="22"/>
              </w:rPr>
              <w:t xml:space="preserve"> com o seguinte teor: </w:t>
            </w:r>
            <w:r w:rsidR="0042312C">
              <w:rPr>
                <w:rFonts w:ascii="Arial" w:hAnsi="Arial" w:cs="Arial"/>
              </w:rPr>
              <w:t>“</w:t>
            </w:r>
            <w:r w:rsidR="0042312C" w:rsidRPr="0042312C">
              <w:rPr>
                <w:rFonts w:ascii="Arial" w:hAnsi="Arial" w:cs="Arial"/>
                <w:i/>
              </w:rPr>
              <w:t>Trata o pr</w:t>
            </w:r>
            <w:r w:rsidR="00A81BCF">
              <w:rPr>
                <w:rFonts w:ascii="Arial" w:hAnsi="Arial" w:cs="Arial"/>
                <w:i/>
              </w:rPr>
              <w:t>esente processo de Notificação/</w:t>
            </w:r>
            <w:r w:rsidR="0042312C" w:rsidRPr="0042312C">
              <w:rPr>
                <w:rFonts w:ascii="Arial" w:hAnsi="Arial" w:cs="Arial"/>
                <w:i/>
              </w:rPr>
              <w:t>Auto de Infração de Pessoa Jurídica que deixa de registrar a ART referente à atividade desenvolvida: Contrato de Obra/Serviço com Infração ao art. 1º da Lei 6.496/77; Penalidade: alínea “a” do art. 73 da Lei 5.194/66, ou seja, multa variando de R$ 150,50 a R$ 451,50 (valores de referência do ano da notificação, ou seja, 2012). O interessado não apresentou defesa, tornando-se revel, porém, eliminou o fato gerador da infração de forma intempestiva</w:t>
            </w:r>
            <w:r w:rsidR="009E181B">
              <w:rPr>
                <w:rFonts w:ascii="Arial" w:hAnsi="Arial" w:cs="Arial"/>
                <w:i/>
              </w:rPr>
              <w:t xml:space="preserve"> </w:t>
            </w:r>
            <w:r w:rsidR="0042312C" w:rsidRPr="0042312C">
              <w:rPr>
                <w:rFonts w:ascii="Arial" w:hAnsi="Arial" w:cs="Arial"/>
                <w:i/>
              </w:rPr>
              <w:t>(fora do prazo). Assim sendo, somos de parecer pela MANUTENÇÃO do Auto de Infração, como assim entendeu a CEECA, devendo ser aplicada a PENALIDADE MÍNIMA com seu valor atualizado nos termos da alínea “a” do Art.73 da Lei N.º 5.194/66, ou seja, R$ 150,50 (valores de referência do ano do auto de infração, 2012). Este é o nosso Parecer, o qual submeto para apreciação do Plenário. João Pessoa – PB em 11 de Abril de 2016 Eng.º Agr.º Jose Humberto Almeida de Albuquerque CREA 160175961-4 Conselheiro Titular do CREA-P</w:t>
            </w:r>
            <w:r w:rsidR="0042312C" w:rsidRPr="004859EC">
              <w:rPr>
                <w:rFonts w:ascii="Arial" w:hAnsi="Arial" w:cs="Arial"/>
              </w:rPr>
              <w:t>B</w:t>
            </w:r>
            <w:r w:rsidR="0042312C">
              <w:rPr>
                <w:rFonts w:ascii="Arial" w:hAnsi="Arial" w:cs="Arial"/>
              </w:rPr>
              <w:t>.”</w:t>
            </w:r>
            <w:r w:rsidR="009E181B">
              <w:rPr>
                <w:rFonts w:ascii="Arial" w:hAnsi="Arial" w:cs="Arial"/>
              </w:rPr>
              <w:t xml:space="preserve"> </w:t>
            </w:r>
            <w:r w:rsidR="00A81BCF">
              <w:rPr>
                <w:rFonts w:ascii="Arial" w:hAnsi="Arial" w:cs="Arial"/>
                <w:szCs w:val="22"/>
              </w:rPr>
              <w:t>S</w:t>
            </w:r>
            <w:r w:rsidR="00A81BCF" w:rsidRPr="00577006">
              <w:rPr>
                <w:rFonts w:ascii="Arial" w:hAnsi="Arial" w:cs="Arial"/>
                <w:szCs w:val="22"/>
              </w:rPr>
              <w:t xml:space="preserve">ubmete </w:t>
            </w:r>
            <w:r w:rsidR="00A81BCF">
              <w:rPr>
                <w:rFonts w:ascii="Arial" w:hAnsi="Arial" w:cs="Arial"/>
                <w:szCs w:val="22"/>
              </w:rPr>
              <w:t xml:space="preserve">na ocasião </w:t>
            </w:r>
            <w:r w:rsidR="00A81BCF" w:rsidRPr="00577006">
              <w:rPr>
                <w:rFonts w:ascii="Arial" w:hAnsi="Arial" w:cs="Arial"/>
                <w:szCs w:val="22"/>
              </w:rPr>
              <w:t>o parecer á consideração dos presentes.</w:t>
            </w:r>
          </w:p>
        </w:tc>
      </w:tr>
      <w:tr w:rsidR="001113B6" w:rsidRPr="00577006" w:rsidTr="000D61F0">
        <w:trPr>
          <w:trHeight w:val="100"/>
        </w:trPr>
        <w:tc>
          <w:tcPr>
            <w:tcW w:w="786" w:type="dxa"/>
            <w:tcBorders>
              <w:top w:val="nil"/>
              <w:left w:val="thinThickSmallGap" w:sz="24" w:space="0" w:color="auto"/>
              <w:bottom w:val="nil"/>
              <w:right w:val="single" w:sz="6" w:space="0" w:color="auto"/>
            </w:tcBorders>
          </w:tcPr>
          <w:p w:rsidR="001113B6" w:rsidRPr="00577006" w:rsidRDefault="001113B6"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113B6" w:rsidRPr="00577006" w:rsidRDefault="001113B6"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003C02" w:rsidRPr="00577006" w:rsidRDefault="00003C02" w:rsidP="00003C02">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1113B6" w:rsidRPr="00577006" w:rsidRDefault="00003C02" w:rsidP="00003C02">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113B6" w:rsidRPr="00577006" w:rsidRDefault="001113B6" w:rsidP="00F41317">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 aprovado por unanimidade.</w:t>
            </w:r>
          </w:p>
          <w:p w:rsidR="001113B6" w:rsidRPr="00F44B5B" w:rsidRDefault="00CB0C20" w:rsidP="00003C02">
            <w:pPr>
              <w:pStyle w:val="Cabealho"/>
              <w:tabs>
                <w:tab w:val="clear" w:pos="4419"/>
                <w:tab w:val="clear" w:pos="8838"/>
              </w:tabs>
              <w:jc w:val="both"/>
              <w:rPr>
                <w:rFonts w:ascii="Arial" w:hAnsi="Arial" w:cs="Arial"/>
                <w:sz w:val="22"/>
                <w:szCs w:val="22"/>
                <w:u w:val="single"/>
              </w:rPr>
            </w:pPr>
            <w:r>
              <w:rPr>
                <w:rFonts w:ascii="Arial" w:hAnsi="Arial" w:cs="Arial"/>
                <w:b/>
                <w:sz w:val="22"/>
                <w:szCs w:val="22"/>
                <w:u w:val="single"/>
              </w:rPr>
              <w:t>5.16</w:t>
            </w:r>
            <w:r w:rsidR="00003C02" w:rsidRPr="008A6601">
              <w:rPr>
                <w:rFonts w:ascii="Arial" w:hAnsi="Arial" w:cs="Arial"/>
                <w:b/>
                <w:sz w:val="22"/>
                <w:szCs w:val="22"/>
                <w:u w:val="single"/>
              </w:rPr>
              <w:t>.</w:t>
            </w:r>
            <w:r w:rsidR="00003C02" w:rsidRPr="008A6601">
              <w:rPr>
                <w:rFonts w:ascii="Arial" w:hAnsi="Arial" w:cs="Arial"/>
                <w:sz w:val="22"/>
                <w:szCs w:val="22"/>
                <w:u w:val="single"/>
              </w:rPr>
              <w:t xml:space="preserve"> –Processo:</w:t>
            </w:r>
            <w:r w:rsidR="00003C02" w:rsidRPr="008A6601">
              <w:rPr>
                <w:rFonts w:ascii="Arial" w:hAnsi="Arial" w:cs="Arial"/>
                <w:b/>
                <w:sz w:val="22"/>
                <w:szCs w:val="22"/>
                <w:u w:val="single"/>
              </w:rPr>
              <w:t>Prot. 118057/2012 - PINHEIRO &amp; FILHOS CONST. LTDA – ME</w:t>
            </w:r>
            <w:r w:rsidR="00003C02">
              <w:rPr>
                <w:rFonts w:ascii="Arial" w:hAnsi="Arial" w:cs="Arial"/>
                <w:b/>
                <w:sz w:val="22"/>
                <w:szCs w:val="22"/>
              </w:rPr>
              <w:t xml:space="preserve">. </w:t>
            </w:r>
            <w:r w:rsidR="00003C02">
              <w:rPr>
                <w:rFonts w:ascii="Arial" w:hAnsi="Arial" w:cs="Arial"/>
                <w:szCs w:val="22"/>
              </w:rPr>
              <w:t xml:space="preserve">Assunto: </w:t>
            </w:r>
            <w:r w:rsidR="00003C02">
              <w:rPr>
                <w:rFonts w:ascii="Arial" w:hAnsi="Arial" w:cs="Arial"/>
                <w:sz w:val="22"/>
                <w:szCs w:val="22"/>
              </w:rPr>
              <w:t>Interposição de recurso</w:t>
            </w:r>
            <w:r w:rsidR="00003C02">
              <w:rPr>
                <w:rFonts w:ascii="Arial" w:hAnsi="Arial" w:cs="Arial"/>
                <w:szCs w:val="22"/>
              </w:rPr>
              <w:t xml:space="preserve">. </w:t>
            </w:r>
            <w:r w:rsidR="00003C02" w:rsidRPr="00577006">
              <w:rPr>
                <w:rFonts w:ascii="Arial" w:hAnsi="Arial" w:cs="Arial"/>
                <w:sz w:val="22"/>
                <w:szCs w:val="22"/>
              </w:rPr>
              <w:t>Relator: Eng.</w:t>
            </w:r>
            <w:r w:rsidR="00003C02">
              <w:rPr>
                <w:rFonts w:ascii="Arial" w:hAnsi="Arial" w:cs="Arial"/>
                <w:sz w:val="22"/>
                <w:szCs w:val="22"/>
              </w:rPr>
              <w:t xml:space="preserve"> Agr. </w:t>
            </w:r>
            <w:r w:rsidR="00003C02">
              <w:rPr>
                <w:rFonts w:ascii="Arial" w:hAnsi="Arial" w:cs="Arial"/>
                <w:b/>
                <w:sz w:val="22"/>
                <w:szCs w:val="22"/>
              </w:rPr>
              <w:t>José Humberto A. de Albuquerque</w:t>
            </w:r>
            <w:r w:rsidR="00003C02" w:rsidRPr="00577006">
              <w:rPr>
                <w:rFonts w:ascii="Arial" w:hAnsi="Arial" w:cs="Arial"/>
                <w:sz w:val="22"/>
                <w:szCs w:val="22"/>
              </w:rPr>
              <w:t>. Na ocasião, convida o profissional para exposição</w:t>
            </w:r>
            <w:r w:rsidR="00003C02">
              <w:rPr>
                <w:rFonts w:ascii="Arial" w:hAnsi="Arial" w:cs="Arial"/>
                <w:sz w:val="22"/>
                <w:szCs w:val="22"/>
              </w:rPr>
              <w:t>.</w:t>
            </w:r>
          </w:p>
        </w:tc>
      </w:tr>
      <w:tr w:rsidR="00862A55" w:rsidRPr="00577006" w:rsidTr="000D61F0">
        <w:trPr>
          <w:trHeight w:val="100"/>
        </w:trPr>
        <w:tc>
          <w:tcPr>
            <w:tcW w:w="786" w:type="dxa"/>
            <w:tcBorders>
              <w:top w:val="nil"/>
              <w:left w:val="thinThickSmallGap" w:sz="24" w:space="0" w:color="auto"/>
              <w:bottom w:val="nil"/>
              <w:right w:val="single" w:sz="6" w:space="0" w:color="auto"/>
            </w:tcBorders>
          </w:tcPr>
          <w:p w:rsidR="00862A55" w:rsidRPr="00577006" w:rsidRDefault="00862A55"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62A55" w:rsidRPr="00577006" w:rsidRDefault="00862A55"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62A55" w:rsidRPr="00577006" w:rsidRDefault="00862A55" w:rsidP="00DC6D4C">
            <w:pPr>
              <w:pStyle w:val="Corpodetexto2"/>
              <w:jc w:val="center"/>
              <w:rPr>
                <w:rFonts w:cs="Arial"/>
                <w:sz w:val="22"/>
                <w:szCs w:val="22"/>
              </w:rPr>
            </w:pPr>
            <w:r>
              <w:rPr>
                <w:rFonts w:cs="Arial"/>
                <w:sz w:val="22"/>
                <w:szCs w:val="22"/>
              </w:rPr>
              <w:t xml:space="preserve">Agr. </w:t>
            </w:r>
            <w:r>
              <w:rPr>
                <w:rFonts w:cs="Arial"/>
                <w:b/>
                <w:sz w:val="22"/>
                <w:szCs w:val="22"/>
              </w:rPr>
              <w:t>José Humberto A. de Albuquerque</w:t>
            </w:r>
          </w:p>
        </w:tc>
        <w:tc>
          <w:tcPr>
            <w:tcW w:w="9214" w:type="dxa"/>
            <w:tcBorders>
              <w:top w:val="single" w:sz="6" w:space="0" w:color="auto"/>
              <w:left w:val="single" w:sz="6" w:space="0" w:color="auto"/>
              <w:bottom w:val="single" w:sz="6" w:space="0" w:color="auto"/>
              <w:right w:val="thinThickSmallGap" w:sz="24" w:space="0" w:color="auto"/>
            </w:tcBorders>
          </w:tcPr>
          <w:p w:rsidR="00862A55" w:rsidRPr="00577006" w:rsidRDefault="00862A55" w:rsidP="001B1BDE">
            <w:pPr>
              <w:jc w:val="both"/>
              <w:rPr>
                <w:rFonts w:ascii="Arial" w:hAnsi="Arial" w:cs="Arial"/>
                <w:szCs w:val="22"/>
              </w:rPr>
            </w:pPr>
            <w:r w:rsidRPr="00577006">
              <w:rPr>
                <w:rFonts w:ascii="Arial" w:hAnsi="Arial" w:cs="Arial"/>
                <w:szCs w:val="22"/>
              </w:rPr>
              <w:t>-Proced</w:t>
            </w:r>
            <w:r w:rsidR="009A711E">
              <w:rPr>
                <w:rFonts w:ascii="Arial" w:hAnsi="Arial" w:cs="Arial"/>
                <w:szCs w:val="22"/>
              </w:rPr>
              <w:t xml:space="preserve">e relato do processo </w:t>
            </w:r>
            <w:r w:rsidR="006E372C">
              <w:rPr>
                <w:rFonts w:ascii="Arial" w:hAnsi="Arial" w:cs="Arial"/>
                <w:szCs w:val="22"/>
              </w:rPr>
              <w:t xml:space="preserve">de interesse da </w:t>
            </w:r>
            <w:r w:rsidR="006E372C" w:rsidRPr="00DF7FE2">
              <w:rPr>
                <w:rFonts w:ascii="Arial" w:hAnsi="Arial" w:cs="Arial"/>
              </w:rPr>
              <w:t>LUBRASIL LUBRIFICANTES LTDA</w:t>
            </w:r>
            <w:r w:rsidR="006E372C">
              <w:rPr>
                <w:rFonts w:ascii="Arial" w:hAnsi="Arial" w:cs="Arial"/>
              </w:rPr>
              <w:t>,</w:t>
            </w:r>
            <w:r w:rsidR="006E372C">
              <w:rPr>
                <w:rFonts w:ascii="Arial" w:hAnsi="Arial" w:cs="Arial"/>
                <w:szCs w:val="22"/>
              </w:rPr>
              <w:t xml:space="preserve"> devidamente protocolado no âmbito do Regional, através do Nº </w:t>
            </w:r>
            <w:r w:rsidR="006E372C">
              <w:rPr>
                <w:rFonts w:ascii="Arial" w:hAnsi="Arial" w:cs="Arial"/>
              </w:rPr>
              <w:t xml:space="preserve">Prot. </w:t>
            </w:r>
            <w:r w:rsidR="006E372C" w:rsidRPr="00DF7FE2">
              <w:rPr>
                <w:rFonts w:ascii="Arial" w:hAnsi="Arial" w:cs="Arial"/>
              </w:rPr>
              <w:t>121824/2013</w:t>
            </w:r>
            <w:r w:rsidR="006E372C">
              <w:rPr>
                <w:rFonts w:ascii="Arial" w:hAnsi="Arial" w:cs="Arial"/>
              </w:rPr>
              <w:t xml:space="preserve">, </w:t>
            </w:r>
            <w:r w:rsidR="001B1BDE">
              <w:rPr>
                <w:rFonts w:ascii="Arial" w:hAnsi="Arial" w:cs="Arial"/>
              </w:rPr>
              <w:t xml:space="preserve">considerando o recurso interposto acerca da decisão que negou provimento ao mérito; </w:t>
            </w:r>
            <w:r w:rsidR="006E372C">
              <w:rPr>
                <w:rFonts w:ascii="Arial" w:hAnsi="Arial" w:cs="Arial"/>
              </w:rPr>
              <w:t xml:space="preserve">considerando que o mérito foi devidamente apreciado pelo relator, que exarou </w:t>
            </w:r>
            <w:r w:rsidR="006E372C">
              <w:rPr>
                <w:rFonts w:ascii="Arial" w:hAnsi="Arial" w:cs="Arial"/>
                <w:szCs w:val="22"/>
              </w:rPr>
              <w:t xml:space="preserve">parecer acerca da matéria, com o seguinte teor: </w:t>
            </w:r>
            <w:r w:rsidR="006E372C">
              <w:rPr>
                <w:rFonts w:ascii="Arial" w:hAnsi="Arial" w:cs="Arial"/>
                <w:i/>
              </w:rPr>
              <w:t>“</w:t>
            </w:r>
            <w:r w:rsidR="006E372C" w:rsidRPr="00BD5A69">
              <w:rPr>
                <w:rFonts w:ascii="Arial" w:hAnsi="Arial" w:cs="Arial"/>
                <w:i/>
                <w:szCs w:val="22"/>
              </w:rPr>
              <w:t>RELATÓRIO</w:t>
            </w:r>
            <w:r w:rsidR="006E372C" w:rsidRPr="00BD5A69">
              <w:rPr>
                <w:rFonts w:ascii="Arial" w:hAnsi="Arial" w:cs="Arial"/>
                <w:i/>
              </w:rPr>
              <w:t>:</w:t>
            </w:r>
            <w:r w:rsidR="006E372C" w:rsidRPr="00BD5A69">
              <w:rPr>
                <w:rFonts w:ascii="Arial" w:hAnsi="Arial" w:cs="Arial"/>
                <w:i/>
                <w:szCs w:val="22"/>
              </w:rPr>
              <w:t xml:space="preserve"> Trata o presente processo de recurso interposto por Pessoa Jurídica a este Plenário contrário a Decisão Nº 640/2013 da CEECA. FUNDAMENTAÇÃO Naquela reunião ordinária foi apreciado o processo que versa sobre Auto de Infração contra a Empresa LUBRASIL LUBIFICANTES LTDA, devida a falta de Anotação de Responsabilidade Técnica-ART no CREA PB relativa a manutenção da coleta de óleo usado ou contaminado</w:t>
            </w:r>
            <w:r w:rsidR="009E181B">
              <w:rPr>
                <w:rFonts w:ascii="Arial" w:hAnsi="Arial" w:cs="Arial"/>
                <w:i/>
                <w:szCs w:val="22"/>
              </w:rPr>
              <w:t xml:space="preserve"> </w:t>
            </w:r>
            <w:r w:rsidR="009A711E">
              <w:rPr>
                <w:rFonts w:ascii="Arial" w:hAnsi="Arial" w:cs="Arial"/>
                <w:i/>
                <w:szCs w:val="22"/>
              </w:rPr>
              <w:t>(</w:t>
            </w:r>
            <w:r w:rsidR="006E372C" w:rsidRPr="00BD5A69">
              <w:rPr>
                <w:rFonts w:ascii="Arial" w:hAnsi="Arial" w:cs="Arial"/>
                <w:i/>
                <w:szCs w:val="22"/>
              </w:rPr>
              <w:t>Lei 6.496/77 Art. 1º), onde o autuado não eliminou o fato gerador e apresentou defesa fora do prazo, tendo sido aplicada na ocasião, a penalidade máxima conforme o conforme Alínea “a” do Artigo 73 da Lei 5.194/66. A analisar o recurso, a autuada argumenta que a atividade desempenhada pela recorrente, coleta de óleo lubrificante usado e o rerrefino cabe a fiscalização do Conselho Regional de Química-CRQ</w:t>
            </w:r>
            <w:r w:rsidR="000A46E7">
              <w:rPr>
                <w:rFonts w:ascii="Arial" w:hAnsi="Arial" w:cs="Arial"/>
                <w:i/>
                <w:szCs w:val="22"/>
              </w:rPr>
              <w:t xml:space="preserve"> e </w:t>
            </w:r>
            <w:r w:rsidR="000A46E7">
              <w:rPr>
                <w:rFonts w:ascii="Arial" w:hAnsi="Arial" w:cs="Arial"/>
                <w:i/>
                <w:szCs w:val="22"/>
              </w:rPr>
              <w:lastRenderedPageBreak/>
              <w:t>não pelo CREA</w:t>
            </w:r>
            <w:r w:rsidR="006E372C" w:rsidRPr="00BD5A69">
              <w:rPr>
                <w:rFonts w:ascii="Arial" w:hAnsi="Arial" w:cs="Arial"/>
                <w:i/>
                <w:szCs w:val="22"/>
              </w:rPr>
              <w:t>. Considerando que no recurso interposto pela autuada não consta fatos que elimine o fato gerador do auto de infração. DO PARECER Ante o exposto, conforme o conjunto probatório constante dos autos, SOMOS DE PARECER pela manutenção do auto de infração, devendo s</w:t>
            </w:r>
            <w:r w:rsidR="006E372C" w:rsidRPr="00BD5A69">
              <w:rPr>
                <w:rFonts w:ascii="Arial" w:hAnsi="Arial" w:cs="Arial"/>
                <w:i/>
              </w:rPr>
              <w:t>er aplicada a penalidade máxima</w:t>
            </w:r>
            <w:r w:rsidR="006E372C" w:rsidRPr="00BD5A69">
              <w:rPr>
                <w:rFonts w:ascii="Arial" w:hAnsi="Arial" w:cs="Arial"/>
                <w:i/>
                <w:szCs w:val="22"/>
              </w:rPr>
              <w:t xml:space="preserve"> ConselheiroEDMILSON ALTER CAMPOS MARTINS</w:t>
            </w:r>
            <w:r w:rsidR="006E372C" w:rsidRPr="00BD5A69">
              <w:rPr>
                <w:rFonts w:ascii="Arial" w:hAnsi="Arial" w:cs="Arial"/>
                <w:i/>
              </w:rPr>
              <w:t>.</w:t>
            </w:r>
            <w:r w:rsidR="006E372C">
              <w:rPr>
                <w:rFonts w:ascii="Arial" w:hAnsi="Arial" w:cs="Arial"/>
                <w:i/>
              </w:rPr>
              <w:t>”</w:t>
            </w:r>
            <w:r w:rsidR="009E181B">
              <w:rPr>
                <w:rFonts w:ascii="Arial" w:hAnsi="Arial" w:cs="Arial"/>
                <w:i/>
              </w:rPr>
              <w:t xml:space="preserve"> </w:t>
            </w:r>
            <w:r w:rsidR="001B1BDE">
              <w:rPr>
                <w:rFonts w:ascii="Arial" w:hAnsi="Arial" w:cs="Arial"/>
                <w:szCs w:val="22"/>
              </w:rPr>
              <w:t>S</w:t>
            </w:r>
            <w:r w:rsidR="001B1BDE" w:rsidRPr="00577006">
              <w:rPr>
                <w:rFonts w:ascii="Arial" w:hAnsi="Arial" w:cs="Arial"/>
                <w:szCs w:val="22"/>
              </w:rPr>
              <w:t xml:space="preserve">ubmete </w:t>
            </w:r>
            <w:r w:rsidR="001B1BDE">
              <w:rPr>
                <w:rFonts w:ascii="Arial" w:hAnsi="Arial" w:cs="Arial"/>
                <w:szCs w:val="22"/>
              </w:rPr>
              <w:t xml:space="preserve">na ocasião </w:t>
            </w:r>
            <w:r w:rsidR="001B1BDE" w:rsidRPr="00577006">
              <w:rPr>
                <w:rFonts w:ascii="Arial" w:hAnsi="Arial" w:cs="Arial"/>
                <w:szCs w:val="22"/>
              </w:rPr>
              <w:t>o parecer á consideração dos presentes.</w:t>
            </w:r>
          </w:p>
        </w:tc>
      </w:tr>
      <w:tr w:rsidR="001113B6" w:rsidRPr="00577006" w:rsidTr="000D61F0">
        <w:trPr>
          <w:trHeight w:val="100"/>
        </w:trPr>
        <w:tc>
          <w:tcPr>
            <w:tcW w:w="786" w:type="dxa"/>
            <w:tcBorders>
              <w:top w:val="nil"/>
              <w:left w:val="thinThickSmallGap" w:sz="24" w:space="0" w:color="auto"/>
              <w:bottom w:val="nil"/>
              <w:right w:val="single" w:sz="6" w:space="0" w:color="auto"/>
            </w:tcBorders>
          </w:tcPr>
          <w:p w:rsidR="001113B6" w:rsidRPr="00577006" w:rsidRDefault="001113B6"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113B6" w:rsidRPr="00577006" w:rsidRDefault="001113B6"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F800F7" w:rsidRPr="00577006" w:rsidRDefault="00F800F7" w:rsidP="00F800F7">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1113B6" w:rsidRPr="00577006" w:rsidRDefault="00F800F7" w:rsidP="00F800F7">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113B6" w:rsidRPr="00264CB9" w:rsidRDefault="001113B6" w:rsidP="007834D7">
            <w:pPr>
              <w:pStyle w:val="Default"/>
              <w:jc w:val="both"/>
              <w:rPr>
                <w:sz w:val="22"/>
                <w:szCs w:val="22"/>
              </w:rPr>
            </w:pPr>
            <w:r w:rsidRPr="00264CB9">
              <w:rPr>
                <w:sz w:val="22"/>
                <w:szCs w:val="22"/>
              </w:rPr>
              <w:t>-Procede em regime de discussão e não havendo manifestação, submete o parecer a votação, tendo sido aprovado por unanimidade.</w:t>
            </w:r>
          </w:p>
          <w:p w:rsidR="001113B6" w:rsidRPr="00264CB9" w:rsidRDefault="00CB0C20" w:rsidP="0066310F">
            <w:pPr>
              <w:pStyle w:val="Cabealho"/>
              <w:tabs>
                <w:tab w:val="clear" w:pos="4419"/>
                <w:tab w:val="clear" w:pos="8838"/>
              </w:tabs>
              <w:jc w:val="both"/>
              <w:rPr>
                <w:rFonts w:ascii="Arial" w:hAnsi="Arial" w:cs="Arial"/>
                <w:sz w:val="22"/>
                <w:szCs w:val="22"/>
                <w:u w:val="single"/>
              </w:rPr>
            </w:pPr>
            <w:r>
              <w:rPr>
                <w:rFonts w:ascii="Arial" w:hAnsi="Arial" w:cs="Arial"/>
                <w:b/>
                <w:sz w:val="22"/>
                <w:szCs w:val="22"/>
                <w:u w:val="single"/>
              </w:rPr>
              <w:t>5.17</w:t>
            </w:r>
            <w:r w:rsidR="0066310F" w:rsidRPr="008A6601">
              <w:rPr>
                <w:rFonts w:ascii="Arial" w:hAnsi="Arial" w:cs="Arial"/>
                <w:b/>
                <w:sz w:val="22"/>
                <w:szCs w:val="22"/>
                <w:u w:val="single"/>
              </w:rPr>
              <w:t>.</w:t>
            </w:r>
            <w:r w:rsidR="0066310F" w:rsidRPr="008A6601">
              <w:rPr>
                <w:rFonts w:ascii="Arial" w:hAnsi="Arial" w:cs="Arial"/>
                <w:sz w:val="22"/>
                <w:szCs w:val="22"/>
                <w:u w:val="single"/>
              </w:rPr>
              <w:t xml:space="preserve"> –Processo:</w:t>
            </w:r>
            <w:r w:rsidR="009E181B">
              <w:rPr>
                <w:rFonts w:ascii="Arial" w:hAnsi="Arial" w:cs="Arial"/>
                <w:sz w:val="22"/>
                <w:szCs w:val="22"/>
                <w:u w:val="single"/>
              </w:rPr>
              <w:t xml:space="preserve"> </w:t>
            </w:r>
            <w:r w:rsidR="0066310F" w:rsidRPr="008A6601">
              <w:rPr>
                <w:rFonts w:ascii="Arial" w:hAnsi="Arial" w:cs="Arial"/>
                <w:b/>
                <w:sz w:val="22"/>
                <w:szCs w:val="22"/>
                <w:u w:val="single"/>
              </w:rPr>
              <w:t>Prot. 121824/2013 – LUBRASIL LUBRIFICANTES LTDA</w:t>
            </w:r>
            <w:r w:rsidR="0066310F" w:rsidRPr="00264CB9">
              <w:rPr>
                <w:rFonts w:ascii="Arial" w:hAnsi="Arial" w:cs="Arial"/>
                <w:b/>
                <w:sz w:val="22"/>
                <w:szCs w:val="22"/>
              </w:rPr>
              <w:t xml:space="preserve">. </w:t>
            </w:r>
            <w:r w:rsidR="0066310F" w:rsidRPr="00264CB9">
              <w:rPr>
                <w:rFonts w:ascii="Arial" w:hAnsi="Arial" w:cs="Arial"/>
                <w:sz w:val="22"/>
                <w:szCs w:val="22"/>
              </w:rPr>
              <w:t xml:space="preserve">Assunto: Interposição de recurso. </w:t>
            </w:r>
            <w:r w:rsidR="00264CB9">
              <w:rPr>
                <w:rFonts w:ascii="Arial" w:hAnsi="Arial" w:cs="Arial"/>
                <w:sz w:val="22"/>
                <w:szCs w:val="22"/>
              </w:rPr>
              <w:t xml:space="preserve">Relator: </w:t>
            </w:r>
            <w:r w:rsidR="0066310F" w:rsidRPr="00264CB9">
              <w:rPr>
                <w:rFonts w:ascii="Arial" w:hAnsi="Arial" w:cs="Arial"/>
                <w:sz w:val="22"/>
                <w:szCs w:val="22"/>
              </w:rPr>
              <w:t>Eng.Civ</w:t>
            </w:r>
            <w:r w:rsidR="00F800F7" w:rsidRPr="00264CB9">
              <w:rPr>
                <w:rFonts w:ascii="Arial" w:hAnsi="Arial" w:cs="Arial"/>
                <w:sz w:val="22"/>
                <w:szCs w:val="22"/>
              </w:rPr>
              <w:t>/Seg.Trab</w:t>
            </w:r>
            <w:r w:rsidR="0066310F" w:rsidRPr="00264CB9">
              <w:rPr>
                <w:rFonts w:ascii="Arial" w:hAnsi="Arial" w:cs="Arial"/>
                <w:sz w:val="22"/>
                <w:szCs w:val="22"/>
              </w:rPr>
              <w:t>.</w:t>
            </w:r>
            <w:r w:rsidR="0066310F" w:rsidRPr="00264CB9">
              <w:rPr>
                <w:rFonts w:ascii="Arial" w:hAnsi="Arial" w:cs="Arial"/>
                <w:b/>
                <w:sz w:val="22"/>
                <w:szCs w:val="22"/>
              </w:rPr>
              <w:t>Edmilson Alter Campos Martins</w:t>
            </w:r>
            <w:r w:rsidR="0066310F" w:rsidRPr="00264CB9">
              <w:rPr>
                <w:rFonts w:ascii="Arial" w:hAnsi="Arial" w:cs="Arial"/>
                <w:sz w:val="22"/>
                <w:szCs w:val="22"/>
              </w:rPr>
              <w:t>. Na ocasião, convida o profissional para exposição.</w:t>
            </w:r>
          </w:p>
        </w:tc>
      </w:tr>
      <w:tr w:rsidR="001113B6" w:rsidRPr="00577006" w:rsidTr="000D61F0">
        <w:trPr>
          <w:trHeight w:val="100"/>
        </w:trPr>
        <w:tc>
          <w:tcPr>
            <w:tcW w:w="786" w:type="dxa"/>
            <w:tcBorders>
              <w:top w:val="nil"/>
              <w:left w:val="thinThickSmallGap" w:sz="24" w:space="0" w:color="auto"/>
              <w:bottom w:val="nil"/>
              <w:right w:val="single" w:sz="6" w:space="0" w:color="auto"/>
            </w:tcBorders>
          </w:tcPr>
          <w:p w:rsidR="001113B6" w:rsidRPr="00577006" w:rsidRDefault="001113B6"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113B6" w:rsidRPr="00577006" w:rsidRDefault="001113B6"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F800F7" w:rsidRPr="00F800F7" w:rsidRDefault="00F800F7" w:rsidP="008D416B">
            <w:pPr>
              <w:pStyle w:val="Corpodetexto2"/>
              <w:jc w:val="center"/>
              <w:rPr>
                <w:rFonts w:cs="Arial"/>
                <w:sz w:val="22"/>
                <w:szCs w:val="22"/>
              </w:rPr>
            </w:pPr>
            <w:r w:rsidRPr="00F800F7">
              <w:rPr>
                <w:rFonts w:cs="Arial"/>
                <w:sz w:val="22"/>
                <w:szCs w:val="22"/>
              </w:rPr>
              <w:t>Eng.Civ/Seg.Trab.</w:t>
            </w:r>
          </w:p>
          <w:p w:rsidR="001113B6" w:rsidRPr="00F800F7" w:rsidRDefault="00F800F7" w:rsidP="008D416B">
            <w:pPr>
              <w:pStyle w:val="Corpodetexto2"/>
              <w:jc w:val="center"/>
              <w:rPr>
                <w:rFonts w:cs="Arial"/>
                <w:sz w:val="22"/>
                <w:szCs w:val="22"/>
              </w:rPr>
            </w:pPr>
            <w:r w:rsidRPr="00F800F7">
              <w:rPr>
                <w:rFonts w:cs="Arial"/>
                <w:b/>
                <w:sz w:val="22"/>
                <w:szCs w:val="22"/>
              </w:rPr>
              <w:t>Edmilson Alter Campos Martins</w:t>
            </w:r>
          </w:p>
        </w:tc>
        <w:tc>
          <w:tcPr>
            <w:tcW w:w="9214" w:type="dxa"/>
            <w:tcBorders>
              <w:top w:val="single" w:sz="6" w:space="0" w:color="auto"/>
              <w:left w:val="single" w:sz="6" w:space="0" w:color="auto"/>
              <w:bottom w:val="single" w:sz="6" w:space="0" w:color="auto"/>
              <w:right w:val="thinThickSmallGap" w:sz="24" w:space="0" w:color="auto"/>
            </w:tcBorders>
          </w:tcPr>
          <w:p w:rsidR="001113B6" w:rsidRPr="00577006" w:rsidRDefault="001113B6" w:rsidP="001157B9">
            <w:pPr>
              <w:tabs>
                <w:tab w:val="left" w:pos="8932"/>
              </w:tabs>
              <w:jc w:val="both"/>
              <w:rPr>
                <w:rFonts w:cs="Arial"/>
                <w:szCs w:val="22"/>
                <w:u w:val="single"/>
              </w:rPr>
            </w:pPr>
            <w:r w:rsidRPr="00577006">
              <w:rPr>
                <w:rFonts w:ascii="Arial" w:hAnsi="Arial" w:cs="Arial"/>
                <w:szCs w:val="22"/>
              </w:rPr>
              <w:t>-</w:t>
            </w:r>
            <w:r>
              <w:rPr>
                <w:rFonts w:ascii="Arial" w:hAnsi="Arial" w:cs="Arial"/>
                <w:szCs w:val="22"/>
              </w:rPr>
              <w:t>P</w:t>
            </w:r>
            <w:r w:rsidRPr="00F857E8">
              <w:rPr>
                <w:rFonts w:ascii="Arial" w:hAnsi="Arial" w:cs="Arial"/>
                <w:szCs w:val="22"/>
              </w:rPr>
              <w:t>rocede</w:t>
            </w:r>
            <w:r>
              <w:rPr>
                <w:rFonts w:ascii="Arial" w:hAnsi="Arial" w:cs="Arial"/>
                <w:szCs w:val="22"/>
              </w:rPr>
              <w:t xml:space="preserve">relato do processo </w:t>
            </w:r>
            <w:r w:rsidR="009A711E">
              <w:rPr>
                <w:rFonts w:ascii="Arial" w:hAnsi="Arial" w:cs="Arial"/>
                <w:szCs w:val="22"/>
              </w:rPr>
              <w:t xml:space="preserve">de interesse da </w:t>
            </w:r>
            <w:r w:rsidR="009A711E">
              <w:rPr>
                <w:rFonts w:ascii="Arial" w:hAnsi="Arial" w:cs="Arial"/>
              </w:rPr>
              <w:t xml:space="preserve">LUBRASIL LUBRIFICANTES LTDA, </w:t>
            </w:r>
            <w:r w:rsidR="009A711E">
              <w:rPr>
                <w:rFonts w:ascii="Arial" w:hAnsi="Arial" w:cs="Arial"/>
                <w:szCs w:val="22"/>
              </w:rPr>
              <w:t xml:space="preserve">devidamente protocolado no âmbito do Regional, através do Nº </w:t>
            </w:r>
            <w:r w:rsidR="009A711E">
              <w:rPr>
                <w:rFonts w:ascii="Arial" w:hAnsi="Arial" w:cs="Arial"/>
              </w:rPr>
              <w:t>Prot. 1011246/2013</w:t>
            </w:r>
            <w:r w:rsidR="009A711E" w:rsidRPr="00E765B1">
              <w:rPr>
                <w:rFonts w:ascii="Arial" w:hAnsi="Arial" w:cs="Arial"/>
              </w:rPr>
              <w:t>,</w:t>
            </w:r>
            <w:r w:rsidR="009E181B">
              <w:rPr>
                <w:rFonts w:ascii="Arial" w:hAnsi="Arial" w:cs="Arial"/>
              </w:rPr>
              <w:t xml:space="preserve"> </w:t>
            </w:r>
            <w:r w:rsidR="001157B9">
              <w:rPr>
                <w:rFonts w:ascii="Arial" w:hAnsi="Arial" w:cs="Arial"/>
              </w:rPr>
              <w:t xml:space="preserve">considerando o recurso interposto acerca da decisão que negou provimento ao mérito; </w:t>
            </w:r>
            <w:r w:rsidR="009A711E">
              <w:rPr>
                <w:rFonts w:ascii="Arial" w:hAnsi="Arial" w:cs="Arial"/>
              </w:rPr>
              <w:t xml:space="preserve">considerando que o mérito foi devidamente apreciado pelo relator, que exarou </w:t>
            </w:r>
            <w:r w:rsidR="009A711E">
              <w:rPr>
                <w:rFonts w:ascii="Arial" w:hAnsi="Arial" w:cs="Arial"/>
                <w:szCs w:val="22"/>
              </w:rPr>
              <w:t xml:space="preserve">parecer acerca da matéria, com o seguinte teor: </w:t>
            </w:r>
            <w:r w:rsidR="009A711E" w:rsidRPr="00501453">
              <w:rPr>
                <w:rFonts w:ascii="Arial" w:hAnsi="Arial" w:cs="Arial"/>
                <w:i/>
                <w:szCs w:val="22"/>
              </w:rPr>
              <w:t>“</w:t>
            </w:r>
            <w:r w:rsidR="009A711E" w:rsidRPr="00501453">
              <w:rPr>
                <w:rFonts w:ascii="Arial" w:hAnsi="Arial" w:cs="Arial"/>
                <w:i/>
              </w:rPr>
              <w:t>RELATÓRIO Trata o presente processo de recurso interposto por Pessoa Jurídica a este Plenário contrário a Decisão Nº451/2013 da CEECA. FUNDAMENTAÇÃO Naquela reunião ordinária foi apreciado o processo que versa sobre Auto de Infração contra a Empresa LUBRASIL LUBIFICANTES LTDA, devida a falta de Anotação de Responsabilidade Técnica-ART no CREA PB relativa a manutenção da coleta de óleo usado ou contaminado</w:t>
            </w:r>
            <w:r w:rsidR="00370BDD">
              <w:rPr>
                <w:rFonts w:ascii="Arial" w:hAnsi="Arial" w:cs="Arial"/>
                <w:i/>
              </w:rPr>
              <w:t xml:space="preserve"> </w:t>
            </w:r>
            <w:r w:rsidR="0044509F">
              <w:rPr>
                <w:rFonts w:ascii="Arial" w:hAnsi="Arial" w:cs="Arial"/>
                <w:i/>
              </w:rPr>
              <w:t>(</w:t>
            </w:r>
            <w:r w:rsidR="009A711E" w:rsidRPr="00501453">
              <w:rPr>
                <w:rFonts w:ascii="Arial" w:hAnsi="Arial" w:cs="Arial"/>
                <w:i/>
              </w:rPr>
              <w:t xml:space="preserve">Lei 6.496/77 Art. 1º), onde o autuado não eliminou o fato gerador e não apresentou defesa, tendo sido aplicada na ocasião, a penalidade máxima conforme o conforme Alínea “a” do Artigo 73 da Lei 5.194/66. A analisar o recurso, a autuada argumenta que a atividade desempenhada pela recorrente, coleta de óleo lubrificante usado e o rerrefino cabe a fiscalização do Conselho Regional </w:t>
            </w:r>
            <w:r w:rsidR="0044509F">
              <w:rPr>
                <w:rFonts w:ascii="Arial" w:hAnsi="Arial" w:cs="Arial"/>
                <w:i/>
              </w:rPr>
              <w:t xml:space="preserve">de Química-CRQ e não pelo CREA. </w:t>
            </w:r>
            <w:r w:rsidR="009A711E" w:rsidRPr="00501453">
              <w:rPr>
                <w:rFonts w:ascii="Arial" w:hAnsi="Arial" w:cs="Arial"/>
                <w:i/>
              </w:rPr>
              <w:t>Considerando que no recurso interposto pela autuada não consta fatos que elimine o fato gerador do auto de infração. DO PARECER Ante o exposto, conforme o conjunto probatório constante dos autos, SOMOS DE PARECER pela manutenção do auto de infração, devendo ser aplicada a penalidade máxim</w:t>
            </w:r>
            <w:r w:rsidR="001157B9">
              <w:rPr>
                <w:rFonts w:ascii="Arial" w:hAnsi="Arial" w:cs="Arial"/>
                <w:i/>
              </w:rPr>
              <w:t>a.</w:t>
            </w:r>
            <w:r w:rsidR="00370BDD">
              <w:rPr>
                <w:rFonts w:ascii="Arial" w:hAnsi="Arial" w:cs="Arial"/>
                <w:i/>
              </w:rPr>
              <w:t>”</w:t>
            </w:r>
            <w:r w:rsidR="001157B9">
              <w:rPr>
                <w:rFonts w:ascii="Arial" w:hAnsi="Arial" w:cs="Arial"/>
                <w:i/>
              </w:rPr>
              <w:t xml:space="preserve"> </w:t>
            </w:r>
            <w:r w:rsidR="001157B9">
              <w:rPr>
                <w:rFonts w:ascii="Arial" w:hAnsi="Arial" w:cs="Arial"/>
                <w:szCs w:val="22"/>
              </w:rPr>
              <w:t>S</w:t>
            </w:r>
            <w:r w:rsidR="001157B9" w:rsidRPr="00577006">
              <w:rPr>
                <w:rFonts w:ascii="Arial" w:hAnsi="Arial" w:cs="Arial"/>
                <w:szCs w:val="22"/>
              </w:rPr>
              <w:t xml:space="preserve">ubmete </w:t>
            </w:r>
            <w:r w:rsidR="001157B9">
              <w:rPr>
                <w:rFonts w:ascii="Arial" w:hAnsi="Arial" w:cs="Arial"/>
                <w:szCs w:val="22"/>
              </w:rPr>
              <w:t xml:space="preserve">na ocasião </w:t>
            </w:r>
            <w:r w:rsidR="001157B9" w:rsidRPr="00577006">
              <w:rPr>
                <w:rFonts w:ascii="Arial" w:hAnsi="Arial" w:cs="Arial"/>
                <w:szCs w:val="22"/>
              </w:rPr>
              <w:t>o parecer á consideração dos presentes.</w:t>
            </w:r>
          </w:p>
        </w:tc>
      </w:tr>
      <w:tr w:rsidR="001113B6" w:rsidRPr="00577006" w:rsidTr="000D61F0">
        <w:trPr>
          <w:trHeight w:val="100"/>
        </w:trPr>
        <w:tc>
          <w:tcPr>
            <w:tcW w:w="786" w:type="dxa"/>
            <w:tcBorders>
              <w:top w:val="nil"/>
              <w:left w:val="thinThickSmallGap" w:sz="24" w:space="0" w:color="auto"/>
              <w:bottom w:val="nil"/>
              <w:right w:val="single" w:sz="6" w:space="0" w:color="auto"/>
            </w:tcBorders>
          </w:tcPr>
          <w:p w:rsidR="001113B6" w:rsidRPr="00577006" w:rsidRDefault="001113B6"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113B6" w:rsidRPr="00577006" w:rsidRDefault="001113B6"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A71C4D" w:rsidRPr="00577006" w:rsidRDefault="00A71C4D" w:rsidP="00A71C4D">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1113B6" w:rsidRPr="00577006" w:rsidRDefault="00A71C4D" w:rsidP="00A71C4D">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113B6" w:rsidRPr="00577006" w:rsidRDefault="001113B6" w:rsidP="005D6686">
            <w:pPr>
              <w:pStyle w:val="Default"/>
              <w:jc w:val="both"/>
              <w:rPr>
                <w:sz w:val="22"/>
                <w:szCs w:val="22"/>
              </w:rPr>
            </w:pPr>
            <w:r w:rsidRPr="00577006">
              <w:rPr>
                <w:sz w:val="22"/>
                <w:szCs w:val="22"/>
              </w:rPr>
              <w:t>-Procede em regime de discussão e não havendo manifestação, submete o parecer a votação, tend</w:t>
            </w:r>
            <w:r>
              <w:rPr>
                <w:sz w:val="22"/>
                <w:szCs w:val="22"/>
              </w:rPr>
              <w:t xml:space="preserve">o sido aprovado por unanimidade. </w:t>
            </w:r>
          </w:p>
          <w:p w:rsidR="001113B6" w:rsidRPr="00CC2313" w:rsidRDefault="00264CB9" w:rsidP="008A6601">
            <w:pPr>
              <w:pStyle w:val="Cabealho"/>
              <w:tabs>
                <w:tab w:val="clear" w:pos="4419"/>
                <w:tab w:val="clear" w:pos="8838"/>
              </w:tabs>
              <w:jc w:val="both"/>
              <w:rPr>
                <w:rFonts w:ascii="Arial" w:hAnsi="Arial" w:cs="Arial"/>
                <w:sz w:val="22"/>
                <w:szCs w:val="22"/>
                <w:u w:val="single"/>
              </w:rPr>
            </w:pPr>
            <w:r w:rsidRPr="008A6601">
              <w:rPr>
                <w:rFonts w:ascii="Arial" w:hAnsi="Arial" w:cs="Arial"/>
                <w:b/>
                <w:sz w:val="22"/>
                <w:szCs w:val="22"/>
                <w:u w:val="single"/>
              </w:rPr>
              <w:t>5.1</w:t>
            </w:r>
            <w:r w:rsidR="00CB0C20">
              <w:rPr>
                <w:rFonts w:ascii="Arial" w:hAnsi="Arial" w:cs="Arial"/>
                <w:b/>
                <w:sz w:val="22"/>
                <w:szCs w:val="22"/>
                <w:u w:val="single"/>
              </w:rPr>
              <w:t>8</w:t>
            </w:r>
            <w:r w:rsidRPr="008A6601">
              <w:rPr>
                <w:rFonts w:ascii="Arial" w:hAnsi="Arial" w:cs="Arial"/>
                <w:sz w:val="22"/>
                <w:szCs w:val="22"/>
                <w:u w:val="single"/>
              </w:rPr>
              <w:t>.–Processo:</w:t>
            </w:r>
            <w:r w:rsidR="001C35A6">
              <w:rPr>
                <w:rFonts w:ascii="Arial" w:hAnsi="Arial" w:cs="Arial"/>
                <w:sz w:val="22"/>
                <w:szCs w:val="22"/>
                <w:u w:val="single"/>
              </w:rPr>
              <w:t xml:space="preserve"> </w:t>
            </w:r>
            <w:r w:rsidRPr="008A6601">
              <w:rPr>
                <w:rFonts w:ascii="Arial" w:hAnsi="Arial" w:cs="Arial"/>
                <w:b/>
                <w:sz w:val="22"/>
                <w:szCs w:val="22"/>
                <w:u w:val="single"/>
              </w:rPr>
              <w:t>Prot.1023419/2014 – SUPERMIX CONCRETO LTDA</w:t>
            </w:r>
            <w:r w:rsidR="008A6601" w:rsidRPr="008A6601">
              <w:rPr>
                <w:rFonts w:ascii="Arial" w:hAnsi="Arial" w:cs="Arial"/>
                <w:b/>
                <w:sz w:val="22"/>
                <w:szCs w:val="22"/>
              </w:rPr>
              <w:t xml:space="preserve">. </w:t>
            </w:r>
            <w:r>
              <w:rPr>
                <w:rFonts w:ascii="Arial" w:hAnsi="Arial" w:cs="Arial"/>
                <w:szCs w:val="22"/>
              </w:rPr>
              <w:t>Assunto:</w:t>
            </w:r>
            <w:r w:rsidR="001C35A6">
              <w:rPr>
                <w:rFonts w:ascii="Arial" w:hAnsi="Arial" w:cs="Arial"/>
                <w:szCs w:val="22"/>
              </w:rPr>
              <w:t xml:space="preserve"> </w:t>
            </w:r>
            <w:r>
              <w:rPr>
                <w:rFonts w:ascii="Arial" w:hAnsi="Arial" w:cs="Arial"/>
                <w:sz w:val="22"/>
                <w:szCs w:val="22"/>
              </w:rPr>
              <w:t>Interposição de recurso</w:t>
            </w:r>
            <w:r>
              <w:rPr>
                <w:rFonts w:ascii="Arial" w:hAnsi="Arial" w:cs="Arial"/>
                <w:szCs w:val="22"/>
              </w:rPr>
              <w:t xml:space="preserve">. </w:t>
            </w:r>
            <w:r>
              <w:rPr>
                <w:rFonts w:ascii="Arial" w:hAnsi="Arial" w:cs="Arial"/>
                <w:sz w:val="22"/>
                <w:szCs w:val="22"/>
              </w:rPr>
              <w:t xml:space="preserve">Relator: </w:t>
            </w:r>
            <w:r w:rsidRPr="00264CB9">
              <w:rPr>
                <w:rFonts w:ascii="Arial" w:hAnsi="Arial" w:cs="Arial"/>
                <w:sz w:val="22"/>
                <w:szCs w:val="22"/>
              </w:rPr>
              <w:t xml:space="preserve">Eng.Civ/Seg.Trab. </w:t>
            </w:r>
            <w:r w:rsidRPr="00264CB9">
              <w:rPr>
                <w:rFonts w:ascii="Arial" w:hAnsi="Arial" w:cs="Arial"/>
                <w:b/>
                <w:sz w:val="22"/>
                <w:szCs w:val="22"/>
              </w:rPr>
              <w:t>Edmilson Alter Campos Martins</w:t>
            </w:r>
            <w:r w:rsidRPr="00264CB9">
              <w:rPr>
                <w:rFonts w:ascii="Arial" w:hAnsi="Arial" w:cs="Arial"/>
                <w:sz w:val="22"/>
                <w:szCs w:val="22"/>
              </w:rPr>
              <w:t>. Na ocasião, convida o profissional para exposição.</w:t>
            </w:r>
          </w:p>
        </w:tc>
      </w:tr>
      <w:tr w:rsidR="00D3301B" w:rsidRPr="00577006" w:rsidTr="000D61F0">
        <w:trPr>
          <w:trHeight w:val="100"/>
        </w:trPr>
        <w:tc>
          <w:tcPr>
            <w:tcW w:w="786" w:type="dxa"/>
            <w:tcBorders>
              <w:top w:val="nil"/>
              <w:left w:val="thinThickSmallGap" w:sz="24" w:space="0" w:color="auto"/>
              <w:bottom w:val="nil"/>
              <w:right w:val="single" w:sz="6" w:space="0" w:color="auto"/>
            </w:tcBorders>
          </w:tcPr>
          <w:p w:rsidR="00D3301B" w:rsidRPr="00577006" w:rsidRDefault="00D3301B"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D3301B" w:rsidRPr="00577006" w:rsidRDefault="00D3301B"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D3301B" w:rsidRPr="00F800F7" w:rsidRDefault="00D3301B" w:rsidP="00DC6D4C">
            <w:pPr>
              <w:pStyle w:val="Corpodetexto2"/>
              <w:jc w:val="center"/>
              <w:rPr>
                <w:rFonts w:cs="Arial"/>
                <w:sz w:val="22"/>
                <w:szCs w:val="22"/>
              </w:rPr>
            </w:pPr>
            <w:r w:rsidRPr="00F800F7">
              <w:rPr>
                <w:rFonts w:cs="Arial"/>
                <w:sz w:val="22"/>
                <w:szCs w:val="22"/>
              </w:rPr>
              <w:t>Eng.Civ/Seg.Trab.</w:t>
            </w:r>
          </w:p>
          <w:p w:rsidR="00D3301B" w:rsidRPr="00F800F7" w:rsidRDefault="00D3301B" w:rsidP="00DC6D4C">
            <w:pPr>
              <w:pStyle w:val="Corpodetexto2"/>
              <w:jc w:val="center"/>
              <w:rPr>
                <w:rFonts w:cs="Arial"/>
                <w:sz w:val="22"/>
                <w:szCs w:val="22"/>
              </w:rPr>
            </w:pPr>
            <w:r w:rsidRPr="00F800F7">
              <w:rPr>
                <w:rFonts w:cs="Arial"/>
                <w:b/>
                <w:sz w:val="22"/>
                <w:szCs w:val="22"/>
              </w:rPr>
              <w:lastRenderedPageBreak/>
              <w:t>Edmilson Alter Campos Martins</w:t>
            </w:r>
          </w:p>
        </w:tc>
        <w:tc>
          <w:tcPr>
            <w:tcW w:w="9214" w:type="dxa"/>
            <w:tcBorders>
              <w:top w:val="single" w:sz="6" w:space="0" w:color="auto"/>
              <w:left w:val="single" w:sz="6" w:space="0" w:color="auto"/>
              <w:bottom w:val="single" w:sz="6" w:space="0" w:color="auto"/>
              <w:right w:val="thinThickSmallGap" w:sz="24" w:space="0" w:color="auto"/>
            </w:tcBorders>
          </w:tcPr>
          <w:p w:rsidR="00D3301B" w:rsidRPr="00577006" w:rsidRDefault="00D3301B" w:rsidP="00642ED0">
            <w:pPr>
              <w:tabs>
                <w:tab w:val="left" w:pos="8932"/>
              </w:tabs>
              <w:jc w:val="both"/>
              <w:rPr>
                <w:rFonts w:cs="Arial"/>
                <w:szCs w:val="22"/>
                <w:u w:val="single"/>
              </w:rPr>
            </w:pPr>
            <w:r w:rsidRPr="00577006">
              <w:rPr>
                <w:rFonts w:ascii="Arial" w:hAnsi="Arial" w:cs="Arial"/>
                <w:szCs w:val="22"/>
              </w:rPr>
              <w:lastRenderedPageBreak/>
              <w:t>-</w:t>
            </w:r>
            <w:r>
              <w:rPr>
                <w:rFonts w:ascii="Arial" w:hAnsi="Arial" w:cs="Arial"/>
                <w:szCs w:val="22"/>
              </w:rPr>
              <w:t>P</w:t>
            </w:r>
            <w:r w:rsidRPr="00F857E8">
              <w:rPr>
                <w:rFonts w:ascii="Arial" w:hAnsi="Arial" w:cs="Arial"/>
                <w:szCs w:val="22"/>
              </w:rPr>
              <w:t>rocede</w:t>
            </w:r>
            <w:r>
              <w:rPr>
                <w:rFonts w:ascii="Arial" w:hAnsi="Arial" w:cs="Arial"/>
                <w:szCs w:val="22"/>
              </w:rPr>
              <w:t xml:space="preserve"> relato do processo </w:t>
            </w:r>
            <w:r w:rsidR="00642ED0">
              <w:rPr>
                <w:rFonts w:ascii="Arial" w:hAnsi="Arial" w:cs="Arial"/>
                <w:szCs w:val="22"/>
              </w:rPr>
              <w:t xml:space="preserve">de interesse da </w:t>
            </w:r>
            <w:r w:rsidR="00642ED0" w:rsidRPr="00860DEA">
              <w:rPr>
                <w:rFonts w:ascii="Arial" w:hAnsi="Arial" w:cs="Arial"/>
              </w:rPr>
              <w:t>SUPERMIX CONCRETO LTDA</w:t>
            </w:r>
            <w:r w:rsidR="00642ED0">
              <w:rPr>
                <w:rFonts w:ascii="Arial" w:hAnsi="Arial" w:cs="Arial"/>
                <w:szCs w:val="22"/>
              </w:rPr>
              <w:t xml:space="preserve">, devidamente </w:t>
            </w:r>
            <w:r w:rsidR="00642ED0">
              <w:rPr>
                <w:rFonts w:ascii="Arial" w:hAnsi="Arial" w:cs="Arial"/>
                <w:szCs w:val="22"/>
              </w:rPr>
              <w:lastRenderedPageBreak/>
              <w:t xml:space="preserve">protocolado no âmbito do Regional, através do Nº </w:t>
            </w:r>
            <w:r w:rsidR="00642ED0">
              <w:rPr>
                <w:rFonts w:ascii="Arial" w:hAnsi="Arial" w:cs="Arial"/>
              </w:rPr>
              <w:t xml:space="preserve">Prot. </w:t>
            </w:r>
            <w:r w:rsidR="00642ED0" w:rsidRPr="005B044D">
              <w:rPr>
                <w:rFonts w:ascii="Arial" w:hAnsi="Arial" w:cs="Arial"/>
              </w:rPr>
              <w:t>1023419/2014</w:t>
            </w:r>
            <w:r w:rsidR="00642ED0">
              <w:rPr>
                <w:rFonts w:ascii="Arial" w:hAnsi="Arial" w:cs="Arial"/>
              </w:rPr>
              <w:t xml:space="preserve">, considerando o recurso interposto acerca da decisão que negou provimento ao mérito; considerando que o mérito foi devidamente apreciado pelo relator que exarou </w:t>
            </w:r>
            <w:r w:rsidR="00642ED0">
              <w:rPr>
                <w:rFonts w:ascii="Arial" w:hAnsi="Arial" w:cs="Arial"/>
                <w:szCs w:val="22"/>
              </w:rPr>
              <w:t xml:space="preserve">parecer acerca da matéria, com o seguinte teor: </w:t>
            </w:r>
            <w:r w:rsidR="00642ED0" w:rsidRPr="009B3A89">
              <w:rPr>
                <w:rFonts w:ascii="Arial" w:hAnsi="Arial" w:cs="Arial"/>
                <w:i/>
              </w:rPr>
              <w:t>“</w:t>
            </w:r>
            <w:r w:rsidR="00642ED0" w:rsidRPr="009B3A89">
              <w:rPr>
                <w:rFonts w:ascii="Arial" w:hAnsi="Arial" w:cs="Arial"/>
                <w:i/>
                <w:szCs w:val="22"/>
              </w:rPr>
              <w:t>RELATÓRIO: Trata o presente processo de recurso interposto por Pessoa Jurídica a este Plenário contrário a Decisão Nº500/2015 da CEECA. FUNDAMENTAÇÃO Naquela reunião ordinária foi apreciado o processo que versa sobre Auto de Infração contra a Empresa SUPERMIX CONCRETO S/A, devida a falta de Anotação de Responsabilidade Técnica-ART no CREA PB relativa à atividade exercida</w:t>
            </w:r>
            <w:r w:rsidR="00706A92">
              <w:rPr>
                <w:rFonts w:ascii="Arial" w:hAnsi="Arial" w:cs="Arial"/>
                <w:i/>
                <w:szCs w:val="22"/>
              </w:rPr>
              <w:t xml:space="preserve"> (</w:t>
            </w:r>
            <w:r w:rsidR="00642ED0" w:rsidRPr="009B3A89">
              <w:rPr>
                <w:rFonts w:ascii="Arial" w:hAnsi="Arial" w:cs="Arial"/>
                <w:i/>
                <w:szCs w:val="22"/>
              </w:rPr>
              <w:t>Lei 6.496/77 Art. 1º), onde o autuado não eliminou o fato gerador e apresentou defesa no prazo, tendo sido aplicada a penalidade máxima conforme o conforme Alínea “a” do Artigo 73 da Lei 5.194/66. A analisar o recurso, a autuada argumenta que a exigência da referida ART cabe apenas, em relação aos responsáveis técnicos da empresa contratante da obra ou da prestação de quaisquer serviços de Engenharia, Arquitetura e Agronomia. Considerando que no recurso interposto pelo interessando não consta fatos que elimine o fato gerador do Auto de Infração. DO PARECER Ante o exposto, conforme o conjunto probatório constante dos autos, SOMOS DE PARECER pela manutenção do auto de infração, devendo ser aplicada a penalidade máxima. EDMILSON ALTER CAM</w:t>
            </w:r>
            <w:r w:rsidR="00642ED0" w:rsidRPr="009B3A89">
              <w:rPr>
                <w:rFonts w:ascii="Arial" w:hAnsi="Arial" w:cs="Arial"/>
                <w:i/>
              </w:rPr>
              <w:t>POS MARTINS Conselheiro Relator.”</w:t>
            </w:r>
            <w:r w:rsidR="00642ED0">
              <w:rPr>
                <w:rFonts w:ascii="Arial" w:hAnsi="Arial" w:cs="Arial"/>
                <w:szCs w:val="22"/>
              </w:rPr>
              <w:t xml:space="preserve"> S</w:t>
            </w:r>
            <w:r w:rsidR="00642ED0" w:rsidRPr="00577006">
              <w:rPr>
                <w:rFonts w:ascii="Arial" w:hAnsi="Arial" w:cs="Arial"/>
                <w:szCs w:val="22"/>
              </w:rPr>
              <w:t xml:space="preserve">ubmete </w:t>
            </w:r>
            <w:r w:rsidR="00642ED0">
              <w:rPr>
                <w:rFonts w:ascii="Arial" w:hAnsi="Arial" w:cs="Arial"/>
                <w:szCs w:val="22"/>
              </w:rPr>
              <w:t xml:space="preserve">na ocasião </w:t>
            </w:r>
            <w:r w:rsidR="00642ED0" w:rsidRPr="00577006">
              <w:rPr>
                <w:rFonts w:ascii="Arial" w:hAnsi="Arial" w:cs="Arial"/>
                <w:szCs w:val="22"/>
              </w:rPr>
              <w:t>o parecer á consideração dos presentes.</w:t>
            </w:r>
          </w:p>
        </w:tc>
      </w:tr>
      <w:tr w:rsidR="001113B6" w:rsidRPr="00577006" w:rsidTr="000D61F0">
        <w:trPr>
          <w:trHeight w:val="100"/>
        </w:trPr>
        <w:tc>
          <w:tcPr>
            <w:tcW w:w="786" w:type="dxa"/>
            <w:tcBorders>
              <w:top w:val="nil"/>
              <w:left w:val="thinThickSmallGap" w:sz="24" w:space="0" w:color="auto"/>
              <w:bottom w:val="nil"/>
              <w:right w:val="single" w:sz="6" w:space="0" w:color="auto"/>
            </w:tcBorders>
          </w:tcPr>
          <w:p w:rsidR="001113B6" w:rsidRPr="00577006" w:rsidRDefault="001113B6"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113B6" w:rsidRPr="00577006" w:rsidRDefault="001113B6"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B14B9C" w:rsidRPr="00577006" w:rsidRDefault="00B14B9C" w:rsidP="00B14B9C">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1113B6" w:rsidRPr="00577006" w:rsidRDefault="00B14B9C" w:rsidP="00B14B9C">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113B6" w:rsidRPr="00577006" w:rsidRDefault="001113B6" w:rsidP="00CA7BB4">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 aprovado por unanimidade.</w:t>
            </w:r>
          </w:p>
          <w:p w:rsidR="001113B6" w:rsidRPr="00411320" w:rsidRDefault="00B14B9C" w:rsidP="00B14B9C">
            <w:pPr>
              <w:pStyle w:val="Cabealho"/>
              <w:tabs>
                <w:tab w:val="clear" w:pos="4419"/>
                <w:tab w:val="clear" w:pos="8838"/>
              </w:tabs>
              <w:jc w:val="both"/>
              <w:rPr>
                <w:rFonts w:ascii="Arial" w:hAnsi="Arial" w:cs="Arial"/>
                <w:sz w:val="22"/>
                <w:szCs w:val="22"/>
                <w:u w:val="single"/>
              </w:rPr>
            </w:pPr>
            <w:r w:rsidRPr="0053356C">
              <w:rPr>
                <w:rFonts w:ascii="Arial" w:hAnsi="Arial" w:cs="Arial"/>
                <w:b/>
                <w:sz w:val="22"/>
                <w:szCs w:val="22"/>
                <w:u w:val="single"/>
              </w:rPr>
              <w:t>5.1</w:t>
            </w:r>
            <w:r w:rsidR="00CB0C20">
              <w:rPr>
                <w:rFonts w:ascii="Arial" w:hAnsi="Arial" w:cs="Arial"/>
                <w:b/>
                <w:sz w:val="22"/>
                <w:szCs w:val="22"/>
                <w:u w:val="single"/>
              </w:rPr>
              <w:t>9</w:t>
            </w:r>
            <w:r w:rsidRPr="0053356C">
              <w:rPr>
                <w:rFonts w:ascii="Arial" w:hAnsi="Arial" w:cs="Arial"/>
                <w:sz w:val="22"/>
                <w:szCs w:val="22"/>
                <w:u w:val="single"/>
              </w:rPr>
              <w:t xml:space="preserve"> –Processo:</w:t>
            </w:r>
            <w:r w:rsidR="001C35A6">
              <w:rPr>
                <w:rFonts w:ascii="Arial" w:hAnsi="Arial" w:cs="Arial"/>
                <w:sz w:val="22"/>
                <w:szCs w:val="22"/>
                <w:u w:val="single"/>
              </w:rPr>
              <w:t xml:space="preserve"> </w:t>
            </w:r>
            <w:r w:rsidRPr="0053356C">
              <w:rPr>
                <w:rFonts w:ascii="Arial" w:hAnsi="Arial" w:cs="Arial"/>
                <w:b/>
                <w:sz w:val="22"/>
                <w:szCs w:val="22"/>
                <w:u w:val="single"/>
              </w:rPr>
              <w:t>Prot. 123562/2013 – SUPERMIX CONCRETO LTDA</w:t>
            </w:r>
            <w:r>
              <w:rPr>
                <w:rFonts w:ascii="Arial" w:hAnsi="Arial" w:cs="Arial"/>
                <w:b/>
                <w:sz w:val="22"/>
                <w:szCs w:val="22"/>
              </w:rPr>
              <w:t xml:space="preserve">. </w:t>
            </w:r>
            <w:r>
              <w:rPr>
                <w:rFonts w:ascii="Arial" w:hAnsi="Arial" w:cs="Arial"/>
                <w:sz w:val="22"/>
                <w:szCs w:val="22"/>
              </w:rPr>
              <w:t xml:space="preserve">Assunto: Recurso ao Plenário. Relator: </w:t>
            </w:r>
            <w:r w:rsidRPr="00264CB9">
              <w:rPr>
                <w:rFonts w:ascii="Arial" w:hAnsi="Arial" w:cs="Arial"/>
                <w:sz w:val="22"/>
                <w:szCs w:val="22"/>
              </w:rPr>
              <w:t xml:space="preserve">Eng.Civ/Seg.Trab. </w:t>
            </w:r>
            <w:r w:rsidRPr="00264CB9">
              <w:rPr>
                <w:rFonts w:ascii="Arial" w:hAnsi="Arial" w:cs="Arial"/>
                <w:b/>
                <w:sz w:val="22"/>
                <w:szCs w:val="22"/>
              </w:rPr>
              <w:t>Edmilson Alter Campos Martins</w:t>
            </w:r>
            <w:r w:rsidRPr="00264CB9">
              <w:rPr>
                <w:rFonts w:ascii="Arial" w:hAnsi="Arial" w:cs="Arial"/>
                <w:sz w:val="22"/>
                <w:szCs w:val="22"/>
              </w:rPr>
              <w:t>. Na ocasião, convida o profissional para exposição.</w:t>
            </w:r>
          </w:p>
        </w:tc>
      </w:tr>
      <w:tr w:rsidR="001C6CDD" w:rsidRPr="00577006" w:rsidTr="000D61F0">
        <w:trPr>
          <w:trHeight w:val="100"/>
        </w:trPr>
        <w:tc>
          <w:tcPr>
            <w:tcW w:w="786" w:type="dxa"/>
            <w:tcBorders>
              <w:top w:val="nil"/>
              <w:left w:val="thinThickSmallGap" w:sz="24" w:space="0" w:color="auto"/>
              <w:bottom w:val="nil"/>
              <w:right w:val="single" w:sz="6" w:space="0" w:color="auto"/>
            </w:tcBorders>
          </w:tcPr>
          <w:p w:rsidR="001C6CDD" w:rsidRPr="00577006" w:rsidRDefault="001C6CDD"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C6CDD" w:rsidRPr="00577006" w:rsidRDefault="001C6CDD"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C6CDD" w:rsidRPr="00F800F7" w:rsidRDefault="001C6CDD" w:rsidP="00DC6D4C">
            <w:pPr>
              <w:pStyle w:val="Corpodetexto2"/>
              <w:jc w:val="center"/>
              <w:rPr>
                <w:rFonts w:cs="Arial"/>
                <w:sz w:val="22"/>
                <w:szCs w:val="22"/>
              </w:rPr>
            </w:pPr>
            <w:r w:rsidRPr="00F800F7">
              <w:rPr>
                <w:rFonts w:cs="Arial"/>
                <w:sz w:val="22"/>
                <w:szCs w:val="22"/>
              </w:rPr>
              <w:t>Eng.Civ/Seg.Trab.</w:t>
            </w:r>
          </w:p>
          <w:p w:rsidR="001C6CDD" w:rsidRPr="00F800F7" w:rsidRDefault="001C6CDD" w:rsidP="00DC6D4C">
            <w:pPr>
              <w:pStyle w:val="Corpodetexto2"/>
              <w:jc w:val="center"/>
              <w:rPr>
                <w:rFonts w:cs="Arial"/>
                <w:sz w:val="22"/>
                <w:szCs w:val="22"/>
              </w:rPr>
            </w:pPr>
            <w:r w:rsidRPr="00F800F7">
              <w:rPr>
                <w:rFonts w:cs="Arial"/>
                <w:b/>
                <w:sz w:val="22"/>
                <w:szCs w:val="22"/>
              </w:rPr>
              <w:t>Edmilson Alter Campos Martins</w:t>
            </w:r>
          </w:p>
        </w:tc>
        <w:tc>
          <w:tcPr>
            <w:tcW w:w="9214" w:type="dxa"/>
            <w:tcBorders>
              <w:top w:val="single" w:sz="6" w:space="0" w:color="auto"/>
              <w:left w:val="single" w:sz="6" w:space="0" w:color="auto"/>
              <w:bottom w:val="single" w:sz="6" w:space="0" w:color="auto"/>
              <w:right w:val="thinThickSmallGap" w:sz="24" w:space="0" w:color="auto"/>
            </w:tcBorders>
          </w:tcPr>
          <w:p w:rsidR="001C6CDD" w:rsidRPr="00577006" w:rsidRDefault="001C6CDD" w:rsidP="00750A71">
            <w:pPr>
              <w:tabs>
                <w:tab w:val="left" w:pos="8932"/>
              </w:tabs>
              <w:jc w:val="both"/>
              <w:rPr>
                <w:rFonts w:cs="Arial"/>
                <w:szCs w:val="22"/>
                <w:u w:val="single"/>
              </w:rPr>
            </w:pPr>
            <w:r w:rsidRPr="00577006">
              <w:rPr>
                <w:rFonts w:ascii="Arial" w:hAnsi="Arial" w:cs="Arial"/>
                <w:szCs w:val="22"/>
              </w:rPr>
              <w:t>-</w:t>
            </w:r>
            <w:r>
              <w:rPr>
                <w:rFonts w:ascii="Arial" w:hAnsi="Arial" w:cs="Arial"/>
                <w:szCs w:val="22"/>
              </w:rPr>
              <w:t>P</w:t>
            </w:r>
            <w:r w:rsidRPr="00F857E8">
              <w:rPr>
                <w:rFonts w:ascii="Arial" w:hAnsi="Arial" w:cs="Arial"/>
                <w:szCs w:val="22"/>
              </w:rPr>
              <w:t>rocede</w:t>
            </w:r>
            <w:r>
              <w:rPr>
                <w:rFonts w:ascii="Arial" w:hAnsi="Arial" w:cs="Arial"/>
                <w:szCs w:val="22"/>
              </w:rPr>
              <w:t xml:space="preserve"> relato do processo </w:t>
            </w:r>
            <w:r w:rsidR="00E56AE6">
              <w:rPr>
                <w:rFonts w:ascii="Arial" w:hAnsi="Arial" w:cs="Arial"/>
                <w:szCs w:val="22"/>
              </w:rPr>
              <w:t xml:space="preserve">de interesse da </w:t>
            </w:r>
            <w:r w:rsidR="00E56AE6" w:rsidRPr="00860DEA">
              <w:rPr>
                <w:rFonts w:ascii="Arial" w:hAnsi="Arial" w:cs="Arial"/>
              </w:rPr>
              <w:t>SUPERMIX CONCRETO LTDA</w:t>
            </w:r>
            <w:r w:rsidR="00E56AE6">
              <w:rPr>
                <w:rFonts w:ascii="Arial" w:hAnsi="Arial" w:cs="Arial"/>
                <w:szCs w:val="22"/>
              </w:rPr>
              <w:t xml:space="preserve">, devidamente protocolado no âmbito do Regional, através do Nº </w:t>
            </w:r>
            <w:r w:rsidR="00E56AE6">
              <w:rPr>
                <w:rFonts w:ascii="Arial" w:hAnsi="Arial" w:cs="Arial"/>
              </w:rPr>
              <w:t xml:space="preserve">Prot. </w:t>
            </w:r>
            <w:r w:rsidR="00E56AE6" w:rsidRPr="00AE0646">
              <w:rPr>
                <w:rFonts w:ascii="Arial" w:hAnsi="Arial" w:cs="Arial"/>
              </w:rPr>
              <w:t>123562/2013</w:t>
            </w:r>
            <w:r w:rsidR="00E56AE6">
              <w:rPr>
                <w:rFonts w:ascii="Arial" w:hAnsi="Arial" w:cs="Arial"/>
              </w:rPr>
              <w:t xml:space="preserve">, considerando o recurso interposto acerca da decisão que negou provimento ao mérito; considerando que o mérito foi devidamente apreciado pelo relator que exarou </w:t>
            </w:r>
            <w:r w:rsidR="00E56AE6">
              <w:rPr>
                <w:rFonts w:ascii="Arial" w:hAnsi="Arial" w:cs="Arial"/>
                <w:szCs w:val="22"/>
              </w:rPr>
              <w:t xml:space="preserve">parecer acerca da matéria, com o seguinte teor: </w:t>
            </w:r>
            <w:r w:rsidR="00E56AE6" w:rsidRPr="009B3A89">
              <w:rPr>
                <w:rFonts w:ascii="Arial" w:hAnsi="Arial" w:cs="Arial"/>
                <w:i/>
              </w:rPr>
              <w:t>“RELATÓRIO: Trata o presente processo de recurso interposto por Pessoa Jurídica a este Plenário contrário a Decisão Nº518/2015 da CEECA. FUNDAMENTAÇÃO Naquela reunião ordinária foi apreciado o processo que versa sobre Auto de Infração contra a Empresa SUPERMIX CONCRETO S/A, devida a falta de Anotação de Responsabilidade Técnica-ART no CREA PB relativa à atividade exercida</w:t>
            </w:r>
            <w:r w:rsidR="00706A92">
              <w:rPr>
                <w:rFonts w:ascii="Arial" w:hAnsi="Arial" w:cs="Arial"/>
                <w:i/>
              </w:rPr>
              <w:t xml:space="preserve"> (</w:t>
            </w:r>
            <w:r w:rsidR="00E56AE6" w:rsidRPr="009B3A89">
              <w:rPr>
                <w:rFonts w:ascii="Arial" w:hAnsi="Arial" w:cs="Arial"/>
                <w:i/>
              </w:rPr>
              <w:t xml:space="preserve">Lei 6.496/77 Art. 1º), onde o autuado não eliminou o fato gerador e apresentou defesa no prazo, tendo sido aplicada a penalidade máxima conforme o conforme Alínea “a” do Artigo 73 da Lei 5.194/66. A analisar o recurso, a autuada argumenta que a exigência da referida ART cabe apenas, em relação aos responsáveis técnicos da empresa contratante da obra ou da prestação de quaisquer </w:t>
            </w:r>
            <w:r w:rsidR="00E56AE6" w:rsidRPr="009B3A89">
              <w:rPr>
                <w:rFonts w:ascii="Arial" w:hAnsi="Arial" w:cs="Arial"/>
                <w:i/>
              </w:rPr>
              <w:lastRenderedPageBreak/>
              <w:t>serviços de Engenharia, Arquitetura e Agronomia. Considerando que no recurso interposto pelo interessando não consta fatos que elimine o fato gerador do Auto de Infração. DO PARECER Ante o exposto, conforme o conjunto probatório constante dos autos, SOMOS DE PARECER pela manutenção do auto de infração, devendo ser aplicada a penalidade máxima. EDMILSON ALTER CAMPOS MARTINS Conselheiro Relator.”</w:t>
            </w:r>
            <w:r w:rsidR="001C35A6">
              <w:rPr>
                <w:rFonts w:ascii="Arial" w:hAnsi="Arial" w:cs="Arial"/>
                <w:i/>
              </w:rPr>
              <w:t xml:space="preserve"> </w:t>
            </w:r>
            <w:r w:rsidR="00750A71">
              <w:rPr>
                <w:rFonts w:ascii="Arial" w:hAnsi="Arial" w:cs="Arial"/>
                <w:szCs w:val="22"/>
              </w:rPr>
              <w:t>S</w:t>
            </w:r>
            <w:r w:rsidR="00750A71" w:rsidRPr="00577006">
              <w:rPr>
                <w:rFonts w:ascii="Arial" w:hAnsi="Arial" w:cs="Arial"/>
                <w:szCs w:val="22"/>
              </w:rPr>
              <w:t xml:space="preserve">ubmete </w:t>
            </w:r>
            <w:r w:rsidR="00750A71">
              <w:rPr>
                <w:rFonts w:ascii="Arial" w:hAnsi="Arial" w:cs="Arial"/>
                <w:szCs w:val="22"/>
              </w:rPr>
              <w:t xml:space="preserve">na ocasião </w:t>
            </w:r>
            <w:r w:rsidR="00750A71" w:rsidRPr="00577006">
              <w:rPr>
                <w:rFonts w:ascii="Arial" w:hAnsi="Arial" w:cs="Arial"/>
                <w:szCs w:val="22"/>
              </w:rPr>
              <w:t>o parecer á consideração dos presentes.</w:t>
            </w:r>
          </w:p>
        </w:tc>
      </w:tr>
      <w:tr w:rsidR="001113B6" w:rsidRPr="00577006" w:rsidTr="000D61F0">
        <w:trPr>
          <w:trHeight w:val="100"/>
        </w:trPr>
        <w:tc>
          <w:tcPr>
            <w:tcW w:w="786" w:type="dxa"/>
            <w:tcBorders>
              <w:top w:val="nil"/>
              <w:left w:val="thinThickSmallGap" w:sz="24" w:space="0" w:color="auto"/>
              <w:bottom w:val="nil"/>
              <w:right w:val="single" w:sz="6" w:space="0" w:color="auto"/>
            </w:tcBorders>
          </w:tcPr>
          <w:p w:rsidR="001113B6" w:rsidRPr="00577006" w:rsidRDefault="001113B6"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113B6" w:rsidRPr="00577006" w:rsidRDefault="001113B6"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CC47B6" w:rsidRPr="00577006" w:rsidRDefault="00CC47B6" w:rsidP="00CC47B6">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1113B6" w:rsidRPr="00577006" w:rsidRDefault="00CC47B6" w:rsidP="00CC47B6">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113B6" w:rsidRPr="00577006" w:rsidRDefault="001113B6" w:rsidP="00411320">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 aprovado por unanimidade.</w:t>
            </w:r>
          </w:p>
          <w:p w:rsidR="001113B6" w:rsidRPr="00577006" w:rsidRDefault="00AC12AF" w:rsidP="00AC12AF">
            <w:pPr>
              <w:pStyle w:val="Cabealho"/>
              <w:tabs>
                <w:tab w:val="clear" w:pos="4419"/>
                <w:tab w:val="clear" w:pos="8838"/>
              </w:tabs>
              <w:jc w:val="both"/>
              <w:rPr>
                <w:rFonts w:ascii="Arial" w:hAnsi="Arial" w:cs="Arial"/>
                <w:sz w:val="22"/>
                <w:szCs w:val="22"/>
                <w:u w:val="single"/>
              </w:rPr>
            </w:pPr>
            <w:r w:rsidRPr="0053356C">
              <w:rPr>
                <w:rFonts w:ascii="Arial" w:hAnsi="Arial" w:cs="Arial"/>
                <w:b/>
                <w:sz w:val="22"/>
                <w:szCs w:val="22"/>
                <w:u w:val="single"/>
              </w:rPr>
              <w:t>5.</w:t>
            </w:r>
            <w:r w:rsidR="00CB0C20">
              <w:rPr>
                <w:rFonts w:ascii="Arial" w:hAnsi="Arial" w:cs="Arial"/>
                <w:b/>
                <w:sz w:val="22"/>
                <w:szCs w:val="22"/>
                <w:u w:val="single"/>
              </w:rPr>
              <w:t>20</w:t>
            </w:r>
            <w:r w:rsidRPr="0053356C">
              <w:rPr>
                <w:rFonts w:ascii="Arial" w:hAnsi="Arial" w:cs="Arial"/>
                <w:sz w:val="22"/>
                <w:szCs w:val="22"/>
                <w:u w:val="single"/>
              </w:rPr>
              <w:t>. –Processo:</w:t>
            </w:r>
            <w:r w:rsidR="001C35A6">
              <w:rPr>
                <w:rFonts w:ascii="Arial" w:hAnsi="Arial" w:cs="Arial"/>
                <w:sz w:val="22"/>
                <w:szCs w:val="22"/>
                <w:u w:val="single"/>
              </w:rPr>
              <w:t xml:space="preserve"> </w:t>
            </w:r>
            <w:r w:rsidRPr="0053356C">
              <w:rPr>
                <w:rFonts w:ascii="Arial" w:hAnsi="Arial" w:cs="Arial"/>
                <w:b/>
                <w:sz w:val="22"/>
                <w:szCs w:val="22"/>
                <w:u w:val="single"/>
              </w:rPr>
              <w:t>Prot. 1011258/2013 – SUPERMIX CONCRETO LTDA</w:t>
            </w:r>
            <w:r>
              <w:rPr>
                <w:rFonts w:ascii="Arial" w:hAnsi="Arial" w:cs="Arial"/>
                <w:b/>
                <w:sz w:val="22"/>
                <w:szCs w:val="22"/>
              </w:rPr>
              <w:t xml:space="preserve">. </w:t>
            </w:r>
            <w:r>
              <w:rPr>
                <w:rFonts w:ascii="Arial" w:hAnsi="Arial" w:cs="Arial"/>
                <w:sz w:val="22"/>
                <w:szCs w:val="22"/>
              </w:rPr>
              <w:t xml:space="preserve">Assunto: Recurso ao Plenário. Relator: </w:t>
            </w:r>
            <w:r w:rsidRPr="00264CB9">
              <w:rPr>
                <w:rFonts w:ascii="Arial" w:hAnsi="Arial" w:cs="Arial"/>
                <w:sz w:val="22"/>
                <w:szCs w:val="22"/>
              </w:rPr>
              <w:t xml:space="preserve">Eng.Civ/Seg.Trab. </w:t>
            </w:r>
            <w:r w:rsidRPr="00264CB9">
              <w:rPr>
                <w:rFonts w:ascii="Arial" w:hAnsi="Arial" w:cs="Arial"/>
                <w:b/>
                <w:sz w:val="22"/>
                <w:szCs w:val="22"/>
              </w:rPr>
              <w:t>Edmilson Alter Campos Martins</w:t>
            </w:r>
            <w:r w:rsidRPr="00264CB9">
              <w:rPr>
                <w:rFonts w:ascii="Arial" w:hAnsi="Arial" w:cs="Arial"/>
                <w:sz w:val="22"/>
                <w:szCs w:val="22"/>
              </w:rPr>
              <w:t>. Na ocasião, convida o profissional para exposição.</w:t>
            </w:r>
          </w:p>
        </w:tc>
      </w:tr>
      <w:tr w:rsidR="00A355F7" w:rsidRPr="00577006" w:rsidTr="000D61F0">
        <w:trPr>
          <w:trHeight w:val="100"/>
        </w:trPr>
        <w:tc>
          <w:tcPr>
            <w:tcW w:w="786" w:type="dxa"/>
            <w:tcBorders>
              <w:top w:val="nil"/>
              <w:left w:val="thinThickSmallGap" w:sz="24" w:space="0" w:color="auto"/>
              <w:bottom w:val="nil"/>
              <w:right w:val="single" w:sz="6" w:space="0" w:color="auto"/>
            </w:tcBorders>
          </w:tcPr>
          <w:p w:rsidR="00A355F7" w:rsidRPr="00577006" w:rsidRDefault="00A355F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355F7" w:rsidRPr="00577006" w:rsidRDefault="00A355F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A355F7" w:rsidRPr="00F800F7" w:rsidRDefault="00A355F7" w:rsidP="00DC6D4C">
            <w:pPr>
              <w:pStyle w:val="Corpodetexto2"/>
              <w:jc w:val="center"/>
              <w:rPr>
                <w:rFonts w:cs="Arial"/>
                <w:sz w:val="22"/>
                <w:szCs w:val="22"/>
              </w:rPr>
            </w:pPr>
            <w:r w:rsidRPr="00F800F7">
              <w:rPr>
                <w:rFonts w:cs="Arial"/>
                <w:sz w:val="22"/>
                <w:szCs w:val="22"/>
              </w:rPr>
              <w:t>Eng.Civ/Seg.Trab.</w:t>
            </w:r>
          </w:p>
          <w:p w:rsidR="00A355F7" w:rsidRPr="00F800F7" w:rsidRDefault="00A355F7" w:rsidP="00DC6D4C">
            <w:pPr>
              <w:pStyle w:val="Corpodetexto2"/>
              <w:jc w:val="center"/>
              <w:rPr>
                <w:rFonts w:cs="Arial"/>
                <w:sz w:val="22"/>
                <w:szCs w:val="22"/>
              </w:rPr>
            </w:pPr>
            <w:r w:rsidRPr="00F800F7">
              <w:rPr>
                <w:rFonts w:cs="Arial"/>
                <w:b/>
                <w:sz w:val="22"/>
                <w:szCs w:val="22"/>
              </w:rPr>
              <w:t>Edmilson Alter Campos Martins</w:t>
            </w:r>
          </w:p>
        </w:tc>
        <w:tc>
          <w:tcPr>
            <w:tcW w:w="9214" w:type="dxa"/>
            <w:tcBorders>
              <w:top w:val="single" w:sz="6" w:space="0" w:color="auto"/>
              <w:left w:val="single" w:sz="6" w:space="0" w:color="auto"/>
              <w:bottom w:val="single" w:sz="6" w:space="0" w:color="auto"/>
              <w:right w:val="thinThickSmallGap" w:sz="24" w:space="0" w:color="auto"/>
            </w:tcBorders>
          </w:tcPr>
          <w:p w:rsidR="00A355F7" w:rsidRPr="00577006" w:rsidRDefault="00A355F7" w:rsidP="00420D31">
            <w:pPr>
              <w:tabs>
                <w:tab w:val="left" w:pos="8932"/>
              </w:tabs>
              <w:jc w:val="both"/>
              <w:rPr>
                <w:rFonts w:cs="Arial"/>
                <w:szCs w:val="22"/>
                <w:u w:val="single"/>
              </w:rPr>
            </w:pPr>
            <w:r w:rsidRPr="00577006">
              <w:rPr>
                <w:rFonts w:ascii="Arial" w:hAnsi="Arial" w:cs="Arial"/>
                <w:szCs w:val="22"/>
              </w:rPr>
              <w:t>-</w:t>
            </w:r>
            <w:r>
              <w:rPr>
                <w:rFonts w:ascii="Arial" w:hAnsi="Arial" w:cs="Arial"/>
                <w:szCs w:val="22"/>
              </w:rPr>
              <w:t>P</w:t>
            </w:r>
            <w:r w:rsidRPr="00F857E8">
              <w:rPr>
                <w:rFonts w:ascii="Arial" w:hAnsi="Arial" w:cs="Arial"/>
                <w:szCs w:val="22"/>
              </w:rPr>
              <w:t>rocede</w:t>
            </w:r>
            <w:r>
              <w:rPr>
                <w:rFonts w:ascii="Arial" w:hAnsi="Arial" w:cs="Arial"/>
                <w:szCs w:val="22"/>
              </w:rPr>
              <w:t xml:space="preserve"> relato do processo </w:t>
            </w:r>
            <w:r w:rsidR="003E1077">
              <w:rPr>
                <w:rFonts w:ascii="Arial" w:hAnsi="Arial" w:cs="Arial"/>
                <w:szCs w:val="22"/>
              </w:rPr>
              <w:t xml:space="preserve">de interesse da </w:t>
            </w:r>
            <w:r w:rsidR="003E1077" w:rsidRPr="00860DEA">
              <w:rPr>
                <w:rFonts w:ascii="Arial" w:hAnsi="Arial" w:cs="Arial"/>
              </w:rPr>
              <w:t>SUPERMIX CONCRETO LTDA</w:t>
            </w:r>
            <w:r w:rsidR="003E1077">
              <w:rPr>
                <w:rFonts w:ascii="Arial" w:hAnsi="Arial" w:cs="Arial"/>
                <w:szCs w:val="22"/>
              </w:rPr>
              <w:t xml:space="preserve">, devidamente protocolado no âmbito do Regional, através do Nº </w:t>
            </w:r>
            <w:r w:rsidR="003E1077">
              <w:rPr>
                <w:rFonts w:ascii="Arial" w:hAnsi="Arial" w:cs="Arial"/>
              </w:rPr>
              <w:t xml:space="preserve">Prot. </w:t>
            </w:r>
            <w:r w:rsidR="003E1077" w:rsidRPr="00EC3FD9">
              <w:rPr>
                <w:rFonts w:ascii="Arial" w:hAnsi="Arial" w:cs="Arial"/>
              </w:rPr>
              <w:t>1011258/2013</w:t>
            </w:r>
            <w:r w:rsidR="003E1077">
              <w:rPr>
                <w:rFonts w:ascii="Arial" w:hAnsi="Arial" w:cs="Arial"/>
              </w:rPr>
              <w:t xml:space="preserve">, </w:t>
            </w:r>
            <w:r w:rsidR="00420D31">
              <w:rPr>
                <w:rFonts w:ascii="Arial" w:hAnsi="Arial" w:cs="Arial"/>
              </w:rPr>
              <w:t xml:space="preserve">considerando o recurso interposto acerca da decisão que negou provimento ao mérito; </w:t>
            </w:r>
            <w:r w:rsidR="003E1077">
              <w:rPr>
                <w:rFonts w:ascii="Arial" w:hAnsi="Arial" w:cs="Arial"/>
              </w:rPr>
              <w:t xml:space="preserve">considerando que o mérito foi devidamente apreciado pelo relator, que exarou </w:t>
            </w:r>
            <w:r w:rsidR="003E1077">
              <w:rPr>
                <w:rFonts w:ascii="Arial" w:hAnsi="Arial" w:cs="Arial"/>
                <w:szCs w:val="22"/>
              </w:rPr>
              <w:t xml:space="preserve">parecer acerca da matéria, com o seguinte teor: </w:t>
            </w:r>
            <w:r w:rsidR="003E1077" w:rsidRPr="00C65CFF">
              <w:rPr>
                <w:rFonts w:ascii="Arial" w:hAnsi="Arial" w:cs="Arial"/>
                <w:i/>
              </w:rPr>
              <w:t>“RELATÓRIO: Trata o presente processo de recurso interposto por Pessoa Jurídica a este Plenário contrário a Decisão Nº490/2015 da CEECA. FUNDAMENTAÇÃO Naquela reunião ordinária foi apreciado o processo que versa sobre Auto de Infração contra a Empresa SUPERMIX CONCRETO S/A, devida a falta de Anotação de Responsabilidade Técnica-ART no CREA PB relativa à atividade exercida</w:t>
            </w:r>
            <w:r w:rsidR="00706A92">
              <w:rPr>
                <w:rFonts w:ascii="Arial" w:hAnsi="Arial" w:cs="Arial"/>
                <w:i/>
              </w:rPr>
              <w:t xml:space="preserve"> (</w:t>
            </w:r>
            <w:r w:rsidR="003E1077" w:rsidRPr="00C65CFF">
              <w:rPr>
                <w:rFonts w:ascii="Arial" w:hAnsi="Arial" w:cs="Arial"/>
                <w:i/>
              </w:rPr>
              <w:t>Lei 6.496/77 Art. 1º), onde o autuado não eliminou o fato gerador e apresentou defesa fora do prazo, tendo sido aplicada a penalidade máxima conforme o conforme Alínea “a” do Artigo 73 da Lei 5.194/66. A analisar o recurso, a autuada argumenta que a exigência da referida ART cabe apenas, em relação aos responsáveis técnicos da empresa contratante da obra ou da prestação de quaisquer serviços de Engenharia, Arquitetura e Agronomia. Considerando que no recurso interposto pelo interessando não consta fatos que elimine o fato gerador do Auto de Infração. DO PARECER Ante o exposto, conforme o conjunto probatório constante dos autos, SOMOS DE PARECER pela manutenção do auto de infração, devendo ser aplicada a penalidade máxima. EDMILSON ALTER CAMPOS MARTINS</w:t>
            </w:r>
            <w:r w:rsidR="003E1077">
              <w:rPr>
                <w:rFonts w:ascii="Arial" w:hAnsi="Arial" w:cs="Arial"/>
                <w:i/>
              </w:rPr>
              <w:t>,</w:t>
            </w:r>
            <w:r w:rsidR="003E1077" w:rsidRPr="00C65CFF">
              <w:rPr>
                <w:rFonts w:ascii="Arial" w:hAnsi="Arial" w:cs="Arial"/>
                <w:i/>
              </w:rPr>
              <w:t xml:space="preserve"> Conselheiro Relator.”</w:t>
            </w:r>
            <w:r w:rsidR="001C35A6">
              <w:rPr>
                <w:rFonts w:ascii="Arial" w:hAnsi="Arial" w:cs="Arial"/>
                <w:i/>
              </w:rPr>
              <w:t xml:space="preserve"> </w:t>
            </w:r>
            <w:r w:rsidR="00420D31">
              <w:rPr>
                <w:rFonts w:ascii="Arial" w:hAnsi="Arial" w:cs="Arial"/>
                <w:szCs w:val="22"/>
              </w:rPr>
              <w:t>S</w:t>
            </w:r>
            <w:r w:rsidR="00420D31" w:rsidRPr="00577006">
              <w:rPr>
                <w:rFonts w:ascii="Arial" w:hAnsi="Arial" w:cs="Arial"/>
                <w:szCs w:val="22"/>
              </w:rPr>
              <w:t xml:space="preserve">ubmete </w:t>
            </w:r>
            <w:r w:rsidR="00420D31">
              <w:rPr>
                <w:rFonts w:ascii="Arial" w:hAnsi="Arial" w:cs="Arial"/>
                <w:szCs w:val="22"/>
              </w:rPr>
              <w:t xml:space="preserve">na ocasião </w:t>
            </w:r>
            <w:r w:rsidR="00420D31" w:rsidRPr="00577006">
              <w:rPr>
                <w:rFonts w:ascii="Arial" w:hAnsi="Arial" w:cs="Arial"/>
                <w:szCs w:val="22"/>
              </w:rPr>
              <w:t>o parecer á consideração dos presentes.</w:t>
            </w:r>
          </w:p>
        </w:tc>
      </w:tr>
      <w:tr w:rsidR="007646CC" w:rsidRPr="00577006" w:rsidTr="000D61F0">
        <w:trPr>
          <w:trHeight w:val="100"/>
        </w:trPr>
        <w:tc>
          <w:tcPr>
            <w:tcW w:w="786" w:type="dxa"/>
            <w:tcBorders>
              <w:top w:val="nil"/>
              <w:left w:val="thinThickSmallGap" w:sz="24" w:space="0" w:color="auto"/>
              <w:bottom w:val="nil"/>
              <w:right w:val="single" w:sz="6" w:space="0" w:color="auto"/>
            </w:tcBorders>
          </w:tcPr>
          <w:p w:rsidR="007646CC" w:rsidRPr="00577006" w:rsidRDefault="007646CC"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7646CC" w:rsidRPr="00577006" w:rsidRDefault="007646CC"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7646CC" w:rsidRPr="00577006" w:rsidRDefault="007646CC" w:rsidP="00DC6D4C">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7646CC" w:rsidRPr="00577006" w:rsidRDefault="007646CC" w:rsidP="00DC6D4C">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7646CC" w:rsidRPr="00577006" w:rsidRDefault="007646CC" w:rsidP="00DC6D4C">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 aprovado por unanimidade.</w:t>
            </w:r>
          </w:p>
          <w:p w:rsidR="007646CC" w:rsidRPr="00577006" w:rsidRDefault="007646CC" w:rsidP="007646CC">
            <w:pPr>
              <w:pStyle w:val="Cabealho"/>
              <w:tabs>
                <w:tab w:val="clear" w:pos="4419"/>
                <w:tab w:val="clear" w:pos="8838"/>
              </w:tabs>
              <w:jc w:val="both"/>
              <w:rPr>
                <w:rFonts w:ascii="Arial" w:hAnsi="Arial" w:cs="Arial"/>
                <w:sz w:val="22"/>
                <w:szCs w:val="22"/>
                <w:u w:val="single"/>
              </w:rPr>
            </w:pPr>
            <w:r w:rsidRPr="0053356C">
              <w:rPr>
                <w:rFonts w:ascii="Arial" w:hAnsi="Arial" w:cs="Arial"/>
                <w:b/>
                <w:sz w:val="22"/>
                <w:szCs w:val="22"/>
                <w:u w:val="single"/>
              </w:rPr>
              <w:t>5.2</w:t>
            </w:r>
            <w:r w:rsidR="00CB0C20">
              <w:rPr>
                <w:rFonts w:ascii="Arial" w:hAnsi="Arial" w:cs="Arial"/>
                <w:b/>
                <w:sz w:val="22"/>
                <w:szCs w:val="22"/>
                <w:u w:val="single"/>
              </w:rPr>
              <w:t>1</w:t>
            </w:r>
            <w:r w:rsidRPr="0053356C">
              <w:rPr>
                <w:rFonts w:ascii="Arial" w:hAnsi="Arial" w:cs="Arial"/>
                <w:sz w:val="22"/>
                <w:szCs w:val="22"/>
                <w:u w:val="single"/>
              </w:rPr>
              <w:t>. –Processo:</w:t>
            </w:r>
            <w:r w:rsidR="001C35A6">
              <w:rPr>
                <w:rFonts w:ascii="Arial" w:hAnsi="Arial" w:cs="Arial"/>
                <w:sz w:val="22"/>
                <w:szCs w:val="22"/>
                <w:u w:val="single"/>
              </w:rPr>
              <w:t xml:space="preserve"> </w:t>
            </w:r>
            <w:r w:rsidRPr="0053356C">
              <w:rPr>
                <w:rFonts w:ascii="Arial" w:hAnsi="Arial" w:cs="Arial"/>
                <w:b/>
                <w:sz w:val="22"/>
                <w:szCs w:val="22"/>
                <w:u w:val="single"/>
              </w:rPr>
              <w:t>Prot. 1012961/2013 – SUPERMIX CONCRETO LTDA</w:t>
            </w:r>
            <w:r>
              <w:rPr>
                <w:rFonts w:ascii="Arial" w:hAnsi="Arial" w:cs="Arial"/>
                <w:b/>
                <w:sz w:val="22"/>
                <w:szCs w:val="22"/>
              </w:rPr>
              <w:t xml:space="preserve">. </w:t>
            </w:r>
            <w:r>
              <w:rPr>
                <w:rFonts w:ascii="Arial" w:hAnsi="Arial" w:cs="Arial"/>
                <w:sz w:val="22"/>
                <w:szCs w:val="22"/>
              </w:rPr>
              <w:t xml:space="preserve">Assunto: Recurso ao Plenário. Relator: </w:t>
            </w:r>
            <w:r w:rsidRPr="00264CB9">
              <w:rPr>
                <w:rFonts w:ascii="Arial" w:hAnsi="Arial" w:cs="Arial"/>
                <w:sz w:val="22"/>
                <w:szCs w:val="22"/>
              </w:rPr>
              <w:t xml:space="preserve">Eng.Civ/Seg.Trab. </w:t>
            </w:r>
            <w:r w:rsidRPr="00264CB9">
              <w:rPr>
                <w:rFonts w:ascii="Arial" w:hAnsi="Arial" w:cs="Arial"/>
                <w:b/>
                <w:sz w:val="22"/>
                <w:szCs w:val="22"/>
              </w:rPr>
              <w:t>Edmilson Alter Campos Martins</w:t>
            </w:r>
            <w:r w:rsidRPr="00264CB9">
              <w:rPr>
                <w:rFonts w:ascii="Arial" w:hAnsi="Arial" w:cs="Arial"/>
                <w:sz w:val="22"/>
                <w:szCs w:val="22"/>
              </w:rPr>
              <w:t>. Na ocasião, convida o profissional para exposição.</w:t>
            </w:r>
          </w:p>
        </w:tc>
      </w:tr>
      <w:tr w:rsidR="007646CC" w:rsidRPr="00577006" w:rsidTr="000D61F0">
        <w:trPr>
          <w:trHeight w:val="100"/>
        </w:trPr>
        <w:tc>
          <w:tcPr>
            <w:tcW w:w="786" w:type="dxa"/>
            <w:tcBorders>
              <w:top w:val="nil"/>
              <w:left w:val="thinThickSmallGap" w:sz="24" w:space="0" w:color="auto"/>
              <w:bottom w:val="nil"/>
              <w:right w:val="single" w:sz="6" w:space="0" w:color="auto"/>
            </w:tcBorders>
          </w:tcPr>
          <w:p w:rsidR="007646CC" w:rsidRPr="00577006" w:rsidRDefault="007646CC"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7646CC" w:rsidRPr="00577006" w:rsidRDefault="007646CC"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7646CC" w:rsidRPr="00F800F7" w:rsidRDefault="007646CC" w:rsidP="00DC6D4C">
            <w:pPr>
              <w:pStyle w:val="Corpodetexto2"/>
              <w:jc w:val="center"/>
              <w:rPr>
                <w:rFonts w:cs="Arial"/>
                <w:sz w:val="22"/>
                <w:szCs w:val="22"/>
              </w:rPr>
            </w:pPr>
            <w:r w:rsidRPr="00F800F7">
              <w:rPr>
                <w:rFonts w:cs="Arial"/>
                <w:sz w:val="22"/>
                <w:szCs w:val="22"/>
              </w:rPr>
              <w:t>Eng.Civ/Seg.Trab.</w:t>
            </w:r>
          </w:p>
          <w:p w:rsidR="007646CC" w:rsidRPr="00F800F7" w:rsidRDefault="007646CC" w:rsidP="00DC6D4C">
            <w:pPr>
              <w:pStyle w:val="Corpodetexto2"/>
              <w:jc w:val="center"/>
              <w:rPr>
                <w:rFonts w:cs="Arial"/>
                <w:sz w:val="22"/>
                <w:szCs w:val="22"/>
              </w:rPr>
            </w:pPr>
            <w:r w:rsidRPr="00F800F7">
              <w:rPr>
                <w:rFonts w:cs="Arial"/>
                <w:b/>
                <w:sz w:val="22"/>
                <w:szCs w:val="22"/>
              </w:rPr>
              <w:lastRenderedPageBreak/>
              <w:t>Edmilson Alter Campos Martins</w:t>
            </w:r>
          </w:p>
        </w:tc>
        <w:tc>
          <w:tcPr>
            <w:tcW w:w="9214" w:type="dxa"/>
            <w:tcBorders>
              <w:top w:val="single" w:sz="6" w:space="0" w:color="auto"/>
              <w:left w:val="single" w:sz="6" w:space="0" w:color="auto"/>
              <w:bottom w:val="single" w:sz="6" w:space="0" w:color="auto"/>
              <w:right w:val="thinThickSmallGap" w:sz="24" w:space="0" w:color="auto"/>
            </w:tcBorders>
          </w:tcPr>
          <w:p w:rsidR="007646CC" w:rsidRPr="00577006" w:rsidRDefault="007646CC" w:rsidP="0040322A">
            <w:pPr>
              <w:tabs>
                <w:tab w:val="left" w:pos="8932"/>
              </w:tabs>
              <w:jc w:val="both"/>
              <w:rPr>
                <w:rFonts w:cs="Arial"/>
                <w:szCs w:val="22"/>
                <w:u w:val="single"/>
              </w:rPr>
            </w:pPr>
            <w:r w:rsidRPr="00577006">
              <w:rPr>
                <w:rFonts w:ascii="Arial" w:hAnsi="Arial" w:cs="Arial"/>
                <w:szCs w:val="22"/>
              </w:rPr>
              <w:lastRenderedPageBreak/>
              <w:t>-</w:t>
            </w:r>
            <w:r>
              <w:rPr>
                <w:rFonts w:ascii="Arial" w:hAnsi="Arial" w:cs="Arial"/>
                <w:szCs w:val="22"/>
              </w:rPr>
              <w:t>P</w:t>
            </w:r>
            <w:r w:rsidRPr="00F857E8">
              <w:rPr>
                <w:rFonts w:ascii="Arial" w:hAnsi="Arial" w:cs="Arial"/>
                <w:szCs w:val="22"/>
              </w:rPr>
              <w:t>rocede</w:t>
            </w:r>
            <w:r>
              <w:rPr>
                <w:rFonts w:ascii="Arial" w:hAnsi="Arial" w:cs="Arial"/>
                <w:szCs w:val="22"/>
              </w:rPr>
              <w:t xml:space="preserve"> relato do processo </w:t>
            </w:r>
            <w:r w:rsidR="0040322A">
              <w:rPr>
                <w:rFonts w:ascii="Arial" w:hAnsi="Arial" w:cs="Arial"/>
                <w:szCs w:val="22"/>
              </w:rPr>
              <w:t xml:space="preserve">de interesse da </w:t>
            </w:r>
            <w:r w:rsidR="0040322A" w:rsidRPr="00860DEA">
              <w:rPr>
                <w:rFonts w:ascii="Arial" w:hAnsi="Arial" w:cs="Arial"/>
              </w:rPr>
              <w:t>SUPERMIX CONCRETO LTDA</w:t>
            </w:r>
            <w:r w:rsidR="0040322A">
              <w:rPr>
                <w:rFonts w:ascii="Arial" w:hAnsi="Arial" w:cs="Arial"/>
                <w:szCs w:val="22"/>
              </w:rPr>
              <w:t xml:space="preserve">, devidamente </w:t>
            </w:r>
            <w:r w:rsidR="0040322A">
              <w:rPr>
                <w:rFonts w:ascii="Arial" w:hAnsi="Arial" w:cs="Arial"/>
                <w:szCs w:val="22"/>
              </w:rPr>
              <w:lastRenderedPageBreak/>
              <w:t xml:space="preserve">protocolado no âmbito do Regional, através do Nº </w:t>
            </w:r>
            <w:r w:rsidR="0040322A">
              <w:rPr>
                <w:rFonts w:ascii="Arial" w:hAnsi="Arial" w:cs="Arial"/>
              </w:rPr>
              <w:t xml:space="preserve">Prot. </w:t>
            </w:r>
            <w:r w:rsidR="0040322A" w:rsidRPr="00E765B1">
              <w:rPr>
                <w:rFonts w:ascii="Arial" w:hAnsi="Arial" w:cs="Arial"/>
              </w:rPr>
              <w:t>1012961/2013,</w:t>
            </w:r>
            <w:r w:rsidR="0040322A">
              <w:rPr>
                <w:rFonts w:ascii="Arial" w:hAnsi="Arial" w:cs="Arial"/>
              </w:rPr>
              <w:t xml:space="preserve">considerando o recurso interposto acerca da decisão que negou provimento ao mérito; considerando que o mérito foi devidamente apreciado pelo relator, que exarou </w:t>
            </w:r>
            <w:r w:rsidR="0040322A">
              <w:rPr>
                <w:rFonts w:ascii="Arial" w:hAnsi="Arial" w:cs="Arial"/>
                <w:szCs w:val="22"/>
              </w:rPr>
              <w:t xml:space="preserve">parecer acerca da matéria, com o seguinte teor: </w:t>
            </w:r>
            <w:r w:rsidR="0040322A" w:rsidRPr="00C94E19">
              <w:rPr>
                <w:rFonts w:ascii="Arial" w:hAnsi="Arial" w:cs="Arial"/>
              </w:rPr>
              <w:t>“</w:t>
            </w:r>
            <w:r w:rsidR="0040322A" w:rsidRPr="008515AE">
              <w:rPr>
                <w:rFonts w:ascii="Arial" w:hAnsi="Arial" w:cs="Arial"/>
                <w:i/>
              </w:rPr>
              <w:t>RELATÓRIO: Trata o presente processo de recurso interposto por Pessoa Jurídica a este Plenário contrário a Decisão Nº520/2015 da CEECA. FUNDAMENTAÇÃO Naquela reunião ordinária foi apreciado o processo que versa sobre Auto de Infração contra a Empresa SUPERMIX CONCRETO S/A, devida a falta de Anotação de Responsabilidade Técnica-ART no CREA PB relativa à atividade exercida</w:t>
            </w:r>
            <w:r w:rsidR="00706A92">
              <w:rPr>
                <w:rFonts w:ascii="Arial" w:hAnsi="Arial" w:cs="Arial"/>
                <w:i/>
              </w:rPr>
              <w:t xml:space="preserve"> (</w:t>
            </w:r>
            <w:r w:rsidR="0040322A" w:rsidRPr="008515AE">
              <w:rPr>
                <w:rFonts w:ascii="Arial" w:hAnsi="Arial" w:cs="Arial"/>
                <w:i/>
              </w:rPr>
              <w:t>Lei 6.496/77 Art. 1º), onde o autuado não eliminou o fato gerador e apresentou defesa fora do prazo, tendo sido aplicada a penalidade máxima conforme o conforme Alínea “a” do Artigo 73 da Lei 5.194/66. A analisar o recurso, a autuada argumenta que a exigência da referida ART cabe apenas, em relação aos responsáveis técnicos da empresa contratante da obra ou da prestação de quaisquer serviços de Engenharia, Arquitetura e Agronomia. Considerando que no recurso interposto pelo interessando não consta fatos que elimine o fato gerador do Auto de Infração. DO PARECER Ante o exposto, conforme o conjunto probatório constante dos autos, SOMOS DE PARECER pela manutenção do auto de infração, devendo ser aplicada a penalidade máxima. EDMILSON ALTER CAMPOS MARTINS Conselheiro Relator</w:t>
            </w:r>
            <w:r w:rsidR="0040322A">
              <w:rPr>
                <w:rFonts w:ascii="Arial" w:hAnsi="Arial" w:cs="Arial"/>
                <w:i/>
              </w:rPr>
              <w:t xml:space="preserve">.” </w:t>
            </w:r>
            <w:r w:rsidR="0040322A">
              <w:rPr>
                <w:rFonts w:ascii="Arial" w:hAnsi="Arial" w:cs="Arial"/>
                <w:szCs w:val="22"/>
              </w:rPr>
              <w:t>S</w:t>
            </w:r>
            <w:r w:rsidR="0040322A" w:rsidRPr="00577006">
              <w:rPr>
                <w:rFonts w:ascii="Arial" w:hAnsi="Arial" w:cs="Arial"/>
                <w:szCs w:val="22"/>
              </w:rPr>
              <w:t xml:space="preserve">ubmete </w:t>
            </w:r>
            <w:r w:rsidR="0040322A">
              <w:rPr>
                <w:rFonts w:ascii="Arial" w:hAnsi="Arial" w:cs="Arial"/>
                <w:szCs w:val="22"/>
              </w:rPr>
              <w:t xml:space="preserve">na ocasião </w:t>
            </w:r>
            <w:r w:rsidR="0040322A" w:rsidRPr="00577006">
              <w:rPr>
                <w:rFonts w:ascii="Arial" w:hAnsi="Arial" w:cs="Arial"/>
                <w:szCs w:val="22"/>
              </w:rPr>
              <w:t>o parecer á consideração dos presentes.</w:t>
            </w:r>
          </w:p>
        </w:tc>
      </w:tr>
      <w:tr w:rsidR="00E75255" w:rsidRPr="00577006" w:rsidTr="000D61F0">
        <w:trPr>
          <w:trHeight w:val="100"/>
        </w:trPr>
        <w:tc>
          <w:tcPr>
            <w:tcW w:w="786" w:type="dxa"/>
            <w:tcBorders>
              <w:top w:val="nil"/>
              <w:left w:val="thinThickSmallGap" w:sz="24" w:space="0" w:color="auto"/>
              <w:bottom w:val="nil"/>
              <w:right w:val="single" w:sz="6" w:space="0" w:color="auto"/>
            </w:tcBorders>
          </w:tcPr>
          <w:p w:rsidR="00E75255" w:rsidRPr="00577006" w:rsidRDefault="00E75255"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E75255" w:rsidRPr="00577006" w:rsidRDefault="00E75255"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E75255" w:rsidRPr="00577006" w:rsidRDefault="00E75255" w:rsidP="00DC6D4C">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E75255" w:rsidRPr="00577006" w:rsidRDefault="00E75255" w:rsidP="00DC6D4C">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E75255" w:rsidRPr="00577006" w:rsidRDefault="00E75255" w:rsidP="00DC6D4C">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 aprovado por unanimidade.</w:t>
            </w:r>
          </w:p>
          <w:p w:rsidR="00E75255" w:rsidRPr="00577006" w:rsidRDefault="00CB0C20" w:rsidP="00E75255">
            <w:pPr>
              <w:pStyle w:val="Cabealho"/>
              <w:tabs>
                <w:tab w:val="clear" w:pos="4419"/>
                <w:tab w:val="clear" w:pos="8838"/>
              </w:tabs>
              <w:jc w:val="both"/>
              <w:rPr>
                <w:rFonts w:ascii="Arial" w:hAnsi="Arial" w:cs="Arial"/>
                <w:sz w:val="22"/>
                <w:szCs w:val="22"/>
                <w:u w:val="single"/>
              </w:rPr>
            </w:pPr>
            <w:r>
              <w:rPr>
                <w:rFonts w:ascii="Arial" w:hAnsi="Arial" w:cs="Arial"/>
                <w:b/>
                <w:sz w:val="22"/>
                <w:szCs w:val="22"/>
                <w:u w:val="single"/>
              </w:rPr>
              <w:t>5.22</w:t>
            </w:r>
            <w:r w:rsidR="00E75255" w:rsidRPr="0053356C">
              <w:rPr>
                <w:rFonts w:ascii="Arial" w:hAnsi="Arial" w:cs="Arial"/>
                <w:b/>
                <w:sz w:val="22"/>
                <w:szCs w:val="22"/>
                <w:u w:val="single"/>
              </w:rPr>
              <w:t>.</w:t>
            </w:r>
            <w:r w:rsidR="00E75255" w:rsidRPr="0053356C">
              <w:rPr>
                <w:rFonts w:ascii="Arial" w:hAnsi="Arial" w:cs="Arial"/>
                <w:sz w:val="22"/>
                <w:szCs w:val="22"/>
                <w:u w:val="single"/>
              </w:rPr>
              <w:t xml:space="preserve"> –Processo:</w:t>
            </w:r>
            <w:r w:rsidR="001C35A6">
              <w:rPr>
                <w:rFonts w:ascii="Arial" w:hAnsi="Arial" w:cs="Arial"/>
                <w:sz w:val="22"/>
                <w:szCs w:val="22"/>
                <w:u w:val="single"/>
              </w:rPr>
              <w:t xml:space="preserve"> </w:t>
            </w:r>
            <w:r w:rsidR="00E75255" w:rsidRPr="0053356C">
              <w:rPr>
                <w:rFonts w:ascii="Arial" w:hAnsi="Arial" w:cs="Arial"/>
                <w:b/>
                <w:sz w:val="22"/>
                <w:szCs w:val="22"/>
                <w:u w:val="single"/>
              </w:rPr>
              <w:t>Prot. 1011246/2013 – LUBRASIL LUBRIFICANTES LTDA</w:t>
            </w:r>
            <w:r w:rsidR="00E75255">
              <w:rPr>
                <w:rFonts w:ascii="Arial" w:hAnsi="Arial" w:cs="Arial"/>
                <w:b/>
                <w:sz w:val="22"/>
                <w:szCs w:val="22"/>
              </w:rPr>
              <w:t xml:space="preserve">. </w:t>
            </w:r>
            <w:r w:rsidR="00E75255">
              <w:rPr>
                <w:rFonts w:ascii="Arial" w:hAnsi="Arial" w:cs="Arial"/>
                <w:sz w:val="22"/>
                <w:szCs w:val="22"/>
              </w:rPr>
              <w:t>Assunto: Interposição de recurso</w:t>
            </w:r>
            <w:r w:rsidR="00E75255">
              <w:rPr>
                <w:rFonts w:ascii="Arial" w:hAnsi="Arial" w:cs="Arial"/>
                <w:szCs w:val="22"/>
              </w:rPr>
              <w:t xml:space="preserve">. </w:t>
            </w:r>
            <w:r w:rsidR="00E75255">
              <w:rPr>
                <w:rFonts w:ascii="Arial" w:hAnsi="Arial" w:cs="Arial"/>
                <w:sz w:val="22"/>
                <w:szCs w:val="22"/>
              </w:rPr>
              <w:t xml:space="preserve">Relator: </w:t>
            </w:r>
            <w:r w:rsidR="00E75255" w:rsidRPr="00264CB9">
              <w:rPr>
                <w:rFonts w:ascii="Arial" w:hAnsi="Arial" w:cs="Arial"/>
                <w:sz w:val="22"/>
                <w:szCs w:val="22"/>
              </w:rPr>
              <w:t xml:space="preserve">Eng.Civ/Seg.Trab. </w:t>
            </w:r>
            <w:r w:rsidR="00E75255" w:rsidRPr="00264CB9">
              <w:rPr>
                <w:rFonts w:ascii="Arial" w:hAnsi="Arial" w:cs="Arial"/>
                <w:b/>
                <w:sz w:val="22"/>
                <w:szCs w:val="22"/>
              </w:rPr>
              <w:t>Edmilson Alter Campos Martins</w:t>
            </w:r>
            <w:r w:rsidR="00E75255" w:rsidRPr="00264CB9">
              <w:rPr>
                <w:rFonts w:ascii="Arial" w:hAnsi="Arial" w:cs="Arial"/>
                <w:sz w:val="22"/>
                <w:szCs w:val="22"/>
              </w:rPr>
              <w:t>. Na ocasião, convida o profissional para exposição.</w:t>
            </w:r>
          </w:p>
        </w:tc>
      </w:tr>
      <w:tr w:rsidR="00C6435D" w:rsidRPr="00577006" w:rsidTr="000D61F0">
        <w:trPr>
          <w:trHeight w:val="100"/>
        </w:trPr>
        <w:tc>
          <w:tcPr>
            <w:tcW w:w="786" w:type="dxa"/>
            <w:tcBorders>
              <w:top w:val="nil"/>
              <w:left w:val="thinThickSmallGap" w:sz="24" w:space="0" w:color="auto"/>
              <w:bottom w:val="nil"/>
              <w:right w:val="single" w:sz="6" w:space="0" w:color="auto"/>
            </w:tcBorders>
          </w:tcPr>
          <w:p w:rsidR="00C6435D" w:rsidRPr="00577006" w:rsidRDefault="00C6435D"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C6435D" w:rsidRPr="00577006" w:rsidRDefault="00C6435D"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C6435D" w:rsidRPr="00F800F7" w:rsidRDefault="00C6435D" w:rsidP="00DC6D4C">
            <w:pPr>
              <w:pStyle w:val="Corpodetexto2"/>
              <w:jc w:val="center"/>
              <w:rPr>
                <w:rFonts w:cs="Arial"/>
                <w:sz w:val="22"/>
                <w:szCs w:val="22"/>
              </w:rPr>
            </w:pPr>
            <w:r w:rsidRPr="00F800F7">
              <w:rPr>
                <w:rFonts w:cs="Arial"/>
                <w:sz w:val="22"/>
                <w:szCs w:val="22"/>
              </w:rPr>
              <w:t>Eng.Civ/Seg.Trab.</w:t>
            </w:r>
          </w:p>
          <w:p w:rsidR="00C6435D" w:rsidRPr="00F800F7" w:rsidRDefault="00C6435D" w:rsidP="00DC6D4C">
            <w:pPr>
              <w:pStyle w:val="Corpodetexto2"/>
              <w:jc w:val="center"/>
              <w:rPr>
                <w:rFonts w:cs="Arial"/>
                <w:sz w:val="22"/>
                <w:szCs w:val="22"/>
              </w:rPr>
            </w:pPr>
            <w:r w:rsidRPr="00F800F7">
              <w:rPr>
                <w:rFonts w:cs="Arial"/>
                <w:b/>
                <w:sz w:val="22"/>
                <w:szCs w:val="22"/>
              </w:rPr>
              <w:t>Edmilson Alter Campos Martins</w:t>
            </w:r>
          </w:p>
        </w:tc>
        <w:tc>
          <w:tcPr>
            <w:tcW w:w="9214" w:type="dxa"/>
            <w:tcBorders>
              <w:top w:val="single" w:sz="6" w:space="0" w:color="auto"/>
              <w:left w:val="single" w:sz="6" w:space="0" w:color="auto"/>
              <w:bottom w:val="single" w:sz="6" w:space="0" w:color="auto"/>
              <w:right w:val="thinThickSmallGap" w:sz="24" w:space="0" w:color="auto"/>
            </w:tcBorders>
          </w:tcPr>
          <w:p w:rsidR="00C6435D" w:rsidRPr="00577006" w:rsidRDefault="00C6435D" w:rsidP="00970D91">
            <w:pPr>
              <w:tabs>
                <w:tab w:val="left" w:pos="8932"/>
              </w:tabs>
              <w:jc w:val="both"/>
              <w:rPr>
                <w:rFonts w:cs="Arial"/>
                <w:szCs w:val="22"/>
                <w:u w:val="single"/>
              </w:rPr>
            </w:pPr>
            <w:r w:rsidRPr="00577006">
              <w:rPr>
                <w:rFonts w:ascii="Arial" w:hAnsi="Arial" w:cs="Arial"/>
                <w:szCs w:val="22"/>
              </w:rPr>
              <w:t>-</w:t>
            </w:r>
            <w:r>
              <w:rPr>
                <w:rFonts w:ascii="Arial" w:hAnsi="Arial" w:cs="Arial"/>
                <w:szCs w:val="22"/>
              </w:rPr>
              <w:t>P</w:t>
            </w:r>
            <w:r w:rsidRPr="00F857E8">
              <w:rPr>
                <w:rFonts w:ascii="Arial" w:hAnsi="Arial" w:cs="Arial"/>
                <w:szCs w:val="22"/>
              </w:rPr>
              <w:t>rocede</w:t>
            </w:r>
            <w:r>
              <w:rPr>
                <w:rFonts w:ascii="Arial" w:hAnsi="Arial" w:cs="Arial"/>
                <w:szCs w:val="22"/>
              </w:rPr>
              <w:t xml:space="preserve"> relato do processo </w:t>
            </w:r>
            <w:r w:rsidR="00857AC4">
              <w:rPr>
                <w:rFonts w:ascii="Arial" w:hAnsi="Arial" w:cs="Arial"/>
                <w:szCs w:val="22"/>
              </w:rPr>
              <w:t xml:space="preserve">de interesse da </w:t>
            </w:r>
            <w:r w:rsidR="00857AC4">
              <w:rPr>
                <w:rFonts w:ascii="Arial" w:hAnsi="Arial" w:cs="Arial"/>
              </w:rPr>
              <w:t xml:space="preserve">LUBRASIL LUBRIFICANTES LTDA, </w:t>
            </w:r>
            <w:r w:rsidR="00857AC4">
              <w:rPr>
                <w:rFonts w:ascii="Arial" w:hAnsi="Arial" w:cs="Arial"/>
                <w:szCs w:val="22"/>
              </w:rPr>
              <w:t xml:space="preserve">devidamente protocolado no âmbito do Regional, através do Nº </w:t>
            </w:r>
            <w:r w:rsidR="00857AC4">
              <w:rPr>
                <w:rFonts w:ascii="Arial" w:hAnsi="Arial" w:cs="Arial"/>
              </w:rPr>
              <w:t>Prot. 1011246/2013</w:t>
            </w:r>
            <w:r w:rsidR="00857AC4" w:rsidRPr="00E765B1">
              <w:rPr>
                <w:rFonts w:ascii="Arial" w:hAnsi="Arial" w:cs="Arial"/>
              </w:rPr>
              <w:t>,</w:t>
            </w:r>
            <w:r w:rsidR="00970D91">
              <w:rPr>
                <w:rFonts w:ascii="Arial" w:hAnsi="Arial" w:cs="Arial"/>
              </w:rPr>
              <w:t xml:space="preserve">considerando o recurso interposto acerca da decisão que negou provimento ao mérito; </w:t>
            </w:r>
            <w:r w:rsidR="00857AC4">
              <w:rPr>
                <w:rFonts w:ascii="Arial" w:hAnsi="Arial" w:cs="Arial"/>
              </w:rPr>
              <w:t xml:space="preserve">considerando que o mérito foi devidamente apreciado pelo relator, que exarou </w:t>
            </w:r>
            <w:r w:rsidR="00857AC4">
              <w:rPr>
                <w:rFonts w:ascii="Arial" w:hAnsi="Arial" w:cs="Arial"/>
                <w:szCs w:val="22"/>
              </w:rPr>
              <w:t xml:space="preserve">parecer acerca da matéria, com o seguinte teor: </w:t>
            </w:r>
            <w:r w:rsidR="00857AC4" w:rsidRPr="00501453">
              <w:rPr>
                <w:rFonts w:ascii="Arial" w:hAnsi="Arial" w:cs="Arial"/>
                <w:i/>
                <w:szCs w:val="22"/>
              </w:rPr>
              <w:t>“</w:t>
            </w:r>
            <w:r w:rsidR="00857AC4" w:rsidRPr="00501453">
              <w:rPr>
                <w:rFonts w:ascii="Arial" w:hAnsi="Arial" w:cs="Arial"/>
                <w:i/>
              </w:rPr>
              <w:t>RELATÓRIO Trata o presente processo de recurso interposto por Pessoa Jurídica a este Plenário contrário a Decisão Nº451/2013 da CEECA. FUNDAMENTAÇÃO Naquela reunião ordinária foi apreciado o processo que versa sobre Auto de Infração contra a Empresa LUBRASIL LUBIFICANTES LTDA, devida a falta de Anotação de Responsabilidade Técnica-ART no CREA PB relativa a manutenção da coleta de óleo usado ou contaminado</w:t>
            </w:r>
            <w:r w:rsidR="001C35A6">
              <w:rPr>
                <w:rFonts w:ascii="Arial" w:hAnsi="Arial" w:cs="Arial"/>
                <w:i/>
              </w:rPr>
              <w:t xml:space="preserve"> </w:t>
            </w:r>
            <w:r w:rsidR="00857AC4" w:rsidRPr="00501453">
              <w:rPr>
                <w:rFonts w:ascii="Arial" w:hAnsi="Arial" w:cs="Arial"/>
                <w:i/>
              </w:rPr>
              <w:t xml:space="preserve">( Lei 6.496/77 Art. 1º), onde o autuado não eliminou o fato gerador e não apresentou defesa, tendo sido aplicada na ocasião, a penalidade máxima conforme o conforme Alínea “a” do Artigo 73 da Lei 5.194/66. A analisar o recurso, a autuada argumenta que a atividade desempenhada pela recorrente, coleta de óleo </w:t>
            </w:r>
            <w:r w:rsidR="00857AC4" w:rsidRPr="00501453">
              <w:rPr>
                <w:rFonts w:ascii="Arial" w:hAnsi="Arial" w:cs="Arial"/>
                <w:i/>
              </w:rPr>
              <w:lastRenderedPageBreak/>
              <w:t>lubrificante usado e o rerrefino cabe a fiscalização do Conselho Regional de Química-CRQ e não pelo CREA. . Considerando que no recurso interposto pela autuada não consta fatos que elimine o fato gerador do auto de infração. DO PARECER Ante o exposto, conforme o conjunto probatório constante dos autos, SOMOS DE PARECER pela manutenção do auto de infração, devendo ser aplicada a penalidade máxima.</w:t>
            </w:r>
            <w:r w:rsidR="00857AC4" w:rsidRPr="00D47A30">
              <w:rPr>
                <w:rFonts w:ascii="Arial" w:hAnsi="Arial" w:cs="Arial"/>
                <w:i/>
              </w:rPr>
              <w:t>”</w:t>
            </w:r>
            <w:r w:rsidR="001C35A6">
              <w:rPr>
                <w:rFonts w:ascii="Arial" w:hAnsi="Arial" w:cs="Arial"/>
                <w:i/>
              </w:rPr>
              <w:t xml:space="preserve"> </w:t>
            </w:r>
            <w:r w:rsidR="00970D91">
              <w:rPr>
                <w:rFonts w:ascii="Arial" w:hAnsi="Arial" w:cs="Arial"/>
                <w:szCs w:val="22"/>
              </w:rPr>
              <w:t>S</w:t>
            </w:r>
            <w:r w:rsidR="00970D91" w:rsidRPr="00577006">
              <w:rPr>
                <w:rFonts w:ascii="Arial" w:hAnsi="Arial" w:cs="Arial"/>
                <w:szCs w:val="22"/>
              </w:rPr>
              <w:t xml:space="preserve">ubmete </w:t>
            </w:r>
            <w:r w:rsidR="00970D91">
              <w:rPr>
                <w:rFonts w:ascii="Arial" w:hAnsi="Arial" w:cs="Arial"/>
                <w:szCs w:val="22"/>
              </w:rPr>
              <w:t xml:space="preserve">na ocasião </w:t>
            </w:r>
            <w:r w:rsidR="00970D91" w:rsidRPr="00577006">
              <w:rPr>
                <w:rFonts w:ascii="Arial" w:hAnsi="Arial" w:cs="Arial"/>
                <w:szCs w:val="22"/>
              </w:rPr>
              <w:t>o parecer á consideração dos presentes.</w:t>
            </w:r>
          </w:p>
        </w:tc>
      </w:tr>
      <w:tr w:rsidR="00F22D0A" w:rsidRPr="00577006" w:rsidTr="000D61F0">
        <w:trPr>
          <w:trHeight w:val="100"/>
        </w:trPr>
        <w:tc>
          <w:tcPr>
            <w:tcW w:w="786" w:type="dxa"/>
            <w:tcBorders>
              <w:top w:val="nil"/>
              <w:left w:val="thinThickSmallGap" w:sz="24" w:space="0" w:color="auto"/>
              <w:bottom w:val="nil"/>
              <w:right w:val="single" w:sz="6" w:space="0" w:color="auto"/>
            </w:tcBorders>
          </w:tcPr>
          <w:p w:rsidR="00F22D0A" w:rsidRPr="00577006" w:rsidRDefault="00F22D0A"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22D0A" w:rsidRPr="00577006" w:rsidRDefault="00F22D0A"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F22D0A" w:rsidRPr="00577006" w:rsidRDefault="00F22D0A" w:rsidP="00DC6D4C">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F22D0A" w:rsidRPr="00577006" w:rsidRDefault="00F22D0A" w:rsidP="00DC6D4C">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F22D0A" w:rsidRPr="00577006" w:rsidRDefault="00F22D0A" w:rsidP="00DC6D4C">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 aprovado por unanimidade.</w:t>
            </w:r>
          </w:p>
          <w:p w:rsidR="00F22D0A" w:rsidRPr="00577006" w:rsidRDefault="00F22D0A" w:rsidP="00F22D0A">
            <w:pPr>
              <w:pStyle w:val="Cabealho"/>
              <w:tabs>
                <w:tab w:val="clear" w:pos="4419"/>
                <w:tab w:val="clear" w:pos="8838"/>
              </w:tabs>
              <w:jc w:val="both"/>
              <w:rPr>
                <w:rFonts w:ascii="Arial" w:hAnsi="Arial" w:cs="Arial"/>
                <w:sz w:val="22"/>
                <w:szCs w:val="22"/>
                <w:u w:val="single"/>
              </w:rPr>
            </w:pPr>
            <w:r w:rsidRPr="0053356C">
              <w:rPr>
                <w:rFonts w:ascii="Arial" w:hAnsi="Arial" w:cs="Arial"/>
                <w:b/>
                <w:sz w:val="22"/>
                <w:szCs w:val="22"/>
                <w:u w:val="single"/>
              </w:rPr>
              <w:t>5.2</w:t>
            </w:r>
            <w:r w:rsidR="00CB0C20">
              <w:rPr>
                <w:rFonts w:ascii="Arial" w:hAnsi="Arial" w:cs="Arial"/>
                <w:b/>
                <w:sz w:val="22"/>
                <w:szCs w:val="22"/>
                <w:u w:val="single"/>
              </w:rPr>
              <w:t>3</w:t>
            </w:r>
            <w:r w:rsidRPr="0053356C">
              <w:rPr>
                <w:rFonts w:ascii="Arial" w:hAnsi="Arial" w:cs="Arial"/>
                <w:sz w:val="22"/>
                <w:szCs w:val="22"/>
                <w:u w:val="single"/>
              </w:rPr>
              <w:t>. –Processo:</w:t>
            </w:r>
            <w:r w:rsidRPr="0053356C">
              <w:rPr>
                <w:rFonts w:ascii="Arial" w:hAnsi="Arial" w:cs="Arial"/>
                <w:b/>
                <w:sz w:val="22"/>
                <w:szCs w:val="22"/>
                <w:u w:val="single"/>
              </w:rPr>
              <w:t>Prot. 122007/2013 – SUPERMIX CONCRETO LTDA</w:t>
            </w:r>
            <w:r>
              <w:rPr>
                <w:rFonts w:ascii="Arial" w:hAnsi="Arial" w:cs="Arial"/>
                <w:b/>
                <w:sz w:val="22"/>
                <w:szCs w:val="22"/>
              </w:rPr>
              <w:t xml:space="preserve">. </w:t>
            </w:r>
            <w:r>
              <w:rPr>
                <w:rFonts w:ascii="Arial" w:hAnsi="Arial" w:cs="Arial"/>
                <w:sz w:val="22"/>
                <w:szCs w:val="22"/>
              </w:rPr>
              <w:t xml:space="preserve">Assunto: Recurso ao Plenário. Relator: </w:t>
            </w:r>
            <w:r w:rsidRPr="00264CB9">
              <w:rPr>
                <w:rFonts w:ascii="Arial" w:hAnsi="Arial" w:cs="Arial"/>
                <w:sz w:val="22"/>
                <w:szCs w:val="22"/>
              </w:rPr>
              <w:t xml:space="preserve">Eng.Civ/Seg.Trab. </w:t>
            </w:r>
            <w:r w:rsidRPr="00264CB9">
              <w:rPr>
                <w:rFonts w:ascii="Arial" w:hAnsi="Arial" w:cs="Arial"/>
                <w:b/>
                <w:sz w:val="22"/>
                <w:szCs w:val="22"/>
              </w:rPr>
              <w:t>Edmilson Alter Campos Martins</w:t>
            </w:r>
            <w:r w:rsidRPr="00264CB9">
              <w:rPr>
                <w:rFonts w:ascii="Arial" w:hAnsi="Arial" w:cs="Arial"/>
                <w:sz w:val="22"/>
                <w:szCs w:val="22"/>
              </w:rPr>
              <w:t>. Na ocasião, convida o profissional para exposição.</w:t>
            </w:r>
          </w:p>
        </w:tc>
      </w:tr>
      <w:tr w:rsidR="00D04CF5" w:rsidRPr="00577006" w:rsidTr="000D61F0">
        <w:trPr>
          <w:trHeight w:val="100"/>
        </w:trPr>
        <w:tc>
          <w:tcPr>
            <w:tcW w:w="786" w:type="dxa"/>
            <w:tcBorders>
              <w:top w:val="nil"/>
              <w:left w:val="thinThickSmallGap" w:sz="24" w:space="0" w:color="auto"/>
              <w:bottom w:val="nil"/>
              <w:right w:val="single" w:sz="6" w:space="0" w:color="auto"/>
            </w:tcBorders>
          </w:tcPr>
          <w:p w:rsidR="00D04CF5" w:rsidRPr="00577006" w:rsidRDefault="00D04CF5"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D04CF5" w:rsidRPr="00577006" w:rsidRDefault="00D04CF5"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D04CF5" w:rsidRPr="00F800F7" w:rsidRDefault="00D04CF5" w:rsidP="00DC6D4C">
            <w:pPr>
              <w:pStyle w:val="Corpodetexto2"/>
              <w:jc w:val="center"/>
              <w:rPr>
                <w:rFonts w:cs="Arial"/>
                <w:sz w:val="22"/>
                <w:szCs w:val="22"/>
              </w:rPr>
            </w:pPr>
            <w:r w:rsidRPr="00F800F7">
              <w:rPr>
                <w:rFonts w:cs="Arial"/>
                <w:sz w:val="22"/>
                <w:szCs w:val="22"/>
              </w:rPr>
              <w:t>Eng.Civ/Seg.Trab.</w:t>
            </w:r>
          </w:p>
          <w:p w:rsidR="00D04CF5" w:rsidRPr="00F800F7" w:rsidRDefault="00D04CF5" w:rsidP="00DC6D4C">
            <w:pPr>
              <w:pStyle w:val="Corpodetexto2"/>
              <w:jc w:val="center"/>
              <w:rPr>
                <w:rFonts w:cs="Arial"/>
                <w:sz w:val="22"/>
                <w:szCs w:val="22"/>
              </w:rPr>
            </w:pPr>
            <w:r w:rsidRPr="00F800F7">
              <w:rPr>
                <w:rFonts w:cs="Arial"/>
                <w:b/>
                <w:sz w:val="22"/>
                <w:szCs w:val="22"/>
              </w:rPr>
              <w:t>Edmilson Alter Campos Martins</w:t>
            </w:r>
          </w:p>
        </w:tc>
        <w:tc>
          <w:tcPr>
            <w:tcW w:w="9214" w:type="dxa"/>
            <w:tcBorders>
              <w:top w:val="single" w:sz="6" w:space="0" w:color="auto"/>
              <w:left w:val="single" w:sz="6" w:space="0" w:color="auto"/>
              <w:bottom w:val="single" w:sz="6" w:space="0" w:color="auto"/>
              <w:right w:val="thinThickSmallGap" w:sz="24" w:space="0" w:color="auto"/>
            </w:tcBorders>
          </w:tcPr>
          <w:p w:rsidR="00D04CF5" w:rsidRPr="00577006" w:rsidRDefault="00D04CF5" w:rsidP="008D4FE2">
            <w:pPr>
              <w:tabs>
                <w:tab w:val="left" w:pos="8932"/>
              </w:tabs>
              <w:jc w:val="both"/>
              <w:rPr>
                <w:rFonts w:cs="Arial"/>
                <w:szCs w:val="22"/>
                <w:u w:val="single"/>
              </w:rPr>
            </w:pPr>
            <w:r w:rsidRPr="00577006">
              <w:rPr>
                <w:rFonts w:ascii="Arial" w:hAnsi="Arial" w:cs="Arial"/>
                <w:szCs w:val="22"/>
              </w:rPr>
              <w:t>-</w:t>
            </w:r>
            <w:r>
              <w:rPr>
                <w:rFonts w:ascii="Arial" w:hAnsi="Arial" w:cs="Arial"/>
                <w:szCs w:val="22"/>
              </w:rPr>
              <w:t>P</w:t>
            </w:r>
            <w:r w:rsidRPr="00F857E8">
              <w:rPr>
                <w:rFonts w:ascii="Arial" w:hAnsi="Arial" w:cs="Arial"/>
                <w:szCs w:val="22"/>
              </w:rPr>
              <w:t>rocede</w:t>
            </w:r>
            <w:r>
              <w:rPr>
                <w:rFonts w:ascii="Arial" w:hAnsi="Arial" w:cs="Arial"/>
                <w:szCs w:val="22"/>
              </w:rPr>
              <w:t xml:space="preserve"> relato do processo </w:t>
            </w:r>
            <w:r w:rsidR="008D4FE2">
              <w:rPr>
                <w:rFonts w:ascii="Arial" w:hAnsi="Arial" w:cs="Arial"/>
                <w:szCs w:val="22"/>
              </w:rPr>
              <w:t xml:space="preserve">de interesse da </w:t>
            </w:r>
            <w:r w:rsidR="008D4FE2" w:rsidRPr="00860DEA">
              <w:rPr>
                <w:rFonts w:ascii="Arial" w:hAnsi="Arial" w:cs="Arial"/>
              </w:rPr>
              <w:t>SUPERMIX CONCRETO LTDA</w:t>
            </w:r>
            <w:r w:rsidR="008D4FE2">
              <w:rPr>
                <w:rFonts w:ascii="Arial" w:hAnsi="Arial" w:cs="Arial"/>
                <w:szCs w:val="22"/>
              </w:rPr>
              <w:t xml:space="preserve">, devidamente protocolado no âmbito do Regional, através do Nº </w:t>
            </w:r>
            <w:r w:rsidR="008D4FE2">
              <w:rPr>
                <w:rFonts w:ascii="Arial" w:hAnsi="Arial" w:cs="Arial"/>
              </w:rPr>
              <w:t>Prot. 122007</w:t>
            </w:r>
            <w:r w:rsidR="008D4FE2" w:rsidRPr="00E765B1">
              <w:rPr>
                <w:rFonts w:ascii="Arial" w:hAnsi="Arial" w:cs="Arial"/>
              </w:rPr>
              <w:t>/2013,</w:t>
            </w:r>
            <w:r w:rsidR="006519AA">
              <w:rPr>
                <w:rFonts w:ascii="Arial" w:hAnsi="Arial" w:cs="Arial"/>
              </w:rPr>
              <w:t xml:space="preserve">considerando o recurso interposto acerca da decisão que negou provimento ao mérito; </w:t>
            </w:r>
            <w:r w:rsidR="008D4FE2">
              <w:rPr>
                <w:rFonts w:ascii="Arial" w:hAnsi="Arial" w:cs="Arial"/>
              </w:rPr>
              <w:t xml:space="preserve">considerando que o mérito foi devidamente apreciado pelo relator, que exarou </w:t>
            </w:r>
            <w:r w:rsidR="008D4FE2">
              <w:rPr>
                <w:rFonts w:ascii="Arial" w:hAnsi="Arial" w:cs="Arial"/>
                <w:szCs w:val="22"/>
              </w:rPr>
              <w:t xml:space="preserve">parecer acerca da matéria, com o seguinte teor: </w:t>
            </w:r>
            <w:r w:rsidR="008D4FE2">
              <w:rPr>
                <w:rFonts w:ascii="Arial" w:hAnsi="Arial" w:cs="Arial"/>
                <w:i/>
              </w:rPr>
              <w:t xml:space="preserve">“RELATÓRIO: </w:t>
            </w:r>
            <w:r w:rsidR="008D4FE2" w:rsidRPr="00674AF4">
              <w:rPr>
                <w:rFonts w:ascii="Arial" w:hAnsi="Arial" w:cs="Arial"/>
                <w:i/>
              </w:rPr>
              <w:t>Trata o presente processo de recurso interposto por Pessoa Jurídica a este Plenário contrário a Decisão Nº 594/2015 da CEECA. FUNDAMENTAÇÃO Naquela reunião ordinária foi apreciado o processo que versa sobre Auto de Infração contra a Empresa SUPERMIX CONCRETO S/A, devida a falta de Anotação de Responsabilidade Técnica-ART no CREA PB relativa à atividade exercida</w:t>
            </w:r>
            <w:r w:rsidR="001C35A6">
              <w:rPr>
                <w:rFonts w:ascii="Arial" w:hAnsi="Arial" w:cs="Arial"/>
                <w:i/>
              </w:rPr>
              <w:t xml:space="preserve"> </w:t>
            </w:r>
            <w:r w:rsidR="00706A92">
              <w:rPr>
                <w:rFonts w:ascii="Arial" w:hAnsi="Arial" w:cs="Arial"/>
                <w:i/>
              </w:rPr>
              <w:t>(</w:t>
            </w:r>
            <w:r w:rsidR="008D4FE2" w:rsidRPr="00674AF4">
              <w:rPr>
                <w:rFonts w:ascii="Arial" w:hAnsi="Arial" w:cs="Arial"/>
                <w:i/>
              </w:rPr>
              <w:t>Lei 6.496/77 Art. 1º), onde o autuado não eliminou o fato gerador e não apresentou defesa, tendo sido aplicada a penalidade máxima conforme o conforme Alínea “a” do Artigo 73 da Lei 5.194/66. A analisar o recurso, a autuada argumenta que a exigência da referida ART cabe apenas, em relação aos responsáveis técnicos da empresa contratante da obra ou da prestação de quaisquer serviços de Engenharia, Arquitetura e Agronomia. Considerando que no recurso interposto pelo interessando não consta fatos que elimine o fato gerador do Auto de Infração. DO PARECER Ante o exposto, conforme o conjunto probatório constante dos autos, SOMOS DE PARECER pela manutenção do auto de infração, devendo ser aplicada a penalidade máxima. EDMILSON ALTER CAMPOS MARTINS Conselheiro Relator.”</w:t>
            </w:r>
            <w:r w:rsidR="001C35A6">
              <w:rPr>
                <w:rFonts w:ascii="Arial" w:hAnsi="Arial" w:cs="Arial"/>
                <w:i/>
              </w:rPr>
              <w:t xml:space="preserve"> </w:t>
            </w:r>
            <w:r w:rsidR="008D4FE2">
              <w:rPr>
                <w:rFonts w:ascii="Arial" w:hAnsi="Arial" w:cs="Arial"/>
                <w:szCs w:val="22"/>
              </w:rPr>
              <w:t>S</w:t>
            </w:r>
            <w:r w:rsidR="008D4FE2" w:rsidRPr="00577006">
              <w:rPr>
                <w:rFonts w:ascii="Arial" w:hAnsi="Arial" w:cs="Arial"/>
                <w:szCs w:val="22"/>
              </w:rPr>
              <w:t xml:space="preserve">ubmete </w:t>
            </w:r>
            <w:r w:rsidR="008D4FE2">
              <w:rPr>
                <w:rFonts w:ascii="Arial" w:hAnsi="Arial" w:cs="Arial"/>
                <w:szCs w:val="22"/>
              </w:rPr>
              <w:t xml:space="preserve">na ocasião </w:t>
            </w:r>
            <w:r w:rsidR="008D4FE2" w:rsidRPr="00577006">
              <w:rPr>
                <w:rFonts w:ascii="Arial" w:hAnsi="Arial" w:cs="Arial"/>
                <w:szCs w:val="22"/>
              </w:rPr>
              <w:t>o parecer á consideração dos presentes.</w:t>
            </w:r>
          </w:p>
        </w:tc>
      </w:tr>
      <w:tr w:rsidR="00D04CF5" w:rsidRPr="00577006" w:rsidTr="000D61F0">
        <w:trPr>
          <w:trHeight w:val="100"/>
        </w:trPr>
        <w:tc>
          <w:tcPr>
            <w:tcW w:w="786" w:type="dxa"/>
            <w:tcBorders>
              <w:top w:val="nil"/>
              <w:left w:val="thinThickSmallGap" w:sz="24" w:space="0" w:color="auto"/>
              <w:bottom w:val="nil"/>
              <w:right w:val="single" w:sz="6" w:space="0" w:color="auto"/>
            </w:tcBorders>
          </w:tcPr>
          <w:p w:rsidR="00D04CF5" w:rsidRPr="00577006" w:rsidRDefault="00D04CF5"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D04CF5" w:rsidRPr="00577006" w:rsidRDefault="00D04CF5"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D04CF5" w:rsidRPr="00577006" w:rsidRDefault="00D04CF5" w:rsidP="00DC6D4C">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D04CF5" w:rsidRPr="00577006" w:rsidRDefault="00D04CF5" w:rsidP="00DC6D4C">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D04CF5" w:rsidRPr="00577006" w:rsidRDefault="00D04CF5" w:rsidP="00DC6D4C">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 aprovado por unanimidade.</w:t>
            </w:r>
          </w:p>
          <w:p w:rsidR="00D04CF5" w:rsidRPr="00577006" w:rsidRDefault="00D04CF5" w:rsidP="00D04CF5">
            <w:pPr>
              <w:pStyle w:val="Cabealho"/>
              <w:tabs>
                <w:tab w:val="clear" w:pos="4419"/>
                <w:tab w:val="clear" w:pos="8838"/>
              </w:tabs>
              <w:jc w:val="both"/>
              <w:rPr>
                <w:rFonts w:ascii="Arial" w:hAnsi="Arial" w:cs="Arial"/>
                <w:sz w:val="22"/>
                <w:szCs w:val="22"/>
                <w:u w:val="single"/>
              </w:rPr>
            </w:pPr>
            <w:r w:rsidRPr="0053356C">
              <w:rPr>
                <w:rFonts w:ascii="Arial" w:hAnsi="Arial" w:cs="Arial"/>
                <w:b/>
                <w:sz w:val="22"/>
                <w:szCs w:val="22"/>
                <w:u w:val="single"/>
              </w:rPr>
              <w:t>5.2</w:t>
            </w:r>
            <w:r w:rsidR="00CB0C20">
              <w:rPr>
                <w:rFonts w:ascii="Arial" w:hAnsi="Arial" w:cs="Arial"/>
                <w:b/>
                <w:sz w:val="22"/>
                <w:szCs w:val="22"/>
                <w:u w:val="single"/>
              </w:rPr>
              <w:t>4</w:t>
            </w:r>
            <w:r w:rsidRPr="0053356C">
              <w:rPr>
                <w:rFonts w:ascii="Arial" w:hAnsi="Arial" w:cs="Arial"/>
                <w:sz w:val="22"/>
                <w:szCs w:val="22"/>
                <w:u w:val="single"/>
              </w:rPr>
              <w:t>. –Processo:</w:t>
            </w:r>
            <w:r w:rsidRPr="0053356C">
              <w:rPr>
                <w:rFonts w:ascii="Arial" w:hAnsi="Arial" w:cs="Arial"/>
                <w:b/>
                <w:sz w:val="22"/>
                <w:szCs w:val="22"/>
                <w:u w:val="single"/>
              </w:rPr>
              <w:t>Prot. 123286/2013 – SUPERMIX CONCRETO LTDA</w:t>
            </w:r>
            <w:r>
              <w:rPr>
                <w:rFonts w:ascii="Arial" w:hAnsi="Arial" w:cs="Arial"/>
                <w:b/>
                <w:sz w:val="22"/>
                <w:szCs w:val="22"/>
              </w:rPr>
              <w:t xml:space="preserve">. </w:t>
            </w:r>
            <w:r>
              <w:rPr>
                <w:rFonts w:ascii="Arial" w:hAnsi="Arial" w:cs="Arial"/>
                <w:sz w:val="22"/>
                <w:szCs w:val="22"/>
              </w:rPr>
              <w:t xml:space="preserve">Assunto: Recurso ao Plenário. Relator: </w:t>
            </w:r>
            <w:r w:rsidRPr="00264CB9">
              <w:rPr>
                <w:rFonts w:ascii="Arial" w:hAnsi="Arial" w:cs="Arial"/>
                <w:sz w:val="22"/>
                <w:szCs w:val="22"/>
              </w:rPr>
              <w:t xml:space="preserve">Eng.Civ/Seg.Trab. </w:t>
            </w:r>
            <w:r w:rsidRPr="00264CB9">
              <w:rPr>
                <w:rFonts w:ascii="Arial" w:hAnsi="Arial" w:cs="Arial"/>
                <w:b/>
                <w:sz w:val="22"/>
                <w:szCs w:val="22"/>
              </w:rPr>
              <w:t>Edmilson Alter Campos Martins</w:t>
            </w:r>
            <w:r w:rsidRPr="00264CB9">
              <w:rPr>
                <w:rFonts w:ascii="Arial" w:hAnsi="Arial" w:cs="Arial"/>
                <w:sz w:val="22"/>
                <w:szCs w:val="22"/>
              </w:rPr>
              <w:t>. Na ocasião, convida o profissional para exposição.</w:t>
            </w:r>
          </w:p>
        </w:tc>
      </w:tr>
      <w:tr w:rsidR="00294F81" w:rsidRPr="00577006" w:rsidTr="000D61F0">
        <w:trPr>
          <w:trHeight w:val="100"/>
        </w:trPr>
        <w:tc>
          <w:tcPr>
            <w:tcW w:w="786" w:type="dxa"/>
            <w:tcBorders>
              <w:top w:val="nil"/>
              <w:left w:val="thinThickSmallGap" w:sz="24" w:space="0" w:color="auto"/>
              <w:bottom w:val="nil"/>
              <w:right w:val="single" w:sz="6" w:space="0" w:color="auto"/>
            </w:tcBorders>
          </w:tcPr>
          <w:p w:rsidR="00294F81" w:rsidRPr="00577006" w:rsidRDefault="00294F81"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94F81" w:rsidRPr="00577006" w:rsidRDefault="00294F81"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294F81" w:rsidRPr="00F800F7" w:rsidRDefault="00294F81" w:rsidP="00DC6D4C">
            <w:pPr>
              <w:pStyle w:val="Corpodetexto2"/>
              <w:jc w:val="center"/>
              <w:rPr>
                <w:rFonts w:cs="Arial"/>
                <w:sz w:val="22"/>
                <w:szCs w:val="22"/>
              </w:rPr>
            </w:pPr>
            <w:r w:rsidRPr="00F800F7">
              <w:rPr>
                <w:rFonts w:cs="Arial"/>
                <w:sz w:val="22"/>
                <w:szCs w:val="22"/>
              </w:rPr>
              <w:t>Eng.Civ/Seg.Trab.</w:t>
            </w:r>
          </w:p>
          <w:p w:rsidR="00294F81" w:rsidRPr="00F800F7" w:rsidRDefault="00294F81" w:rsidP="00DC6D4C">
            <w:pPr>
              <w:pStyle w:val="Corpodetexto2"/>
              <w:jc w:val="center"/>
              <w:rPr>
                <w:rFonts w:cs="Arial"/>
                <w:sz w:val="22"/>
                <w:szCs w:val="22"/>
              </w:rPr>
            </w:pPr>
            <w:r w:rsidRPr="00F800F7">
              <w:rPr>
                <w:rFonts w:cs="Arial"/>
                <w:b/>
                <w:sz w:val="22"/>
                <w:szCs w:val="22"/>
              </w:rPr>
              <w:lastRenderedPageBreak/>
              <w:t>Edmilson Alter Campos Martins</w:t>
            </w:r>
          </w:p>
        </w:tc>
        <w:tc>
          <w:tcPr>
            <w:tcW w:w="9214" w:type="dxa"/>
            <w:tcBorders>
              <w:top w:val="single" w:sz="6" w:space="0" w:color="auto"/>
              <w:left w:val="single" w:sz="6" w:space="0" w:color="auto"/>
              <w:bottom w:val="single" w:sz="6" w:space="0" w:color="auto"/>
              <w:right w:val="thinThickSmallGap" w:sz="24" w:space="0" w:color="auto"/>
            </w:tcBorders>
          </w:tcPr>
          <w:p w:rsidR="00294F81" w:rsidRPr="00577006" w:rsidRDefault="00294F81" w:rsidP="00316032">
            <w:pPr>
              <w:tabs>
                <w:tab w:val="left" w:pos="8932"/>
              </w:tabs>
              <w:jc w:val="both"/>
              <w:rPr>
                <w:rFonts w:cs="Arial"/>
                <w:szCs w:val="22"/>
                <w:u w:val="single"/>
              </w:rPr>
            </w:pPr>
            <w:r w:rsidRPr="00577006">
              <w:rPr>
                <w:rFonts w:ascii="Arial" w:hAnsi="Arial" w:cs="Arial"/>
                <w:szCs w:val="22"/>
              </w:rPr>
              <w:lastRenderedPageBreak/>
              <w:t>-</w:t>
            </w:r>
            <w:r>
              <w:rPr>
                <w:rFonts w:ascii="Arial" w:hAnsi="Arial" w:cs="Arial"/>
                <w:szCs w:val="22"/>
              </w:rPr>
              <w:t>P</w:t>
            </w:r>
            <w:r w:rsidRPr="00F857E8">
              <w:rPr>
                <w:rFonts w:ascii="Arial" w:hAnsi="Arial" w:cs="Arial"/>
                <w:szCs w:val="22"/>
              </w:rPr>
              <w:t>rocede</w:t>
            </w:r>
            <w:r>
              <w:rPr>
                <w:rFonts w:ascii="Arial" w:hAnsi="Arial" w:cs="Arial"/>
                <w:szCs w:val="22"/>
              </w:rPr>
              <w:t xml:space="preserve"> relato do processo </w:t>
            </w:r>
            <w:r w:rsidR="00316032">
              <w:rPr>
                <w:rFonts w:ascii="Arial" w:hAnsi="Arial" w:cs="Arial"/>
                <w:szCs w:val="22"/>
              </w:rPr>
              <w:t xml:space="preserve">de interesse da </w:t>
            </w:r>
            <w:r w:rsidR="00316032" w:rsidRPr="00860DEA">
              <w:rPr>
                <w:rFonts w:ascii="Arial" w:hAnsi="Arial" w:cs="Arial"/>
              </w:rPr>
              <w:t>SUPERMIX CONCRETO LTDA</w:t>
            </w:r>
            <w:r w:rsidR="00316032">
              <w:rPr>
                <w:rFonts w:ascii="Arial" w:hAnsi="Arial" w:cs="Arial"/>
                <w:szCs w:val="22"/>
              </w:rPr>
              <w:t xml:space="preserve">, devidamente </w:t>
            </w:r>
            <w:r w:rsidR="00316032">
              <w:rPr>
                <w:rFonts w:ascii="Arial" w:hAnsi="Arial" w:cs="Arial"/>
                <w:szCs w:val="22"/>
              </w:rPr>
              <w:lastRenderedPageBreak/>
              <w:t xml:space="preserve">protocolado no âmbito do Regional, através do Nº </w:t>
            </w:r>
            <w:r w:rsidR="00316032">
              <w:rPr>
                <w:rFonts w:ascii="Arial" w:hAnsi="Arial" w:cs="Arial"/>
              </w:rPr>
              <w:t xml:space="preserve">Prot. </w:t>
            </w:r>
            <w:r w:rsidR="00316032" w:rsidRPr="008404BF">
              <w:rPr>
                <w:rFonts w:ascii="Arial" w:hAnsi="Arial" w:cs="Arial"/>
              </w:rPr>
              <w:t>123286/2013,</w:t>
            </w:r>
            <w:r w:rsidR="00597424">
              <w:rPr>
                <w:rFonts w:ascii="Arial" w:hAnsi="Arial" w:cs="Arial"/>
              </w:rPr>
              <w:t xml:space="preserve"> considerando o recurso interposto acerca da decisão que negou provimento ao mérito; </w:t>
            </w:r>
            <w:r w:rsidR="00316032">
              <w:rPr>
                <w:rFonts w:ascii="Arial" w:hAnsi="Arial" w:cs="Arial"/>
              </w:rPr>
              <w:t xml:space="preserve">considerando que o mérito foi devidamente apreciado pelo relator, que exarou </w:t>
            </w:r>
            <w:r w:rsidR="00316032">
              <w:rPr>
                <w:rFonts w:ascii="Arial" w:hAnsi="Arial" w:cs="Arial"/>
                <w:szCs w:val="22"/>
              </w:rPr>
              <w:t xml:space="preserve">parecer acerca da matéria, com o seguinte teor: </w:t>
            </w:r>
            <w:r w:rsidR="00316032" w:rsidRPr="00083663">
              <w:rPr>
                <w:rFonts w:ascii="Arial" w:hAnsi="Arial" w:cs="Arial"/>
                <w:i/>
              </w:rPr>
              <w:t>“RELATÓRIO: Trata o presente processo de recurso interposto por Pessoa Jurídica a este Plenário contrário a Decisão Nº 675/2015 da CEECA. FUNDAMENTAÇÃO Naquela reunião ordinária foi apreciado o processo que versa sobre Auto de Infração contra a Empresa SUPERMIX CONCRETO S/A, devida a falta de Anotação de Responsabilidade Técnica-ART no CREA PB relativa à atividade exercida</w:t>
            </w:r>
            <w:r w:rsidR="001C35A6">
              <w:rPr>
                <w:rFonts w:ascii="Arial" w:hAnsi="Arial" w:cs="Arial"/>
                <w:i/>
              </w:rPr>
              <w:t xml:space="preserve"> </w:t>
            </w:r>
            <w:r w:rsidR="00706A92">
              <w:rPr>
                <w:rFonts w:ascii="Arial" w:hAnsi="Arial" w:cs="Arial"/>
                <w:i/>
              </w:rPr>
              <w:t>(</w:t>
            </w:r>
            <w:r w:rsidR="00316032" w:rsidRPr="00083663">
              <w:rPr>
                <w:rFonts w:ascii="Arial" w:hAnsi="Arial" w:cs="Arial"/>
                <w:i/>
              </w:rPr>
              <w:t>Lei 6.496/77 Art. 1º), onde o autuado não eliminou o fato gerador e apresentou defesa no prazo, tendo sido aplicada a penalidade máxima conforme o conforme Alínea “a” do Artigo 73 da Lei 5.194/66. A analisar o recurso, a autuada argumenta que a exigência da referida ART cabe apenas, em relação aos responsáveis técnicos da empresa contratante da obra ou da prestação de quaisquer serviços de Engenharia, Arquitetura e Agronomia. Considerando que no recurso interposto pelo interessando não consta fatos que elimine o fato gerador do Auto de Infração. DO PARECER Ante o exposto, conforme o conjunto probatório constante dos autos, SOMOS DE PARECER pela manutenção do auto de infração, devendo ser aplicada a penalidade máxima. EDMILSON ALTER CAMPOS MARTINS Conselheiro Relator.”</w:t>
            </w:r>
            <w:r w:rsidR="001C35A6">
              <w:rPr>
                <w:rFonts w:ascii="Arial" w:hAnsi="Arial" w:cs="Arial"/>
                <w:i/>
              </w:rPr>
              <w:t xml:space="preserve"> </w:t>
            </w:r>
            <w:r w:rsidR="00316032">
              <w:rPr>
                <w:rFonts w:ascii="Arial" w:hAnsi="Arial" w:cs="Arial"/>
                <w:szCs w:val="22"/>
              </w:rPr>
              <w:t>S</w:t>
            </w:r>
            <w:r w:rsidR="00316032" w:rsidRPr="00577006">
              <w:rPr>
                <w:rFonts w:ascii="Arial" w:hAnsi="Arial" w:cs="Arial"/>
                <w:szCs w:val="22"/>
              </w:rPr>
              <w:t xml:space="preserve">ubmete </w:t>
            </w:r>
            <w:r w:rsidR="00316032">
              <w:rPr>
                <w:rFonts w:ascii="Arial" w:hAnsi="Arial" w:cs="Arial"/>
                <w:szCs w:val="22"/>
              </w:rPr>
              <w:t xml:space="preserve">na ocasião </w:t>
            </w:r>
            <w:r w:rsidR="00316032" w:rsidRPr="00577006">
              <w:rPr>
                <w:rFonts w:ascii="Arial" w:hAnsi="Arial" w:cs="Arial"/>
                <w:szCs w:val="22"/>
              </w:rPr>
              <w:t>o parecer á consideração dos presentes.</w:t>
            </w:r>
          </w:p>
        </w:tc>
      </w:tr>
      <w:tr w:rsidR="00FF06DD" w:rsidRPr="00577006" w:rsidTr="000D61F0">
        <w:trPr>
          <w:trHeight w:val="100"/>
        </w:trPr>
        <w:tc>
          <w:tcPr>
            <w:tcW w:w="786" w:type="dxa"/>
            <w:tcBorders>
              <w:top w:val="nil"/>
              <w:left w:val="thinThickSmallGap" w:sz="24" w:space="0" w:color="auto"/>
              <w:bottom w:val="nil"/>
              <w:right w:val="single" w:sz="6" w:space="0" w:color="auto"/>
            </w:tcBorders>
          </w:tcPr>
          <w:p w:rsidR="00FF06DD" w:rsidRPr="00577006" w:rsidRDefault="00FF06DD"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F06DD" w:rsidRPr="00577006" w:rsidRDefault="00FF06DD"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FF06DD" w:rsidRPr="00577006" w:rsidRDefault="00FF06DD" w:rsidP="00DC6D4C">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FF06DD" w:rsidRPr="00577006" w:rsidRDefault="00FF06DD" w:rsidP="00DC6D4C">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FF06DD" w:rsidRPr="00577006" w:rsidRDefault="00FF06DD" w:rsidP="00DC6D4C">
            <w:pPr>
              <w:pStyle w:val="Default"/>
              <w:jc w:val="both"/>
              <w:rPr>
                <w:sz w:val="22"/>
                <w:szCs w:val="22"/>
              </w:rPr>
            </w:pPr>
            <w:r w:rsidRPr="00577006">
              <w:rPr>
                <w:sz w:val="22"/>
                <w:szCs w:val="22"/>
              </w:rPr>
              <w:t>-Procede em regime de discussão</w:t>
            </w:r>
            <w:r w:rsidR="00A740E7">
              <w:rPr>
                <w:sz w:val="22"/>
                <w:szCs w:val="22"/>
              </w:rPr>
              <w:t xml:space="preserve">, tendo se manifestado o Conselheiro Diretor Alberto de Matos Maia, para tecer comentário sobre o conflito existente entre o CREA e o Conselho de Química que é muito atuante. Destaca na ocasião que o Conselho de Química teve o cuidado de colocar na Lei as prerrogativas </w:t>
            </w:r>
            <w:r w:rsidR="00537E9A">
              <w:rPr>
                <w:sz w:val="22"/>
                <w:szCs w:val="22"/>
              </w:rPr>
              <w:t xml:space="preserve">necessárias ao exercício </w:t>
            </w:r>
            <w:r w:rsidR="00A740E7">
              <w:rPr>
                <w:sz w:val="22"/>
                <w:szCs w:val="22"/>
              </w:rPr>
              <w:t>da modalidade</w:t>
            </w:r>
            <w:r w:rsidR="00537E9A">
              <w:rPr>
                <w:sz w:val="22"/>
                <w:szCs w:val="22"/>
              </w:rPr>
              <w:t>, ou seja: destaca em legislação que o engenheiro químico quando exerce as funções de químico tem a obrigatoriedade de ser registrado no CRQ</w:t>
            </w:r>
            <w:r w:rsidR="00A740E7">
              <w:rPr>
                <w:sz w:val="22"/>
                <w:szCs w:val="22"/>
              </w:rPr>
              <w:t>. Diz que em 2000</w:t>
            </w:r>
            <w:r w:rsidR="00DE3E60">
              <w:rPr>
                <w:sz w:val="22"/>
                <w:szCs w:val="22"/>
              </w:rPr>
              <w:t>,</w:t>
            </w:r>
            <w:r w:rsidR="00A740E7">
              <w:rPr>
                <w:sz w:val="22"/>
                <w:szCs w:val="22"/>
              </w:rPr>
              <w:t xml:space="preserve"> quando Conselheiro Federal e Coordenador de </w:t>
            </w:r>
            <w:r w:rsidR="00DE3E60">
              <w:rPr>
                <w:sz w:val="22"/>
                <w:szCs w:val="22"/>
              </w:rPr>
              <w:t xml:space="preserve">um </w:t>
            </w:r>
            <w:r w:rsidR="00A740E7">
              <w:rPr>
                <w:sz w:val="22"/>
                <w:szCs w:val="22"/>
              </w:rPr>
              <w:t xml:space="preserve">Grupo </w:t>
            </w:r>
            <w:r w:rsidR="00DE3E60">
              <w:rPr>
                <w:sz w:val="22"/>
                <w:szCs w:val="22"/>
              </w:rPr>
              <w:t xml:space="preserve">de Trabalho </w:t>
            </w:r>
            <w:r w:rsidR="00A740E7">
              <w:rPr>
                <w:sz w:val="22"/>
                <w:szCs w:val="22"/>
              </w:rPr>
              <w:t>da Engenharia Química, tendo na ocasião o GT aprovado uma proposta que destacava que o</w:t>
            </w:r>
            <w:r w:rsidR="00DE3E60">
              <w:rPr>
                <w:sz w:val="22"/>
                <w:szCs w:val="22"/>
              </w:rPr>
              <w:t xml:space="preserve"> engenheiro químico que não detém registro no Conselho de Engenharia, ele não poderia exercer à profissão. Diz que a proposta foi devidamente aprovada pelo plenário do CONFEA e demais fóruns, no entanto, a proposta nunca tramitou.</w:t>
            </w:r>
            <w:r w:rsidR="00C84EA5">
              <w:rPr>
                <w:sz w:val="22"/>
                <w:szCs w:val="22"/>
              </w:rPr>
              <w:t xml:space="preserve"> Em seguida, estando o assunto devidamente discutido, </w:t>
            </w:r>
            <w:r w:rsidRPr="00577006">
              <w:rPr>
                <w:sz w:val="22"/>
                <w:szCs w:val="22"/>
              </w:rPr>
              <w:t>submete o parecer a votação, tend</w:t>
            </w:r>
            <w:r>
              <w:rPr>
                <w:sz w:val="22"/>
                <w:szCs w:val="22"/>
              </w:rPr>
              <w:t>o sido aprovado por unanimidade.</w:t>
            </w:r>
          </w:p>
          <w:p w:rsidR="00FF06DD" w:rsidRPr="00577006" w:rsidRDefault="00B056D2" w:rsidP="00B056D2">
            <w:pPr>
              <w:pStyle w:val="Cabealho"/>
              <w:tabs>
                <w:tab w:val="clear" w:pos="4419"/>
                <w:tab w:val="clear" w:pos="8838"/>
              </w:tabs>
              <w:jc w:val="both"/>
              <w:rPr>
                <w:rFonts w:ascii="Arial" w:hAnsi="Arial" w:cs="Arial"/>
                <w:sz w:val="22"/>
                <w:szCs w:val="22"/>
                <w:u w:val="single"/>
              </w:rPr>
            </w:pPr>
            <w:r w:rsidRPr="0053356C">
              <w:rPr>
                <w:rFonts w:ascii="Arial" w:hAnsi="Arial" w:cs="Arial"/>
                <w:b/>
                <w:sz w:val="22"/>
                <w:szCs w:val="22"/>
                <w:u w:val="single"/>
              </w:rPr>
              <w:t>5.2</w:t>
            </w:r>
            <w:r w:rsidR="00CB0C20">
              <w:rPr>
                <w:rFonts w:ascii="Arial" w:hAnsi="Arial" w:cs="Arial"/>
                <w:b/>
                <w:sz w:val="22"/>
                <w:szCs w:val="22"/>
                <w:u w:val="single"/>
              </w:rPr>
              <w:t>5</w:t>
            </w:r>
            <w:r w:rsidRPr="0053356C">
              <w:rPr>
                <w:rFonts w:ascii="Arial" w:hAnsi="Arial" w:cs="Arial"/>
                <w:sz w:val="22"/>
                <w:szCs w:val="22"/>
                <w:u w:val="single"/>
              </w:rPr>
              <w:t xml:space="preserve"> –Processo:</w:t>
            </w:r>
            <w:r w:rsidRPr="0053356C">
              <w:rPr>
                <w:rFonts w:ascii="Arial" w:hAnsi="Arial" w:cs="Arial"/>
                <w:b/>
                <w:sz w:val="22"/>
                <w:szCs w:val="22"/>
                <w:u w:val="single"/>
              </w:rPr>
              <w:t>Prot. 1008726/2013 – CCB CIMPOR CIMENTOS BRASIL LTDA</w:t>
            </w:r>
            <w:r>
              <w:rPr>
                <w:rFonts w:ascii="Arial" w:hAnsi="Arial" w:cs="Arial"/>
                <w:b/>
                <w:sz w:val="22"/>
                <w:szCs w:val="22"/>
              </w:rPr>
              <w:t xml:space="preserve">. </w:t>
            </w:r>
            <w:r>
              <w:rPr>
                <w:rFonts w:ascii="Arial" w:hAnsi="Arial" w:cs="Arial"/>
                <w:sz w:val="22"/>
                <w:szCs w:val="22"/>
              </w:rPr>
              <w:t xml:space="preserve">Assunto: Recurso ao Plenário. Relator: </w:t>
            </w:r>
            <w:r w:rsidR="00FF06DD" w:rsidRPr="00264CB9">
              <w:rPr>
                <w:rFonts w:ascii="Arial" w:hAnsi="Arial" w:cs="Arial"/>
                <w:sz w:val="22"/>
                <w:szCs w:val="22"/>
              </w:rPr>
              <w:t>Eng.</w:t>
            </w:r>
            <w:r w:rsidR="00FF06DD">
              <w:rPr>
                <w:rFonts w:ascii="Arial" w:hAnsi="Arial" w:cs="Arial"/>
                <w:sz w:val="22"/>
                <w:szCs w:val="22"/>
              </w:rPr>
              <w:t>Minas</w:t>
            </w:r>
            <w:r w:rsidR="00665919">
              <w:rPr>
                <w:rFonts w:ascii="Arial" w:hAnsi="Arial" w:cs="Arial"/>
                <w:sz w:val="22"/>
                <w:szCs w:val="22"/>
              </w:rPr>
              <w:t xml:space="preserve"> </w:t>
            </w:r>
            <w:r w:rsidR="00FF06DD">
              <w:rPr>
                <w:rFonts w:ascii="Arial" w:hAnsi="Arial" w:cs="Arial"/>
                <w:b/>
                <w:sz w:val="22"/>
                <w:szCs w:val="22"/>
              </w:rPr>
              <w:t>Luis Eduardo de Vasconcelos Chaves</w:t>
            </w:r>
            <w:r w:rsidR="00FF06DD" w:rsidRPr="00264CB9">
              <w:rPr>
                <w:rFonts w:ascii="Arial" w:hAnsi="Arial" w:cs="Arial"/>
                <w:sz w:val="22"/>
                <w:szCs w:val="22"/>
              </w:rPr>
              <w:t>. Na ocasião, convida o profissional para exposição.</w:t>
            </w:r>
          </w:p>
        </w:tc>
      </w:tr>
      <w:tr w:rsidR="007646CC" w:rsidRPr="00577006" w:rsidTr="000D61F0">
        <w:trPr>
          <w:trHeight w:val="100"/>
        </w:trPr>
        <w:tc>
          <w:tcPr>
            <w:tcW w:w="786" w:type="dxa"/>
            <w:tcBorders>
              <w:top w:val="nil"/>
              <w:left w:val="thinThickSmallGap" w:sz="24" w:space="0" w:color="auto"/>
              <w:bottom w:val="nil"/>
              <w:right w:val="single" w:sz="6" w:space="0" w:color="auto"/>
            </w:tcBorders>
          </w:tcPr>
          <w:p w:rsidR="007646CC" w:rsidRPr="00577006" w:rsidRDefault="007646CC"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7646CC" w:rsidRPr="00577006" w:rsidRDefault="007646CC"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A77FD2" w:rsidRDefault="00F120DB" w:rsidP="00DC6D4C">
            <w:pPr>
              <w:pStyle w:val="Corpodetexto2"/>
              <w:jc w:val="center"/>
              <w:rPr>
                <w:rFonts w:cs="Arial"/>
                <w:sz w:val="22"/>
                <w:szCs w:val="22"/>
              </w:rPr>
            </w:pPr>
            <w:r w:rsidRPr="00264CB9">
              <w:rPr>
                <w:rFonts w:cs="Arial"/>
                <w:sz w:val="22"/>
                <w:szCs w:val="22"/>
              </w:rPr>
              <w:t>Eng.</w:t>
            </w:r>
            <w:r>
              <w:rPr>
                <w:rFonts w:cs="Arial"/>
                <w:sz w:val="22"/>
                <w:szCs w:val="22"/>
              </w:rPr>
              <w:t>Minas</w:t>
            </w:r>
          </w:p>
          <w:p w:rsidR="007646CC" w:rsidRPr="00F800F7" w:rsidRDefault="00F120DB" w:rsidP="00DC6D4C">
            <w:pPr>
              <w:pStyle w:val="Corpodetexto2"/>
              <w:jc w:val="center"/>
              <w:rPr>
                <w:rFonts w:cs="Arial"/>
                <w:sz w:val="22"/>
                <w:szCs w:val="22"/>
              </w:rPr>
            </w:pPr>
            <w:r>
              <w:rPr>
                <w:rFonts w:cs="Arial"/>
                <w:b/>
                <w:sz w:val="22"/>
                <w:szCs w:val="22"/>
              </w:rPr>
              <w:t>Luis Eduardo de Vasconcelos Chaves</w:t>
            </w:r>
          </w:p>
        </w:tc>
        <w:tc>
          <w:tcPr>
            <w:tcW w:w="9214" w:type="dxa"/>
            <w:tcBorders>
              <w:top w:val="single" w:sz="6" w:space="0" w:color="auto"/>
              <w:left w:val="single" w:sz="6" w:space="0" w:color="auto"/>
              <w:bottom w:val="single" w:sz="6" w:space="0" w:color="auto"/>
              <w:right w:val="thinThickSmallGap" w:sz="24" w:space="0" w:color="auto"/>
            </w:tcBorders>
          </w:tcPr>
          <w:p w:rsidR="007646CC" w:rsidRPr="00577006" w:rsidRDefault="00F120DB" w:rsidP="00597424">
            <w:pPr>
              <w:tabs>
                <w:tab w:val="left" w:pos="8932"/>
              </w:tabs>
              <w:jc w:val="both"/>
              <w:rPr>
                <w:rFonts w:ascii="Arial" w:hAnsi="Arial" w:cs="Arial"/>
                <w:szCs w:val="22"/>
              </w:rPr>
            </w:pPr>
            <w:r w:rsidRPr="00577006">
              <w:rPr>
                <w:rFonts w:ascii="Arial" w:hAnsi="Arial" w:cs="Arial"/>
                <w:szCs w:val="22"/>
              </w:rPr>
              <w:t>-</w:t>
            </w:r>
            <w:r>
              <w:rPr>
                <w:rFonts w:ascii="Arial" w:hAnsi="Arial" w:cs="Arial"/>
                <w:szCs w:val="22"/>
              </w:rPr>
              <w:t>P</w:t>
            </w:r>
            <w:r w:rsidRPr="00F857E8">
              <w:rPr>
                <w:rFonts w:ascii="Arial" w:hAnsi="Arial" w:cs="Arial"/>
                <w:szCs w:val="22"/>
              </w:rPr>
              <w:t>rocede</w:t>
            </w:r>
            <w:r w:rsidR="00597424">
              <w:rPr>
                <w:rFonts w:ascii="Arial" w:hAnsi="Arial" w:cs="Arial"/>
                <w:szCs w:val="22"/>
              </w:rPr>
              <w:t xml:space="preserve"> relato do processo de interesse da </w:t>
            </w:r>
            <w:r w:rsidR="00597424">
              <w:rPr>
                <w:rFonts w:ascii="Arial" w:hAnsi="Arial" w:cs="Arial"/>
              </w:rPr>
              <w:t>CCB CIMPOR CIMENTOS DO BRASIL LTDA</w:t>
            </w:r>
            <w:r w:rsidR="00597424">
              <w:rPr>
                <w:rFonts w:ascii="Arial" w:hAnsi="Arial" w:cs="Arial"/>
                <w:szCs w:val="22"/>
              </w:rPr>
              <w:t xml:space="preserve">, devidamente protocolado no âmbito do Regional, através do Nº </w:t>
            </w:r>
            <w:r w:rsidR="00597424">
              <w:rPr>
                <w:rFonts w:ascii="Arial" w:hAnsi="Arial" w:cs="Arial"/>
              </w:rPr>
              <w:t xml:space="preserve">Prot. 1008726/2013; considerando o recurso interposto acerca da decisão que negou provimento ao mérito; </w:t>
            </w:r>
            <w:r w:rsidR="00597424">
              <w:rPr>
                <w:rFonts w:ascii="Arial" w:hAnsi="Arial" w:cs="Arial"/>
              </w:rPr>
              <w:lastRenderedPageBreak/>
              <w:t xml:space="preserve">considerando que o mérito foi devidamente apreciado pelo relator, que exarou </w:t>
            </w:r>
            <w:r w:rsidR="00597424">
              <w:rPr>
                <w:rFonts w:ascii="Arial" w:hAnsi="Arial" w:cs="Arial"/>
                <w:szCs w:val="22"/>
              </w:rPr>
              <w:t>parecer acerca da matéria, com o seguinte teor: “</w:t>
            </w:r>
            <w:r w:rsidR="00597424" w:rsidRPr="00E91157">
              <w:rPr>
                <w:rFonts w:ascii="Arial" w:hAnsi="Arial" w:cs="Arial"/>
                <w:i/>
              </w:rPr>
              <w:t>Trata o presente processo de auto de infração contra a empresa CCB – Cimpor Cimentos do Brasil Ltda., inscrita no CNPJ sob o n. 10.919.934/0060-35, com registro no CREA/PB sob o n. 336547, por não apresentar ART dos serviços de fabricação, fornecimento e aplicação de concreto usinado em obra de edificação, infringindo o Art. 1º da Lei 6.496/77, lavrado em 06/06/2013, e recebido por AR em 04/11/2013. – Protocolo n</w:t>
            </w:r>
            <w:r w:rsidR="00597424" w:rsidRPr="00E91157">
              <w:rPr>
                <w:rFonts w:ascii="Cambria Math" w:hAnsi="Cambria Math" w:cs="Arial"/>
                <w:i/>
              </w:rPr>
              <w:t>⁰</w:t>
            </w:r>
            <w:r w:rsidR="00597424" w:rsidRPr="00E91157">
              <w:rPr>
                <w:rFonts w:ascii="Arial" w:hAnsi="Arial" w:cs="Arial"/>
                <w:i/>
              </w:rPr>
              <w:t xml:space="preserve">. 1008726/2013 Da análise e parecer, Considerando que a empresa CCB (Intercement) não eliminou o fato gerador e não apresentou defesa por escrito à CEECA; Considerando a decisão da CEECA pela manutenção do auto de infração na sua integridade, em observância a alínea “a”, do Artigo 73, da Lei 5.194/66. Considerando que a fabricação e fornecimento de concreto usinado são atividades constantes da relação de atividades técnicas que exigem a elaboração de ART; Considerando que a empresa apresentou recurso ao plenário do CREA/PB, alegando que na atividade de fabricação e fornecimento de concreto usinado existem duas etapas distintas e que na primeira atividade tem no seu quadro técnico responsável técnico, engenheiro civil, devidamente habilitado para responder pelo serviço de fabricação do concreto pré misturado e que não deve ser cobrada ART em duplicidade pelo mesmo serviço e que na segunda atividade de fornecimento do concreto, caracteriza-se </w:t>
            </w:r>
            <w:r w:rsidR="00706A92">
              <w:rPr>
                <w:rFonts w:ascii="Arial" w:hAnsi="Arial" w:cs="Arial"/>
                <w:i/>
              </w:rPr>
              <w:t>como matéria-</w:t>
            </w:r>
            <w:r w:rsidR="00597424" w:rsidRPr="00E91157">
              <w:rPr>
                <w:rFonts w:ascii="Arial" w:hAnsi="Arial" w:cs="Arial"/>
                <w:i/>
              </w:rPr>
              <w:t xml:space="preserve">prima e não serviço e que portanto não cabe a apresentação de ART. Considerando que após a fabricação do concreto pré misturado ocorrem o transporte e aplicação do produto e que estes serviços requerem cuidados técnicos conforme descritos a seguir: Durante o trajeto da central dosadora até a obra é comum ocorrer perda na consistência do concreto devido às condições climáticas - temperatura e umidade relativa do ar. Parte da água da mistura deve ser reposta na obra compensando a perda por evaporação durante o trajeto. Para isso, utiliza-se o ensaio de abatimento (slump-test). Antes da descarga do caminhão-betoneira deve-se ainda avaliar se a quantidade de água existente no concreto está compatível com as especificações, não havendo falta ou excesso de água. A falta de água dificulta a aplicação do concreto, criando “nichos” de concretagem. Por sua vez, o excesso de água, embora facilite a aplicação do concreto, diminui consideravelmente sua resistência. As regras para a reposição de água perdida por evaporação são especificadas pela NBR 7212 - Execução de Concreto Dosado em Central. Como regra geral, a adição de água não deve ultrapassar a medida do abatimento solicitada pela obra e especificada no documento de entrega do concreto. Na aplicação, o adensamento do concreto, principalmente em locais onde existam a presença de ferragens, deve ser realizada com a utilização de equipamentos de vibração para que não haja a presença de espaços vazios que comprometam a qualidade final do concreto e que estes serviços necessitam do acompanhamento de um profissional qualificado e </w:t>
            </w:r>
            <w:r w:rsidR="00597424" w:rsidRPr="00E91157">
              <w:rPr>
                <w:rFonts w:ascii="Arial" w:hAnsi="Arial" w:cs="Arial"/>
                <w:i/>
              </w:rPr>
              <w:lastRenderedPageBreak/>
              <w:t>habilitado com registro no CREA. Considerando as Leis 5.194/66 e 6.496/77. Considerando a Decisão Normativa n. 20/1986: “Os Serviços de Concretagem são empreendimentos de Engenharia, pois consistem em dosagem e mistura dos materiais componentes do concreto, de conformidade com as especificações técnicas requeridas para cada caso, acrescidas do transporte e aplicação da respectiva mistura na obra. Ficam obrigadas a sujeitar seus contratos de serviços de concretagem à Anotação de Responsabilidade Técnica - ART, por obra, pois aí não existe a dupla incidência de ART ou bitributação.” Somos de parecer pelo indeferimento do recurso e que seja mantido o auto de infração com aplicação de multa no seu valor máximo, corrigido para a data do seu efetivo pagamento. Este é o nosso parecer SMJ. Conselheiro Luís Eduardo de Vasconcelos Chaves</w:t>
            </w:r>
            <w:r w:rsidR="00597424">
              <w:rPr>
                <w:rFonts w:ascii="Arial" w:hAnsi="Arial" w:cs="Arial"/>
              </w:rPr>
              <w:t xml:space="preserve">”. </w:t>
            </w:r>
            <w:r w:rsidR="00597424">
              <w:rPr>
                <w:rFonts w:ascii="Arial" w:hAnsi="Arial" w:cs="Arial"/>
                <w:szCs w:val="22"/>
              </w:rPr>
              <w:t>S</w:t>
            </w:r>
            <w:r w:rsidR="00597424" w:rsidRPr="00577006">
              <w:rPr>
                <w:rFonts w:ascii="Arial" w:hAnsi="Arial" w:cs="Arial"/>
                <w:szCs w:val="22"/>
              </w:rPr>
              <w:t xml:space="preserve">ubmete </w:t>
            </w:r>
            <w:r w:rsidR="00597424">
              <w:rPr>
                <w:rFonts w:ascii="Arial" w:hAnsi="Arial" w:cs="Arial"/>
                <w:szCs w:val="22"/>
              </w:rPr>
              <w:t xml:space="preserve">na ocasião </w:t>
            </w:r>
            <w:r w:rsidR="00597424" w:rsidRPr="00577006">
              <w:rPr>
                <w:rFonts w:ascii="Arial" w:hAnsi="Arial" w:cs="Arial"/>
                <w:szCs w:val="22"/>
              </w:rPr>
              <w:t>o parecer á consideração dos presentes.</w:t>
            </w:r>
          </w:p>
        </w:tc>
      </w:tr>
      <w:tr w:rsidR="00821DBD" w:rsidRPr="00577006" w:rsidTr="000D61F0">
        <w:trPr>
          <w:trHeight w:val="100"/>
        </w:trPr>
        <w:tc>
          <w:tcPr>
            <w:tcW w:w="786" w:type="dxa"/>
            <w:tcBorders>
              <w:top w:val="nil"/>
              <w:left w:val="thinThickSmallGap" w:sz="24" w:space="0" w:color="auto"/>
              <w:bottom w:val="nil"/>
              <w:right w:val="single" w:sz="6" w:space="0" w:color="auto"/>
            </w:tcBorders>
          </w:tcPr>
          <w:p w:rsidR="00821DBD" w:rsidRPr="00577006" w:rsidRDefault="00821DBD"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21DBD" w:rsidRPr="00577006" w:rsidRDefault="00821DBD"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21DBD" w:rsidRPr="00577006" w:rsidRDefault="00821DBD" w:rsidP="00DC6D4C">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821DBD" w:rsidRPr="00577006" w:rsidRDefault="00821DBD" w:rsidP="00DC6D4C">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821DBD" w:rsidRPr="00577006" w:rsidRDefault="00821DBD" w:rsidP="00DC6D4C">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 aprovado por unanimidade.</w:t>
            </w:r>
          </w:p>
          <w:p w:rsidR="00821DBD" w:rsidRPr="00577006" w:rsidRDefault="00821DBD" w:rsidP="00821DBD">
            <w:pPr>
              <w:pStyle w:val="Cabealho"/>
              <w:tabs>
                <w:tab w:val="clear" w:pos="4419"/>
                <w:tab w:val="clear" w:pos="8838"/>
              </w:tabs>
              <w:jc w:val="both"/>
              <w:rPr>
                <w:rFonts w:ascii="Arial" w:hAnsi="Arial" w:cs="Arial"/>
                <w:sz w:val="22"/>
                <w:szCs w:val="22"/>
                <w:u w:val="single"/>
              </w:rPr>
            </w:pPr>
            <w:r w:rsidRPr="0053356C">
              <w:rPr>
                <w:rFonts w:ascii="Arial" w:hAnsi="Arial" w:cs="Arial"/>
                <w:b/>
                <w:sz w:val="22"/>
                <w:szCs w:val="22"/>
                <w:u w:val="single"/>
              </w:rPr>
              <w:t>5.2</w:t>
            </w:r>
            <w:r w:rsidR="00CB0C20">
              <w:rPr>
                <w:rFonts w:ascii="Arial" w:hAnsi="Arial" w:cs="Arial"/>
                <w:b/>
                <w:sz w:val="22"/>
                <w:szCs w:val="22"/>
                <w:u w:val="single"/>
              </w:rPr>
              <w:t>6</w:t>
            </w:r>
            <w:r w:rsidRPr="0053356C">
              <w:rPr>
                <w:rFonts w:ascii="Arial" w:hAnsi="Arial" w:cs="Arial"/>
                <w:sz w:val="22"/>
                <w:szCs w:val="22"/>
                <w:u w:val="single"/>
              </w:rPr>
              <w:t>. –Processo:</w:t>
            </w:r>
            <w:r w:rsidR="00665919">
              <w:rPr>
                <w:rFonts w:ascii="Arial" w:hAnsi="Arial" w:cs="Arial"/>
                <w:sz w:val="22"/>
                <w:szCs w:val="22"/>
                <w:u w:val="single"/>
              </w:rPr>
              <w:t xml:space="preserve"> </w:t>
            </w:r>
            <w:r w:rsidRPr="0053356C">
              <w:rPr>
                <w:rFonts w:ascii="Arial" w:hAnsi="Arial" w:cs="Arial"/>
                <w:b/>
                <w:sz w:val="22"/>
                <w:szCs w:val="22"/>
                <w:u w:val="single"/>
              </w:rPr>
              <w:t>Prot. 121209/2013 – CCB CIMPOR CIMENTOS BRASIL LTDA</w:t>
            </w:r>
            <w:r>
              <w:rPr>
                <w:rFonts w:ascii="Arial" w:hAnsi="Arial" w:cs="Arial"/>
                <w:b/>
                <w:sz w:val="22"/>
                <w:szCs w:val="22"/>
              </w:rPr>
              <w:t xml:space="preserve">, </w:t>
            </w:r>
            <w:r>
              <w:rPr>
                <w:rFonts w:ascii="Arial" w:hAnsi="Arial" w:cs="Arial"/>
                <w:sz w:val="22"/>
                <w:szCs w:val="22"/>
              </w:rPr>
              <w:t xml:space="preserve">Assunto: Recurso ao Plenário. Relator: </w:t>
            </w:r>
            <w:r w:rsidRPr="00264CB9">
              <w:rPr>
                <w:rFonts w:ascii="Arial" w:hAnsi="Arial" w:cs="Arial"/>
                <w:sz w:val="22"/>
                <w:szCs w:val="22"/>
              </w:rPr>
              <w:t>Eng.</w:t>
            </w:r>
            <w:r>
              <w:rPr>
                <w:rFonts w:ascii="Arial" w:hAnsi="Arial" w:cs="Arial"/>
                <w:sz w:val="22"/>
                <w:szCs w:val="22"/>
              </w:rPr>
              <w:t>Minas</w:t>
            </w:r>
            <w:r w:rsidR="00665919">
              <w:rPr>
                <w:rFonts w:ascii="Arial" w:hAnsi="Arial" w:cs="Arial"/>
                <w:sz w:val="22"/>
                <w:szCs w:val="22"/>
              </w:rPr>
              <w:t xml:space="preserve"> </w:t>
            </w:r>
            <w:r>
              <w:rPr>
                <w:rFonts w:ascii="Arial" w:hAnsi="Arial" w:cs="Arial"/>
                <w:b/>
                <w:sz w:val="22"/>
                <w:szCs w:val="22"/>
              </w:rPr>
              <w:t>Luis Eduardo de Vasconcelos Chaves</w:t>
            </w:r>
            <w:r w:rsidRPr="00264CB9">
              <w:rPr>
                <w:rFonts w:ascii="Arial" w:hAnsi="Arial" w:cs="Arial"/>
                <w:sz w:val="22"/>
                <w:szCs w:val="22"/>
              </w:rPr>
              <w:t>. Na ocasião, convida o profissional para exposição.</w:t>
            </w:r>
          </w:p>
        </w:tc>
      </w:tr>
      <w:tr w:rsidR="00484047" w:rsidRPr="00577006" w:rsidTr="000D61F0">
        <w:trPr>
          <w:trHeight w:val="100"/>
        </w:trPr>
        <w:tc>
          <w:tcPr>
            <w:tcW w:w="786" w:type="dxa"/>
            <w:tcBorders>
              <w:top w:val="nil"/>
              <w:left w:val="thinThickSmallGap" w:sz="24" w:space="0" w:color="auto"/>
              <w:bottom w:val="nil"/>
              <w:right w:val="single" w:sz="6" w:space="0" w:color="auto"/>
            </w:tcBorders>
          </w:tcPr>
          <w:p w:rsidR="00484047" w:rsidRPr="00577006" w:rsidRDefault="0048404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484047" w:rsidRPr="00577006" w:rsidRDefault="0048404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484047" w:rsidRDefault="00484047" w:rsidP="00DC6D4C">
            <w:pPr>
              <w:pStyle w:val="Corpodetexto2"/>
              <w:jc w:val="center"/>
              <w:rPr>
                <w:rFonts w:cs="Arial"/>
                <w:sz w:val="22"/>
                <w:szCs w:val="22"/>
              </w:rPr>
            </w:pPr>
            <w:r w:rsidRPr="00264CB9">
              <w:rPr>
                <w:rFonts w:cs="Arial"/>
                <w:sz w:val="22"/>
                <w:szCs w:val="22"/>
              </w:rPr>
              <w:t>Eng.</w:t>
            </w:r>
            <w:r>
              <w:rPr>
                <w:rFonts w:cs="Arial"/>
                <w:sz w:val="22"/>
                <w:szCs w:val="22"/>
              </w:rPr>
              <w:t>Minas</w:t>
            </w:r>
          </w:p>
          <w:p w:rsidR="00484047" w:rsidRPr="00F800F7" w:rsidRDefault="00484047" w:rsidP="00DC6D4C">
            <w:pPr>
              <w:pStyle w:val="Corpodetexto2"/>
              <w:jc w:val="center"/>
              <w:rPr>
                <w:rFonts w:cs="Arial"/>
                <w:sz w:val="22"/>
                <w:szCs w:val="22"/>
              </w:rPr>
            </w:pPr>
            <w:r>
              <w:rPr>
                <w:rFonts w:cs="Arial"/>
                <w:b/>
                <w:sz w:val="22"/>
                <w:szCs w:val="22"/>
              </w:rPr>
              <w:t>Luis Eduardo de Vasconcelos Chaves</w:t>
            </w:r>
          </w:p>
        </w:tc>
        <w:tc>
          <w:tcPr>
            <w:tcW w:w="9214" w:type="dxa"/>
            <w:tcBorders>
              <w:top w:val="single" w:sz="6" w:space="0" w:color="auto"/>
              <w:left w:val="single" w:sz="6" w:space="0" w:color="auto"/>
              <w:bottom w:val="single" w:sz="6" w:space="0" w:color="auto"/>
              <w:right w:val="thinThickSmallGap" w:sz="24" w:space="0" w:color="auto"/>
            </w:tcBorders>
          </w:tcPr>
          <w:p w:rsidR="00484047" w:rsidRPr="00577006" w:rsidRDefault="00484047" w:rsidP="009E49AF">
            <w:pPr>
              <w:tabs>
                <w:tab w:val="left" w:pos="8932"/>
              </w:tabs>
              <w:jc w:val="both"/>
              <w:rPr>
                <w:rFonts w:ascii="Arial" w:hAnsi="Arial" w:cs="Arial"/>
                <w:szCs w:val="22"/>
              </w:rPr>
            </w:pPr>
            <w:r w:rsidRPr="00577006">
              <w:rPr>
                <w:rFonts w:ascii="Arial" w:hAnsi="Arial" w:cs="Arial"/>
                <w:szCs w:val="22"/>
              </w:rPr>
              <w:t>-</w:t>
            </w:r>
            <w:r>
              <w:rPr>
                <w:rFonts w:ascii="Arial" w:hAnsi="Arial" w:cs="Arial"/>
                <w:szCs w:val="22"/>
              </w:rPr>
              <w:t>P</w:t>
            </w:r>
            <w:r w:rsidRPr="00F857E8">
              <w:rPr>
                <w:rFonts w:ascii="Arial" w:hAnsi="Arial" w:cs="Arial"/>
                <w:szCs w:val="22"/>
              </w:rPr>
              <w:t>rocede</w:t>
            </w:r>
            <w:r>
              <w:rPr>
                <w:rFonts w:ascii="Arial" w:hAnsi="Arial" w:cs="Arial"/>
                <w:szCs w:val="22"/>
              </w:rPr>
              <w:t xml:space="preserve"> relato do processo </w:t>
            </w:r>
            <w:r w:rsidR="009E49AF">
              <w:rPr>
                <w:rFonts w:ascii="Arial" w:hAnsi="Arial" w:cs="Arial"/>
                <w:szCs w:val="22"/>
              </w:rPr>
              <w:t xml:space="preserve">de interesse da </w:t>
            </w:r>
            <w:r w:rsidR="009E49AF">
              <w:rPr>
                <w:rFonts w:ascii="Arial" w:hAnsi="Arial" w:cs="Arial"/>
              </w:rPr>
              <w:t>CCB CIMPOR CIMENTOS DO BRASIL LTDA</w:t>
            </w:r>
            <w:r w:rsidR="009E49AF">
              <w:rPr>
                <w:rFonts w:ascii="Arial" w:hAnsi="Arial" w:cs="Arial"/>
                <w:szCs w:val="22"/>
              </w:rPr>
              <w:t xml:space="preserve">, devidamente protocolado no âmbito do Regional, através do Nº </w:t>
            </w:r>
            <w:r w:rsidR="009E49AF">
              <w:rPr>
                <w:rFonts w:ascii="Arial" w:hAnsi="Arial" w:cs="Arial"/>
              </w:rPr>
              <w:t xml:space="preserve">Prot. 121209/2013; considerando o recurso interposto acerca da decisão que negou provimento ao mérito; considerando que o mérito foi devidamente apreciado pelo relator, que exarou </w:t>
            </w:r>
            <w:r w:rsidR="009E49AF">
              <w:rPr>
                <w:rFonts w:ascii="Arial" w:hAnsi="Arial" w:cs="Arial"/>
                <w:szCs w:val="22"/>
              </w:rPr>
              <w:t>parecer acerca da matéria, com o seguinte teor: “</w:t>
            </w:r>
            <w:r w:rsidR="009E49AF" w:rsidRPr="002014D9">
              <w:rPr>
                <w:rFonts w:ascii="Arial" w:hAnsi="Arial" w:cs="Arial"/>
                <w:i/>
              </w:rPr>
              <w:t>Trata o presente processo de auto de infração contra a empresa CCB – Cimpor Cimentos do Brasil Ltda., inscrita no CNPJ sob o n. 10.919.934/0060-35, com registro no CREA/PB sob o n. 336547, por não apresentar ART dos serviços de fabricação e fornecimento de concreto usinado em obra de edificação, infringindo o Art. 1º da Lei 6.496/77 - Protocolo n</w:t>
            </w:r>
            <w:r w:rsidR="009E49AF" w:rsidRPr="002014D9">
              <w:rPr>
                <w:rFonts w:ascii="Cambria Math" w:hAnsi="Cambria Math" w:cs="Cambria Math"/>
                <w:i/>
              </w:rPr>
              <w:t>⁰</w:t>
            </w:r>
            <w:r w:rsidR="009E49AF" w:rsidRPr="002014D9">
              <w:rPr>
                <w:rFonts w:ascii="Arial" w:hAnsi="Arial" w:cs="Arial"/>
                <w:i/>
              </w:rPr>
              <w:t>. 121209/2013 Da análise e parecer, Considerando que a empresa CCB (Intercement) não eliminou o fato gerador e não apresentou defesa por escrito à CEECA; Considerando a decisão da CEECA pela manutenção do auto de infração na sua integridade, em observância a alínea “a”, do Artigo 73, da Lei 5.194/66. Considerando que a fabricação e fornecimento de concreto usinado são atividades constantes da relação de atividades técnicas que exigem a elaboração de ART; Considerando que a empresa apresentou recurso ao plenário do CREA/PB, alegando que na atividade de fabricação e fornecimento de concreto usinado existem duas etapas distintas e que na primeira atividade tem no seu quadro técnico responsável técnico, engenheiro civil, devidamente habilitado para responder pelo serviço de fabricação do concreto pré misturado e que não deve ser cobrada ART em duplicidade pelo mesmo serviço e que na segunda atividade de fornecimento do concre</w:t>
            </w:r>
            <w:r w:rsidR="00706A92">
              <w:rPr>
                <w:rFonts w:ascii="Arial" w:hAnsi="Arial" w:cs="Arial"/>
                <w:i/>
              </w:rPr>
              <w:t xml:space="preserve">to, caracteriza-se como </w:t>
            </w:r>
            <w:r w:rsidR="00706A92">
              <w:rPr>
                <w:rFonts w:ascii="Arial" w:hAnsi="Arial" w:cs="Arial"/>
                <w:i/>
              </w:rPr>
              <w:lastRenderedPageBreak/>
              <w:t>matéria-</w:t>
            </w:r>
            <w:r w:rsidR="009E49AF" w:rsidRPr="002014D9">
              <w:rPr>
                <w:rFonts w:ascii="Arial" w:hAnsi="Arial" w:cs="Arial"/>
                <w:i/>
              </w:rPr>
              <w:t>prima e não serviço e que portanto não cabe a apresentação de ART. Considerando que após a fabricação do concreto pré misturado ocorrem o transporte e aplicação do produto e que estes serviços requerem cuidados técnicos conforme descritos a seguir: Durante o trajeto da central dosadora até a obra é comum ocorrer perda na consistência do concreto devido às condições climáticas - temperatura e umidade relativa do ar. Parte da água da mistura deve ser reposta na obra compensando a perda por evaporação durante o trajeto. Para isso, utiliza-se o ensaio de abatimento (slump-test). Antes da descarga do caminhão-betoneira deve-se ainda avaliar se a quantidade de água existente no concreto está compatível com as especificações, não havendo falta ou excesso de água. A falta de água dificulta a aplicação do concreto, criando “nichos” de concretagem. Por sua vez, o excesso de água, embora facilite a aplicação do concreto, diminui consideravelmente sua resistência. As regras para a reposição de água perdida por evaporação são especificadas pela NBR 7212 - Execução de Concreto Dosado em Central. Como regra geral, a adição de água não deve ultrapassar a medida do abatimento solicitada pela obra e especificada no documento de entrega do concreto. Na aplicação, o adensamento do concreto, principalmente em locais onde existam a presença de ferragens, deve ser realizada com a utilização de equipamentos de vibração para que não haja a presença de espaços vazios que comprometam a qualidade final do concreto e que estes serviços necessitam do acompanhamento de um profissional qualificado e habilitado com registro no CREA. Considerando as Leis 5.194/66 e 6.496/77. Considerando a Decisão Normativa n. 20/1986: “Os Serviços de Concretagem são empreendimentos de Engenharia, pois consistem em dosagem e mistura dos materiais componentes do concreto, de conformidade com as especificações técnicas requeridas para cada caso, acrescidas do transporte e aplicação da respectiva mistura na obra. Ficam obrigadas a sujeitar seus contratos de serviços de concretagem à Anotação de Responsabilidade Técnica - ART, por obra, pois aí não existe a dupla incidência de ART ou bitributação.” Somos de parecer pelo indeferimento do recurso e que seja mantido o auto de infração com aplicação de multa no seu valor máximo, corrigido para a data do seu efetivo pagamento. Este é o nosso parecer SMJ. Conselheiro Luís Eduardo de Vasconcelos Chaves João Pessoa, 11 de abril de 2015</w:t>
            </w:r>
            <w:r w:rsidR="009E49AF" w:rsidRPr="00B371DB">
              <w:rPr>
                <w:rFonts w:ascii="Arial" w:hAnsi="Arial" w:cs="Arial"/>
              </w:rPr>
              <w:t>.</w:t>
            </w:r>
            <w:r w:rsidR="009E49AF">
              <w:rPr>
                <w:rFonts w:ascii="Arial" w:hAnsi="Arial" w:cs="Arial"/>
              </w:rPr>
              <w:t xml:space="preserve">” </w:t>
            </w:r>
            <w:r w:rsidR="009E49AF">
              <w:rPr>
                <w:rFonts w:ascii="Arial" w:hAnsi="Arial" w:cs="Arial"/>
                <w:szCs w:val="22"/>
              </w:rPr>
              <w:t>S</w:t>
            </w:r>
            <w:r w:rsidR="009E49AF" w:rsidRPr="00577006">
              <w:rPr>
                <w:rFonts w:ascii="Arial" w:hAnsi="Arial" w:cs="Arial"/>
                <w:szCs w:val="22"/>
              </w:rPr>
              <w:t xml:space="preserve">ubmete </w:t>
            </w:r>
            <w:r w:rsidR="009E49AF">
              <w:rPr>
                <w:rFonts w:ascii="Arial" w:hAnsi="Arial" w:cs="Arial"/>
                <w:szCs w:val="22"/>
              </w:rPr>
              <w:t xml:space="preserve">na ocasião </w:t>
            </w:r>
            <w:r w:rsidR="009E49AF" w:rsidRPr="00577006">
              <w:rPr>
                <w:rFonts w:ascii="Arial" w:hAnsi="Arial" w:cs="Arial"/>
                <w:szCs w:val="22"/>
              </w:rPr>
              <w:t>o parecer á consideração dos presentes.</w:t>
            </w:r>
          </w:p>
        </w:tc>
      </w:tr>
      <w:tr w:rsidR="002E2071" w:rsidRPr="00577006" w:rsidTr="000D61F0">
        <w:trPr>
          <w:trHeight w:val="100"/>
        </w:trPr>
        <w:tc>
          <w:tcPr>
            <w:tcW w:w="786" w:type="dxa"/>
            <w:tcBorders>
              <w:top w:val="nil"/>
              <w:left w:val="thinThickSmallGap" w:sz="24" w:space="0" w:color="auto"/>
              <w:bottom w:val="nil"/>
              <w:right w:val="single" w:sz="6" w:space="0" w:color="auto"/>
            </w:tcBorders>
          </w:tcPr>
          <w:p w:rsidR="002E2071" w:rsidRPr="00577006" w:rsidRDefault="002E2071"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E2071" w:rsidRPr="00577006" w:rsidRDefault="002E2071"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2E2071" w:rsidRPr="00577006" w:rsidRDefault="002E2071" w:rsidP="00DC6D4C">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2E2071" w:rsidRPr="00577006" w:rsidRDefault="002E2071" w:rsidP="00DC6D4C">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2E2071" w:rsidRPr="00577006" w:rsidRDefault="002E2071" w:rsidP="00DC6D4C">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 aprovado por unanimidade.</w:t>
            </w:r>
          </w:p>
          <w:p w:rsidR="002E2071" w:rsidRPr="00577006" w:rsidRDefault="002E2071" w:rsidP="002E2071">
            <w:pPr>
              <w:pStyle w:val="Cabealho"/>
              <w:tabs>
                <w:tab w:val="clear" w:pos="4419"/>
                <w:tab w:val="clear" w:pos="8838"/>
              </w:tabs>
              <w:jc w:val="both"/>
              <w:rPr>
                <w:rFonts w:ascii="Arial" w:hAnsi="Arial" w:cs="Arial"/>
                <w:sz w:val="22"/>
                <w:szCs w:val="22"/>
                <w:u w:val="single"/>
              </w:rPr>
            </w:pPr>
            <w:r w:rsidRPr="0053356C">
              <w:rPr>
                <w:rFonts w:ascii="Arial" w:hAnsi="Arial" w:cs="Arial"/>
                <w:b/>
                <w:sz w:val="22"/>
                <w:szCs w:val="22"/>
                <w:u w:val="single"/>
              </w:rPr>
              <w:t>5.2</w:t>
            </w:r>
            <w:r w:rsidR="00CB0C20">
              <w:rPr>
                <w:rFonts w:ascii="Arial" w:hAnsi="Arial" w:cs="Arial"/>
                <w:b/>
                <w:sz w:val="22"/>
                <w:szCs w:val="22"/>
                <w:u w:val="single"/>
              </w:rPr>
              <w:t>7</w:t>
            </w:r>
            <w:r w:rsidRPr="0053356C">
              <w:rPr>
                <w:rFonts w:ascii="Arial" w:hAnsi="Arial" w:cs="Arial"/>
                <w:sz w:val="22"/>
                <w:szCs w:val="22"/>
                <w:u w:val="single"/>
              </w:rPr>
              <w:t>. –Processo:</w:t>
            </w:r>
            <w:r w:rsidR="00665919">
              <w:rPr>
                <w:rFonts w:ascii="Arial" w:hAnsi="Arial" w:cs="Arial"/>
                <w:sz w:val="22"/>
                <w:szCs w:val="22"/>
                <w:u w:val="single"/>
              </w:rPr>
              <w:t xml:space="preserve"> </w:t>
            </w:r>
            <w:r w:rsidRPr="0053356C">
              <w:rPr>
                <w:rFonts w:ascii="Arial" w:hAnsi="Arial" w:cs="Arial"/>
                <w:b/>
                <w:sz w:val="22"/>
                <w:szCs w:val="22"/>
                <w:u w:val="single"/>
              </w:rPr>
              <w:t>Prot. 1004815/2013 - CCB CIMPOR CIMENTOS BRASIL LTDA</w:t>
            </w:r>
            <w:r>
              <w:rPr>
                <w:rFonts w:ascii="Arial" w:hAnsi="Arial" w:cs="Arial"/>
                <w:b/>
                <w:sz w:val="22"/>
                <w:szCs w:val="22"/>
              </w:rPr>
              <w:t xml:space="preserve">. </w:t>
            </w:r>
            <w:r>
              <w:rPr>
                <w:rFonts w:ascii="Arial" w:hAnsi="Arial" w:cs="Arial"/>
                <w:sz w:val="22"/>
                <w:szCs w:val="22"/>
              </w:rPr>
              <w:t xml:space="preserve">Assunto: Recurso ao Plenário. Relator: </w:t>
            </w:r>
            <w:r w:rsidRPr="00264CB9">
              <w:rPr>
                <w:rFonts w:ascii="Arial" w:hAnsi="Arial" w:cs="Arial"/>
                <w:sz w:val="22"/>
                <w:szCs w:val="22"/>
              </w:rPr>
              <w:t>Eng.</w:t>
            </w:r>
            <w:r>
              <w:rPr>
                <w:rFonts w:ascii="Arial" w:hAnsi="Arial" w:cs="Arial"/>
                <w:sz w:val="22"/>
                <w:szCs w:val="22"/>
              </w:rPr>
              <w:t xml:space="preserve"> Minas</w:t>
            </w:r>
            <w:r w:rsidR="00665919">
              <w:rPr>
                <w:rFonts w:ascii="Arial" w:hAnsi="Arial" w:cs="Arial"/>
                <w:sz w:val="22"/>
                <w:szCs w:val="22"/>
              </w:rPr>
              <w:t xml:space="preserve"> </w:t>
            </w:r>
            <w:r>
              <w:rPr>
                <w:rFonts w:ascii="Arial" w:hAnsi="Arial" w:cs="Arial"/>
                <w:b/>
                <w:sz w:val="22"/>
                <w:szCs w:val="22"/>
              </w:rPr>
              <w:t>Luis Eduardo de Vasconcelos Chaves</w:t>
            </w:r>
            <w:r w:rsidRPr="00264CB9">
              <w:rPr>
                <w:rFonts w:ascii="Arial" w:hAnsi="Arial" w:cs="Arial"/>
                <w:sz w:val="22"/>
                <w:szCs w:val="22"/>
              </w:rPr>
              <w:t>. Na ocasião, convida o profissional para exposição.</w:t>
            </w:r>
          </w:p>
        </w:tc>
      </w:tr>
      <w:tr w:rsidR="002E2071" w:rsidRPr="00577006" w:rsidTr="000D61F0">
        <w:trPr>
          <w:trHeight w:val="100"/>
        </w:trPr>
        <w:tc>
          <w:tcPr>
            <w:tcW w:w="786" w:type="dxa"/>
            <w:tcBorders>
              <w:top w:val="nil"/>
              <w:left w:val="thinThickSmallGap" w:sz="24" w:space="0" w:color="auto"/>
              <w:bottom w:val="nil"/>
              <w:right w:val="single" w:sz="6" w:space="0" w:color="auto"/>
            </w:tcBorders>
          </w:tcPr>
          <w:p w:rsidR="002E2071" w:rsidRPr="00577006" w:rsidRDefault="002E2071"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E2071" w:rsidRPr="00577006" w:rsidRDefault="002E2071"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2E2071" w:rsidRDefault="002E2071" w:rsidP="00DC6D4C">
            <w:pPr>
              <w:pStyle w:val="Corpodetexto2"/>
              <w:jc w:val="center"/>
              <w:rPr>
                <w:rFonts w:cs="Arial"/>
                <w:sz w:val="22"/>
                <w:szCs w:val="22"/>
              </w:rPr>
            </w:pPr>
            <w:r w:rsidRPr="00264CB9">
              <w:rPr>
                <w:rFonts w:cs="Arial"/>
                <w:sz w:val="22"/>
                <w:szCs w:val="22"/>
              </w:rPr>
              <w:t>Eng.</w:t>
            </w:r>
            <w:r>
              <w:rPr>
                <w:rFonts w:cs="Arial"/>
                <w:sz w:val="22"/>
                <w:szCs w:val="22"/>
              </w:rPr>
              <w:t xml:space="preserve"> Minas</w:t>
            </w:r>
          </w:p>
          <w:p w:rsidR="002E2071" w:rsidRPr="00F800F7" w:rsidRDefault="002E2071" w:rsidP="00DC6D4C">
            <w:pPr>
              <w:pStyle w:val="Corpodetexto2"/>
              <w:jc w:val="center"/>
              <w:rPr>
                <w:rFonts w:cs="Arial"/>
                <w:sz w:val="22"/>
                <w:szCs w:val="22"/>
              </w:rPr>
            </w:pPr>
            <w:r>
              <w:rPr>
                <w:rFonts w:cs="Arial"/>
                <w:b/>
                <w:sz w:val="22"/>
                <w:szCs w:val="22"/>
              </w:rPr>
              <w:lastRenderedPageBreak/>
              <w:t>Luis Eduardo de Vasconcelos Chaves</w:t>
            </w:r>
          </w:p>
        </w:tc>
        <w:tc>
          <w:tcPr>
            <w:tcW w:w="9214" w:type="dxa"/>
            <w:tcBorders>
              <w:top w:val="single" w:sz="6" w:space="0" w:color="auto"/>
              <w:left w:val="single" w:sz="6" w:space="0" w:color="auto"/>
              <w:bottom w:val="single" w:sz="6" w:space="0" w:color="auto"/>
              <w:right w:val="thinThickSmallGap" w:sz="24" w:space="0" w:color="auto"/>
            </w:tcBorders>
          </w:tcPr>
          <w:p w:rsidR="002E2071" w:rsidRPr="00577006" w:rsidRDefault="002E2071" w:rsidP="00DC6D4C">
            <w:pPr>
              <w:tabs>
                <w:tab w:val="left" w:pos="8932"/>
              </w:tabs>
              <w:jc w:val="both"/>
              <w:rPr>
                <w:rFonts w:ascii="Arial" w:hAnsi="Arial" w:cs="Arial"/>
                <w:szCs w:val="22"/>
              </w:rPr>
            </w:pPr>
            <w:r w:rsidRPr="00577006">
              <w:rPr>
                <w:rFonts w:ascii="Arial" w:hAnsi="Arial" w:cs="Arial"/>
                <w:szCs w:val="22"/>
              </w:rPr>
              <w:lastRenderedPageBreak/>
              <w:t>-</w:t>
            </w:r>
            <w:r>
              <w:rPr>
                <w:rFonts w:ascii="Arial" w:hAnsi="Arial" w:cs="Arial"/>
                <w:szCs w:val="22"/>
              </w:rPr>
              <w:t>P</w:t>
            </w:r>
            <w:r w:rsidRPr="00F857E8">
              <w:rPr>
                <w:rFonts w:ascii="Arial" w:hAnsi="Arial" w:cs="Arial"/>
                <w:szCs w:val="22"/>
              </w:rPr>
              <w:t>rocede</w:t>
            </w:r>
            <w:r>
              <w:rPr>
                <w:rFonts w:ascii="Arial" w:hAnsi="Arial" w:cs="Arial"/>
                <w:szCs w:val="22"/>
              </w:rPr>
              <w:t xml:space="preserve"> relato do processo </w:t>
            </w:r>
            <w:r w:rsidR="000C4714">
              <w:rPr>
                <w:rFonts w:ascii="Arial" w:hAnsi="Arial" w:cs="Arial"/>
                <w:szCs w:val="22"/>
              </w:rPr>
              <w:t xml:space="preserve">de interesse da </w:t>
            </w:r>
            <w:r w:rsidR="000C4714">
              <w:rPr>
                <w:rFonts w:ascii="Arial" w:hAnsi="Arial" w:cs="Arial"/>
              </w:rPr>
              <w:t>CCB CIMPOR CIMENTOS DO BRASIL LTDA</w:t>
            </w:r>
            <w:r w:rsidR="000C4714">
              <w:rPr>
                <w:rFonts w:ascii="Arial" w:hAnsi="Arial" w:cs="Arial"/>
                <w:szCs w:val="22"/>
              </w:rPr>
              <w:t xml:space="preserve">, </w:t>
            </w:r>
            <w:r w:rsidR="000C4714">
              <w:rPr>
                <w:rFonts w:ascii="Arial" w:hAnsi="Arial" w:cs="Arial"/>
                <w:szCs w:val="22"/>
              </w:rPr>
              <w:lastRenderedPageBreak/>
              <w:t xml:space="preserve">devidamente protocolado no âmbito do Regional, através do Nº </w:t>
            </w:r>
            <w:r w:rsidR="000C4714">
              <w:rPr>
                <w:rFonts w:ascii="Arial" w:hAnsi="Arial" w:cs="Arial"/>
              </w:rPr>
              <w:t xml:space="preserve">Prot. 1004815/2013; considerando o recurso interposto acerca da decisão que negou provimento ao mérito; considerando que o mérito foi devidamente apreciado pelo relator, que exarou </w:t>
            </w:r>
            <w:r w:rsidR="000C4714">
              <w:rPr>
                <w:rFonts w:ascii="Arial" w:hAnsi="Arial" w:cs="Arial"/>
                <w:szCs w:val="22"/>
              </w:rPr>
              <w:t>parecer acerca da matéria, com o seguinte teor: “</w:t>
            </w:r>
            <w:r w:rsidR="000C4714" w:rsidRPr="00B151A7">
              <w:rPr>
                <w:rFonts w:ascii="Arial" w:hAnsi="Arial" w:cs="Arial"/>
                <w:i/>
                <w:szCs w:val="22"/>
              </w:rPr>
              <w:t>Trata o presente processo de auto de infração contra a empresa CCB – Cimpor Cimentos do Brasil Ltda., inscrita no CNPJ sob o n. 10.919.934/0060-35, com registro no CREA/PB sob o n. 336547, por não apresentar ART dos serviços de fabricação, fornecimento e aplicação de concreto usinado em obra de edificação, infringindo o Art. 1º da Lei 6.496/77, lavrado em 13/05/2013, e recebido por AR em 16/08/2013. – Protocolo n</w:t>
            </w:r>
            <w:r w:rsidR="000C4714" w:rsidRPr="00B151A7">
              <w:rPr>
                <w:rFonts w:ascii="Cambria Math" w:hAnsi="Cambria Math" w:cs="Arial"/>
                <w:i/>
                <w:szCs w:val="22"/>
              </w:rPr>
              <w:t>⁰</w:t>
            </w:r>
            <w:r w:rsidR="000C4714" w:rsidRPr="00B151A7">
              <w:rPr>
                <w:rFonts w:ascii="Arial" w:hAnsi="Arial" w:cs="Arial"/>
                <w:i/>
                <w:szCs w:val="22"/>
              </w:rPr>
              <w:t>. 1004815/2013 Da análise e parecer, Considerando que a empresa CCB (Intercement) não eliminou o fato gerador e não apresentou defesa por escrito à CEECA; Considerando a decisão da CEECA pela manutenção do auto de infração na sua integridade, em observância a alínea “a”, do Artigo 73, da Lei 5.194/66. Considerando que a fabricação e fornecimento de concreto usinado são atividades constantes da relação de atividades técnicas que exigem a elaboração de ART; Considerando que a empresa apresentou recurso ao plenário do CREA/PB, alegando que na atividade de fabricação e fornecimento de concreto usinado existem duas etapas distintas e que na primeira atividade tem no seu quadro técnico responsável técnico, engenheiro civil, devidamente habilitado para responder pelo serviço de fabricação do concreto pré misturado e que não deve ser cobrada ART em duplicidade pelo mesmo serviço e que na segunda atividade de fornecimento do concreto, caracteriza-se co</w:t>
            </w:r>
            <w:r w:rsidR="00661453">
              <w:rPr>
                <w:rFonts w:ascii="Arial" w:hAnsi="Arial" w:cs="Arial"/>
                <w:i/>
                <w:szCs w:val="22"/>
              </w:rPr>
              <w:t>mo matéria-</w:t>
            </w:r>
            <w:r w:rsidR="000C4714" w:rsidRPr="00B151A7">
              <w:rPr>
                <w:rFonts w:ascii="Arial" w:hAnsi="Arial" w:cs="Arial"/>
                <w:i/>
                <w:szCs w:val="22"/>
              </w:rPr>
              <w:t xml:space="preserve">prima e não serviço e que portanto não cabe a apresentação de ART. Considerando que após a fabricação do concreto pré misturado ocorrem o transporte e aplicação do produto e que estes serviços requerem cuidados técnicos conforme descritos a seguir: Durante o trajeto da central dosadora até a obra é comum ocorrer perda na consistência do concreto devido às condições climáticas - temperatura e umidade relativa do ar. Parte da água da mistura deve ser reposta na obra compensando a perda por evaporação durante o trajeto. Para isso, utiliza-se o ensaio de abatimento (slump-test). Antes da descarga do caminhão-betoneira deve-se ainda avaliar se a quantidade de água existente no concreto está compatível com as especificações, não havendo falta ou excesso de água. A falta de água dificulta a aplicação do concreto, criando “nichos” de concretagem. Por sua vez, o excesso de água, embora facilite a aplicação do concreto, diminui consideravelmente sua resistência. As regras para a reposição de água perdida por evaporação são especificadas pela NBR 7212 - Execução de Concreto Dosado em Central. Como regra geral, a adição de água não deve ultrapassar a medida do abatimento solicitada pela obra e especificada no documento de entrega do concreto. Na aplicação, o adensamento do concreto, principalmente em locais onde existam a presença de ferragens, deve ser realizada com a utilização de equipamentos de vibração para que </w:t>
            </w:r>
            <w:r w:rsidR="000C4714" w:rsidRPr="00B151A7">
              <w:rPr>
                <w:rFonts w:ascii="Arial" w:hAnsi="Arial" w:cs="Arial"/>
                <w:i/>
                <w:szCs w:val="22"/>
              </w:rPr>
              <w:lastRenderedPageBreak/>
              <w:t>não haja a presença de espaços vazios que comprometam a qualidade final do concreto e que estes serviços necessitam do acompanhamento de um profissional qualificado e habilitado com registro no CREA. Considerando as Leis 5.194/66 e 6.496/77. Considerando a Decisão Normativa n. 20/1986: “Os Serviços de Concretagem são empreendimentos de Engenharia, pois consistem em dosagem e mistura dos materiais componentes do concreto, de conformidade com as especificações técnicas requeridas para cada caso, acrescidas do transporte e aplicação da respectiva mistura na obra. Ficam obrigadas a sujeitar seus contratos de serviços de concretagem à Anotação de Responsabilidade Técnica - ART, por obra, pois aí não existe a dupla incidência de ART ou bitributação.” Somos de parecer pelo indeferimento do recurso e que seja mantido o auto de infração com aplicação de multa no seu valor máximo, corrigido para a data do seu efetivo pagamento. Este é o nosso parecer SMJ. Conselheiro Luís Eduardo de Vasconcelos</w:t>
            </w:r>
            <w:r w:rsidR="000C4714">
              <w:rPr>
                <w:rFonts w:ascii="Arial" w:hAnsi="Arial" w:cs="Arial"/>
                <w:szCs w:val="22"/>
              </w:rPr>
              <w:t>”. S</w:t>
            </w:r>
            <w:r w:rsidR="000C4714" w:rsidRPr="00577006">
              <w:rPr>
                <w:rFonts w:ascii="Arial" w:hAnsi="Arial" w:cs="Arial"/>
                <w:szCs w:val="22"/>
              </w:rPr>
              <w:t xml:space="preserve">ubmete </w:t>
            </w:r>
            <w:r w:rsidR="000C4714">
              <w:rPr>
                <w:rFonts w:ascii="Arial" w:hAnsi="Arial" w:cs="Arial"/>
                <w:szCs w:val="22"/>
              </w:rPr>
              <w:t xml:space="preserve">na ocasião </w:t>
            </w:r>
            <w:r w:rsidR="000C4714" w:rsidRPr="00577006">
              <w:rPr>
                <w:rFonts w:ascii="Arial" w:hAnsi="Arial" w:cs="Arial"/>
                <w:szCs w:val="22"/>
              </w:rPr>
              <w:t>o parecer á consideração dos presentes.</w:t>
            </w:r>
          </w:p>
        </w:tc>
      </w:tr>
      <w:tr w:rsidR="00690965" w:rsidRPr="00577006" w:rsidTr="000D61F0">
        <w:trPr>
          <w:trHeight w:val="100"/>
        </w:trPr>
        <w:tc>
          <w:tcPr>
            <w:tcW w:w="786" w:type="dxa"/>
            <w:tcBorders>
              <w:top w:val="nil"/>
              <w:left w:val="thinThickSmallGap" w:sz="24" w:space="0" w:color="auto"/>
              <w:bottom w:val="nil"/>
              <w:right w:val="single" w:sz="6" w:space="0" w:color="auto"/>
            </w:tcBorders>
          </w:tcPr>
          <w:p w:rsidR="00690965" w:rsidRPr="00577006" w:rsidRDefault="00690965"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690965" w:rsidRPr="00577006" w:rsidRDefault="00690965"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690965" w:rsidRPr="00577006" w:rsidRDefault="00690965" w:rsidP="00DC6D4C">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690965" w:rsidRPr="00577006" w:rsidRDefault="00690965" w:rsidP="00DC6D4C">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690965" w:rsidRPr="00577006" w:rsidRDefault="00690965" w:rsidP="00DC6D4C">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 aprovado por unanimidade.</w:t>
            </w:r>
          </w:p>
          <w:p w:rsidR="00690965" w:rsidRPr="00577006" w:rsidRDefault="00690965" w:rsidP="00690965">
            <w:pPr>
              <w:pStyle w:val="Cabealho"/>
              <w:tabs>
                <w:tab w:val="clear" w:pos="4419"/>
                <w:tab w:val="clear" w:pos="8838"/>
              </w:tabs>
              <w:jc w:val="both"/>
              <w:rPr>
                <w:rFonts w:ascii="Arial" w:hAnsi="Arial" w:cs="Arial"/>
                <w:sz w:val="22"/>
                <w:szCs w:val="22"/>
                <w:u w:val="single"/>
              </w:rPr>
            </w:pPr>
            <w:r w:rsidRPr="0053356C">
              <w:rPr>
                <w:rFonts w:ascii="Arial" w:hAnsi="Arial" w:cs="Arial"/>
                <w:b/>
                <w:sz w:val="22"/>
                <w:szCs w:val="22"/>
                <w:u w:val="single"/>
              </w:rPr>
              <w:t>5.2</w:t>
            </w:r>
            <w:r w:rsidR="00CB0C20">
              <w:rPr>
                <w:rFonts w:ascii="Arial" w:hAnsi="Arial" w:cs="Arial"/>
                <w:b/>
                <w:sz w:val="22"/>
                <w:szCs w:val="22"/>
                <w:u w:val="single"/>
              </w:rPr>
              <w:t>8</w:t>
            </w:r>
            <w:r w:rsidRPr="0053356C">
              <w:rPr>
                <w:rFonts w:ascii="Arial" w:hAnsi="Arial" w:cs="Arial"/>
                <w:sz w:val="22"/>
                <w:szCs w:val="22"/>
                <w:u w:val="single"/>
              </w:rPr>
              <w:t>. –Processo:</w:t>
            </w:r>
            <w:r w:rsidR="00665919">
              <w:rPr>
                <w:rFonts w:ascii="Arial" w:hAnsi="Arial" w:cs="Arial"/>
                <w:sz w:val="22"/>
                <w:szCs w:val="22"/>
                <w:u w:val="single"/>
              </w:rPr>
              <w:t xml:space="preserve"> </w:t>
            </w:r>
            <w:r w:rsidRPr="0053356C">
              <w:rPr>
                <w:rFonts w:ascii="Arial" w:hAnsi="Arial" w:cs="Arial"/>
                <w:b/>
                <w:sz w:val="22"/>
                <w:szCs w:val="22"/>
                <w:u w:val="single"/>
              </w:rPr>
              <w:t>Prot. 1030705/2014 – CCB CIMPOR CIMENTO BRASIL LTDA</w:t>
            </w:r>
            <w:r>
              <w:rPr>
                <w:rFonts w:ascii="Arial" w:hAnsi="Arial" w:cs="Arial"/>
                <w:b/>
                <w:sz w:val="22"/>
                <w:szCs w:val="22"/>
              </w:rPr>
              <w:t xml:space="preserve">. </w:t>
            </w:r>
            <w:r>
              <w:rPr>
                <w:rFonts w:ascii="Arial" w:hAnsi="Arial" w:cs="Arial"/>
                <w:sz w:val="22"/>
                <w:szCs w:val="22"/>
              </w:rPr>
              <w:t xml:space="preserve">Assunto: Recurso ao Plenário. Relator: </w:t>
            </w:r>
            <w:r w:rsidRPr="00264CB9">
              <w:rPr>
                <w:rFonts w:ascii="Arial" w:hAnsi="Arial" w:cs="Arial"/>
                <w:sz w:val="22"/>
                <w:szCs w:val="22"/>
              </w:rPr>
              <w:t>Eng.</w:t>
            </w:r>
            <w:r>
              <w:rPr>
                <w:rFonts w:ascii="Arial" w:hAnsi="Arial" w:cs="Arial"/>
                <w:sz w:val="22"/>
                <w:szCs w:val="22"/>
              </w:rPr>
              <w:t xml:space="preserve"> Minas</w:t>
            </w:r>
            <w:r w:rsidR="00665919">
              <w:rPr>
                <w:rFonts w:ascii="Arial" w:hAnsi="Arial" w:cs="Arial"/>
                <w:sz w:val="22"/>
                <w:szCs w:val="22"/>
              </w:rPr>
              <w:t xml:space="preserve"> </w:t>
            </w:r>
            <w:r>
              <w:rPr>
                <w:rFonts w:ascii="Arial" w:hAnsi="Arial" w:cs="Arial"/>
                <w:b/>
                <w:sz w:val="22"/>
                <w:szCs w:val="22"/>
              </w:rPr>
              <w:t>Luis Eduardo de Vasconcelos Chaves</w:t>
            </w:r>
            <w:r w:rsidRPr="00264CB9">
              <w:rPr>
                <w:rFonts w:ascii="Arial" w:hAnsi="Arial" w:cs="Arial"/>
                <w:sz w:val="22"/>
                <w:szCs w:val="22"/>
              </w:rPr>
              <w:t>. Na ocasião, convida o profissional para exposição.</w:t>
            </w:r>
          </w:p>
        </w:tc>
      </w:tr>
      <w:tr w:rsidR="00690965" w:rsidRPr="00577006" w:rsidTr="000D61F0">
        <w:trPr>
          <w:trHeight w:val="100"/>
        </w:trPr>
        <w:tc>
          <w:tcPr>
            <w:tcW w:w="786" w:type="dxa"/>
            <w:tcBorders>
              <w:top w:val="nil"/>
              <w:left w:val="thinThickSmallGap" w:sz="24" w:space="0" w:color="auto"/>
              <w:bottom w:val="nil"/>
              <w:right w:val="single" w:sz="6" w:space="0" w:color="auto"/>
            </w:tcBorders>
          </w:tcPr>
          <w:p w:rsidR="00690965" w:rsidRPr="00577006" w:rsidRDefault="00690965"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690965" w:rsidRPr="00577006" w:rsidRDefault="00690965"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690965" w:rsidRDefault="00690965" w:rsidP="00DC6D4C">
            <w:pPr>
              <w:pStyle w:val="Corpodetexto2"/>
              <w:jc w:val="center"/>
              <w:rPr>
                <w:rFonts w:cs="Arial"/>
                <w:sz w:val="22"/>
                <w:szCs w:val="22"/>
              </w:rPr>
            </w:pPr>
            <w:r w:rsidRPr="00264CB9">
              <w:rPr>
                <w:rFonts w:cs="Arial"/>
                <w:sz w:val="22"/>
                <w:szCs w:val="22"/>
              </w:rPr>
              <w:t>Eng.</w:t>
            </w:r>
            <w:r>
              <w:rPr>
                <w:rFonts w:cs="Arial"/>
                <w:sz w:val="22"/>
                <w:szCs w:val="22"/>
              </w:rPr>
              <w:t xml:space="preserve"> Minas</w:t>
            </w:r>
          </w:p>
          <w:p w:rsidR="00690965" w:rsidRPr="00F800F7" w:rsidRDefault="00690965" w:rsidP="00DC6D4C">
            <w:pPr>
              <w:pStyle w:val="Corpodetexto2"/>
              <w:jc w:val="center"/>
              <w:rPr>
                <w:rFonts w:cs="Arial"/>
                <w:sz w:val="22"/>
                <w:szCs w:val="22"/>
              </w:rPr>
            </w:pPr>
            <w:r>
              <w:rPr>
                <w:rFonts w:cs="Arial"/>
                <w:b/>
                <w:sz w:val="22"/>
                <w:szCs w:val="22"/>
              </w:rPr>
              <w:t>Luis Eduardo de Vasconcelos Chaves</w:t>
            </w:r>
          </w:p>
        </w:tc>
        <w:tc>
          <w:tcPr>
            <w:tcW w:w="9214" w:type="dxa"/>
            <w:tcBorders>
              <w:top w:val="single" w:sz="6" w:space="0" w:color="auto"/>
              <w:left w:val="single" w:sz="6" w:space="0" w:color="auto"/>
              <w:bottom w:val="single" w:sz="6" w:space="0" w:color="auto"/>
              <w:right w:val="thinThickSmallGap" w:sz="24" w:space="0" w:color="auto"/>
            </w:tcBorders>
          </w:tcPr>
          <w:p w:rsidR="00690965" w:rsidRPr="00577006" w:rsidRDefault="00690965" w:rsidP="00975BCB">
            <w:pPr>
              <w:tabs>
                <w:tab w:val="left" w:pos="8932"/>
              </w:tabs>
              <w:jc w:val="both"/>
              <w:rPr>
                <w:rFonts w:ascii="Arial" w:hAnsi="Arial" w:cs="Arial"/>
                <w:szCs w:val="22"/>
              </w:rPr>
            </w:pPr>
            <w:r w:rsidRPr="00577006">
              <w:rPr>
                <w:rFonts w:ascii="Arial" w:hAnsi="Arial" w:cs="Arial"/>
                <w:szCs w:val="22"/>
              </w:rPr>
              <w:t>-</w:t>
            </w:r>
            <w:r>
              <w:rPr>
                <w:rFonts w:ascii="Arial" w:hAnsi="Arial" w:cs="Arial"/>
                <w:szCs w:val="22"/>
              </w:rPr>
              <w:t>P</w:t>
            </w:r>
            <w:r w:rsidRPr="00F857E8">
              <w:rPr>
                <w:rFonts w:ascii="Arial" w:hAnsi="Arial" w:cs="Arial"/>
                <w:szCs w:val="22"/>
              </w:rPr>
              <w:t>rocede</w:t>
            </w:r>
            <w:r>
              <w:rPr>
                <w:rFonts w:ascii="Arial" w:hAnsi="Arial" w:cs="Arial"/>
                <w:szCs w:val="22"/>
              </w:rPr>
              <w:t xml:space="preserve"> relato do processo </w:t>
            </w:r>
            <w:r w:rsidR="00661453">
              <w:rPr>
                <w:rFonts w:ascii="Arial" w:hAnsi="Arial" w:cs="Arial"/>
                <w:szCs w:val="22"/>
              </w:rPr>
              <w:t xml:space="preserve">de interesse da </w:t>
            </w:r>
            <w:r w:rsidR="00661453">
              <w:rPr>
                <w:rFonts w:ascii="Arial" w:hAnsi="Arial" w:cs="Arial"/>
              </w:rPr>
              <w:t>CCB CIMPOR CIMENTOS DO BRASIL LTDA</w:t>
            </w:r>
            <w:r w:rsidR="00661453">
              <w:rPr>
                <w:rFonts w:ascii="Arial" w:hAnsi="Arial" w:cs="Arial"/>
                <w:szCs w:val="22"/>
              </w:rPr>
              <w:t xml:space="preserve">, devidamente protocolado no âmbito do Regional, através do Nº </w:t>
            </w:r>
            <w:r w:rsidR="00661453">
              <w:rPr>
                <w:rFonts w:ascii="Arial" w:hAnsi="Arial" w:cs="Arial"/>
              </w:rPr>
              <w:t xml:space="preserve">Prot. 1030705/2014, considerando o recurso interposto acerca da decisão que negou provimento ao mérito; considerando que o mérito foi devidamente apreciado pelo relator, que exarou </w:t>
            </w:r>
            <w:r w:rsidR="00661453">
              <w:rPr>
                <w:rFonts w:ascii="Arial" w:hAnsi="Arial" w:cs="Arial"/>
                <w:szCs w:val="22"/>
              </w:rPr>
              <w:t>parecer acerca da matéria, com o seguinte teor: “</w:t>
            </w:r>
            <w:r w:rsidR="00661453" w:rsidRPr="00D272B1">
              <w:rPr>
                <w:rFonts w:ascii="Arial" w:hAnsi="Arial" w:cs="Arial"/>
                <w:i/>
              </w:rPr>
              <w:t>Trata o presente processo de auto de infração contra a empresa CCB – Cimpor Cimentos do Brasil Ltda., inscrita no CNPJ sob o n. 10.919.934/0060-35, com registro no CREA/PB sob o n. 336547, por não apresentar ART dos serviços de fabricação e fornecimento de concreto usinado em obra de edificação, infringindo o Art. 1º da Lei 6.496/77, lavrado em 05/11/2014, e recebido por AR em 12/12/2014. – Protocolo n</w:t>
            </w:r>
            <w:r w:rsidR="00661453" w:rsidRPr="00D272B1">
              <w:rPr>
                <w:rFonts w:ascii="Cambria Math" w:hAnsi="Cambria Math" w:cs="Cambria Math"/>
                <w:i/>
              </w:rPr>
              <w:t>⁰</w:t>
            </w:r>
            <w:r w:rsidR="00661453" w:rsidRPr="00D272B1">
              <w:rPr>
                <w:rFonts w:ascii="Arial" w:hAnsi="Arial" w:cs="Arial"/>
                <w:i/>
              </w:rPr>
              <w:t xml:space="preserve">. 1030705/2014 Da análise e parecer, Considerando que a empresa CCB (Intercement) não eliminou o fato gerador mas apresentou recurso, dentro do prazo, à CEECA; Considerando a decisão da CEECA pela manutenção do auto de infração na sua integridade, em observância a alínea “a”, do Artigo 73, da Lei 5.194/66. Considerando que a fabricação e fornecimento de concreto usinado são atividades constantes da relação de atividades técnicas que exigem a elaboração de ART; Considerando que a empresa apresentou recurso ao plenário do CREA/PB, alegando que na atividade de fabricação e fornecimento de concreto usinado existem duas etapas distintas e que na primeira atividade tem no seu quadro técnico responsável técnico, </w:t>
            </w:r>
            <w:r w:rsidR="00661453" w:rsidRPr="00D272B1">
              <w:rPr>
                <w:rFonts w:ascii="Arial" w:hAnsi="Arial" w:cs="Arial"/>
                <w:i/>
              </w:rPr>
              <w:lastRenderedPageBreak/>
              <w:t>engenheiro civil, devidamente habilitado para responder pelo serviço de fabricação do concreto pré misturado e que não deve ser cobrada ART em duplicidade pelo mesmo serviço e que na segunda atividade de fornecimento do concreto, caracteriza-se como mat</w:t>
            </w:r>
            <w:r w:rsidR="00661453">
              <w:rPr>
                <w:rFonts w:ascii="Arial" w:hAnsi="Arial" w:cs="Arial"/>
                <w:i/>
              </w:rPr>
              <w:t>éria-</w:t>
            </w:r>
            <w:r w:rsidR="00661453" w:rsidRPr="00D272B1">
              <w:rPr>
                <w:rFonts w:ascii="Arial" w:hAnsi="Arial" w:cs="Arial"/>
                <w:i/>
              </w:rPr>
              <w:t>prima e não serviço e que portanto não cabe a apresentação de ART. Considerando que após a fabricação do concreto pré misturado ocorrem o transporte e aplicação do produto e que estes serviços requerem cuidados técnicos conforme descritos a seguir: Durante o trajeto da central dosadora até a obra é comum ocorrer perda na consistência do concreto devido às condições climáticas - temperatura e umidade relativa do ar. Parte da água da mistura deve ser reposta na obra compensando a perda por evaporação durante o trajeto. Para isso, utiliza-se o ensaio de abatimento (slump-test). Antes da descarga do caminhão-betoneira deve-se ainda avaliar se a quantidade de água existente no concreto está compatível com as especificações, não havendo falta ou excesso de água. A falta de água dificulta a aplicação do concreto, criando “nichos” de concretagem. Por sua vez, o excesso de água, embora facilite a aplicação do concreto, diminui consideravelmente sua resistência. As regras para a reposição de água perdida por evaporação são especificadas pela NBR 7212 - Execução de Concreto Dosado em Central. Como regra geral, a adição de água não deve ultrapassar a medida do abatimento solicitada pela obra e especificada no documento de entrega do concreto. Na aplicação, o adensamento do concreto, principalmente em locais onde existam a presença de ferragens, deve ser realizada com a utilização de equipamentos de vibração para que não haja a presença de espaços vazios que comprometam a qualidade final do concreto e que estes serviços necessitam do acompanhamento de um profissional qualificado e habilitado com registro no CREA. Considerando as Leis 5.194/66 e 6.496/77. Considerando a Decisão Normativa n. 20/1986: “Os Serviços de Concretagem são empreendimentos de Engenharia, pois consistem em dosagem e mistura dos materiais componentes do concreto, de conformidade com as especificações técnicas requeridas para cada caso, acrescidas do transporte e aplicação da respectiva mistura na obra. Ficam obrigadas a sujeitar seus contratos de serviços de concretagem à Anotação de Responsabilidade Técnica - ART, por obra, pois aí não existe a dupla incidência de ART ou bitributação</w:t>
            </w:r>
            <w:r w:rsidR="00661453">
              <w:rPr>
                <w:rFonts w:ascii="Arial" w:hAnsi="Arial" w:cs="Arial"/>
              </w:rPr>
              <w:t>.</w:t>
            </w:r>
            <w:r w:rsidR="00665919">
              <w:rPr>
                <w:rFonts w:ascii="Arial" w:hAnsi="Arial" w:cs="Arial"/>
              </w:rPr>
              <w:t xml:space="preserve"> </w:t>
            </w:r>
            <w:r w:rsidR="00661453" w:rsidRPr="00D272B1">
              <w:rPr>
                <w:rFonts w:ascii="Arial" w:hAnsi="Arial" w:cs="Arial"/>
                <w:i/>
              </w:rPr>
              <w:t>Somos de parecer pelo indeferimento do recurso e que seja mantido o auto de infração com aplicação de multa no seu valor máximo, corrigido para a data do seu efetivo pagamento. Este é o nosso parecer SMJ. Conselheiro Luís Eduardo de Vasconcelos Chaves</w:t>
            </w:r>
            <w:r w:rsidR="00661453">
              <w:rPr>
                <w:rFonts w:ascii="Arial" w:hAnsi="Arial" w:cs="Arial"/>
              </w:rPr>
              <w:t>.”</w:t>
            </w:r>
            <w:r w:rsidR="00665919">
              <w:rPr>
                <w:rFonts w:ascii="Arial" w:hAnsi="Arial" w:cs="Arial"/>
              </w:rPr>
              <w:t xml:space="preserve"> </w:t>
            </w:r>
            <w:r w:rsidR="00975BCB">
              <w:rPr>
                <w:rFonts w:ascii="Arial" w:hAnsi="Arial" w:cs="Arial"/>
                <w:szCs w:val="22"/>
              </w:rPr>
              <w:t>S</w:t>
            </w:r>
            <w:r w:rsidR="00975BCB" w:rsidRPr="00577006">
              <w:rPr>
                <w:rFonts w:ascii="Arial" w:hAnsi="Arial" w:cs="Arial"/>
                <w:szCs w:val="22"/>
              </w:rPr>
              <w:t xml:space="preserve">ubmete </w:t>
            </w:r>
            <w:r w:rsidR="00975BCB">
              <w:rPr>
                <w:rFonts w:ascii="Arial" w:hAnsi="Arial" w:cs="Arial"/>
                <w:szCs w:val="22"/>
              </w:rPr>
              <w:t xml:space="preserve">na ocasião </w:t>
            </w:r>
            <w:r w:rsidR="00975BCB" w:rsidRPr="00577006">
              <w:rPr>
                <w:rFonts w:ascii="Arial" w:hAnsi="Arial" w:cs="Arial"/>
                <w:szCs w:val="22"/>
              </w:rPr>
              <w:t>o parecer á consideração dos presentes.</w:t>
            </w:r>
          </w:p>
        </w:tc>
      </w:tr>
      <w:tr w:rsidR="008A65ED" w:rsidRPr="00577006" w:rsidTr="000D61F0">
        <w:trPr>
          <w:trHeight w:val="100"/>
        </w:trPr>
        <w:tc>
          <w:tcPr>
            <w:tcW w:w="786" w:type="dxa"/>
            <w:tcBorders>
              <w:top w:val="nil"/>
              <w:left w:val="thinThickSmallGap" w:sz="24" w:space="0" w:color="auto"/>
              <w:bottom w:val="nil"/>
              <w:right w:val="single" w:sz="6" w:space="0" w:color="auto"/>
            </w:tcBorders>
          </w:tcPr>
          <w:p w:rsidR="008A65ED" w:rsidRPr="00577006" w:rsidRDefault="008A65ED"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A65ED" w:rsidRPr="00577006" w:rsidRDefault="008A65ED"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A65ED" w:rsidRPr="00577006" w:rsidRDefault="008A65ED" w:rsidP="00DC6D4C">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8A65ED" w:rsidRPr="00577006" w:rsidRDefault="008A65ED" w:rsidP="00DC6D4C">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8A65ED" w:rsidRPr="00577006" w:rsidRDefault="008A65ED" w:rsidP="00DC6D4C">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 aprovado por unanimidade.</w:t>
            </w:r>
          </w:p>
          <w:p w:rsidR="008A65ED" w:rsidRPr="00577006" w:rsidRDefault="008A65ED" w:rsidP="008A65ED">
            <w:pPr>
              <w:pStyle w:val="Cabealho"/>
              <w:tabs>
                <w:tab w:val="clear" w:pos="4419"/>
                <w:tab w:val="clear" w:pos="8838"/>
              </w:tabs>
              <w:jc w:val="both"/>
              <w:rPr>
                <w:rFonts w:ascii="Arial" w:hAnsi="Arial" w:cs="Arial"/>
                <w:sz w:val="22"/>
                <w:szCs w:val="22"/>
                <w:u w:val="single"/>
              </w:rPr>
            </w:pPr>
            <w:r w:rsidRPr="0053356C">
              <w:rPr>
                <w:rFonts w:ascii="Arial" w:hAnsi="Arial" w:cs="Arial"/>
                <w:b/>
                <w:sz w:val="22"/>
                <w:szCs w:val="22"/>
                <w:u w:val="single"/>
              </w:rPr>
              <w:t>5.2</w:t>
            </w:r>
            <w:r w:rsidR="00CB0C20">
              <w:rPr>
                <w:rFonts w:ascii="Arial" w:hAnsi="Arial" w:cs="Arial"/>
                <w:b/>
                <w:sz w:val="22"/>
                <w:szCs w:val="22"/>
                <w:u w:val="single"/>
              </w:rPr>
              <w:t>9</w:t>
            </w:r>
            <w:r w:rsidRPr="0053356C">
              <w:rPr>
                <w:rFonts w:ascii="Arial" w:hAnsi="Arial" w:cs="Arial"/>
                <w:sz w:val="22"/>
                <w:szCs w:val="22"/>
                <w:u w:val="single"/>
              </w:rPr>
              <w:t>. –Processo:</w:t>
            </w:r>
            <w:r w:rsidR="00665919">
              <w:rPr>
                <w:rFonts w:ascii="Arial" w:hAnsi="Arial" w:cs="Arial"/>
                <w:sz w:val="22"/>
                <w:szCs w:val="22"/>
                <w:u w:val="single"/>
              </w:rPr>
              <w:t xml:space="preserve"> </w:t>
            </w:r>
            <w:r w:rsidRPr="0053356C">
              <w:rPr>
                <w:rFonts w:ascii="Arial" w:hAnsi="Arial" w:cs="Arial"/>
                <w:b/>
                <w:sz w:val="22"/>
                <w:szCs w:val="22"/>
                <w:u w:val="single"/>
              </w:rPr>
              <w:t>Prot. 1017715/2014 - CCB CIMPOR CIMENTO BRASIL LTDA</w:t>
            </w:r>
            <w:r>
              <w:rPr>
                <w:rFonts w:ascii="Arial" w:hAnsi="Arial" w:cs="Arial"/>
                <w:b/>
                <w:sz w:val="22"/>
                <w:szCs w:val="22"/>
              </w:rPr>
              <w:t xml:space="preserve">. </w:t>
            </w:r>
            <w:r>
              <w:rPr>
                <w:rFonts w:ascii="Arial" w:hAnsi="Arial" w:cs="Arial"/>
                <w:sz w:val="22"/>
                <w:szCs w:val="22"/>
              </w:rPr>
              <w:t>Assunto:</w:t>
            </w:r>
            <w:r w:rsidR="00901F05">
              <w:rPr>
                <w:rFonts w:ascii="Arial" w:hAnsi="Arial" w:cs="Arial"/>
                <w:sz w:val="22"/>
                <w:szCs w:val="22"/>
              </w:rPr>
              <w:t xml:space="preserve"> </w:t>
            </w:r>
            <w:r>
              <w:rPr>
                <w:rFonts w:ascii="Arial" w:hAnsi="Arial" w:cs="Arial"/>
                <w:sz w:val="22"/>
                <w:szCs w:val="22"/>
              </w:rPr>
              <w:lastRenderedPageBreak/>
              <w:t xml:space="preserve">Recurso ao Plenário. Relator: </w:t>
            </w:r>
            <w:r w:rsidRPr="00264CB9">
              <w:rPr>
                <w:rFonts w:ascii="Arial" w:hAnsi="Arial" w:cs="Arial"/>
                <w:sz w:val="22"/>
                <w:szCs w:val="22"/>
              </w:rPr>
              <w:t>Eng.</w:t>
            </w:r>
            <w:r>
              <w:rPr>
                <w:rFonts w:ascii="Arial" w:hAnsi="Arial" w:cs="Arial"/>
                <w:sz w:val="22"/>
                <w:szCs w:val="22"/>
              </w:rPr>
              <w:t xml:space="preserve"> Minas</w:t>
            </w:r>
            <w:r w:rsidR="00665919">
              <w:rPr>
                <w:rFonts w:ascii="Arial" w:hAnsi="Arial" w:cs="Arial"/>
                <w:sz w:val="22"/>
                <w:szCs w:val="22"/>
              </w:rPr>
              <w:t xml:space="preserve"> </w:t>
            </w:r>
            <w:r>
              <w:rPr>
                <w:rFonts w:ascii="Arial" w:hAnsi="Arial" w:cs="Arial"/>
                <w:b/>
                <w:sz w:val="22"/>
                <w:szCs w:val="22"/>
              </w:rPr>
              <w:t>Luis Eduardo de Vasconcelos Chaves</w:t>
            </w:r>
            <w:r w:rsidRPr="00264CB9">
              <w:rPr>
                <w:rFonts w:ascii="Arial" w:hAnsi="Arial" w:cs="Arial"/>
                <w:sz w:val="22"/>
                <w:szCs w:val="22"/>
              </w:rPr>
              <w:t>. Na ocasião, convida o profissional para exposição.</w:t>
            </w:r>
          </w:p>
        </w:tc>
      </w:tr>
      <w:tr w:rsidR="00AC1E09" w:rsidRPr="00577006" w:rsidTr="000D61F0">
        <w:trPr>
          <w:trHeight w:val="100"/>
        </w:trPr>
        <w:tc>
          <w:tcPr>
            <w:tcW w:w="786" w:type="dxa"/>
            <w:tcBorders>
              <w:top w:val="nil"/>
              <w:left w:val="thinThickSmallGap" w:sz="24" w:space="0" w:color="auto"/>
              <w:bottom w:val="nil"/>
              <w:right w:val="single" w:sz="6" w:space="0" w:color="auto"/>
            </w:tcBorders>
          </w:tcPr>
          <w:p w:rsidR="00AC1E09" w:rsidRPr="00577006" w:rsidRDefault="00AC1E09"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C1E09" w:rsidRPr="00577006" w:rsidRDefault="00AC1E09"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AC1E09" w:rsidRDefault="00AC1E09" w:rsidP="00DC6D4C">
            <w:pPr>
              <w:pStyle w:val="Corpodetexto2"/>
              <w:jc w:val="center"/>
              <w:rPr>
                <w:rFonts w:cs="Arial"/>
                <w:sz w:val="22"/>
                <w:szCs w:val="22"/>
              </w:rPr>
            </w:pPr>
            <w:r w:rsidRPr="00264CB9">
              <w:rPr>
                <w:rFonts w:cs="Arial"/>
                <w:sz w:val="22"/>
                <w:szCs w:val="22"/>
              </w:rPr>
              <w:t>Eng.</w:t>
            </w:r>
            <w:r>
              <w:rPr>
                <w:rFonts w:cs="Arial"/>
                <w:sz w:val="22"/>
                <w:szCs w:val="22"/>
              </w:rPr>
              <w:t xml:space="preserve"> Minas</w:t>
            </w:r>
          </w:p>
          <w:p w:rsidR="00AC1E09" w:rsidRPr="00F800F7" w:rsidRDefault="00AC1E09" w:rsidP="00DC6D4C">
            <w:pPr>
              <w:pStyle w:val="Corpodetexto2"/>
              <w:jc w:val="center"/>
              <w:rPr>
                <w:rFonts w:cs="Arial"/>
                <w:sz w:val="22"/>
                <w:szCs w:val="22"/>
              </w:rPr>
            </w:pPr>
            <w:r>
              <w:rPr>
                <w:rFonts w:cs="Arial"/>
                <w:b/>
                <w:sz w:val="22"/>
                <w:szCs w:val="22"/>
              </w:rPr>
              <w:t>Luis Eduardo de Vasconcelos Chaves</w:t>
            </w:r>
          </w:p>
        </w:tc>
        <w:tc>
          <w:tcPr>
            <w:tcW w:w="9214" w:type="dxa"/>
            <w:tcBorders>
              <w:top w:val="single" w:sz="6" w:space="0" w:color="auto"/>
              <w:left w:val="single" w:sz="6" w:space="0" w:color="auto"/>
              <w:bottom w:val="single" w:sz="6" w:space="0" w:color="auto"/>
              <w:right w:val="thinThickSmallGap" w:sz="24" w:space="0" w:color="auto"/>
            </w:tcBorders>
          </w:tcPr>
          <w:p w:rsidR="00AC1E09" w:rsidRPr="00577006" w:rsidRDefault="00AC1E09" w:rsidP="00A80F46">
            <w:pPr>
              <w:tabs>
                <w:tab w:val="left" w:pos="8932"/>
              </w:tabs>
              <w:jc w:val="both"/>
              <w:rPr>
                <w:rFonts w:ascii="Arial" w:hAnsi="Arial" w:cs="Arial"/>
                <w:szCs w:val="22"/>
              </w:rPr>
            </w:pPr>
            <w:r w:rsidRPr="00577006">
              <w:rPr>
                <w:rFonts w:ascii="Arial" w:hAnsi="Arial" w:cs="Arial"/>
                <w:szCs w:val="22"/>
              </w:rPr>
              <w:t>-</w:t>
            </w:r>
            <w:r>
              <w:rPr>
                <w:rFonts w:ascii="Arial" w:hAnsi="Arial" w:cs="Arial"/>
                <w:szCs w:val="22"/>
              </w:rPr>
              <w:t>P</w:t>
            </w:r>
            <w:r w:rsidRPr="00F857E8">
              <w:rPr>
                <w:rFonts w:ascii="Arial" w:hAnsi="Arial" w:cs="Arial"/>
                <w:szCs w:val="22"/>
              </w:rPr>
              <w:t>rocede</w:t>
            </w:r>
            <w:r>
              <w:rPr>
                <w:rFonts w:ascii="Arial" w:hAnsi="Arial" w:cs="Arial"/>
                <w:szCs w:val="22"/>
              </w:rPr>
              <w:t xml:space="preserve"> relato do processo </w:t>
            </w:r>
            <w:r w:rsidR="00A80F46">
              <w:rPr>
                <w:rFonts w:ascii="Arial" w:hAnsi="Arial" w:cs="Arial"/>
                <w:szCs w:val="22"/>
              </w:rPr>
              <w:t xml:space="preserve">de interesse da </w:t>
            </w:r>
            <w:r w:rsidR="00A80F46" w:rsidRPr="00024AFB">
              <w:rPr>
                <w:rFonts w:ascii="Arial" w:hAnsi="Arial" w:cs="Arial"/>
                <w:b/>
              </w:rPr>
              <w:t>CCB CIMPOR CIMENTOS DO BRASIL LTDA</w:t>
            </w:r>
            <w:r w:rsidR="00A80F46">
              <w:rPr>
                <w:rFonts w:ascii="Arial" w:hAnsi="Arial" w:cs="Arial"/>
                <w:szCs w:val="22"/>
              </w:rPr>
              <w:t xml:space="preserve">, devidamente protocolado no âmbito do Regional, através do Nº </w:t>
            </w:r>
            <w:r w:rsidR="00A80F46">
              <w:rPr>
                <w:rFonts w:ascii="Arial" w:hAnsi="Arial" w:cs="Arial"/>
              </w:rPr>
              <w:t xml:space="preserve">Prot. </w:t>
            </w:r>
            <w:r w:rsidR="00A80F46" w:rsidRPr="00024AFB">
              <w:rPr>
                <w:rFonts w:ascii="Arial" w:hAnsi="Arial" w:cs="Arial"/>
                <w:b/>
              </w:rPr>
              <w:t>1017715/2014</w:t>
            </w:r>
            <w:r w:rsidR="00A80F46">
              <w:rPr>
                <w:rFonts w:ascii="Arial" w:hAnsi="Arial" w:cs="Arial"/>
              </w:rPr>
              <w:t xml:space="preserve">, considerando o recurso interposto acerca da decisão que negou provimento ao mérito; considerando que o mérito foi devidamente apreciado pelo relator, que exarou </w:t>
            </w:r>
            <w:r w:rsidR="00A80F46">
              <w:rPr>
                <w:rFonts w:ascii="Arial" w:hAnsi="Arial" w:cs="Arial"/>
                <w:szCs w:val="22"/>
              </w:rPr>
              <w:t>parecer acerca da matéria, com o seguinte teor: “</w:t>
            </w:r>
            <w:r w:rsidR="00A80F46" w:rsidRPr="005A0D1B">
              <w:rPr>
                <w:rFonts w:ascii="Arial" w:hAnsi="Arial" w:cs="Arial"/>
                <w:i/>
              </w:rPr>
              <w:t>Trata o presente processo de auto de infração contra a empresa CCB – Cimpor Cimentos do Brasil Ltda., inscrita no CNPJ sob o n. 10.919.934/0060-35, com registro no CREA/PB sob o n. 336547, por não apresentar ART dos serviços de fabricação, fornecimento e aplicação de concreto usinado em obra de edificação, infringindo o Art. 1º da Lei 6.496/77, lavrado em 09/01/2014, e recebido por AR em 29/01/2014. – Protocolo n</w:t>
            </w:r>
            <w:r w:rsidR="00A80F46" w:rsidRPr="005A0D1B">
              <w:rPr>
                <w:rFonts w:ascii="Cambria Math" w:hAnsi="Cambria Math" w:cs="Arial"/>
                <w:i/>
              </w:rPr>
              <w:t>⁰</w:t>
            </w:r>
            <w:r w:rsidR="00A80F46" w:rsidRPr="005A0D1B">
              <w:rPr>
                <w:rFonts w:ascii="Arial" w:hAnsi="Arial" w:cs="Arial"/>
                <w:i/>
              </w:rPr>
              <w:t>. 1017715/2014 Da análise e parecer, Considerando que a empresa CCB (Intercement) não eliminou o fato gerador mas apresentou recurso, dentro do prazo, à CEECA; Considerando a decisão da CEECA pela manutenção do auto de infração na sua integridade, em observância a alínea “a”, do Artigo 73, da Lei 5.194/66. Considerando que a fabricação e fornecimento de concreto usinado são atividades constantes da relação de atividades técnicas que exigem a elaboração de ART; Considerando que a empresa apresentou recurso ao plenário do CREA/PB, alegando que na atividade de fabricação e fornecimento de concreto usinado existem duas etapas distintas e que na primeira atividade tem no seu quadro técnico responsável técnico, engenheiro civil, devidamente habilitado para responder pelo serviço de fabricação do concreto pré misturado e que não deve ser cobrada ART em duplicidade pelo mesmo serviço e que na segunda atividade de fornecimento do concreto, caracteriza-</w:t>
            </w:r>
            <w:r w:rsidR="00A80F46">
              <w:rPr>
                <w:rFonts w:ascii="Arial" w:hAnsi="Arial" w:cs="Arial"/>
                <w:i/>
              </w:rPr>
              <w:t>se como matéria-</w:t>
            </w:r>
            <w:r w:rsidR="00A80F46" w:rsidRPr="005A0D1B">
              <w:rPr>
                <w:rFonts w:ascii="Arial" w:hAnsi="Arial" w:cs="Arial"/>
                <w:i/>
              </w:rPr>
              <w:t xml:space="preserve">prima e não serviço e que portanto não cabe a apresentação de ART. Considerando que após a fabricação do concreto pré misturado ocorrem o transporte e aplicação do produto e que estes serviços requerem cuidados técnicos conforme descritos a seguir: Durante o trajeto da central dosadora até a obra é comum ocorrer perda na consistência do concreto devido às condições climáticas - temperatura e umidade relativa do ar. Parte da água da mistura deve ser reposta na obra compensando a perda por evaporação durante o trajeto. Para isso, utiliza-se o ensaio de abatimento (slump-test). Antes da descarga do caminhão-betoneira deve-se ainda avaliar se a quantidade de água existente no concreto está compatível com as especificações, não havendo falta ou excesso de água. A falta de água dificulta a aplicação do concreto, criando “nichos” de concretagem. Por sua vez, o excesso de água, embora facilite a aplicação do concreto, diminui consideravelmente sua resistência. As regras para a reposição de água perdida por evaporação são especificadas pela NBR 7212 - Execução de Concreto Dosado em Central. Como regra geral, a adição de </w:t>
            </w:r>
            <w:r w:rsidR="00A80F46" w:rsidRPr="005A0D1B">
              <w:rPr>
                <w:rFonts w:ascii="Arial" w:hAnsi="Arial" w:cs="Arial"/>
                <w:i/>
              </w:rPr>
              <w:lastRenderedPageBreak/>
              <w:t>água não deve ultrapassar a medida do abatimento solicitada pela obra e especificada no documento de entrega do concreto. Na aplicação, o adensamento do concreto, principalmente em locais onde existam a presença de ferragens, deve ser realizada com a utilização de equipamentos de vibração para que não haja a presença de espaços vazios que comprometam a qualidade final do concreto e que estes serviços necessitam do acompanhamento de um profissional qualificado e habilitado com registro no CREA. Considerando as Leis 5.194/66 e 6.496/77. Considerando a Decisão Normativa n. 20/1986: “Os Serviços de Concretagem são empreendimentos de Engenharia, pois consistem em dosagem e mistura dos materiais componentes do concreto, de conformidade com as especificações técnicas requeridas para cada caso, acrescidas do transporte e aplicação da respectiva mistura na obra. Ficam obrigadas a sujeitar seus contratos de serviços de concretagem à Anotação de Responsabilidade Técnica - ART, por obra, pois aí não existe a dupla incidência de ART ou bitributação.” Somos de parecer pelo indeferimento do recurso e que seja mantido o auto de infração com aplicação de multa no seu valor máximo, corrigido para a data do seu efetivo pagamento. Este é o nosso parecer SMJ. Conselheiro Luís Eduardo de Vasconcelos Chaves</w:t>
            </w:r>
            <w:r w:rsidR="00A80F46">
              <w:rPr>
                <w:rFonts w:ascii="Arial" w:hAnsi="Arial" w:cs="Arial"/>
              </w:rPr>
              <w:t xml:space="preserve">.” </w:t>
            </w:r>
            <w:r w:rsidR="00A80F46">
              <w:rPr>
                <w:rFonts w:ascii="Arial" w:hAnsi="Arial" w:cs="Arial"/>
                <w:szCs w:val="22"/>
              </w:rPr>
              <w:t>S</w:t>
            </w:r>
            <w:r w:rsidR="00A80F46" w:rsidRPr="00577006">
              <w:rPr>
                <w:rFonts w:ascii="Arial" w:hAnsi="Arial" w:cs="Arial"/>
                <w:szCs w:val="22"/>
              </w:rPr>
              <w:t xml:space="preserve">ubmete </w:t>
            </w:r>
            <w:r w:rsidR="00A80F46">
              <w:rPr>
                <w:rFonts w:ascii="Arial" w:hAnsi="Arial" w:cs="Arial"/>
                <w:szCs w:val="22"/>
              </w:rPr>
              <w:t xml:space="preserve">na ocasião </w:t>
            </w:r>
            <w:r w:rsidR="00A80F46" w:rsidRPr="00577006">
              <w:rPr>
                <w:rFonts w:ascii="Arial" w:hAnsi="Arial" w:cs="Arial"/>
                <w:szCs w:val="22"/>
              </w:rPr>
              <w:t>o parecer á consideração dos presentes.</w:t>
            </w:r>
          </w:p>
        </w:tc>
      </w:tr>
      <w:tr w:rsidR="000F51A8" w:rsidRPr="00577006" w:rsidTr="000D61F0">
        <w:trPr>
          <w:trHeight w:val="100"/>
        </w:trPr>
        <w:tc>
          <w:tcPr>
            <w:tcW w:w="786" w:type="dxa"/>
            <w:tcBorders>
              <w:top w:val="nil"/>
              <w:left w:val="thinThickSmallGap" w:sz="24" w:space="0" w:color="auto"/>
              <w:bottom w:val="nil"/>
              <w:right w:val="single" w:sz="6" w:space="0" w:color="auto"/>
            </w:tcBorders>
          </w:tcPr>
          <w:p w:rsidR="000F51A8" w:rsidRPr="00577006" w:rsidRDefault="000F51A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0F51A8" w:rsidRPr="00577006" w:rsidRDefault="000F51A8"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0F51A8" w:rsidRPr="00577006" w:rsidRDefault="000F51A8" w:rsidP="00DC6D4C">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0F51A8" w:rsidRPr="00577006" w:rsidRDefault="000F51A8" w:rsidP="00DC6D4C">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0F51A8" w:rsidRPr="00577006" w:rsidRDefault="000F51A8" w:rsidP="00DC6D4C">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 aprovado por unanimidade.</w:t>
            </w:r>
          </w:p>
          <w:p w:rsidR="000F51A8" w:rsidRPr="00577006" w:rsidRDefault="000F51A8" w:rsidP="000F51A8">
            <w:pPr>
              <w:pStyle w:val="Cabealho"/>
              <w:tabs>
                <w:tab w:val="clear" w:pos="4419"/>
                <w:tab w:val="clear" w:pos="8838"/>
              </w:tabs>
              <w:jc w:val="both"/>
              <w:rPr>
                <w:rFonts w:ascii="Arial" w:hAnsi="Arial" w:cs="Arial"/>
                <w:sz w:val="22"/>
                <w:szCs w:val="22"/>
                <w:u w:val="single"/>
              </w:rPr>
            </w:pPr>
            <w:r w:rsidRPr="0053356C">
              <w:rPr>
                <w:rFonts w:ascii="Arial" w:hAnsi="Arial" w:cs="Arial"/>
                <w:b/>
                <w:sz w:val="22"/>
                <w:szCs w:val="22"/>
                <w:u w:val="single"/>
              </w:rPr>
              <w:t>5.</w:t>
            </w:r>
            <w:r w:rsidR="00CB0C20">
              <w:rPr>
                <w:rFonts w:ascii="Arial" w:hAnsi="Arial" w:cs="Arial"/>
                <w:b/>
                <w:sz w:val="22"/>
                <w:szCs w:val="22"/>
                <w:u w:val="single"/>
              </w:rPr>
              <w:t>30</w:t>
            </w:r>
            <w:r w:rsidRPr="0053356C">
              <w:rPr>
                <w:rFonts w:ascii="Arial" w:hAnsi="Arial" w:cs="Arial"/>
                <w:sz w:val="22"/>
                <w:szCs w:val="22"/>
                <w:u w:val="single"/>
              </w:rPr>
              <w:t>. –Processo:</w:t>
            </w:r>
            <w:r w:rsidR="00665919">
              <w:rPr>
                <w:rFonts w:ascii="Arial" w:hAnsi="Arial" w:cs="Arial"/>
                <w:sz w:val="22"/>
                <w:szCs w:val="22"/>
                <w:u w:val="single"/>
              </w:rPr>
              <w:t xml:space="preserve"> </w:t>
            </w:r>
            <w:r w:rsidRPr="0053356C">
              <w:rPr>
                <w:rFonts w:ascii="Arial" w:hAnsi="Arial" w:cs="Arial"/>
                <w:b/>
                <w:sz w:val="22"/>
                <w:szCs w:val="22"/>
                <w:u w:val="single"/>
              </w:rPr>
              <w:t>Prot. 1031065/2014 - CCB CIMPOR CIMENTO BRASIL LTDA</w:t>
            </w:r>
            <w:r>
              <w:rPr>
                <w:rFonts w:ascii="Arial" w:hAnsi="Arial" w:cs="Arial"/>
                <w:b/>
                <w:sz w:val="22"/>
                <w:szCs w:val="22"/>
              </w:rPr>
              <w:t xml:space="preserve">. </w:t>
            </w:r>
            <w:r>
              <w:rPr>
                <w:rFonts w:ascii="Arial" w:hAnsi="Arial" w:cs="Arial"/>
                <w:sz w:val="22"/>
                <w:szCs w:val="22"/>
              </w:rPr>
              <w:t xml:space="preserve">Assunto: Recurso ao Plenário. Relator: </w:t>
            </w:r>
            <w:r w:rsidRPr="00264CB9">
              <w:rPr>
                <w:rFonts w:ascii="Arial" w:hAnsi="Arial" w:cs="Arial"/>
                <w:sz w:val="22"/>
                <w:szCs w:val="22"/>
              </w:rPr>
              <w:t>Eng.</w:t>
            </w:r>
            <w:r>
              <w:rPr>
                <w:rFonts w:ascii="Arial" w:hAnsi="Arial" w:cs="Arial"/>
                <w:sz w:val="22"/>
                <w:szCs w:val="22"/>
              </w:rPr>
              <w:t xml:space="preserve"> Minas</w:t>
            </w:r>
            <w:r w:rsidR="00665919">
              <w:rPr>
                <w:rFonts w:ascii="Arial" w:hAnsi="Arial" w:cs="Arial"/>
                <w:sz w:val="22"/>
                <w:szCs w:val="22"/>
              </w:rPr>
              <w:t xml:space="preserve"> </w:t>
            </w:r>
            <w:r>
              <w:rPr>
                <w:rFonts w:ascii="Arial" w:hAnsi="Arial" w:cs="Arial"/>
                <w:b/>
                <w:sz w:val="22"/>
                <w:szCs w:val="22"/>
              </w:rPr>
              <w:t>Luis Eduardo de Vasconcelos Chaves</w:t>
            </w:r>
            <w:r w:rsidRPr="00264CB9">
              <w:rPr>
                <w:rFonts w:ascii="Arial" w:hAnsi="Arial" w:cs="Arial"/>
                <w:sz w:val="22"/>
                <w:szCs w:val="22"/>
              </w:rPr>
              <w:t>. Na ocasião, convida o profissional para exposição.</w:t>
            </w:r>
          </w:p>
        </w:tc>
      </w:tr>
      <w:tr w:rsidR="000F51A8" w:rsidRPr="00577006" w:rsidTr="000D61F0">
        <w:trPr>
          <w:trHeight w:val="100"/>
        </w:trPr>
        <w:tc>
          <w:tcPr>
            <w:tcW w:w="786" w:type="dxa"/>
            <w:tcBorders>
              <w:top w:val="nil"/>
              <w:left w:val="thinThickSmallGap" w:sz="24" w:space="0" w:color="auto"/>
              <w:bottom w:val="nil"/>
              <w:right w:val="single" w:sz="6" w:space="0" w:color="auto"/>
            </w:tcBorders>
          </w:tcPr>
          <w:p w:rsidR="000F51A8" w:rsidRPr="00577006" w:rsidRDefault="000F51A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0F51A8" w:rsidRPr="00577006" w:rsidRDefault="000F51A8"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0F51A8" w:rsidRDefault="000F51A8" w:rsidP="00DC6D4C">
            <w:pPr>
              <w:pStyle w:val="Corpodetexto2"/>
              <w:jc w:val="center"/>
              <w:rPr>
                <w:rFonts w:cs="Arial"/>
                <w:sz w:val="22"/>
                <w:szCs w:val="22"/>
              </w:rPr>
            </w:pPr>
            <w:r w:rsidRPr="00264CB9">
              <w:rPr>
                <w:rFonts w:cs="Arial"/>
                <w:sz w:val="22"/>
                <w:szCs w:val="22"/>
              </w:rPr>
              <w:t>Eng.</w:t>
            </w:r>
            <w:r>
              <w:rPr>
                <w:rFonts w:cs="Arial"/>
                <w:sz w:val="22"/>
                <w:szCs w:val="22"/>
              </w:rPr>
              <w:t xml:space="preserve"> Minas</w:t>
            </w:r>
          </w:p>
          <w:p w:rsidR="000F51A8" w:rsidRPr="00F800F7" w:rsidRDefault="000F51A8" w:rsidP="00DC6D4C">
            <w:pPr>
              <w:pStyle w:val="Corpodetexto2"/>
              <w:jc w:val="center"/>
              <w:rPr>
                <w:rFonts w:cs="Arial"/>
                <w:sz w:val="22"/>
                <w:szCs w:val="22"/>
              </w:rPr>
            </w:pPr>
            <w:r>
              <w:rPr>
                <w:rFonts w:cs="Arial"/>
                <w:b/>
                <w:sz w:val="22"/>
                <w:szCs w:val="22"/>
              </w:rPr>
              <w:t>Luis Eduardo de Vasconcelos Chaves</w:t>
            </w:r>
          </w:p>
        </w:tc>
        <w:tc>
          <w:tcPr>
            <w:tcW w:w="9214" w:type="dxa"/>
            <w:tcBorders>
              <w:top w:val="single" w:sz="6" w:space="0" w:color="auto"/>
              <w:left w:val="single" w:sz="6" w:space="0" w:color="auto"/>
              <w:bottom w:val="single" w:sz="6" w:space="0" w:color="auto"/>
              <w:right w:val="thinThickSmallGap" w:sz="24" w:space="0" w:color="auto"/>
            </w:tcBorders>
          </w:tcPr>
          <w:p w:rsidR="000F51A8" w:rsidRPr="00577006" w:rsidRDefault="000F51A8" w:rsidP="007F0D51">
            <w:pPr>
              <w:tabs>
                <w:tab w:val="left" w:pos="8932"/>
              </w:tabs>
              <w:jc w:val="both"/>
              <w:rPr>
                <w:rFonts w:ascii="Arial" w:hAnsi="Arial" w:cs="Arial"/>
                <w:szCs w:val="22"/>
              </w:rPr>
            </w:pPr>
            <w:r w:rsidRPr="00577006">
              <w:rPr>
                <w:rFonts w:ascii="Arial" w:hAnsi="Arial" w:cs="Arial"/>
                <w:szCs w:val="22"/>
              </w:rPr>
              <w:t>-</w:t>
            </w:r>
            <w:r>
              <w:rPr>
                <w:rFonts w:ascii="Arial" w:hAnsi="Arial" w:cs="Arial"/>
                <w:szCs w:val="22"/>
              </w:rPr>
              <w:t>P</w:t>
            </w:r>
            <w:r w:rsidRPr="00F857E8">
              <w:rPr>
                <w:rFonts w:ascii="Arial" w:hAnsi="Arial" w:cs="Arial"/>
                <w:szCs w:val="22"/>
              </w:rPr>
              <w:t>rocede</w:t>
            </w:r>
            <w:r>
              <w:rPr>
                <w:rFonts w:ascii="Arial" w:hAnsi="Arial" w:cs="Arial"/>
                <w:szCs w:val="22"/>
              </w:rPr>
              <w:t xml:space="preserve"> relato do processo </w:t>
            </w:r>
            <w:r w:rsidR="002501C9">
              <w:rPr>
                <w:rFonts w:ascii="Arial" w:hAnsi="Arial" w:cs="Arial"/>
                <w:szCs w:val="22"/>
              </w:rPr>
              <w:t xml:space="preserve">de interesse da </w:t>
            </w:r>
            <w:r w:rsidR="002501C9">
              <w:rPr>
                <w:rFonts w:ascii="Arial" w:hAnsi="Arial" w:cs="Arial"/>
              </w:rPr>
              <w:t>CCB CIMPOR CIMENTOS DO BRASIL LTDA</w:t>
            </w:r>
            <w:r w:rsidR="002501C9">
              <w:rPr>
                <w:rFonts w:ascii="Arial" w:hAnsi="Arial" w:cs="Arial"/>
                <w:szCs w:val="22"/>
              </w:rPr>
              <w:t xml:space="preserve">, devidamente protocolado no âmbito do Regional, através do Nº </w:t>
            </w:r>
            <w:r w:rsidR="002501C9">
              <w:rPr>
                <w:rFonts w:ascii="Arial" w:hAnsi="Arial" w:cs="Arial"/>
              </w:rPr>
              <w:t xml:space="preserve">Prot. 1031065/2014, considerando o recurso interposto acerca da decisão que negou provimento ao mérito; considerando que o mérito foi devidamente apreciado pelo relator, que exarou </w:t>
            </w:r>
            <w:r w:rsidR="002501C9">
              <w:rPr>
                <w:rFonts w:ascii="Arial" w:hAnsi="Arial" w:cs="Arial"/>
                <w:szCs w:val="22"/>
              </w:rPr>
              <w:t>parecer acerca da matéria, com o seguinte teor: “</w:t>
            </w:r>
            <w:r w:rsidR="002501C9" w:rsidRPr="003B40ED">
              <w:rPr>
                <w:rFonts w:ascii="Arial" w:hAnsi="Arial" w:cs="Arial"/>
                <w:i/>
              </w:rPr>
              <w:t>Trata o presente processo de auto de infração contra a empresa CCB – Cimpor Cimentos do Brasil Ltda., inscrita no CNPJ sob o n. 10.919.934/0060-35, com registro no CREA/PB sob o n. 336547, por não apresentar ART dos serviços de fabricação e fornecimento de concreto usinado em obra de edificação, infringindo o Art. 1º da Lei 6.496/77, lavrado em 18/11/2014, e recebido por AR em 12/12/2014. – Protocolo n</w:t>
            </w:r>
            <w:r w:rsidR="002501C9" w:rsidRPr="003B40ED">
              <w:rPr>
                <w:rFonts w:ascii="Cambria Math" w:hAnsi="Cambria Math" w:cs="Arial"/>
                <w:i/>
              </w:rPr>
              <w:t>⁰</w:t>
            </w:r>
            <w:r w:rsidR="002501C9" w:rsidRPr="003B40ED">
              <w:rPr>
                <w:rFonts w:ascii="Arial" w:hAnsi="Arial" w:cs="Arial"/>
                <w:i/>
              </w:rPr>
              <w:t xml:space="preserve">. 1031065/2014 Da análise e parecer, Considerando que a empresa CCB (Intercement) não eliminou o fato gerador mas apresentou recurso, dentro do prazo, à CEECA; Considerando a decisão da CEECA pela manutenção do auto de infração na sua integridade, em observância a alínea “a”, do Artigo 73, da Lei 5.194/66. Considerando que a fabricação e fornecimento de concreto usinado são atividades </w:t>
            </w:r>
            <w:r w:rsidR="002501C9" w:rsidRPr="003B40ED">
              <w:rPr>
                <w:rFonts w:ascii="Arial" w:hAnsi="Arial" w:cs="Arial"/>
                <w:i/>
              </w:rPr>
              <w:lastRenderedPageBreak/>
              <w:t>constantes da relação de atividades técnicas que exigem a elaboração de ART; Considerando que a empresa apresentou recurso ao plenário do CREA/PB, alegando que na atividade de fabricação e fornecimento de concreto usinado existem duas etapas distintas e que na primeira atividade tem no seu quadro técnico responsável técnico, engenheiro civil, devidamente habilitado para responder pelo serviço de fabricação do concreto pré misturado e que não deve ser cobrada ART em duplicidade pelo mesmo serviço e que na segunda atividade de fornecimento do concreto, caracteriza-se como mat</w:t>
            </w:r>
            <w:r w:rsidR="007F0D51">
              <w:rPr>
                <w:rFonts w:ascii="Arial" w:hAnsi="Arial" w:cs="Arial"/>
                <w:i/>
              </w:rPr>
              <w:t>éria-</w:t>
            </w:r>
            <w:r w:rsidR="002501C9" w:rsidRPr="003B40ED">
              <w:rPr>
                <w:rFonts w:ascii="Arial" w:hAnsi="Arial" w:cs="Arial"/>
                <w:i/>
              </w:rPr>
              <w:t>prima e não serviço e que portanto não cabe a apresentação de ART. Considerando que após a fabricação do concreto pré misturado ocorrem o transporte e aplicação do produto e que estes serviços requerem cuidados técnicos conforme descritos a seguir: Durante o trajeto da central dosadora até a obra é comum ocorrer perda na consistência do concreto devido às condições climáticas - temperatura e umidade relativa do ar. Parte da água da mistura deve ser reposta na obra compensando a perda por evaporação durante o trajeto. Para isso, utiliza-se o ensaio de abatimento (slump-test). Antes da descarga do caminhão-betoneira deve-se ainda avaliar se a quantidade de água existente no concreto está compatível com as especificações, não havendo falta ou excesso de água. A falta de água dificulta a aplicação do concreto, criando “nichos” de concretagem. Por sua vez, o excesso de água, embora facilite a aplicação do concreto, diminui consideravelmente sua resistência. As regras para a reposição de água perdida por evaporação são especificadas pela NBR 7212 - Execução de Concreto Dosado em Central. Como regra geral, a adição de água não deve ultrapassar a medida do abatimento solicitada pela obra e especificada no documento de entrega do concreto. Na aplicação, o adensamento do concreto, principalmente em locais onde existam a presença de ferragens, deve ser realizada com a utilização de equipamentos de vibração para que não haja a presença de espaços vazios que comprometam a qualidade final do concreto e que estes serviços necessitam do acompanhamento de um profissional qualificado e habilitado com registro no CREA. Considerando as Leis 5.194/66 e 6.496/77. Considerando a Decisão Normativa n. 20/1986: “Os Serviços de Concretagem são empreendimentos de Engenharia, pois consistem em dosagem e mistura dos materiais componentes do concreto, de conformidade com as especificações técnicas requeridas para cada caso, acrescidas do transporte e aplicação da respectiva mistura na obra. Ficam obrigadas a sujeitar seus contratos de serviços de concretagem à Anotação de Responsabilidade Técnica - ART, por obra, pois aí não existe a dupla incidência de ART ou bitributação.” Somos de parecer pelo indeferimento do recurso e que seja mantido o auto de infração com aplicação de multa no seu valor máximo, corrigido para a data do seu efetivo pagamento. Este é o nosso parecer SMJ. Conselheiro Luís Eduardo de Vasconcelos Chav</w:t>
            </w:r>
            <w:r w:rsidR="002501C9" w:rsidRPr="003B40ED">
              <w:rPr>
                <w:i/>
              </w:rPr>
              <w:t>es</w:t>
            </w:r>
            <w:r w:rsidR="002501C9">
              <w:rPr>
                <w:rFonts w:ascii="Arial" w:hAnsi="Arial" w:cs="Arial"/>
              </w:rPr>
              <w:t>”</w:t>
            </w:r>
            <w:r w:rsidR="007F0D51">
              <w:rPr>
                <w:rFonts w:ascii="Arial" w:hAnsi="Arial" w:cs="Arial"/>
              </w:rPr>
              <w:t xml:space="preserve">. </w:t>
            </w:r>
            <w:r w:rsidR="007F0D51">
              <w:rPr>
                <w:rFonts w:ascii="Arial" w:hAnsi="Arial" w:cs="Arial"/>
                <w:szCs w:val="22"/>
              </w:rPr>
              <w:t>S</w:t>
            </w:r>
            <w:r w:rsidR="007F0D51" w:rsidRPr="00577006">
              <w:rPr>
                <w:rFonts w:ascii="Arial" w:hAnsi="Arial" w:cs="Arial"/>
                <w:szCs w:val="22"/>
              </w:rPr>
              <w:t xml:space="preserve">ubmete </w:t>
            </w:r>
            <w:r w:rsidR="007F0D51">
              <w:rPr>
                <w:rFonts w:ascii="Arial" w:hAnsi="Arial" w:cs="Arial"/>
                <w:szCs w:val="22"/>
              </w:rPr>
              <w:t xml:space="preserve">na ocasião </w:t>
            </w:r>
            <w:r w:rsidR="007F0D51" w:rsidRPr="00577006">
              <w:rPr>
                <w:rFonts w:ascii="Arial" w:hAnsi="Arial" w:cs="Arial"/>
                <w:szCs w:val="22"/>
              </w:rPr>
              <w:t xml:space="preserve">o parecer á consideração dos </w:t>
            </w:r>
            <w:r w:rsidR="007F0D51" w:rsidRPr="00577006">
              <w:rPr>
                <w:rFonts w:ascii="Arial" w:hAnsi="Arial" w:cs="Arial"/>
                <w:szCs w:val="22"/>
              </w:rPr>
              <w:lastRenderedPageBreak/>
              <w:t>presentes.</w:t>
            </w:r>
          </w:p>
        </w:tc>
      </w:tr>
      <w:tr w:rsidR="00041BFE" w:rsidRPr="00577006" w:rsidTr="000D61F0">
        <w:trPr>
          <w:trHeight w:val="100"/>
        </w:trPr>
        <w:tc>
          <w:tcPr>
            <w:tcW w:w="786" w:type="dxa"/>
            <w:tcBorders>
              <w:top w:val="nil"/>
              <w:left w:val="thinThickSmallGap" w:sz="24" w:space="0" w:color="auto"/>
              <w:bottom w:val="nil"/>
              <w:right w:val="single" w:sz="6" w:space="0" w:color="auto"/>
            </w:tcBorders>
          </w:tcPr>
          <w:p w:rsidR="00041BFE" w:rsidRPr="00577006" w:rsidRDefault="00041BFE"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041BFE" w:rsidRPr="00577006" w:rsidRDefault="00041BFE"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041BFE" w:rsidRPr="00577006" w:rsidRDefault="00041BFE" w:rsidP="00DC6D4C">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041BFE" w:rsidRPr="00577006" w:rsidRDefault="00041BFE" w:rsidP="00DC6D4C">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041BFE" w:rsidRPr="00577006" w:rsidRDefault="00041BFE" w:rsidP="00DC6D4C">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 aprovado por unanimidade.</w:t>
            </w:r>
          </w:p>
          <w:p w:rsidR="00041BFE" w:rsidRPr="00577006" w:rsidRDefault="00041BFE" w:rsidP="00041BFE">
            <w:pPr>
              <w:pStyle w:val="Cabealho"/>
              <w:tabs>
                <w:tab w:val="clear" w:pos="4419"/>
                <w:tab w:val="clear" w:pos="8838"/>
              </w:tabs>
              <w:jc w:val="both"/>
              <w:rPr>
                <w:rFonts w:ascii="Arial" w:hAnsi="Arial" w:cs="Arial"/>
                <w:sz w:val="22"/>
                <w:szCs w:val="22"/>
                <w:u w:val="single"/>
              </w:rPr>
            </w:pPr>
            <w:r w:rsidRPr="009F0E47">
              <w:rPr>
                <w:rFonts w:ascii="Arial" w:hAnsi="Arial" w:cs="Arial"/>
                <w:b/>
                <w:sz w:val="22"/>
                <w:szCs w:val="22"/>
                <w:u w:val="single"/>
              </w:rPr>
              <w:t>5.3</w:t>
            </w:r>
            <w:r w:rsidR="00CB0C20">
              <w:rPr>
                <w:rFonts w:ascii="Arial" w:hAnsi="Arial" w:cs="Arial"/>
                <w:b/>
                <w:sz w:val="22"/>
                <w:szCs w:val="22"/>
                <w:u w:val="single"/>
              </w:rPr>
              <w:t>1</w:t>
            </w:r>
            <w:r w:rsidRPr="009F0E47">
              <w:rPr>
                <w:rFonts w:ascii="Arial" w:hAnsi="Arial" w:cs="Arial"/>
                <w:sz w:val="22"/>
                <w:szCs w:val="22"/>
                <w:u w:val="single"/>
              </w:rPr>
              <w:t>. –Processo:</w:t>
            </w:r>
            <w:r w:rsidRPr="009F0E47">
              <w:rPr>
                <w:rFonts w:ascii="Arial" w:hAnsi="Arial" w:cs="Arial"/>
                <w:b/>
                <w:sz w:val="22"/>
                <w:szCs w:val="22"/>
                <w:u w:val="single"/>
              </w:rPr>
              <w:t>Prot. 1022873/2014 - CCB CIMPOR CIMENTO BRASIL LTDA</w:t>
            </w:r>
            <w:r>
              <w:rPr>
                <w:rFonts w:ascii="Arial" w:hAnsi="Arial" w:cs="Arial"/>
                <w:b/>
                <w:sz w:val="22"/>
                <w:szCs w:val="22"/>
              </w:rPr>
              <w:t xml:space="preserve">. </w:t>
            </w:r>
            <w:r>
              <w:rPr>
                <w:rFonts w:ascii="Arial" w:hAnsi="Arial" w:cs="Arial"/>
                <w:sz w:val="22"/>
                <w:szCs w:val="22"/>
              </w:rPr>
              <w:t xml:space="preserve">Assunto: Recurso ao Plenário. Relator: </w:t>
            </w:r>
            <w:r w:rsidRPr="00264CB9">
              <w:rPr>
                <w:rFonts w:ascii="Arial" w:hAnsi="Arial" w:cs="Arial"/>
                <w:sz w:val="22"/>
                <w:szCs w:val="22"/>
              </w:rPr>
              <w:t>Eng.</w:t>
            </w:r>
            <w:r>
              <w:rPr>
                <w:rFonts w:ascii="Arial" w:hAnsi="Arial" w:cs="Arial"/>
                <w:sz w:val="22"/>
                <w:szCs w:val="22"/>
              </w:rPr>
              <w:t xml:space="preserve"> Minas</w:t>
            </w:r>
            <w:r w:rsidR="00665919">
              <w:rPr>
                <w:rFonts w:ascii="Arial" w:hAnsi="Arial" w:cs="Arial"/>
                <w:sz w:val="22"/>
                <w:szCs w:val="22"/>
              </w:rPr>
              <w:t xml:space="preserve"> </w:t>
            </w:r>
            <w:r>
              <w:rPr>
                <w:rFonts w:ascii="Arial" w:hAnsi="Arial" w:cs="Arial"/>
                <w:b/>
                <w:sz w:val="22"/>
                <w:szCs w:val="22"/>
              </w:rPr>
              <w:t>Luis Eduardo de Vasconcelos Chaves</w:t>
            </w:r>
            <w:r w:rsidRPr="00264CB9">
              <w:rPr>
                <w:rFonts w:ascii="Arial" w:hAnsi="Arial" w:cs="Arial"/>
                <w:sz w:val="22"/>
                <w:szCs w:val="22"/>
              </w:rPr>
              <w:t>. Na ocasião, convida o profissional para exposição.</w:t>
            </w:r>
          </w:p>
        </w:tc>
      </w:tr>
      <w:tr w:rsidR="00041BFE" w:rsidRPr="00577006" w:rsidTr="000D61F0">
        <w:trPr>
          <w:trHeight w:val="100"/>
        </w:trPr>
        <w:tc>
          <w:tcPr>
            <w:tcW w:w="786" w:type="dxa"/>
            <w:tcBorders>
              <w:top w:val="nil"/>
              <w:left w:val="thinThickSmallGap" w:sz="24" w:space="0" w:color="auto"/>
              <w:bottom w:val="nil"/>
              <w:right w:val="single" w:sz="6" w:space="0" w:color="auto"/>
            </w:tcBorders>
          </w:tcPr>
          <w:p w:rsidR="00041BFE" w:rsidRPr="00577006" w:rsidRDefault="00041BFE"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041BFE" w:rsidRPr="00577006" w:rsidRDefault="00041BFE"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041BFE" w:rsidRDefault="00041BFE" w:rsidP="00DC6D4C">
            <w:pPr>
              <w:pStyle w:val="Corpodetexto2"/>
              <w:jc w:val="center"/>
              <w:rPr>
                <w:rFonts w:cs="Arial"/>
                <w:sz w:val="22"/>
                <w:szCs w:val="22"/>
              </w:rPr>
            </w:pPr>
            <w:r w:rsidRPr="00264CB9">
              <w:rPr>
                <w:rFonts w:cs="Arial"/>
                <w:sz w:val="22"/>
                <w:szCs w:val="22"/>
              </w:rPr>
              <w:t>Eng.</w:t>
            </w:r>
            <w:r>
              <w:rPr>
                <w:rFonts w:cs="Arial"/>
                <w:sz w:val="22"/>
                <w:szCs w:val="22"/>
              </w:rPr>
              <w:t xml:space="preserve"> Minas</w:t>
            </w:r>
          </w:p>
          <w:p w:rsidR="00041BFE" w:rsidRPr="00F800F7" w:rsidRDefault="00041BFE" w:rsidP="00DC6D4C">
            <w:pPr>
              <w:pStyle w:val="Corpodetexto2"/>
              <w:jc w:val="center"/>
              <w:rPr>
                <w:rFonts w:cs="Arial"/>
                <w:sz w:val="22"/>
                <w:szCs w:val="22"/>
              </w:rPr>
            </w:pPr>
            <w:r>
              <w:rPr>
                <w:rFonts w:cs="Arial"/>
                <w:b/>
                <w:sz w:val="22"/>
                <w:szCs w:val="22"/>
              </w:rPr>
              <w:t>Luis Eduardo de Vasconcelos Chaves</w:t>
            </w:r>
          </w:p>
        </w:tc>
        <w:tc>
          <w:tcPr>
            <w:tcW w:w="9214" w:type="dxa"/>
            <w:tcBorders>
              <w:top w:val="single" w:sz="6" w:space="0" w:color="auto"/>
              <w:left w:val="single" w:sz="6" w:space="0" w:color="auto"/>
              <w:bottom w:val="single" w:sz="6" w:space="0" w:color="auto"/>
              <w:right w:val="thinThickSmallGap" w:sz="24" w:space="0" w:color="auto"/>
            </w:tcBorders>
          </w:tcPr>
          <w:p w:rsidR="00041BFE" w:rsidRPr="00577006" w:rsidRDefault="00041BFE" w:rsidP="003A6078">
            <w:pPr>
              <w:tabs>
                <w:tab w:val="left" w:pos="8932"/>
              </w:tabs>
              <w:jc w:val="both"/>
              <w:rPr>
                <w:rFonts w:ascii="Arial" w:hAnsi="Arial" w:cs="Arial"/>
                <w:szCs w:val="22"/>
              </w:rPr>
            </w:pPr>
            <w:r w:rsidRPr="00577006">
              <w:rPr>
                <w:rFonts w:ascii="Arial" w:hAnsi="Arial" w:cs="Arial"/>
                <w:szCs w:val="22"/>
              </w:rPr>
              <w:t>-</w:t>
            </w:r>
            <w:r>
              <w:rPr>
                <w:rFonts w:ascii="Arial" w:hAnsi="Arial" w:cs="Arial"/>
                <w:szCs w:val="22"/>
              </w:rPr>
              <w:t>P</w:t>
            </w:r>
            <w:r w:rsidRPr="00F857E8">
              <w:rPr>
                <w:rFonts w:ascii="Arial" w:hAnsi="Arial" w:cs="Arial"/>
                <w:szCs w:val="22"/>
              </w:rPr>
              <w:t>rocede</w:t>
            </w:r>
            <w:r>
              <w:rPr>
                <w:rFonts w:ascii="Arial" w:hAnsi="Arial" w:cs="Arial"/>
                <w:szCs w:val="22"/>
              </w:rPr>
              <w:t xml:space="preserve"> relato do processo </w:t>
            </w:r>
            <w:r w:rsidR="0026140A">
              <w:rPr>
                <w:rFonts w:ascii="Arial" w:hAnsi="Arial" w:cs="Arial"/>
                <w:szCs w:val="22"/>
              </w:rPr>
              <w:t xml:space="preserve">de interesse da </w:t>
            </w:r>
            <w:r w:rsidR="0026140A">
              <w:rPr>
                <w:rFonts w:ascii="Arial" w:hAnsi="Arial" w:cs="Arial"/>
              </w:rPr>
              <w:t>CCB CIMPOR CIMENTOS DO BRASIL LTDA</w:t>
            </w:r>
            <w:r w:rsidR="0026140A">
              <w:rPr>
                <w:rFonts w:ascii="Arial" w:hAnsi="Arial" w:cs="Arial"/>
                <w:szCs w:val="22"/>
              </w:rPr>
              <w:t xml:space="preserve">, devidamente protocolado no âmbito do Regional, através do Nº </w:t>
            </w:r>
            <w:r w:rsidR="0026140A">
              <w:rPr>
                <w:rFonts w:ascii="Arial" w:hAnsi="Arial" w:cs="Arial"/>
              </w:rPr>
              <w:t xml:space="preserve">Prot. 1022873/2014, considerando o recurso interposto acerca da decisão que negou provimento ao mérito; considerando que o mérito foi devidamente apreciado pelo relator, que exarou </w:t>
            </w:r>
            <w:r w:rsidR="0026140A">
              <w:rPr>
                <w:rFonts w:ascii="Arial" w:hAnsi="Arial" w:cs="Arial"/>
                <w:szCs w:val="22"/>
              </w:rPr>
              <w:t>parecer acerca da matéria, com o seguinte teor: “</w:t>
            </w:r>
            <w:r w:rsidR="0026140A" w:rsidRPr="00AE00B9">
              <w:rPr>
                <w:rFonts w:ascii="Arial" w:hAnsi="Arial" w:cs="Arial"/>
                <w:i/>
              </w:rPr>
              <w:t>Trata o presente processo de auto de infração contra a empresa CCB – Cimpor Cimentos do Brasil Ltda., inscrita no CNPJ sob o n. 10.919.934/0060-35, com registro no CREA/PB sob o n. 336547, por não apresentar ART dos serviços de fabricação e fornecimento de concreto usinado em obra de edificação, infringindo o Art. 1º da Lei 6.496/77, lavrado em 16/05/2014, e recebido por AR em 22/05/2014. – Protocolo n</w:t>
            </w:r>
            <w:r w:rsidR="0026140A" w:rsidRPr="00AE00B9">
              <w:rPr>
                <w:rFonts w:ascii="Cambria Math" w:hAnsi="Cambria Math" w:cs="Arial"/>
                <w:i/>
              </w:rPr>
              <w:t>⁰</w:t>
            </w:r>
            <w:r w:rsidR="0026140A" w:rsidRPr="00AE00B9">
              <w:rPr>
                <w:rFonts w:ascii="Arial" w:hAnsi="Arial" w:cs="Arial"/>
                <w:i/>
              </w:rPr>
              <w:t>. 1022873/2014 Da análise e parecer, Considerando que a empresa CCB (Intercement) não eliminou o fato gerador mas apresentou recurso, dentro do prazo, à CEECA; Considerando a decisão da CEECA pela manutenção do auto de infração na sua integridade, em observância a alínea “a”, do Artigo 73, da Lei 5.194/66. Considerando que a fabricação e fornecimento de concreto usinado são atividades constantes da relação de atividades técnicas que exigem a elaboração de ART; Considerando que a empresa apresentou recurso ao plenário do CREA/PB, alegando que na atividade de fabricação e fornecimento de concreto usinado existem duas etapas distintas e que na primeira atividade tem no seu quadro técnico responsável técnico, engenheiro civil, devidamente habilitado para responder pelo serviço de fabricação do concreto pré misturado e que não deve ser cobrada ART em duplicidade pelo mesmo serviço e que na segunda atividade de fornecimento do concreto, caracteriza-se como mat</w:t>
            </w:r>
            <w:r w:rsidR="003A6078">
              <w:rPr>
                <w:rFonts w:ascii="Arial" w:hAnsi="Arial" w:cs="Arial"/>
                <w:i/>
              </w:rPr>
              <w:t>éria-</w:t>
            </w:r>
            <w:r w:rsidR="0026140A" w:rsidRPr="00AE00B9">
              <w:rPr>
                <w:rFonts w:ascii="Arial" w:hAnsi="Arial" w:cs="Arial"/>
                <w:i/>
              </w:rPr>
              <w:t xml:space="preserve">prima e não serviço e que portanto não cabe a apresentação de ART. Considerando que após a fabricação do concreto pré misturado ocorrem o transporte e aplicação do produto e que estes serviços requerem cuidados técnicos conforme descritos a seguir: Durante o trajeto da central dosadora até a obra é comum ocorrer perda na consistência do concreto devido às condições climáticas - temperatura e umidade relativa do ar. Parte da água da mistura deve ser reposta na obra compensando a perda por evaporação durante o trajeto. Para isso, utiliza-se o ensaio de abatimento (slump-test). Antes da descarga do caminhão-betoneira deve-se ainda avaliar se a quantidade de água existente no concreto está compatível com as especificações, não havendo falta ou excesso de água. A falta de </w:t>
            </w:r>
            <w:r w:rsidR="0026140A" w:rsidRPr="00AE00B9">
              <w:rPr>
                <w:rFonts w:ascii="Arial" w:hAnsi="Arial" w:cs="Arial"/>
                <w:i/>
              </w:rPr>
              <w:lastRenderedPageBreak/>
              <w:t>água dificulta a aplicação do concreto, criando “nichos” de concretagem. Por sua vez, o excesso de água, embora facilite a aplicação do concreto, diminui consideravelmente sua resistência. As regras para a reposição de água perdida por evaporação são especificadas pela NBR 7212 - Execução de Concreto Dosado em Central. Como regra geral, a adição de água não deve ultrapassar a medida do abatimento solicitada pela obra e especificada no documento de entrega do concreto. Na aplicação, o adensamento do concreto, principalmente em locais onde existam a presença de ferragens, deve ser realizada com a utilização de equipamentos de vibração para que não haja a presença de espaços vazios que comprometam a qualidade final do concreto e que estes serviços necessitam do acompanhamento de um profissional qualificado e habilitado com registro no CREA. Considerando as Leis 5.194/66 e 6.496/77. Considerando a Decisão Normativa n. 20/1986: “Os Serviços de Concretagem são empreendimentos de Engenharia, pois consistem em dosagem e mistura dos materiais componentes do concreto, de conformidade com as especificações técnicas requeridas para cada caso, acrescidas do transporte e aplicação da respectiva mistura na obra. Ficam obrigadas a sujeitar seus contratos de serviços de concretagem à Anotação de Responsabilidade Técnica - ART, por obra, pois aí não existe a dupla incidência de ART ou bitributação.” Somos de parecer pelo indeferimento do recurso e que seja mantido o auto de infração com aplicação de multa no seu valor máximo, corrigido para a data do seu efetivo pagamento. Este é o nosso parecer SMJ. Conselheiro Luís Eduardo de Vasconcelos Chaves</w:t>
            </w:r>
            <w:r w:rsidR="0026140A">
              <w:rPr>
                <w:rFonts w:ascii="Arial" w:hAnsi="Arial" w:cs="Arial"/>
              </w:rPr>
              <w:t>”</w:t>
            </w:r>
            <w:r w:rsidR="003A6078">
              <w:rPr>
                <w:rFonts w:ascii="Arial" w:hAnsi="Arial" w:cs="Arial"/>
              </w:rPr>
              <w:t xml:space="preserve">. </w:t>
            </w:r>
            <w:r w:rsidR="003A6078">
              <w:rPr>
                <w:rFonts w:ascii="Arial" w:hAnsi="Arial" w:cs="Arial"/>
                <w:szCs w:val="22"/>
              </w:rPr>
              <w:t>S</w:t>
            </w:r>
            <w:r w:rsidR="003A6078" w:rsidRPr="00577006">
              <w:rPr>
                <w:rFonts w:ascii="Arial" w:hAnsi="Arial" w:cs="Arial"/>
                <w:szCs w:val="22"/>
              </w:rPr>
              <w:t xml:space="preserve">ubmete </w:t>
            </w:r>
            <w:r w:rsidR="003A6078">
              <w:rPr>
                <w:rFonts w:ascii="Arial" w:hAnsi="Arial" w:cs="Arial"/>
                <w:szCs w:val="22"/>
              </w:rPr>
              <w:t xml:space="preserve">na ocasião </w:t>
            </w:r>
            <w:r w:rsidR="003A6078" w:rsidRPr="00577006">
              <w:rPr>
                <w:rFonts w:ascii="Arial" w:hAnsi="Arial" w:cs="Arial"/>
                <w:szCs w:val="22"/>
              </w:rPr>
              <w:t>o parecer á consideração dos presentes.</w:t>
            </w:r>
          </w:p>
        </w:tc>
      </w:tr>
      <w:tr w:rsidR="005E3F40" w:rsidRPr="00577006" w:rsidTr="000D61F0">
        <w:trPr>
          <w:trHeight w:val="100"/>
        </w:trPr>
        <w:tc>
          <w:tcPr>
            <w:tcW w:w="786" w:type="dxa"/>
            <w:tcBorders>
              <w:top w:val="nil"/>
              <w:left w:val="thinThickSmallGap" w:sz="24" w:space="0" w:color="auto"/>
              <w:bottom w:val="nil"/>
              <w:right w:val="single" w:sz="6" w:space="0" w:color="auto"/>
            </w:tcBorders>
          </w:tcPr>
          <w:p w:rsidR="005E3F40" w:rsidRPr="00577006" w:rsidRDefault="005E3F40"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E3F40" w:rsidRPr="00577006" w:rsidRDefault="005E3F40"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5E3F40" w:rsidRPr="00577006" w:rsidRDefault="005E3F40" w:rsidP="00DC6D4C">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5E3F40" w:rsidRPr="00577006" w:rsidRDefault="005E3F40" w:rsidP="00DC6D4C">
            <w:pPr>
              <w:pStyle w:val="Corpodetexto2"/>
              <w:jc w:val="center"/>
              <w:rPr>
                <w:rFonts w:cs="Arial"/>
                <w:sz w:val="22"/>
                <w:szCs w:val="22"/>
              </w:rPr>
            </w:pPr>
            <w:r>
              <w:rPr>
                <w:rFonts w:cs="Arial"/>
                <w:sz w:val="22"/>
                <w:szCs w:val="22"/>
              </w:rPr>
              <w:t>2º Vice-</w:t>
            </w: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5E3F40" w:rsidRPr="00577006" w:rsidRDefault="005E3F40" w:rsidP="00DC6D4C">
            <w:pPr>
              <w:pStyle w:val="Default"/>
              <w:jc w:val="both"/>
              <w:rPr>
                <w:sz w:val="22"/>
                <w:szCs w:val="22"/>
              </w:rPr>
            </w:pPr>
            <w:r w:rsidRPr="00577006">
              <w:rPr>
                <w:sz w:val="22"/>
                <w:szCs w:val="22"/>
              </w:rPr>
              <w:t>-Procede em regime de discussão</w:t>
            </w:r>
            <w:r w:rsidR="00180F76">
              <w:rPr>
                <w:sz w:val="22"/>
                <w:szCs w:val="22"/>
              </w:rPr>
              <w:t>, tendo se manifestado o Conselheiro Francisco de Assis Araújo Neto, para destacar que o assunto foi discutido doze anos atrás e já naquela época as Concreteiras se negavam a fazer anotação de responsabilidade técnica.Indaga se não existe nenhuma posição sobre o assunto no âmbito do CONFEA e na Justiça? Assessor Jurídico Ismael Machado, esclarece que quando há recurso ao CONFEA, o mesmo tem se manifestado de acordo com o entendimento do CREA-PB, mantendo os autos de infrações. Diz que na justiça, tem se manifestado com jurisprudência a favor do entendimento da engenharia.</w:t>
            </w:r>
            <w:r w:rsidR="00415159">
              <w:rPr>
                <w:sz w:val="22"/>
                <w:szCs w:val="22"/>
              </w:rPr>
              <w:t xml:space="preserve"> Diz que atualmente as Concreteiras vêm perdendo; Conselheiro Luis Eduardo de V. Chaves, para informar que todas as defesas apresentadas são similares. Diz que o parecer foi elaborado com ajuda da Assessoria Jurídica do CREA-PB, inclusive, bem fundamentado.</w:t>
            </w:r>
            <w:r w:rsidR="0001071A">
              <w:rPr>
                <w:sz w:val="22"/>
                <w:szCs w:val="22"/>
              </w:rPr>
              <w:t xml:space="preserve"> Diz ainda que enviou o relato para o Coordenador da CEECA, que deu o “de acordo”.</w:t>
            </w:r>
            <w:r w:rsidR="007C4B25">
              <w:rPr>
                <w:sz w:val="22"/>
                <w:szCs w:val="22"/>
              </w:rPr>
              <w:t xml:space="preserve"> Em seguida estando o assunto devidamente esclarecido, </w:t>
            </w:r>
            <w:r w:rsidRPr="00577006">
              <w:rPr>
                <w:sz w:val="22"/>
                <w:szCs w:val="22"/>
              </w:rPr>
              <w:t>submete o parecer a votação, tend</w:t>
            </w:r>
            <w:r>
              <w:rPr>
                <w:sz w:val="22"/>
                <w:szCs w:val="22"/>
              </w:rPr>
              <w:t>o sido aprovado por unanimidade.</w:t>
            </w:r>
          </w:p>
          <w:p w:rsidR="005E3F40" w:rsidRPr="00577006" w:rsidRDefault="005E3F40" w:rsidP="0068452E">
            <w:pPr>
              <w:jc w:val="both"/>
              <w:rPr>
                <w:rFonts w:ascii="Arial" w:hAnsi="Arial" w:cs="Arial"/>
                <w:szCs w:val="22"/>
                <w:u w:val="single"/>
              </w:rPr>
            </w:pPr>
            <w:r w:rsidRPr="00155773">
              <w:rPr>
                <w:rFonts w:ascii="Arial" w:hAnsi="Arial" w:cs="Arial"/>
                <w:b/>
                <w:szCs w:val="22"/>
              </w:rPr>
              <w:t>5.</w:t>
            </w:r>
            <w:r>
              <w:rPr>
                <w:rFonts w:ascii="Arial" w:hAnsi="Arial" w:cs="Arial"/>
                <w:b/>
                <w:szCs w:val="22"/>
              </w:rPr>
              <w:t>3</w:t>
            </w:r>
            <w:r w:rsidR="00CB0C20">
              <w:rPr>
                <w:rFonts w:ascii="Arial" w:hAnsi="Arial" w:cs="Arial"/>
                <w:b/>
                <w:szCs w:val="22"/>
              </w:rPr>
              <w:t>2</w:t>
            </w:r>
            <w:r>
              <w:rPr>
                <w:rFonts w:ascii="Arial" w:hAnsi="Arial" w:cs="Arial"/>
                <w:szCs w:val="22"/>
              </w:rPr>
              <w:t>–</w:t>
            </w:r>
            <w:r w:rsidR="00665919">
              <w:rPr>
                <w:rFonts w:ascii="Arial" w:hAnsi="Arial" w:cs="Arial"/>
                <w:szCs w:val="22"/>
              </w:rPr>
              <w:t xml:space="preserve"> </w:t>
            </w:r>
            <w:r>
              <w:rPr>
                <w:rFonts w:ascii="Arial" w:hAnsi="Arial" w:cs="Arial"/>
                <w:szCs w:val="22"/>
              </w:rPr>
              <w:t>Homologação de Processos “ad-referendum”Plenário</w:t>
            </w:r>
            <w:r w:rsidR="0068452E">
              <w:rPr>
                <w:rFonts w:ascii="Arial" w:hAnsi="Arial" w:cs="Arial"/>
                <w:szCs w:val="22"/>
              </w:rPr>
              <w:t>, considerando anecessidade premente dos interessados e dada a prerrogativa da Presidência, a saber</w:t>
            </w:r>
            <w:r>
              <w:rPr>
                <w:rFonts w:ascii="Arial" w:hAnsi="Arial" w:cs="Arial"/>
                <w:szCs w:val="22"/>
              </w:rPr>
              <w:t xml:space="preserve">: </w:t>
            </w:r>
            <w:r w:rsidR="0068452E" w:rsidRPr="00A537D8">
              <w:rPr>
                <w:rFonts w:ascii="Arial" w:hAnsi="Arial" w:cs="Arial"/>
                <w:b/>
                <w:u w:val="single"/>
              </w:rPr>
              <w:t xml:space="preserve">REGISTRO </w:t>
            </w:r>
            <w:r w:rsidR="0068452E" w:rsidRPr="00A537D8">
              <w:rPr>
                <w:rFonts w:ascii="Arial" w:hAnsi="Arial" w:cs="Arial"/>
                <w:b/>
                <w:u w:val="single"/>
              </w:rPr>
              <w:lastRenderedPageBreak/>
              <w:t>PESSOA JURÍDICA</w:t>
            </w:r>
            <w:r w:rsidR="0068452E" w:rsidRPr="008C4873">
              <w:rPr>
                <w:rFonts w:ascii="Arial" w:hAnsi="Arial" w:cs="Arial"/>
              </w:rPr>
              <w:t xml:space="preserve">: Prot. 1045023/2015 – ART DOS METAIS INDUST. EIRELI </w:t>
            </w:r>
            <w:r w:rsidR="0068452E">
              <w:rPr>
                <w:rFonts w:ascii="Arial" w:hAnsi="Arial" w:cs="Arial"/>
              </w:rPr>
              <w:t>–</w:t>
            </w:r>
            <w:r w:rsidR="0068452E" w:rsidRPr="008C4873">
              <w:rPr>
                <w:rFonts w:ascii="Arial" w:hAnsi="Arial" w:cs="Arial"/>
              </w:rPr>
              <w:t xml:space="preserve"> ME</w:t>
            </w:r>
            <w:r w:rsidR="0068452E">
              <w:rPr>
                <w:rFonts w:ascii="Arial" w:hAnsi="Arial" w:cs="Arial"/>
              </w:rPr>
              <w:t xml:space="preserve">; </w:t>
            </w:r>
            <w:r w:rsidR="0068452E" w:rsidRPr="00A537D8">
              <w:rPr>
                <w:rFonts w:ascii="Arial" w:hAnsi="Arial" w:cs="Arial"/>
                <w:b/>
                <w:u w:val="single"/>
              </w:rPr>
              <w:t>INCLUSÃO DE RESPONSÁVEL TÉCNICO</w:t>
            </w:r>
            <w:r w:rsidR="0068452E" w:rsidRPr="008C4873">
              <w:rPr>
                <w:rFonts w:ascii="Arial" w:hAnsi="Arial" w:cs="Arial"/>
              </w:rPr>
              <w:t>: Prot. 1048111/2016 – OLITECH COM. SERV. IMPORT. E EXPORT. LTDA Prot. 1047402/2016 – JAPUNGU AGROINDUSTRIAL S/A.</w:t>
            </w:r>
            <w:r w:rsidR="0068452E">
              <w:rPr>
                <w:rFonts w:ascii="Arial" w:hAnsi="Arial" w:cs="Arial"/>
              </w:rPr>
              <w:t>, tendo sido devidamente homologados.</w:t>
            </w:r>
          </w:p>
        </w:tc>
      </w:tr>
      <w:tr w:rsidR="001113B6" w:rsidRPr="00577006" w:rsidTr="000D61F0">
        <w:trPr>
          <w:trHeight w:val="100"/>
        </w:trPr>
        <w:tc>
          <w:tcPr>
            <w:tcW w:w="786" w:type="dxa"/>
            <w:tcBorders>
              <w:top w:val="double" w:sz="4" w:space="0" w:color="auto"/>
              <w:left w:val="thinThickSmallGap" w:sz="24" w:space="0" w:color="auto"/>
              <w:bottom w:val="nil"/>
              <w:right w:val="single" w:sz="6" w:space="0" w:color="auto"/>
            </w:tcBorders>
          </w:tcPr>
          <w:p w:rsidR="001113B6" w:rsidRPr="00577006" w:rsidRDefault="001113B6">
            <w:pPr>
              <w:pStyle w:val="Corpodetexto2"/>
              <w:jc w:val="center"/>
              <w:rPr>
                <w:rFonts w:cs="Arial"/>
                <w:b/>
                <w:sz w:val="22"/>
                <w:szCs w:val="22"/>
              </w:rPr>
            </w:pPr>
            <w:r w:rsidRPr="00577006">
              <w:rPr>
                <w:rFonts w:cs="Arial"/>
                <w:b/>
                <w:sz w:val="22"/>
                <w:szCs w:val="22"/>
              </w:rPr>
              <w:lastRenderedPageBreak/>
              <w:t>6.0</w:t>
            </w:r>
          </w:p>
        </w:tc>
        <w:tc>
          <w:tcPr>
            <w:tcW w:w="1984" w:type="dxa"/>
            <w:tcBorders>
              <w:top w:val="double" w:sz="4" w:space="0" w:color="auto"/>
              <w:left w:val="single" w:sz="6" w:space="0" w:color="auto"/>
              <w:bottom w:val="nil"/>
              <w:right w:val="single" w:sz="6" w:space="0" w:color="auto"/>
            </w:tcBorders>
          </w:tcPr>
          <w:p w:rsidR="001113B6" w:rsidRPr="00577006" w:rsidRDefault="001113B6">
            <w:pPr>
              <w:pStyle w:val="Corpodetexto2"/>
              <w:jc w:val="center"/>
              <w:rPr>
                <w:rFonts w:cs="Arial"/>
                <w:sz w:val="22"/>
                <w:szCs w:val="22"/>
              </w:rPr>
            </w:pPr>
            <w:r w:rsidRPr="00577006">
              <w:rPr>
                <w:rFonts w:cs="Arial"/>
                <w:sz w:val="22"/>
                <w:szCs w:val="22"/>
              </w:rPr>
              <w:t>Interesses Gerais</w:t>
            </w:r>
          </w:p>
        </w:tc>
        <w:tc>
          <w:tcPr>
            <w:tcW w:w="3260" w:type="dxa"/>
            <w:tcBorders>
              <w:top w:val="double" w:sz="4" w:space="0" w:color="auto"/>
              <w:left w:val="single" w:sz="6" w:space="0" w:color="auto"/>
              <w:bottom w:val="single" w:sz="4" w:space="0" w:color="auto"/>
              <w:right w:val="single" w:sz="6" w:space="0" w:color="auto"/>
            </w:tcBorders>
          </w:tcPr>
          <w:p w:rsidR="001113B6" w:rsidRPr="00577006" w:rsidRDefault="001113B6" w:rsidP="009300CA">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1113B6" w:rsidRPr="00577006" w:rsidRDefault="001113B6" w:rsidP="009300CA">
            <w:pPr>
              <w:pStyle w:val="Corpodetexto2"/>
              <w:jc w:val="center"/>
              <w:rPr>
                <w:rFonts w:cs="Arial"/>
                <w:bCs/>
                <w:sz w:val="22"/>
                <w:szCs w:val="22"/>
              </w:rPr>
            </w:pPr>
            <w:r>
              <w:rPr>
                <w:rFonts w:cs="Arial"/>
                <w:sz w:val="22"/>
                <w:szCs w:val="22"/>
              </w:rPr>
              <w:t>2º Vice-</w:t>
            </w:r>
            <w:r w:rsidRPr="00577006">
              <w:rPr>
                <w:rFonts w:cs="Arial"/>
                <w:sz w:val="22"/>
                <w:szCs w:val="22"/>
              </w:rPr>
              <w:t>Presidente</w:t>
            </w:r>
          </w:p>
        </w:tc>
        <w:tc>
          <w:tcPr>
            <w:tcW w:w="9214" w:type="dxa"/>
            <w:tcBorders>
              <w:top w:val="double" w:sz="4" w:space="0" w:color="auto"/>
              <w:left w:val="single" w:sz="6" w:space="0" w:color="auto"/>
              <w:bottom w:val="single" w:sz="4" w:space="0" w:color="auto"/>
              <w:right w:val="thinThickSmallGap" w:sz="24" w:space="0" w:color="auto"/>
            </w:tcBorders>
          </w:tcPr>
          <w:p w:rsidR="001113B6" w:rsidRPr="00577006" w:rsidRDefault="00F505AF" w:rsidP="0047120B">
            <w:pPr>
              <w:pStyle w:val="Textoembloco"/>
              <w:ind w:left="0" w:right="50" w:firstLine="0"/>
              <w:rPr>
                <w:rFonts w:ascii="Arial" w:hAnsi="Arial" w:cs="Arial"/>
                <w:sz w:val="22"/>
                <w:szCs w:val="22"/>
              </w:rPr>
            </w:pPr>
            <w:r>
              <w:rPr>
                <w:rFonts w:ascii="Arial" w:hAnsi="Arial" w:cs="Arial"/>
                <w:sz w:val="22"/>
                <w:szCs w:val="22"/>
              </w:rPr>
              <w:t xml:space="preserve">Faculta a palavra </w:t>
            </w:r>
            <w:r w:rsidR="007D6428">
              <w:rPr>
                <w:rFonts w:ascii="Arial" w:hAnsi="Arial" w:cs="Arial"/>
                <w:sz w:val="22"/>
                <w:szCs w:val="22"/>
              </w:rPr>
              <w:t>a Engª Civ/</w:t>
            </w:r>
            <w:r w:rsidR="00777D96">
              <w:rPr>
                <w:rFonts w:ascii="Arial" w:hAnsi="Arial" w:cs="Arial"/>
                <w:sz w:val="22"/>
                <w:szCs w:val="22"/>
              </w:rPr>
              <w:t xml:space="preserve">Seg. Trab. Mª Aparecida Rodrigues Estrela, Coordenadora da CEST e Presidente da AEST-PB, para </w:t>
            </w:r>
            <w:r w:rsidR="0047120B">
              <w:rPr>
                <w:rFonts w:ascii="Arial" w:hAnsi="Arial" w:cs="Arial"/>
                <w:sz w:val="22"/>
                <w:szCs w:val="22"/>
              </w:rPr>
              <w:t>fazer</w:t>
            </w:r>
            <w:r w:rsidR="00777D96">
              <w:rPr>
                <w:rFonts w:ascii="Arial" w:hAnsi="Arial" w:cs="Arial"/>
                <w:sz w:val="22"/>
                <w:szCs w:val="22"/>
              </w:rPr>
              <w:t xml:space="preserve"> exposição sobre a Campanha “Abril Verde”.</w:t>
            </w:r>
          </w:p>
        </w:tc>
      </w:tr>
      <w:tr w:rsidR="001113B6" w:rsidRPr="00577006" w:rsidTr="000D61F0">
        <w:trPr>
          <w:trHeight w:val="100"/>
        </w:trPr>
        <w:tc>
          <w:tcPr>
            <w:tcW w:w="786" w:type="dxa"/>
            <w:tcBorders>
              <w:top w:val="nil"/>
              <w:left w:val="thinThickSmallGap" w:sz="24" w:space="0" w:color="auto"/>
              <w:bottom w:val="nil"/>
              <w:right w:val="single" w:sz="6" w:space="0" w:color="auto"/>
            </w:tcBorders>
          </w:tcPr>
          <w:p w:rsidR="001113B6" w:rsidRPr="00577006" w:rsidRDefault="001113B6">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113B6" w:rsidRPr="00577006" w:rsidRDefault="001113B6">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750448" w:rsidRDefault="00901F05" w:rsidP="008D71D6">
            <w:pPr>
              <w:pStyle w:val="Corpodetexto2"/>
              <w:jc w:val="center"/>
              <w:rPr>
                <w:rFonts w:cs="Arial"/>
                <w:sz w:val="22"/>
                <w:szCs w:val="22"/>
              </w:rPr>
            </w:pPr>
            <w:r>
              <w:rPr>
                <w:rFonts w:cs="Arial"/>
                <w:sz w:val="22"/>
                <w:szCs w:val="22"/>
              </w:rPr>
              <w:t>Engª Civ</w:t>
            </w:r>
            <w:r w:rsidR="00750448">
              <w:rPr>
                <w:rFonts w:cs="Arial"/>
                <w:sz w:val="22"/>
                <w:szCs w:val="22"/>
              </w:rPr>
              <w:t>/Seg. Trab.</w:t>
            </w:r>
          </w:p>
          <w:p w:rsidR="001113B6" w:rsidRPr="00750448" w:rsidRDefault="00750448" w:rsidP="008D71D6">
            <w:pPr>
              <w:pStyle w:val="Corpodetexto2"/>
              <w:jc w:val="center"/>
              <w:rPr>
                <w:rFonts w:cs="Arial"/>
                <w:b/>
                <w:bCs/>
                <w:sz w:val="22"/>
                <w:szCs w:val="22"/>
              </w:rPr>
            </w:pPr>
            <w:r w:rsidRPr="00750448">
              <w:rPr>
                <w:rFonts w:cs="Arial"/>
                <w:b/>
                <w:sz w:val="22"/>
                <w:szCs w:val="22"/>
              </w:rPr>
              <w:t>Mª Aparecida Rodrigues Estrela</w:t>
            </w:r>
          </w:p>
        </w:tc>
        <w:tc>
          <w:tcPr>
            <w:tcW w:w="9214" w:type="dxa"/>
            <w:tcBorders>
              <w:top w:val="single" w:sz="4" w:space="0" w:color="auto"/>
              <w:left w:val="single" w:sz="6" w:space="0" w:color="auto"/>
              <w:bottom w:val="single" w:sz="4" w:space="0" w:color="auto"/>
              <w:right w:val="thinThickSmallGap" w:sz="24" w:space="0" w:color="auto"/>
            </w:tcBorders>
          </w:tcPr>
          <w:p w:rsidR="001113B6" w:rsidRDefault="007F56C5" w:rsidP="00121243">
            <w:pPr>
              <w:jc w:val="both"/>
              <w:rPr>
                <w:rFonts w:ascii="Arial" w:hAnsi="Arial" w:cs="Arial"/>
                <w:bCs/>
                <w:szCs w:val="22"/>
              </w:rPr>
            </w:pPr>
            <w:r>
              <w:rPr>
                <w:rFonts w:ascii="Arial" w:hAnsi="Arial" w:cs="Arial"/>
                <w:bCs/>
                <w:szCs w:val="22"/>
              </w:rPr>
              <w:t>-Cumprimenta a todos</w:t>
            </w:r>
            <w:r w:rsidR="004B52B7">
              <w:rPr>
                <w:rFonts w:ascii="Arial" w:hAnsi="Arial" w:cs="Arial"/>
                <w:bCs/>
                <w:szCs w:val="22"/>
              </w:rPr>
              <w:t xml:space="preserve"> e se apresenta</w:t>
            </w:r>
            <w:r>
              <w:rPr>
                <w:rFonts w:ascii="Arial" w:hAnsi="Arial" w:cs="Arial"/>
                <w:bCs/>
                <w:szCs w:val="22"/>
              </w:rPr>
              <w:t xml:space="preserve"> na qualidade de especialista em Engenharia de Segurança no trabalho há mais de 20 anos.</w:t>
            </w:r>
          </w:p>
          <w:p w:rsidR="00FB65F7" w:rsidRDefault="00051099" w:rsidP="00E05602">
            <w:pPr>
              <w:jc w:val="both"/>
              <w:rPr>
                <w:rFonts w:ascii="Arial" w:hAnsi="Arial" w:cs="Arial"/>
                <w:bCs/>
                <w:szCs w:val="22"/>
              </w:rPr>
            </w:pPr>
            <w:r>
              <w:rPr>
                <w:rFonts w:ascii="Arial" w:hAnsi="Arial" w:cs="Arial"/>
                <w:bCs/>
                <w:szCs w:val="22"/>
              </w:rPr>
              <w:t xml:space="preserve">-Usa da palavra </w:t>
            </w:r>
            <w:r w:rsidR="007F56C5">
              <w:rPr>
                <w:rFonts w:ascii="Arial" w:hAnsi="Arial" w:cs="Arial"/>
                <w:bCs/>
                <w:szCs w:val="22"/>
              </w:rPr>
              <w:t xml:space="preserve">para fazer exposição </w:t>
            </w:r>
            <w:r w:rsidR="004B52B7">
              <w:rPr>
                <w:rFonts w:ascii="Arial" w:hAnsi="Arial" w:cs="Arial"/>
                <w:bCs/>
                <w:szCs w:val="22"/>
              </w:rPr>
              <w:t>sobre o Movimento “Abril V</w:t>
            </w:r>
            <w:r>
              <w:rPr>
                <w:rFonts w:ascii="Arial" w:hAnsi="Arial" w:cs="Arial"/>
                <w:bCs/>
                <w:szCs w:val="22"/>
              </w:rPr>
              <w:t>erde”</w:t>
            </w:r>
            <w:r w:rsidR="004B52B7">
              <w:rPr>
                <w:rFonts w:ascii="Arial" w:hAnsi="Arial" w:cs="Arial"/>
                <w:bCs/>
                <w:szCs w:val="22"/>
              </w:rPr>
              <w:t>, cuja luta vem sendo envidada desde 2013</w:t>
            </w:r>
            <w:r w:rsidR="000C3CDC">
              <w:rPr>
                <w:rFonts w:ascii="Arial" w:hAnsi="Arial" w:cs="Arial"/>
                <w:bCs/>
                <w:szCs w:val="22"/>
              </w:rPr>
              <w:t>, sendo institucionalizado em Brasí</w:t>
            </w:r>
            <w:r w:rsidR="00BD338B">
              <w:rPr>
                <w:rFonts w:ascii="Arial" w:hAnsi="Arial" w:cs="Arial"/>
                <w:bCs/>
                <w:szCs w:val="22"/>
              </w:rPr>
              <w:t>lia, tornando o Movimento N</w:t>
            </w:r>
            <w:r w:rsidR="000C3CDC">
              <w:rPr>
                <w:rFonts w:ascii="Arial" w:hAnsi="Arial" w:cs="Arial"/>
                <w:bCs/>
                <w:szCs w:val="22"/>
              </w:rPr>
              <w:t>acional</w:t>
            </w:r>
            <w:r w:rsidR="00E05602">
              <w:rPr>
                <w:rFonts w:ascii="Arial" w:hAnsi="Arial" w:cs="Arial"/>
                <w:bCs/>
                <w:szCs w:val="22"/>
              </w:rPr>
              <w:t>. Na ocasião faz exposição detalhada sobre o Movimento</w:t>
            </w:r>
            <w:r>
              <w:rPr>
                <w:rFonts w:ascii="Arial" w:hAnsi="Arial" w:cs="Arial"/>
                <w:bCs/>
                <w:szCs w:val="22"/>
              </w:rPr>
              <w:t xml:space="preserve">. </w:t>
            </w:r>
          </w:p>
          <w:p w:rsidR="00051099" w:rsidRDefault="00051099" w:rsidP="00E05602">
            <w:pPr>
              <w:jc w:val="both"/>
              <w:rPr>
                <w:rFonts w:ascii="Arial" w:hAnsi="Arial" w:cs="Arial"/>
                <w:bCs/>
                <w:szCs w:val="22"/>
              </w:rPr>
            </w:pPr>
            <w:r>
              <w:rPr>
                <w:rFonts w:ascii="Arial" w:hAnsi="Arial" w:cs="Arial"/>
                <w:bCs/>
                <w:szCs w:val="22"/>
              </w:rPr>
              <w:t xml:space="preserve">Registra </w:t>
            </w:r>
            <w:r w:rsidR="007F5636">
              <w:rPr>
                <w:rFonts w:ascii="Arial" w:hAnsi="Arial" w:cs="Arial"/>
                <w:bCs/>
                <w:szCs w:val="22"/>
              </w:rPr>
              <w:t xml:space="preserve">para conhecimento dos presentes </w:t>
            </w:r>
            <w:r>
              <w:rPr>
                <w:rFonts w:ascii="Arial" w:hAnsi="Arial" w:cs="Arial"/>
                <w:bCs/>
                <w:szCs w:val="22"/>
              </w:rPr>
              <w:t xml:space="preserve">que </w:t>
            </w:r>
            <w:r w:rsidR="007F5636">
              <w:rPr>
                <w:rFonts w:ascii="Arial" w:hAnsi="Arial" w:cs="Arial"/>
                <w:bCs/>
                <w:szCs w:val="22"/>
              </w:rPr>
              <w:t xml:space="preserve">de acordo com levantamento procedido </w:t>
            </w:r>
            <w:r>
              <w:rPr>
                <w:rFonts w:ascii="Arial" w:hAnsi="Arial" w:cs="Arial"/>
                <w:bCs/>
                <w:szCs w:val="22"/>
              </w:rPr>
              <w:t>no ano de 2013, ocorreram 717.911, acidentes em obras; 2814 óbitos, 16.121, incapacitados permanentes. Destaca que se acidentam 4</w:t>
            </w:r>
            <w:r w:rsidR="007D6428">
              <w:rPr>
                <w:rFonts w:ascii="Arial" w:hAnsi="Arial" w:cs="Arial"/>
                <w:bCs/>
                <w:szCs w:val="22"/>
              </w:rPr>
              <w:t xml:space="preserve"> </w:t>
            </w:r>
            <w:r w:rsidR="0003274A">
              <w:rPr>
                <w:rFonts w:ascii="Arial" w:hAnsi="Arial" w:cs="Arial"/>
                <w:bCs/>
                <w:szCs w:val="22"/>
              </w:rPr>
              <w:t>(quatro)</w:t>
            </w:r>
            <w:r>
              <w:rPr>
                <w:rFonts w:ascii="Arial" w:hAnsi="Arial" w:cs="Arial"/>
                <w:bCs/>
                <w:szCs w:val="22"/>
              </w:rPr>
              <w:t xml:space="preserve"> trabalhadores por minuto no Brasil, além das doenças do trabalho.</w:t>
            </w:r>
            <w:r w:rsidR="00DC6D4C">
              <w:rPr>
                <w:rFonts w:ascii="Arial" w:hAnsi="Arial" w:cs="Arial"/>
                <w:bCs/>
                <w:szCs w:val="22"/>
              </w:rPr>
              <w:t xml:space="preserve"> Registra que participou no dia 01/04/16, da </w:t>
            </w:r>
            <w:r w:rsidR="00B8559F">
              <w:rPr>
                <w:rFonts w:ascii="Arial" w:hAnsi="Arial" w:cs="Arial"/>
                <w:bCs/>
                <w:szCs w:val="22"/>
              </w:rPr>
              <w:t xml:space="preserve">solenidade de </w:t>
            </w:r>
            <w:r w:rsidR="00DC6D4C">
              <w:rPr>
                <w:rFonts w:ascii="Arial" w:hAnsi="Arial" w:cs="Arial"/>
                <w:bCs/>
                <w:szCs w:val="22"/>
              </w:rPr>
              <w:t xml:space="preserve">abertura do Movimento no auditório do TRT, </w:t>
            </w:r>
            <w:r w:rsidR="00B8559F">
              <w:rPr>
                <w:rFonts w:ascii="Arial" w:hAnsi="Arial" w:cs="Arial"/>
                <w:bCs/>
                <w:szCs w:val="22"/>
              </w:rPr>
              <w:t>com a</w:t>
            </w:r>
            <w:r w:rsidR="00DC6D4C">
              <w:rPr>
                <w:rFonts w:ascii="Arial" w:hAnsi="Arial" w:cs="Arial"/>
                <w:bCs/>
                <w:szCs w:val="22"/>
              </w:rPr>
              <w:t xml:space="preserve"> exposição</w:t>
            </w:r>
            <w:r w:rsidR="00B8559F">
              <w:rPr>
                <w:rFonts w:ascii="Arial" w:hAnsi="Arial" w:cs="Arial"/>
                <w:bCs/>
                <w:szCs w:val="22"/>
              </w:rPr>
              <w:t xml:space="preserve"> do tema</w:t>
            </w:r>
            <w:r w:rsidR="00DC6D4C">
              <w:rPr>
                <w:rFonts w:ascii="Arial" w:hAnsi="Arial" w:cs="Arial"/>
                <w:bCs/>
                <w:szCs w:val="22"/>
              </w:rPr>
              <w:t xml:space="preserve"> “</w:t>
            </w:r>
            <w:r w:rsidR="00B8559F">
              <w:rPr>
                <w:rFonts w:ascii="Arial" w:hAnsi="Arial" w:cs="Arial"/>
                <w:bCs/>
                <w:szCs w:val="22"/>
              </w:rPr>
              <w:t>Transtorno Mental no Trabalho; Entrevista na TV Tambaú sobre o Abril Verde; participou de entrevista em programa da CBN sobre o Movimento Abril Verde, publicada no facebook, página do CREA; do Programa da 100.5. FM Sobre Segurança e Saúde no Trabalho. Diz que o CREA-PB</w:t>
            </w:r>
            <w:r w:rsidR="002065C0">
              <w:rPr>
                <w:rFonts w:ascii="Arial" w:hAnsi="Arial" w:cs="Arial"/>
                <w:bCs/>
                <w:szCs w:val="22"/>
              </w:rPr>
              <w:t>,</w:t>
            </w:r>
            <w:r w:rsidR="004B3AF5">
              <w:rPr>
                <w:rFonts w:ascii="Arial" w:hAnsi="Arial" w:cs="Arial"/>
                <w:bCs/>
                <w:szCs w:val="22"/>
              </w:rPr>
              <w:t>deu todo</w:t>
            </w:r>
            <w:r w:rsidR="00B8559F">
              <w:rPr>
                <w:rFonts w:ascii="Arial" w:hAnsi="Arial" w:cs="Arial"/>
                <w:bCs/>
                <w:szCs w:val="22"/>
              </w:rPr>
              <w:t xml:space="preserve"> apoio ao movimento com a iluminação “verde” das fachadas dos prédios do CREA; distribuição de laços verdes aos profissionais; servidores e Conselheiros; divulgação da Campanha nas redes sociais, fan-page; home-page e facebook.</w:t>
            </w:r>
            <w:r w:rsidR="00D325AA">
              <w:rPr>
                <w:rFonts w:ascii="Arial" w:hAnsi="Arial" w:cs="Arial"/>
                <w:bCs/>
                <w:szCs w:val="22"/>
              </w:rPr>
              <w:t xml:space="preserve"> Agradece à atenção dos presentes, especialmente a Presidência do CREA-PB, por todo apoio que vem sendo dispensado á realização das ações informadas.</w:t>
            </w:r>
          </w:p>
          <w:p w:rsidR="004B3AF5" w:rsidRPr="00577006" w:rsidRDefault="004B3AF5" w:rsidP="004B3AF5">
            <w:pPr>
              <w:jc w:val="both"/>
              <w:rPr>
                <w:rFonts w:ascii="Arial" w:hAnsi="Arial" w:cs="Arial"/>
                <w:bCs/>
                <w:szCs w:val="22"/>
              </w:rPr>
            </w:pPr>
            <w:r>
              <w:rPr>
                <w:rFonts w:ascii="Arial" w:hAnsi="Arial" w:cs="Arial"/>
                <w:bCs/>
                <w:szCs w:val="22"/>
              </w:rPr>
              <w:t>-Registra que na próxima reunião da CPR, qu</w:t>
            </w:r>
            <w:r w:rsidR="00D024F2">
              <w:rPr>
                <w:rFonts w:ascii="Arial" w:hAnsi="Arial" w:cs="Arial"/>
                <w:bCs/>
                <w:szCs w:val="22"/>
              </w:rPr>
              <w:t>e acontecerá no dia 19/04/16, às</w:t>
            </w:r>
            <w:r>
              <w:rPr>
                <w:rFonts w:ascii="Arial" w:hAnsi="Arial" w:cs="Arial"/>
                <w:bCs/>
                <w:szCs w:val="22"/>
              </w:rPr>
              <w:t xml:space="preserve"> 14h, no Sinduscon, com a Palestra que será proferida pelo Juiz </w:t>
            </w:r>
            <w:r w:rsidR="00FB462E">
              <w:rPr>
                <w:rFonts w:ascii="Arial" w:hAnsi="Arial" w:cs="Arial"/>
                <w:bCs/>
                <w:szCs w:val="22"/>
              </w:rPr>
              <w:t xml:space="preserve">do TRT </w:t>
            </w:r>
            <w:r>
              <w:rPr>
                <w:rFonts w:ascii="Arial" w:hAnsi="Arial" w:cs="Arial"/>
                <w:bCs/>
                <w:szCs w:val="22"/>
              </w:rPr>
              <w:t>Dr. André Machado Cavalcanti, “Ações do Programa Trabalho Seguro do Estado da Paraíba”.</w:t>
            </w:r>
          </w:p>
        </w:tc>
      </w:tr>
      <w:tr w:rsidR="00C209E7" w:rsidRPr="00577006" w:rsidTr="000D61F0">
        <w:trPr>
          <w:trHeight w:val="100"/>
        </w:trPr>
        <w:tc>
          <w:tcPr>
            <w:tcW w:w="786" w:type="dxa"/>
            <w:tcBorders>
              <w:top w:val="nil"/>
              <w:left w:val="thinThickSmallGap" w:sz="24" w:space="0" w:color="auto"/>
              <w:bottom w:val="nil"/>
              <w:right w:val="single" w:sz="6" w:space="0" w:color="auto"/>
            </w:tcBorders>
          </w:tcPr>
          <w:p w:rsidR="00C209E7" w:rsidRPr="00577006" w:rsidRDefault="00C209E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C209E7" w:rsidRPr="00577006" w:rsidRDefault="00C209E7">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C209E7" w:rsidRDefault="00C209E7" w:rsidP="008D71D6">
            <w:pPr>
              <w:pStyle w:val="Corpodetexto2"/>
              <w:jc w:val="center"/>
              <w:rPr>
                <w:rFonts w:cs="Arial"/>
                <w:sz w:val="22"/>
                <w:szCs w:val="22"/>
              </w:rPr>
            </w:pPr>
            <w:r>
              <w:rPr>
                <w:rFonts w:cs="Arial"/>
                <w:sz w:val="22"/>
                <w:szCs w:val="22"/>
              </w:rPr>
              <w:t xml:space="preserve">Eng.Elet. </w:t>
            </w:r>
            <w:r w:rsidRPr="00901F05">
              <w:rPr>
                <w:rFonts w:cs="Arial"/>
                <w:b/>
                <w:sz w:val="22"/>
                <w:szCs w:val="22"/>
              </w:rPr>
              <w:t>João de Deus Barros</w:t>
            </w:r>
          </w:p>
          <w:p w:rsidR="00C209E7" w:rsidRDefault="00C209E7" w:rsidP="008D71D6">
            <w:pPr>
              <w:pStyle w:val="Corpodetexto2"/>
              <w:jc w:val="center"/>
              <w:rPr>
                <w:rFonts w:cs="Arial"/>
                <w:sz w:val="22"/>
                <w:szCs w:val="22"/>
              </w:rPr>
            </w:pPr>
            <w:r>
              <w:rPr>
                <w:rFonts w:cs="Arial"/>
                <w:sz w:val="22"/>
                <w:szCs w:val="22"/>
              </w:rPr>
              <w:t>Diretor Adm. da MÚTUA-PB</w:t>
            </w:r>
          </w:p>
        </w:tc>
        <w:tc>
          <w:tcPr>
            <w:tcW w:w="9214" w:type="dxa"/>
            <w:tcBorders>
              <w:top w:val="single" w:sz="4" w:space="0" w:color="auto"/>
              <w:left w:val="single" w:sz="6" w:space="0" w:color="auto"/>
              <w:bottom w:val="single" w:sz="4" w:space="0" w:color="auto"/>
              <w:right w:val="thinThickSmallGap" w:sz="24" w:space="0" w:color="auto"/>
            </w:tcBorders>
          </w:tcPr>
          <w:p w:rsidR="00C209E7" w:rsidRDefault="00C209E7" w:rsidP="00121243">
            <w:pPr>
              <w:jc w:val="both"/>
              <w:rPr>
                <w:rFonts w:ascii="Arial" w:hAnsi="Arial" w:cs="Arial"/>
                <w:bCs/>
                <w:szCs w:val="22"/>
              </w:rPr>
            </w:pPr>
            <w:r>
              <w:rPr>
                <w:rFonts w:ascii="Arial" w:hAnsi="Arial" w:cs="Arial"/>
                <w:bCs/>
                <w:szCs w:val="22"/>
              </w:rPr>
              <w:t xml:space="preserve">-Cumprimenta a todos. </w:t>
            </w:r>
          </w:p>
          <w:p w:rsidR="00C209E7" w:rsidRDefault="00C209E7" w:rsidP="00C209E7">
            <w:pPr>
              <w:jc w:val="both"/>
              <w:rPr>
                <w:rFonts w:ascii="Arial" w:hAnsi="Arial" w:cs="Arial"/>
                <w:bCs/>
                <w:szCs w:val="22"/>
              </w:rPr>
            </w:pPr>
            <w:r>
              <w:rPr>
                <w:rFonts w:ascii="Arial" w:hAnsi="Arial" w:cs="Arial"/>
                <w:bCs/>
                <w:szCs w:val="22"/>
              </w:rPr>
              <w:t xml:space="preserve">-Dá conhecimento que a Caixa de Assistência, estára funcionando no próximo mês no âmbito da Inspetoria do CREA-PB, na cidade de Campina Grande, considerando o entendimento da gestão atual em interiorizar a MÚTUA-PB no âmbito do estado. Registra que as instalações já estão sendo providenciadas, de modo que possa atender com conforto, segurança e eficácia os profissionais daquela cidade. Diz que a MÚTUA disponibilizará um servidor, admitido através de seleção que contou com a participação de vários profissionais do Nordeste, tendo o profissional de Campina Grande, sido selecionado. </w:t>
            </w:r>
            <w:r>
              <w:rPr>
                <w:rFonts w:ascii="Arial" w:hAnsi="Arial" w:cs="Arial"/>
                <w:bCs/>
                <w:szCs w:val="22"/>
              </w:rPr>
              <w:lastRenderedPageBreak/>
              <w:t>Na ocasião faz um breve relato das ações da Mútua-PB e agradece à atenção dos Conselheiros.</w:t>
            </w:r>
          </w:p>
        </w:tc>
      </w:tr>
      <w:tr w:rsidR="001113B6" w:rsidRPr="00577006" w:rsidTr="000D61F0">
        <w:trPr>
          <w:trHeight w:val="100"/>
        </w:trPr>
        <w:tc>
          <w:tcPr>
            <w:tcW w:w="786" w:type="dxa"/>
            <w:tcBorders>
              <w:top w:val="double" w:sz="4" w:space="0" w:color="auto"/>
              <w:left w:val="thinThickSmallGap" w:sz="24" w:space="0" w:color="auto"/>
              <w:bottom w:val="double" w:sz="4" w:space="0" w:color="auto"/>
              <w:right w:val="single" w:sz="6" w:space="0" w:color="auto"/>
            </w:tcBorders>
          </w:tcPr>
          <w:p w:rsidR="001113B6" w:rsidRPr="00577006" w:rsidRDefault="001113B6" w:rsidP="005E131A">
            <w:pPr>
              <w:pStyle w:val="Corpodetexto2"/>
              <w:rPr>
                <w:rFonts w:cs="Arial"/>
                <w:b/>
                <w:sz w:val="22"/>
                <w:szCs w:val="22"/>
              </w:rPr>
            </w:pPr>
            <w:bookmarkStart w:id="0" w:name="_GoBack"/>
            <w:bookmarkEnd w:id="0"/>
          </w:p>
        </w:tc>
        <w:tc>
          <w:tcPr>
            <w:tcW w:w="1984" w:type="dxa"/>
            <w:tcBorders>
              <w:top w:val="double" w:sz="4" w:space="0" w:color="auto"/>
              <w:left w:val="single" w:sz="6" w:space="0" w:color="auto"/>
              <w:bottom w:val="double" w:sz="4" w:space="0" w:color="auto"/>
              <w:right w:val="single" w:sz="6" w:space="0" w:color="auto"/>
            </w:tcBorders>
          </w:tcPr>
          <w:p w:rsidR="001113B6" w:rsidRPr="00577006" w:rsidRDefault="001113B6">
            <w:pPr>
              <w:pStyle w:val="Corpodetexto2"/>
              <w:jc w:val="center"/>
              <w:rPr>
                <w:rFonts w:cs="Arial"/>
                <w:sz w:val="22"/>
                <w:szCs w:val="22"/>
              </w:rPr>
            </w:pPr>
            <w:r w:rsidRPr="00577006">
              <w:rPr>
                <w:rFonts w:cs="Arial"/>
                <w:sz w:val="22"/>
                <w:szCs w:val="22"/>
              </w:rPr>
              <w:t>Encerramento</w:t>
            </w:r>
          </w:p>
        </w:tc>
        <w:tc>
          <w:tcPr>
            <w:tcW w:w="3260" w:type="dxa"/>
            <w:tcBorders>
              <w:top w:val="double" w:sz="4" w:space="0" w:color="auto"/>
              <w:left w:val="single" w:sz="6" w:space="0" w:color="auto"/>
              <w:bottom w:val="double" w:sz="4" w:space="0" w:color="auto"/>
              <w:right w:val="single" w:sz="6" w:space="0" w:color="auto"/>
            </w:tcBorders>
          </w:tcPr>
          <w:p w:rsidR="001113B6" w:rsidRPr="00577006" w:rsidRDefault="001113B6" w:rsidP="009300CA">
            <w:pPr>
              <w:pStyle w:val="Corpodetexto2"/>
              <w:jc w:val="center"/>
              <w:rPr>
                <w:rFonts w:cs="Arial"/>
                <w:sz w:val="22"/>
                <w:szCs w:val="22"/>
              </w:rPr>
            </w:pPr>
            <w:r w:rsidRPr="00577006">
              <w:rPr>
                <w:rFonts w:cs="Arial"/>
                <w:sz w:val="22"/>
                <w:szCs w:val="22"/>
              </w:rPr>
              <w:t xml:space="preserve">Eng. </w:t>
            </w:r>
            <w:r>
              <w:rPr>
                <w:rFonts w:cs="Arial"/>
                <w:sz w:val="22"/>
                <w:szCs w:val="22"/>
              </w:rPr>
              <w:t xml:space="preserve">Civ. </w:t>
            </w:r>
            <w:r>
              <w:rPr>
                <w:rFonts w:cs="Arial"/>
                <w:b/>
                <w:sz w:val="22"/>
                <w:szCs w:val="22"/>
              </w:rPr>
              <w:t>Antonio Mousinho F. Filho</w:t>
            </w:r>
          </w:p>
          <w:p w:rsidR="001113B6" w:rsidRPr="00577006" w:rsidRDefault="001113B6" w:rsidP="009300CA">
            <w:pPr>
              <w:pStyle w:val="Corpodetexto2"/>
              <w:jc w:val="center"/>
              <w:rPr>
                <w:rFonts w:cs="Arial"/>
                <w:bCs/>
                <w:sz w:val="22"/>
                <w:szCs w:val="22"/>
              </w:rPr>
            </w:pPr>
            <w:r>
              <w:rPr>
                <w:rFonts w:cs="Arial"/>
                <w:sz w:val="22"/>
                <w:szCs w:val="22"/>
              </w:rPr>
              <w:t>2º Vice-</w:t>
            </w:r>
            <w:r w:rsidRPr="00577006">
              <w:rPr>
                <w:rFonts w:cs="Arial"/>
                <w:sz w:val="22"/>
                <w:szCs w:val="22"/>
              </w:rPr>
              <w:t>Presidente</w:t>
            </w:r>
          </w:p>
        </w:tc>
        <w:tc>
          <w:tcPr>
            <w:tcW w:w="9214" w:type="dxa"/>
            <w:tcBorders>
              <w:top w:val="double" w:sz="4" w:space="0" w:color="auto"/>
              <w:left w:val="single" w:sz="6" w:space="0" w:color="auto"/>
              <w:bottom w:val="double" w:sz="4" w:space="0" w:color="auto"/>
              <w:right w:val="thinThickSmallGap" w:sz="24" w:space="0" w:color="auto"/>
            </w:tcBorders>
          </w:tcPr>
          <w:p w:rsidR="001113B6" w:rsidRPr="00577006" w:rsidRDefault="001113B6" w:rsidP="003C482C">
            <w:pPr>
              <w:pStyle w:val="Textoembloco"/>
              <w:ind w:left="0" w:right="50" w:firstLine="0"/>
              <w:rPr>
                <w:rFonts w:ascii="Arial" w:hAnsi="Arial" w:cs="Arial"/>
                <w:sz w:val="22"/>
                <w:szCs w:val="22"/>
              </w:rPr>
            </w:pPr>
            <w:r w:rsidRPr="00577006">
              <w:rPr>
                <w:rFonts w:ascii="Arial" w:hAnsi="Arial" w:cs="Arial"/>
                <w:sz w:val="22"/>
                <w:szCs w:val="22"/>
              </w:rPr>
              <w:t>-Agradece a todos os Diretores, Conselheiros e colaboradores, pela presença e em seguida dá por encerrada a Sessão.</w:t>
            </w: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double" w:sz="4" w:space="0" w:color="auto"/>
              <w:left w:val="thinThickSmallGap" w:sz="24" w:space="0" w:color="auto"/>
              <w:bottom w:val="single" w:sz="6" w:space="0" w:color="auto"/>
              <w:right w:val="nil"/>
            </w:tcBorders>
          </w:tcPr>
          <w:p w:rsidR="001113B6" w:rsidRPr="00577006" w:rsidRDefault="001113B6">
            <w:pPr>
              <w:pStyle w:val="Corpodetexto2"/>
              <w:jc w:val="center"/>
              <w:rPr>
                <w:rFonts w:cs="Arial"/>
                <w:sz w:val="22"/>
                <w:szCs w:val="22"/>
              </w:rPr>
            </w:pPr>
          </w:p>
        </w:tc>
        <w:tc>
          <w:tcPr>
            <w:tcW w:w="1984" w:type="dxa"/>
            <w:tcBorders>
              <w:top w:val="double" w:sz="4"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double" w:sz="4" w:space="0" w:color="auto"/>
              <w:left w:val="nil"/>
              <w:bottom w:val="single" w:sz="6" w:space="0" w:color="auto"/>
              <w:right w:val="nil"/>
            </w:tcBorders>
          </w:tcPr>
          <w:p w:rsidR="001113B6" w:rsidRPr="00577006" w:rsidRDefault="00115E87">
            <w:pPr>
              <w:pStyle w:val="Corpodetexto2"/>
              <w:rPr>
                <w:rFonts w:cs="Arial"/>
                <w:sz w:val="22"/>
                <w:szCs w:val="22"/>
              </w:rPr>
            </w:pPr>
            <w:r>
              <w:rPr>
                <w:rFonts w:cs="Arial"/>
                <w:sz w:val="22"/>
                <w:szCs w:val="22"/>
              </w:rPr>
              <w:t xml:space="preserve"> </w:t>
            </w:r>
          </w:p>
        </w:tc>
        <w:tc>
          <w:tcPr>
            <w:tcW w:w="9214" w:type="dxa"/>
            <w:tcBorders>
              <w:top w:val="double" w:sz="4" w:space="0" w:color="auto"/>
              <w:left w:val="nil"/>
              <w:bottom w:val="single" w:sz="6" w:space="0" w:color="auto"/>
              <w:right w:val="thinThickSmallGap" w:sz="24" w:space="0" w:color="auto"/>
            </w:tcBorders>
          </w:tcPr>
          <w:p w:rsidR="001113B6" w:rsidRPr="00577006" w:rsidRDefault="00115E87" w:rsidP="00026E53">
            <w:pPr>
              <w:pStyle w:val="Corpodetexto2"/>
              <w:ind w:right="50"/>
              <w:rPr>
                <w:rFonts w:cs="Arial"/>
                <w:sz w:val="22"/>
                <w:szCs w:val="22"/>
              </w:rPr>
            </w:pPr>
            <w:r>
              <w:rPr>
                <w:rFonts w:cs="Arial"/>
                <w:sz w:val="22"/>
                <w:szCs w:val="22"/>
              </w:rPr>
              <w:t xml:space="preserve">                                                                                                                          </w:t>
            </w:r>
            <w:r w:rsidR="001113B6" w:rsidRPr="00577006">
              <w:rPr>
                <w:rFonts w:cs="Arial"/>
                <w:sz w:val="22"/>
                <w:szCs w:val="22"/>
              </w:rPr>
              <w:t>Presidente</w:t>
            </w: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577006" w:rsidRDefault="001113B6" w:rsidP="0085657A">
            <w:pPr>
              <w:pStyle w:val="Corpodetexto2"/>
              <w:rPr>
                <w:rFonts w:cs="Arial"/>
                <w:sz w:val="22"/>
                <w:szCs w:val="22"/>
              </w:rPr>
            </w:pPr>
          </w:p>
        </w:tc>
        <w:tc>
          <w:tcPr>
            <w:tcW w:w="1984" w:type="dxa"/>
            <w:tcBorders>
              <w:top w:val="single" w:sz="6"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577006"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577006" w:rsidRDefault="00115E87" w:rsidP="00026E53">
            <w:pPr>
              <w:pStyle w:val="Corpodetexto2"/>
              <w:ind w:right="50"/>
              <w:rPr>
                <w:rFonts w:cs="Arial"/>
                <w:sz w:val="22"/>
                <w:szCs w:val="22"/>
              </w:rPr>
            </w:pPr>
            <w:r>
              <w:rPr>
                <w:rFonts w:cs="Arial"/>
                <w:sz w:val="22"/>
                <w:szCs w:val="22"/>
              </w:rPr>
              <w:t xml:space="preserve">                                                                                                                          </w:t>
            </w:r>
            <w:r w:rsidR="001113B6" w:rsidRPr="00577006">
              <w:rPr>
                <w:rFonts w:cs="Arial"/>
                <w:sz w:val="22"/>
                <w:szCs w:val="22"/>
              </w:rPr>
              <w:t>Secretário</w:t>
            </w: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577006"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577006"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577006" w:rsidRDefault="00115E87" w:rsidP="00FE5A20">
            <w:pPr>
              <w:pStyle w:val="Corpodetexto2"/>
              <w:ind w:right="50"/>
              <w:rPr>
                <w:rFonts w:cs="Arial"/>
                <w:sz w:val="22"/>
                <w:szCs w:val="22"/>
              </w:rPr>
            </w:pPr>
            <w:r>
              <w:rPr>
                <w:rFonts w:cs="Arial"/>
                <w:sz w:val="22"/>
                <w:szCs w:val="22"/>
              </w:rPr>
              <w:t xml:space="preserve">                                                                                                                      </w:t>
            </w:r>
            <w:r w:rsidR="001113B6" w:rsidRPr="00577006">
              <w:rPr>
                <w:rFonts w:cs="Arial"/>
                <w:sz w:val="22"/>
                <w:szCs w:val="22"/>
              </w:rPr>
              <w:t>Conselheiros</w:t>
            </w: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577006"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577006"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577006" w:rsidRDefault="001113B6" w:rsidP="00D30869">
            <w:pPr>
              <w:pStyle w:val="Corpodetexto2"/>
              <w:tabs>
                <w:tab w:val="left" w:pos="1340"/>
              </w:tabs>
              <w:ind w:right="50"/>
              <w:rPr>
                <w:rFonts w:cs="Arial"/>
                <w:sz w:val="22"/>
                <w:szCs w:val="22"/>
              </w:rPr>
            </w:pP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577006"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577006"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577006" w:rsidRDefault="001113B6" w:rsidP="00FE5A20">
            <w:pPr>
              <w:pStyle w:val="Corpodetexto2"/>
              <w:ind w:right="50"/>
              <w:rPr>
                <w:rFonts w:cs="Arial"/>
                <w:sz w:val="22"/>
                <w:szCs w:val="22"/>
              </w:rPr>
            </w:pP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577006"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577006"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577006" w:rsidRDefault="001113B6" w:rsidP="00FE5A20">
            <w:pPr>
              <w:pStyle w:val="Corpodetexto2"/>
              <w:ind w:right="50"/>
              <w:rPr>
                <w:rFonts w:cs="Arial"/>
                <w:sz w:val="22"/>
                <w:szCs w:val="22"/>
              </w:rPr>
            </w:pP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577006"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577006"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577006" w:rsidRDefault="001113B6" w:rsidP="00FE5A20">
            <w:pPr>
              <w:pStyle w:val="Corpodetexto2"/>
              <w:ind w:right="50"/>
              <w:rPr>
                <w:rFonts w:cs="Arial"/>
                <w:sz w:val="22"/>
                <w:szCs w:val="22"/>
              </w:rPr>
            </w:pP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577006"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577006"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577006" w:rsidRDefault="001113B6" w:rsidP="00FE5A20">
            <w:pPr>
              <w:pStyle w:val="Corpodetexto2"/>
              <w:ind w:right="50"/>
              <w:rPr>
                <w:rFonts w:cs="Arial"/>
                <w:sz w:val="22"/>
                <w:szCs w:val="22"/>
              </w:rPr>
            </w:pP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577006"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577006"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577006" w:rsidRDefault="001113B6" w:rsidP="00FE5A20">
            <w:pPr>
              <w:pStyle w:val="Corpodetexto2"/>
              <w:ind w:right="50"/>
              <w:rPr>
                <w:rFonts w:cs="Arial"/>
                <w:sz w:val="22"/>
                <w:szCs w:val="22"/>
              </w:rPr>
            </w:pP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577006"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single" w:sz="6" w:space="0" w:color="auto"/>
              <w:left w:val="nil"/>
              <w:bottom w:val="single" w:sz="4" w:space="0" w:color="auto"/>
              <w:right w:val="nil"/>
            </w:tcBorders>
          </w:tcPr>
          <w:p w:rsidR="001113B6" w:rsidRPr="00577006" w:rsidRDefault="001113B6">
            <w:pPr>
              <w:pStyle w:val="Corpodetexto2"/>
              <w:rPr>
                <w:rFonts w:cs="Arial"/>
                <w:sz w:val="22"/>
                <w:szCs w:val="22"/>
              </w:rPr>
            </w:pPr>
          </w:p>
        </w:tc>
        <w:tc>
          <w:tcPr>
            <w:tcW w:w="9214" w:type="dxa"/>
            <w:tcBorders>
              <w:top w:val="single" w:sz="6" w:space="0" w:color="auto"/>
              <w:left w:val="nil"/>
              <w:bottom w:val="single" w:sz="4" w:space="0" w:color="auto"/>
              <w:right w:val="thinThickSmallGap" w:sz="24" w:space="0" w:color="auto"/>
            </w:tcBorders>
          </w:tcPr>
          <w:p w:rsidR="001113B6" w:rsidRPr="00577006" w:rsidRDefault="001113B6" w:rsidP="00FE5A20">
            <w:pPr>
              <w:pStyle w:val="Corpodetexto2"/>
              <w:ind w:right="50"/>
              <w:rPr>
                <w:rFonts w:cs="Arial"/>
                <w:sz w:val="22"/>
                <w:szCs w:val="22"/>
              </w:rPr>
            </w:pP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577006"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single" w:sz="4" w:space="0" w:color="auto"/>
              <w:left w:val="nil"/>
              <w:bottom w:val="single" w:sz="6" w:space="0" w:color="auto"/>
              <w:right w:val="nil"/>
            </w:tcBorders>
          </w:tcPr>
          <w:p w:rsidR="001113B6" w:rsidRPr="00577006" w:rsidRDefault="001113B6">
            <w:pPr>
              <w:pStyle w:val="Corpodetexto2"/>
              <w:rPr>
                <w:rFonts w:cs="Arial"/>
                <w:sz w:val="22"/>
                <w:szCs w:val="22"/>
              </w:rPr>
            </w:pPr>
          </w:p>
        </w:tc>
        <w:tc>
          <w:tcPr>
            <w:tcW w:w="9214" w:type="dxa"/>
            <w:tcBorders>
              <w:top w:val="single" w:sz="4" w:space="0" w:color="auto"/>
              <w:left w:val="nil"/>
              <w:bottom w:val="single" w:sz="6" w:space="0" w:color="auto"/>
              <w:right w:val="thinThickSmallGap" w:sz="24" w:space="0" w:color="auto"/>
            </w:tcBorders>
          </w:tcPr>
          <w:p w:rsidR="001113B6" w:rsidRPr="00577006" w:rsidRDefault="001113B6" w:rsidP="00FE5A20">
            <w:pPr>
              <w:pStyle w:val="Corpodetexto2"/>
              <w:ind w:right="50"/>
              <w:rPr>
                <w:rFonts w:cs="Arial"/>
                <w:sz w:val="22"/>
                <w:szCs w:val="22"/>
              </w:rPr>
            </w:pP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577006"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577006"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577006" w:rsidRDefault="001113B6" w:rsidP="00FE5A20">
            <w:pPr>
              <w:pStyle w:val="Corpodetexto2"/>
              <w:ind w:right="50"/>
              <w:rPr>
                <w:rFonts w:cs="Arial"/>
                <w:sz w:val="22"/>
                <w:szCs w:val="22"/>
              </w:rPr>
            </w:pP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577006"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577006"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577006" w:rsidRDefault="001113B6" w:rsidP="00FE5A20">
            <w:pPr>
              <w:pStyle w:val="Corpodetexto2"/>
              <w:ind w:right="50"/>
              <w:rPr>
                <w:rFonts w:cs="Arial"/>
                <w:sz w:val="22"/>
                <w:szCs w:val="22"/>
              </w:rPr>
            </w:pP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577006"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577006"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577006" w:rsidRDefault="001113B6" w:rsidP="00FE5A20">
            <w:pPr>
              <w:pStyle w:val="Corpodetexto2"/>
              <w:ind w:right="50"/>
              <w:rPr>
                <w:rFonts w:cs="Arial"/>
                <w:sz w:val="22"/>
                <w:szCs w:val="22"/>
              </w:rPr>
            </w:pP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577006"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577006"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577006" w:rsidRDefault="001113B6" w:rsidP="00FE5A20">
            <w:pPr>
              <w:pStyle w:val="Corpodetexto2"/>
              <w:ind w:right="50"/>
              <w:rPr>
                <w:rFonts w:cs="Arial"/>
                <w:sz w:val="22"/>
                <w:szCs w:val="22"/>
              </w:rPr>
            </w:pP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577006"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577006"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577006" w:rsidRDefault="001113B6" w:rsidP="00FE5A20">
            <w:pPr>
              <w:pStyle w:val="Corpodetexto2"/>
              <w:ind w:right="50"/>
              <w:rPr>
                <w:rFonts w:cs="Arial"/>
                <w:sz w:val="22"/>
                <w:szCs w:val="22"/>
              </w:rPr>
            </w:pP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577006"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577006"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577006" w:rsidRDefault="001113B6" w:rsidP="00FE5A20">
            <w:pPr>
              <w:pStyle w:val="Corpodetexto2"/>
              <w:ind w:right="50"/>
              <w:rPr>
                <w:rFonts w:cs="Arial"/>
                <w:sz w:val="22"/>
                <w:szCs w:val="22"/>
              </w:rPr>
            </w:pPr>
          </w:p>
        </w:tc>
      </w:tr>
      <w:tr w:rsidR="001113B6"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577006"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577006"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577006"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577006" w:rsidRDefault="001113B6" w:rsidP="00FE5A20">
            <w:pPr>
              <w:pStyle w:val="Corpodetexto2"/>
              <w:ind w:right="50"/>
              <w:rPr>
                <w:rFonts w:cs="Arial"/>
                <w:sz w:val="22"/>
                <w:szCs w:val="22"/>
              </w:rPr>
            </w:pPr>
          </w:p>
        </w:tc>
      </w:tr>
      <w:tr w:rsidR="001113B6"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725441"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725441"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725441"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725441" w:rsidRDefault="001113B6" w:rsidP="00FE5A20">
            <w:pPr>
              <w:pStyle w:val="Corpodetexto2"/>
              <w:ind w:right="50"/>
              <w:rPr>
                <w:rFonts w:cs="Arial"/>
                <w:sz w:val="22"/>
                <w:szCs w:val="22"/>
              </w:rPr>
            </w:pPr>
          </w:p>
        </w:tc>
      </w:tr>
      <w:tr w:rsidR="001113B6"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725441"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725441"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725441"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725441" w:rsidRDefault="001113B6" w:rsidP="00FE5A20">
            <w:pPr>
              <w:pStyle w:val="Corpodetexto2"/>
              <w:ind w:right="50"/>
              <w:rPr>
                <w:rFonts w:cs="Arial"/>
                <w:sz w:val="22"/>
                <w:szCs w:val="22"/>
              </w:rPr>
            </w:pPr>
          </w:p>
        </w:tc>
      </w:tr>
      <w:tr w:rsidR="001113B6"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113B6" w:rsidRPr="00725441" w:rsidRDefault="001113B6">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113B6" w:rsidRPr="00725441" w:rsidRDefault="001113B6">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113B6" w:rsidRPr="00725441" w:rsidRDefault="001113B6">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113B6" w:rsidRPr="00725441" w:rsidRDefault="001113B6" w:rsidP="00FE5A20">
            <w:pPr>
              <w:pStyle w:val="Corpodetexto2"/>
              <w:ind w:right="50"/>
              <w:rPr>
                <w:rFonts w:cs="Arial"/>
                <w:sz w:val="22"/>
                <w:szCs w:val="22"/>
              </w:rPr>
            </w:pPr>
          </w:p>
        </w:tc>
      </w:tr>
      <w:tr w:rsidR="00901F05"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901F05" w:rsidRPr="00725441" w:rsidRDefault="00901F05">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901F05" w:rsidRPr="00725441" w:rsidRDefault="00901F05">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901F05" w:rsidRPr="00725441" w:rsidRDefault="00901F05">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901F05" w:rsidRPr="00725441" w:rsidRDefault="00901F05" w:rsidP="00FE5A20">
            <w:pPr>
              <w:pStyle w:val="Corpodetexto2"/>
              <w:ind w:right="50"/>
              <w:rPr>
                <w:rFonts w:cs="Arial"/>
                <w:sz w:val="22"/>
                <w:szCs w:val="22"/>
              </w:rPr>
            </w:pPr>
          </w:p>
        </w:tc>
      </w:tr>
      <w:tr w:rsidR="00901F05"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901F05" w:rsidRPr="00725441" w:rsidRDefault="00901F05">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901F05" w:rsidRPr="00725441" w:rsidRDefault="00901F05">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901F05" w:rsidRPr="00725441" w:rsidRDefault="00901F05">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901F05" w:rsidRPr="00725441" w:rsidRDefault="00901F05" w:rsidP="00FE5A20">
            <w:pPr>
              <w:pStyle w:val="Corpodetexto2"/>
              <w:ind w:right="50"/>
              <w:rPr>
                <w:rFonts w:cs="Arial"/>
                <w:sz w:val="22"/>
                <w:szCs w:val="22"/>
              </w:rPr>
            </w:pPr>
          </w:p>
        </w:tc>
      </w:tr>
      <w:tr w:rsidR="00901F05"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901F05" w:rsidRPr="00725441" w:rsidRDefault="00901F05">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901F05" w:rsidRPr="00725441" w:rsidRDefault="00901F05">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901F05" w:rsidRPr="00725441" w:rsidRDefault="00901F05">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901F05" w:rsidRPr="00725441" w:rsidRDefault="00901F05" w:rsidP="00FE5A20">
            <w:pPr>
              <w:pStyle w:val="Corpodetexto2"/>
              <w:ind w:right="50"/>
              <w:rPr>
                <w:rFonts w:cs="Arial"/>
                <w:sz w:val="22"/>
                <w:szCs w:val="22"/>
              </w:rPr>
            </w:pPr>
          </w:p>
        </w:tc>
      </w:tr>
      <w:tr w:rsidR="00901F05"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901F05" w:rsidRPr="00725441" w:rsidRDefault="00901F05">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901F05" w:rsidRPr="00725441" w:rsidRDefault="00901F05">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901F05" w:rsidRPr="00725441" w:rsidRDefault="00901F05">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901F05" w:rsidRPr="00725441" w:rsidRDefault="00901F05" w:rsidP="00FE5A20">
            <w:pPr>
              <w:pStyle w:val="Corpodetexto2"/>
              <w:ind w:right="50"/>
              <w:rPr>
                <w:rFonts w:cs="Arial"/>
                <w:sz w:val="22"/>
                <w:szCs w:val="22"/>
              </w:rPr>
            </w:pPr>
          </w:p>
        </w:tc>
      </w:tr>
      <w:tr w:rsidR="00901F05"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901F05" w:rsidRPr="00725441" w:rsidRDefault="00901F05">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901F05" w:rsidRPr="00725441" w:rsidRDefault="00901F05">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901F05" w:rsidRPr="00725441" w:rsidRDefault="00901F05">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901F05" w:rsidRPr="00725441" w:rsidRDefault="00901F05" w:rsidP="00FE5A20">
            <w:pPr>
              <w:pStyle w:val="Corpodetexto2"/>
              <w:ind w:right="50"/>
              <w:rPr>
                <w:rFonts w:cs="Arial"/>
                <w:sz w:val="22"/>
                <w:szCs w:val="22"/>
              </w:rPr>
            </w:pPr>
          </w:p>
        </w:tc>
      </w:tr>
      <w:tr w:rsidR="00901F05"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901F05" w:rsidRPr="00725441" w:rsidRDefault="00901F05">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901F05" w:rsidRPr="00725441" w:rsidRDefault="00901F05">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901F05" w:rsidRPr="00725441" w:rsidRDefault="00901F05">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901F05" w:rsidRPr="00725441" w:rsidRDefault="00901F05" w:rsidP="00FE5A20">
            <w:pPr>
              <w:pStyle w:val="Corpodetexto2"/>
              <w:ind w:right="50"/>
              <w:rPr>
                <w:rFonts w:cs="Arial"/>
                <w:sz w:val="22"/>
                <w:szCs w:val="22"/>
              </w:rPr>
            </w:pPr>
          </w:p>
        </w:tc>
      </w:tr>
      <w:tr w:rsidR="00901F05"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901F05" w:rsidRPr="00725441" w:rsidRDefault="00901F05">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901F05" w:rsidRPr="00725441" w:rsidRDefault="00901F05">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901F05" w:rsidRPr="00725441" w:rsidRDefault="00901F05">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901F05" w:rsidRPr="00725441" w:rsidRDefault="00901F05" w:rsidP="00FE5A20">
            <w:pPr>
              <w:pStyle w:val="Corpodetexto2"/>
              <w:ind w:right="50"/>
              <w:rPr>
                <w:rFonts w:cs="Arial"/>
                <w:sz w:val="22"/>
                <w:szCs w:val="22"/>
              </w:rPr>
            </w:pPr>
          </w:p>
        </w:tc>
      </w:tr>
      <w:tr w:rsidR="00901F05"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901F05" w:rsidRPr="00725441" w:rsidRDefault="00901F05">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901F05" w:rsidRPr="00725441" w:rsidRDefault="00901F05">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901F05" w:rsidRPr="00725441" w:rsidRDefault="00901F05">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901F05" w:rsidRPr="00725441" w:rsidRDefault="00901F05" w:rsidP="00FE5A20">
            <w:pPr>
              <w:pStyle w:val="Corpodetexto2"/>
              <w:ind w:right="50"/>
              <w:rPr>
                <w:rFonts w:cs="Arial"/>
                <w:sz w:val="22"/>
                <w:szCs w:val="22"/>
              </w:rPr>
            </w:pPr>
          </w:p>
        </w:tc>
      </w:tr>
      <w:tr w:rsidR="00901F05"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901F05" w:rsidRPr="00725441" w:rsidRDefault="00901F05">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901F05" w:rsidRPr="00725441" w:rsidRDefault="00901F05">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901F05" w:rsidRPr="00725441" w:rsidRDefault="00901F05">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901F05" w:rsidRPr="00725441" w:rsidRDefault="00901F05" w:rsidP="00FE5A20">
            <w:pPr>
              <w:pStyle w:val="Corpodetexto2"/>
              <w:ind w:right="50"/>
              <w:rPr>
                <w:rFonts w:cs="Arial"/>
                <w:sz w:val="22"/>
                <w:szCs w:val="22"/>
              </w:rPr>
            </w:pPr>
          </w:p>
        </w:tc>
      </w:tr>
      <w:tr w:rsidR="00901F05"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901F05" w:rsidRPr="00725441" w:rsidRDefault="00901F05">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901F05" w:rsidRPr="00725441" w:rsidRDefault="00901F05">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901F05" w:rsidRPr="00725441" w:rsidRDefault="00901F05">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901F05" w:rsidRPr="00725441" w:rsidRDefault="00901F05" w:rsidP="00FE5A20">
            <w:pPr>
              <w:pStyle w:val="Corpodetexto2"/>
              <w:ind w:right="50"/>
              <w:rPr>
                <w:rFonts w:cs="Arial"/>
                <w:sz w:val="22"/>
                <w:szCs w:val="22"/>
              </w:rPr>
            </w:pPr>
          </w:p>
        </w:tc>
      </w:tr>
      <w:tr w:rsidR="001113B6"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thickThinSmallGap" w:sz="24" w:space="0" w:color="auto"/>
              <w:right w:val="nil"/>
            </w:tcBorders>
          </w:tcPr>
          <w:p w:rsidR="001113B6" w:rsidRPr="00725441" w:rsidRDefault="001113B6">
            <w:pPr>
              <w:pStyle w:val="Corpodetexto2"/>
              <w:jc w:val="center"/>
              <w:rPr>
                <w:rFonts w:cs="Arial"/>
                <w:sz w:val="22"/>
                <w:szCs w:val="22"/>
              </w:rPr>
            </w:pPr>
          </w:p>
        </w:tc>
        <w:tc>
          <w:tcPr>
            <w:tcW w:w="1984" w:type="dxa"/>
            <w:tcBorders>
              <w:top w:val="single" w:sz="6" w:space="0" w:color="auto"/>
              <w:left w:val="nil"/>
              <w:bottom w:val="thickThinSmallGap" w:sz="24" w:space="0" w:color="auto"/>
              <w:right w:val="nil"/>
            </w:tcBorders>
          </w:tcPr>
          <w:p w:rsidR="001113B6" w:rsidRPr="00725441" w:rsidRDefault="001113B6">
            <w:pPr>
              <w:pStyle w:val="Corpodetexto2"/>
              <w:jc w:val="center"/>
              <w:rPr>
                <w:rFonts w:cs="Arial"/>
                <w:sz w:val="22"/>
                <w:szCs w:val="22"/>
              </w:rPr>
            </w:pPr>
          </w:p>
        </w:tc>
        <w:tc>
          <w:tcPr>
            <w:tcW w:w="3260" w:type="dxa"/>
            <w:tcBorders>
              <w:top w:val="single" w:sz="6" w:space="0" w:color="auto"/>
              <w:left w:val="nil"/>
              <w:bottom w:val="thickThinSmallGap" w:sz="24" w:space="0" w:color="auto"/>
              <w:right w:val="nil"/>
            </w:tcBorders>
          </w:tcPr>
          <w:p w:rsidR="001113B6" w:rsidRPr="00725441" w:rsidRDefault="001113B6">
            <w:pPr>
              <w:pStyle w:val="Corpodetexto2"/>
              <w:rPr>
                <w:rFonts w:cs="Arial"/>
                <w:sz w:val="22"/>
                <w:szCs w:val="22"/>
              </w:rPr>
            </w:pPr>
          </w:p>
        </w:tc>
        <w:tc>
          <w:tcPr>
            <w:tcW w:w="9214" w:type="dxa"/>
            <w:tcBorders>
              <w:top w:val="single" w:sz="6" w:space="0" w:color="auto"/>
              <w:left w:val="nil"/>
              <w:bottom w:val="thickThinSmallGap" w:sz="24" w:space="0" w:color="auto"/>
              <w:right w:val="thinThickSmallGap" w:sz="24" w:space="0" w:color="auto"/>
            </w:tcBorders>
          </w:tcPr>
          <w:p w:rsidR="001113B6" w:rsidRPr="00725441" w:rsidRDefault="001113B6" w:rsidP="00FE5A20">
            <w:pPr>
              <w:pStyle w:val="Corpodetexto2"/>
              <w:ind w:right="50"/>
              <w:rPr>
                <w:rFonts w:cs="Arial"/>
                <w:sz w:val="22"/>
                <w:szCs w:val="22"/>
              </w:rPr>
            </w:pPr>
          </w:p>
        </w:tc>
      </w:tr>
    </w:tbl>
    <w:p w:rsidR="00A97F21" w:rsidRPr="00725441" w:rsidRDefault="00A97F21" w:rsidP="008802D5">
      <w:pPr>
        <w:rPr>
          <w:rFonts w:ascii="Arial" w:hAnsi="Arial" w:cs="Arial"/>
          <w:szCs w:val="22"/>
        </w:rPr>
      </w:pPr>
    </w:p>
    <w:sectPr w:rsidR="00A97F21" w:rsidRPr="00725441" w:rsidSect="00901F05">
      <w:headerReference w:type="default" r:id="rId8"/>
      <w:footerReference w:type="even" r:id="rId9"/>
      <w:footerReference w:type="default" r:id="rId10"/>
      <w:pgSz w:w="16840" w:h="11907" w:orient="landscape" w:code="9"/>
      <w:pgMar w:top="1329" w:right="1418" w:bottom="142" w:left="1418" w:header="284"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6EEA" w:rsidRDefault="00B06EEA">
      <w:r>
        <w:separator/>
      </w:r>
    </w:p>
  </w:endnote>
  <w:endnote w:type="continuationSeparator" w:id="1">
    <w:p w:rsidR="00B06EEA" w:rsidRDefault="00B06E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vantGarde Bk BT">
    <w:altName w:val="Arial"/>
    <w:charset w:val="00"/>
    <w:family w:val="swiss"/>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428" w:rsidRDefault="001F46D9">
    <w:pPr>
      <w:pStyle w:val="Rodap"/>
      <w:framePr w:wrap="around" w:vAnchor="text" w:hAnchor="margin" w:xAlign="right" w:y="1"/>
      <w:rPr>
        <w:rStyle w:val="Nmerodepgina"/>
      </w:rPr>
    </w:pPr>
    <w:r>
      <w:rPr>
        <w:rStyle w:val="Nmerodepgina"/>
      </w:rPr>
      <w:fldChar w:fldCharType="begin"/>
    </w:r>
    <w:r w:rsidR="007D6428">
      <w:rPr>
        <w:rStyle w:val="Nmerodepgina"/>
      </w:rPr>
      <w:instrText xml:space="preserve">PAGE  </w:instrText>
    </w:r>
    <w:r>
      <w:rPr>
        <w:rStyle w:val="Nmerodepgina"/>
      </w:rPr>
      <w:fldChar w:fldCharType="end"/>
    </w:r>
  </w:p>
  <w:p w:rsidR="007D6428" w:rsidRDefault="007D6428">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428" w:rsidRDefault="001F46D9">
    <w:pPr>
      <w:pStyle w:val="Rodap"/>
      <w:framePr w:wrap="around" w:vAnchor="text" w:hAnchor="margin" w:xAlign="right" w:y="1"/>
      <w:rPr>
        <w:rStyle w:val="Nmerodepgina"/>
      </w:rPr>
    </w:pPr>
    <w:r>
      <w:rPr>
        <w:rStyle w:val="Nmerodepgina"/>
      </w:rPr>
      <w:fldChar w:fldCharType="begin"/>
    </w:r>
    <w:r w:rsidR="007D6428">
      <w:rPr>
        <w:rStyle w:val="Nmerodepgina"/>
      </w:rPr>
      <w:instrText xml:space="preserve">PAGE  </w:instrText>
    </w:r>
    <w:r>
      <w:rPr>
        <w:rStyle w:val="Nmerodepgina"/>
      </w:rPr>
      <w:fldChar w:fldCharType="separate"/>
    </w:r>
    <w:r w:rsidR="009369EE">
      <w:rPr>
        <w:rStyle w:val="Nmerodepgina"/>
        <w:noProof/>
      </w:rPr>
      <w:t>32</w:t>
    </w:r>
    <w:r>
      <w:rPr>
        <w:rStyle w:val="Nmerodepgina"/>
      </w:rPr>
      <w:fldChar w:fldCharType="end"/>
    </w:r>
  </w:p>
  <w:p w:rsidR="007D6428" w:rsidRPr="00C261CA" w:rsidRDefault="007D6428" w:rsidP="00C261CA">
    <w:pPr>
      <w:pStyle w:val="Rodap"/>
      <w:ind w:right="360"/>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6EEA" w:rsidRDefault="00B06EEA">
      <w:r>
        <w:separator/>
      </w:r>
    </w:p>
  </w:footnote>
  <w:footnote w:type="continuationSeparator" w:id="1">
    <w:p w:rsidR="00B06EEA" w:rsidRDefault="00B06E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428" w:rsidRDefault="007D6428" w:rsidP="001E270D">
    <w:pPr>
      <w:jc w:val="center"/>
    </w:pPr>
    <w:r>
      <w:rPr>
        <w:noProof/>
      </w:rPr>
      <w:drawing>
        <wp:inline distT="0" distB="0" distL="0" distR="0">
          <wp:extent cx="794385" cy="707390"/>
          <wp:effectExtent l="19050" t="0" r="5715" b="0"/>
          <wp:docPr id="1" name="Imagem 1" descr="C:\Documents and Settings\croberto.CREA-PB\Meus documentos\Minhas Imagens 2\Minhas imagens\b_150_100_16777215_0__stories_Brasao_bra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Documents and Settings\croberto.CREA-PB\Meus documentos\Minhas Imagens 2\Minhas imagens\b_150_100_16777215_0__stories_Brasao_brasil.jpg"/>
                  <pic:cNvPicPr>
                    <a:picLocks noChangeAspect="1" noChangeArrowheads="1"/>
                  </pic:cNvPicPr>
                </pic:nvPicPr>
                <pic:blipFill>
                  <a:blip r:embed="rId1"/>
                  <a:srcRect/>
                  <a:stretch>
                    <a:fillRect/>
                  </a:stretch>
                </pic:blipFill>
                <pic:spPr bwMode="auto">
                  <a:xfrm>
                    <a:off x="0" y="0"/>
                    <a:ext cx="794385" cy="707390"/>
                  </a:xfrm>
                  <a:prstGeom prst="rect">
                    <a:avLst/>
                  </a:prstGeom>
                  <a:noFill/>
                  <a:ln w="9525">
                    <a:noFill/>
                    <a:miter lim="800000"/>
                    <a:headEnd/>
                    <a:tailEnd/>
                  </a:ln>
                </pic:spPr>
              </pic:pic>
            </a:graphicData>
          </a:graphic>
        </wp:inline>
      </w:drawing>
    </w:r>
  </w:p>
  <w:p w:rsidR="007D6428" w:rsidRPr="00AC65FF" w:rsidRDefault="007D6428" w:rsidP="00CF7CB0">
    <w:pPr>
      <w:jc w:val="center"/>
      <w:rPr>
        <w:rFonts w:ascii="Franklin Gothic Medium" w:hAnsi="Franklin Gothic Medium"/>
      </w:rPr>
    </w:pPr>
    <w:r w:rsidRPr="00AC65FF">
      <w:rPr>
        <w:rFonts w:ascii="Franklin Gothic Medium" w:hAnsi="Franklin Gothic Medium"/>
      </w:rPr>
      <w:t>SERVIÇO PÚBLICO FEDERAL</w:t>
    </w:r>
  </w:p>
  <w:p w:rsidR="007D6428" w:rsidRDefault="007D6428" w:rsidP="00CF7CB0">
    <w:pPr>
      <w:jc w:val="center"/>
      <w:rPr>
        <w:rFonts w:ascii="Franklin Gothic Medium" w:hAnsi="Franklin Gothic Medium"/>
      </w:rPr>
    </w:pPr>
    <w:r>
      <w:rPr>
        <w:rFonts w:ascii="Franklin Gothic Medium" w:hAnsi="Franklin Gothic Medium"/>
      </w:rPr>
      <w:t xml:space="preserve">CONSELHO REGIONAL DE ENGENHARIA </w:t>
    </w:r>
    <w:r w:rsidRPr="00AC65FF">
      <w:rPr>
        <w:rFonts w:ascii="Franklin Gothic Medium" w:hAnsi="Franklin Gothic Medium"/>
      </w:rPr>
      <w:t>E AGRONOMIA DA PARAÍBA</w:t>
    </w:r>
    <w:r>
      <w:rPr>
        <w:rFonts w:ascii="Franklin Gothic Medium" w:hAnsi="Franklin Gothic Medium"/>
      </w:rPr>
      <w:t xml:space="preserve"> - </w:t>
    </w:r>
    <w:r w:rsidRPr="00AC65FF">
      <w:rPr>
        <w:rFonts w:ascii="Franklin Gothic Medium" w:hAnsi="Franklin Gothic Medium"/>
      </w:rPr>
      <w:t>CREA-PB</w:t>
    </w:r>
  </w:p>
  <w:p w:rsidR="007D6428" w:rsidRPr="00CF7CB0" w:rsidRDefault="007D6428" w:rsidP="00CF7CB0">
    <w:pPr>
      <w:pStyle w:val="Cabealh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AAA2BD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3AA3D48"/>
    <w:multiLevelType w:val="hybridMultilevel"/>
    <w:tmpl w:val="80AA6536"/>
    <w:lvl w:ilvl="0" w:tplc="21B812EC">
      <w:start w:val="1"/>
      <w:numFmt w:val="bullet"/>
      <w:lvlText w:val=""/>
      <w:lvlJc w:val="left"/>
      <w:pPr>
        <w:tabs>
          <w:tab w:val="num" w:pos="720"/>
        </w:tabs>
        <w:ind w:left="720" w:hanging="360"/>
      </w:pPr>
      <w:rPr>
        <w:rFonts w:ascii="Wingdings" w:hAnsi="Wingdings" w:hint="default"/>
      </w:rPr>
    </w:lvl>
    <w:lvl w:ilvl="1" w:tplc="6E2ADCEC" w:tentative="1">
      <w:start w:val="1"/>
      <w:numFmt w:val="bullet"/>
      <w:lvlText w:val=""/>
      <w:lvlJc w:val="left"/>
      <w:pPr>
        <w:tabs>
          <w:tab w:val="num" w:pos="1440"/>
        </w:tabs>
        <w:ind w:left="1440" w:hanging="360"/>
      </w:pPr>
      <w:rPr>
        <w:rFonts w:ascii="Wingdings" w:hAnsi="Wingdings" w:hint="default"/>
      </w:rPr>
    </w:lvl>
    <w:lvl w:ilvl="2" w:tplc="CE065ED2" w:tentative="1">
      <w:start w:val="1"/>
      <w:numFmt w:val="bullet"/>
      <w:lvlText w:val=""/>
      <w:lvlJc w:val="left"/>
      <w:pPr>
        <w:tabs>
          <w:tab w:val="num" w:pos="2160"/>
        </w:tabs>
        <w:ind w:left="2160" w:hanging="360"/>
      </w:pPr>
      <w:rPr>
        <w:rFonts w:ascii="Wingdings" w:hAnsi="Wingdings" w:hint="default"/>
      </w:rPr>
    </w:lvl>
    <w:lvl w:ilvl="3" w:tplc="FD7AD58C" w:tentative="1">
      <w:start w:val="1"/>
      <w:numFmt w:val="bullet"/>
      <w:lvlText w:val=""/>
      <w:lvlJc w:val="left"/>
      <w:pPr>
        <w:tabs>
          <w:tab w:val="num" w:pos="2880"/>
        </w:tabs>
        <w:ind w:left="2880" w:hanging="360"/>
      </w:pPr>
      <w:rPr>
        <w:rFonts w:ascii="Wingdings" w:hAnsi="Wingdings" w:hint="default"/>
      </w:rPr>
    </w:lvl>
    <w:lvl w:ilvl="4" w:tplc="184C8844" w:tentative="1">
      <w:start w:val="1"/>
      <w:numFmt w:val="bullet"/>
      <w:lvlText w:val=""/>
      <w:lvlJc w:val="left"/>
      <w:pPr>
        <w:tabs>
          <w:tab w:val="num" w:pos="3600"/>
        </w:tabs>
        <w:ind w:left="3600" w:hanging="360"/>
      </w:pPr>
      <w:rPr>
        <w:rFonts w:ascii="Wingdings" w:hAnsi="Wingdings" w:hint="default"/>
      </w:rPr>
    </w:lvl>
    <w:lvl w:ilvl="5" w:tplc="26C00418" w:tentative="1">
      <w:start w:val="1"/>
      <w:numFmt w:val="bullet"/>
      <w:lvlText w:val=""/>
      <w:lvlJc w:val="left"/>
      <w:pPr>
        <w:tabs>
          <w:tab w:val="num" w:pos="4320"/>
        </w:tabs>
        <w:ind w:left="4320" w:hanging="360"/>
      </w:pPr>
      <w:rPr>
        <w:rFonts w:ascii="Wingdings" w:hAnsi="Wingdings" w:hint="default"/>
      </w:rPr>
    </w:lvl>
    <w:lvl w:ilvl="6" w:tplc="4E348214" w:tentative="1">
      <w:start w:val="1"/>
      <w:numFmt w:val="bullet"/>
      <w:lvlText w:val=""/>
      <w:lvlJc w:val="left"/>
      <w:pPr>
        <w:tabs>
          <w:tab w:val="num" w:pos="5040"/>
        </w:tabs>
        <w:ind w:left="5040" w:hanging="360"/>
      </w:pPr>
      <w:rPr>
        <w:rFonts w:ascii="Wingdings" w:hAnsi="Wingdings" w:hint="default"/>
      </w:rPr>
    </w:lvl>
    <w:lvl w:ilvl="7" w:tplc="BB926F90" w:tentative="1">
      <w:start w:val="1"/>
      <w:numFmt w:val="bullet"/>
      <w:lvlText w:val=""/>
      <w:lvlJc w:val="left"/>
      <w:pPr>
        <w:tabs>
          <w:tab w:val="num" w:pos="5760"/>
        </w:tabs>
        <w:ind w:left="5760" w:hanging="360"/>
      </w:pPr>
      <w:rPr>
        <w:rFonts w:ascii="Wingdings" w:hAnsi="Wingdings" w:hint="default"/>
      </w:rPr>
    </w:lvl>
    <w:lvl w:ilvl="8" w:tplc="8782F76C" w:tentative="1">
      <w:start w:val="1"/>
      <w:numFmt w:val="bullet"/>
      <w:lvlText w:val=""/>
      <w:lvlJc w:val="left"/>
      <w:pPr>
        <w:tabs>
          <w:tab w:val="num" w:pos="6480"/>
        </w:tabs>
        <w:ind w:left="6480" w:hanging="360"/>
      </w:pPr>
      <w:rPr>
        <w:rFonts w:ascii="Wingdings" w:hAnsi="Wingdings" w:hint="default"/>
      </w:rPr>
    </w:lvl>
  </w:abstractNum>
  <w:abstractNum w:abstractNumId="2">
    <w:nsid w:val="055C4774"/>
    <w:multiLevelType w:val="multilevel"/>
    <w:tmpl w:val="FFE0E516"/>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926DC9"/>
    <w:multiLevelType w:val="hybridMultilevel"/>
    <w:tmpl w:val="2A9298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nsid w:val="1059480D"/>
    <w:multiLevelType w:val="hybridMultilevel"/>
    <w:tmpl w:val="5FFCAB26"/>
    <w:lvl w:ilvl="0" w:tplc="0416000F">
      <w:start w:val="1"/>
      <w:numFmt w:val="decimal"/>
      <w:lvlText w:val="%1."/>
      <w:lvlJc w:val="left"/>
      <w:pPr>
        <w:tabs>
          <w:tab w:val="num" w:pos="1069"/>
        </w:tabs>
        <w:ind w:left="1069" w:hanging="360"/>
      </w:pPr>
    </w:lvl>
    <w:lvl w:ilvl="1" w:tplc="04160001">
      <w:start w:val="1"/>
      <w:numFmt w:val="bullet"/>
      <w:lvlText w:val=""/>
      <w:lvlJc w:val="left"/>
      <w:pPr>
        <w:tabs>
          <w:tab w:val="num" w:pos="1789"/>
        </w:tabs>
        <w:ind w:left="1789" w:hanging="360"/>
      </w:pPr>
      <w:rPr>
        <w:rFonts w:ascii="Symbol" w:hAnsi="Symbol" w:hint="default"/>
      </w:rPr>
    </w:lvl>
    <w:lvl w:ilvl="2" w:tplc="04160001">
      <w:start w:val="1"/>
      <w:numFmt w:val="bullet"/>
      <w:lvlText w:val=""/>
      <w:lvlJc w:val="left"/>
      <w:pPr>
        <w:tabs>
          <w:tab w:val="num" w:pos="2689"/>
        </w:tabs>
        <w:ind w:left="2689" w:hanging="360"/>
      </w:pPr>
      <w:rPr>
        <w:rFonts w:ascii="Symbol" w:hAnsi="Symbol" w:hint="default"/>
      </w:r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nsid w:val="162F385D"/>
    <w:multiLevelType w:val="hybridMultilevel"/>
    <w:tmpl w:val="D18A41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64A46E1"/>
    <w:multiLevelType w:val="hybridMultilevel"/>
    <w:tmpl w:val="AF0E4F98"/>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4C50FD"/>
    <w:multiLevelType w:val="hybridMultilevel"/>
    <w:tmpl w:val="619E54A0"/>
    <w:lvl w:ilvl="0" w:tplc="87C87502">
      <w:start w:val="1"/>
      <w:numFmt w:val="decimal"/>
      <w:lvlText w:val="%1."/>
      <w:lvlJc w:val="left"/>
      <w:pPr>
        <w:ind w:left="432" w:hanging="360"/>
      </w:pPr>
      <w:rPr>
        <w:rFonts w:hint="default"/>
      </w:rPr>
    </w:lvl>
    <w:lvl w:ilvl="1" w:tplc="04160019" w:tentative="1">
      <w:start w:val="1"/>
      <w:numFmt w:val="lowerLetter"/>
      <w:lvlText w:val="%2."/>
      <w:lvlJc w:val="left"/>
      <w:pPr>
        <w:ind w:left="1152" w:hanging="360"/>
      </w:pPr>
    </w:lvl>
    <w:lvl w:ilvl="2" w:tplc="0416001B" w:tentative="1">
      <w:start w:val="1"/>
      <w:numFmt w:val="lowerRoman"/>
      <w:lvlText w:val="%3."/>
      <w:lvlJc w:val="right"/>
      <w:pPr>
        <w:ind w:left="1872" w:hanging="180"/>
      </w:pPr>
    </w:lvl>
    <w:lvl w:ilvl="3" w:tplc="0416000F" w:tentative="1">
      <w:start w:val="1"/>
      <w:numFmt w:val="decimal"/>
      <w:lvlText w:val="%4."/>
      <w:lvlJc w:val="left"/>
      <w:pPr>
        <w:ind w:left="2592" w:hanging="360"/>
      </w:pPr>
    </w:lvl>
    <w:lvl w:ilvl="4" w:tplc="04160019" w:tentative="1">
      <w:start w:val="1"/>
      <w:numFmt w:val="lowerLetter"/>
      <w:lvlText w:val="%5."/>
      <w:lvlJc w:val="left"/>
      <w:pPr>
        <w:ind w:left="3312" w:hanging="360"/>
      </w:pPr>
    </w:lvl>
    <w:lvl w:ilvl="5" w:tplc="0416001B" w:tentative="1">
      <w:start w:val="1"/>
      <w:numFmt w:val="lowerRoman"/>
      <w:lvlText w:val="%6."/>
      <w:lvlJc w:val="right"/>
      <w:pPr>
        <w:ind w:left="4032" w:hanging="180"/>
      </w:pPr>
    </w:lvl>
    <w:lvl w:ilvl="6" w:tplc="0416000F" w:tentative="1">
      <w:start w:val="1"/>
      <w:numFmt w:val="decimal"/>
      <w:lvlText w:val="%7."/>
      <w:lvlJc w:val="left"/>
      <w:pPr>
        <w:ind w:left="4752" w:hanging="360"/>
      </w:pPr>
    </w:lvl>
    <w:lvl w:ilvl="7" w:tplc="04160019" w:tentative="1">
      <w:start w:val="1"/>
      <w:numFmt w:val="lowerLetter"/>
      <w:lvlText w:val="%8."/>
      <w:lvlJc w:val="left"/>
      <w:pPr>
        <w:ind w:left="5472" w:hanging="360"/>
      </w:pPr>
    </w:lvl>
    <w:lvl w:ilvl="8" w:tplc="0416001B" w:tentative="1">
      <w:start w:val="1"/>
      <w:numFmt w:val="lowerRoman"/>
      <w:lvlText w:val="%9."/>
      <w:lvlJc w:val="right"/>
      <w:pPr>
        <w:ind w:left="6192" w:hanging="180"/>
      </w:pPr>
    </w:lvl>
  </w:abstractNum>
  <w:abstractNum w:abstractNumId="8">
    <w:nsid w:val="1C4664F5"/>
    <w:multiLevelType w:val="hybridMultilevel"/>
    <w:tmpl w:val="98D24CF6"/>
    <w:lvl w:ilvl="0" w:tplc="0FEE9E62">
      <w:start w:val="1"/>
      <w:numFmt w:val="bullet"/>
      <w:lvlText w:val=""/>
      <w:lvlJc w:val="left"/>
      <w:pPr>
        <w:tabs>
          <w:tab w:val="num" w:pos="720"/>
        </w:tabs>
        <w:ind w:left="720" w:hanging="360"/>
      </w:pPr>
      <w:rPr>
        <w:rFonts w:ascii="Wingdings" w:hAnsi="Wingdings" w:hint="default"/>
      </w:rPr>
    </w:lvl>
    <w:lvl w:ilvl="1" w:tplc="B09E3BE0" w:tentative="1">
      <w:start w:val="1"/>
      <w:numFmt w:val="bullet"/>
      <w:lvlText w:val=""/>
      <w:lvlJc w:val="left"/>
      <w:pPr>
        <w:tabs>
          <w:tab w:val="num" w:pos="1440"/>
        </w:tabs>
        <w:ind w:left="1440" w:hanging="360"/>
      </w:pPr>
      <w:rPr>
        <w:rFonts w:ascii="Wingdings" w:hAnsi="Wingdings" w:hint="default"/>
      </w:rPr>
    </w:lvl>
    <w:lvl w:ilvl="2" w:tplc="633A25CE" w:tentative="1">
      <w:start w:val="1"/>
      <w:numFmt w:val="bullet"/>
      <w:lvlText w:val=""/>
      <w:lvlJc w:val="left"/>
      <w:pPr>
        <w:tabs>
          <w:tab w:val="num" w:pos="2160"/>
        </w:tabs>
        <w:ind w:left="2160" w:hanging="360"/>
      </w:pPr>
      <w:rPr>
        <w:rFonts w:ascii="Wingdings" w:hAnsi="Wingdings" w:hint="default"/>
      </w:rPr>
    </w:lvl>
    <w:lvl w:ilvl="3" w:tplc="992228E0" w:tentative="1">
      <w:start w:val="1"/>
      <w:numFmt w:val="bullet"/>
      <w:lvlText w:val=""/>
      <w:lvlJc w:val="left"/>
      <w:pPr>
        <w:tabs>
          <w:tab w:val="num" w:pos="2880"/>
        </w:tabs>
        <w:ind w:left="2880" w:hanging="360"/>
      </w:pPr>
      <w:rPr>
        <w:rFonts w:ascii="Wingdings" w:hAnsi="Wingdings" w:hint="default"/>
      </w:rPr>
    </w:lvl>
    <w:lvl w:ilvl="4" w:tplc="8B5CDA4C" w:tentative="1">
      <w:start w:val="1"/>
      <w:numFmt w:val="bullet"/>
      <w:lvlText w:val=""/>
      <w:lvlJc w:val="left"/>
      <w:pPr>
        <w:tabs>
          <w:tab w:val="num" w:pos="3600"/>
        </w:tabs>
        <w:ind w:left="3600" w:hanging="360"/>
      </w:pPr>
      <w:rPr>
        <w:rFonts w:ascii="Wingdings" w:hAnsi="Wingdings" w:hint="default"/>
      </w:rPr>
    </w:lvl>
    <w:lvl w:ilvl="5" w:tplc="1BD29D82" w:tentative="1">
      <w:start w:val="1"/>
      <w:numFmt w:val="bullet"/>
      <w:lvlText w:val=""/>
      <w:lvlJc w:val="left"/>
      <w:pPr>
        <w:tabs>
          <w:tab w:val="num" w:pos="4320"/>
        </w:tabs>
        <w:ind w:left="4320" w:hanging="360"/>
      </w:pPr>
      <w:rPr>
        <w:rFonts w:ascii="Wingdings" w:hAnsi="Wingdings" w:hint="default"/>
      </w:rPr>
    </w:lvl>
    <w:lvl w:ilvl="6" w:tplc="300E0410" w:tentative="1">
      <w:start w:val="1"/>
      <w:numFmt w:val="bullet"/>
      <w:lvlText w:val=""/>
      <w:lvlJc w:val="left"/>
      <w:pPr>
        <w:tabs>
          <w:tab w:val="num" w:pos="5040"/>
        </w:tabs>
        <w:ind w:left="5040" w:hanging="360"/>
      </w:pPr>
      <w:rPr>
        <w:rFonts w:ascii="Wingdings" w:hAnsi="Wingdings" w:hint="default"/>
      </w:rPr>
    </w:lvl>
    <w:lvl w:ilvl="7" w:tplc="1C949F74" w:tentative="1">
      <w:start w:val="1"/>
      <w:numFmt w:val="bullet"/>
      <w:lvlText w:val=""/>
      <w:lvlJc w:val="left"/>
      <w:pPr>
        <w:tabs>
          <w:tab w:val="num" w:pos="5760"/>
        </w:tabs>
        <w:ind w:left="5760" w:hanging="360"/>
      </w:pPr>
      <w:rPr>
        <w:rFonts w:ascii="Wingdings" w:hAnsi="Wingdings" w:hint="default"/>
      </w:rPr>
    </w:lvl>
    <w:lvl w:ilvl="8" w:tplc="BEE021EC" w:tentative="1">
      <w:start w:val="1"/>
      <w:numFmt w:val="bullet"/>
      <w:lvlText w:val=""/>
      <w:lvlJc w:val="left"/>
      <w:pPr>
        <w:tabs>
          <w:tab w:val="num" w:pos="6480"/>
        </w:tabs>
        <w:ind w:left="6480" w:hanging="360"/>
      </w:pPr>
      <w:rPr>
        <w:rFonts w:ascii="Wingdings" w:hAnsi="Wingdings" w:hint="default"/>
      </w:rPr>
    </w:lvl>
  </w:abstractNum>
  <w:abstractNum w:abstractNumId="9">
    <w:nsid w:val="1DD24348"/>
    <w:multiLevelType w:val="multilevel"/>
    <w:tmpl w:val="6AD04FAE"/>
    <w:lvl w:ilvl="0">
      <w:start w:val="4"/>
      <w:numFmt w:val="decimal"/>
      <w:lvlText w:val="%1."/>
      <w:lvlJc w:val="left"/>
      <w:pPr>
        <w:ind w:left="360" w:hanging="36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10">
    <w:nsid w:val="1FA071C5"/>
    <w:multiLevelType w:val="hybridMultilevel"/>
    <w:tmpl w:val="6674E834"/>
    <w:lvl w:ilvl="0" w:tplc="5A607704">
      <w:start w:val="3"/>
      <w:numFmt w:val="decimal"/>
      <w:lvlText w:val="%1."/>
      <w:lvlJc w:val="left"/>
      <w:pPr>
        <w:tabs>
          <w:tab w:val="num" w:pos="76"/>
        </w:tabs>
        <w:ind w:left="76" w:hanging="360"/>
      </w:pPr>
      <w:rPr>
        <w:rFonts w:hint="default"/>
        <w:u w:val="none"/>
      </w:rPr>
    </w:lvl>
    <w:lvl w:ilvl="1" w:tplc="04160019" w:tentative="1">
      <w:start w:val="1"/>
      <w:numFmt w:val="lowerLetter"/>
      <w:lvlText w:val="%2."/>
      <w:lvlJc w:val="left"/>
      <w:pPr>
        <w:tabs>
          <w:tab w:val="num" w:pos="796"/>
        </w:tabs>
        <w:ind w:left="796" w:hanging="360"/>
      </w:p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11">
    <w:nsid w:val="23302511"/>
    <w:multiLevelType w:val="hybridMultilevel"/>
    <w:tmpl w:val="5FFCAB26"/>
    <w:lvl w:ilvl="0" w:tplc="0416000F">
      <w:start w:val="1"/>
      <w:numFmt w:val="decimal"/>
      <w:lvlText w:val="%1."/>
      <w:lvlJc w:val="left"/>
      <w:pPr>
        <w:tabs>
          <w:tab w:val="num" w:pos="1069"/>
        </w:tabs>
        <w:ind w:left="1069" w:hanging="360"/>
      </w:pPr>
    </w:lvl>
    <w:lvl w:ilvl="1" w:tplc="04160001">
      <w:start w:val="1"/>
      <w:numFmt w:val="bullet"/>
      <w:lvlText w:val=""/>
      <w:lvlJc w:val="left"/>
      <w:pPr>
        <w:tabs>
          <w:tab w:val="num" w:pos="1789"/>
        </w:tabs>
        <w:ind w:left="1789" w:hanging="360"/>
      </w:pPr>
      <w:rPr>
        <w:rFonts w:ascii="Symbol" w:hAnsi="Symbol" w:hint="default"/>
      </w:rPr>
    </w:lvl>
    <w:lvl w:ilvl="2" w:tplc="04160001">
      <w:start w:val="1"/>
      <w:numFmt w:val="bullet"/>
      <w:lvlText w:val=""/>
      <w:lvlJc w:val="left"/>
      <w:pPr>
        <w:tabs>
          <w:tab w:val="num" w:pos="2689"/>
        </w:tabs>
        <w:ind w:left="2689" w:hanging="360"/>
      </w:pPr>
      <w:rPr>
        <w:rFonts w:ascii="Symbol" w:hAnsi="Symbol" w:hint="default"/>
      </w:r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2">
    <w:nsid w:val="265D0A08"/>
    <w:multiLevelType w:val="hybridMultilevel"/>
    <w:tmpl w:val="E1A4FDCC"/>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3">
    <w:nsid w:val="266655E3"/>
    <w:multiLevelType w:val="hybridMultilevel"/>
    <w:tmpl w:val="30E648F4"/>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4">
    <w:nsid w:val="2FE81848"/>
    <w:multiLevelType w:val="hybridMultilevel"/>
    <w:tmpl w:val="4C84CCC4"/>
    <w:lvl w:ilvl="0" w:tplc="21C28A6E">
      <w:start w:val="1"/>
      <w:numFmt w:val="bullet"/>
      <w:lvlText w:val="•"/>
      <w:lvlJc w:val="left"/>
      <w:pPr>
        <w:tabs>
          <w:tab w:val="num" w:pos="720"/>
        </w:tabs>
        <w:ind w:left="720" w:hanging="360"/>
      </w:pPr>
      <w:rPr>
        <w:rFonts w:ascii="Arial" w:hAnsi="Arial" w:hint="default"/>
      </w:rPr>
    </w:lvl>
    <w:lvl w:ilvl="1" w:tplc="1DE423E0" w:tentative="1">
      <w:start w:val="1"/>
      <w:numFmt w:val="bullet"/>
      <w:lvlText w:val="•"/>
      <w:lvlJc w:val="left"/>
      <w:pPr>
        <w:tabs>
          <w:tab w:val="num" w:pos="1440"/>
        </w:tabs>
        <w:ind w:left="1440" w:hanging="360"/>
      </w:pPr>
      <w:rPr>
        <w:rFonts w:ascii="Arial" w:hAnsi="Arial" w:hint="default"/>
      </w:rPr>
    </w:lvl>
    <w:lvl w:ilvl="2" w:tplc="93D855B4">
      <w:start w:val="1"/>
      <w:numFmt w:val="bullet"/>
      <w:lvlText w:val="•"/>
      <w:lvlJc w:val="left"/>
      <w:pPr>
        <w:tabs>
          <w:tab w:val="num" w:pos="2160"/>
        </w:tabs>
        <w:ind w:left="2160" w:hanging="360"/>
      </w:pPr>
      <w:rPr>
        <w:rFonts w:ascii="Arial" w:hAnsi="Arial" w:hint="default"/>
      </w:rPr>
    </w:lvl>
    <w:lvl w:ilvl="3" w:tplc="2C58961A" w:tentative="1">
      <w:start w:val="1"/>
      <w:numFmt w:val="bullet"/>
      <w:lvlText w:val="•"/>
      <w:lvlJc w:val="left"/>
      <w:pPr>
        <w:tabs>
          <w:tab w:val="num" w:pos="2880"/>
        </w:tabs>
        <w:ind w:left="2880" w:hanging="360"/>
      </w:pPr>
      <w:rPr>
        <w:rFonts w:ascii="Arial" w:hAnsi="Arial" w:hint="default"/>
      </w:rPr>
    </w:lvl>
    <w:lvl w:ilvl="4" w:tplc="047EA50E" w:tentative="1">
      <w:start w:val="1"/>
      <w:numFmt w:val="bullet"/>
      <w:lvlText w:val="•"/>
      <w:lvlJc w:val="left"/>
      <w:pPr>
        <w:tabs>
          <w:tab w:val="num" w:pos="3600"/>
        </w:tabs>
        <w:ind w:left="3600" w:hanging="360"/>
      </w:pPr>
      <w:rPr>
        <w:rFonts w:ascii="Arial" w:hAnsi="Arial" w:hint="default"/>
      </w:rPr>
    </w:lvl>
    <w:lvl w:ilvl="5" w:tplc="7B5E668C" w:tentative="1">
      <w:start w:val="1"/>
      <w:numFmt w:val="bullet"/>
      <w:lvlText w:val="•"/>
      <w:lvlJc w:val="left"/>
      <w:pPr>
        <w:tabs>
          <w:tab w:val="num" w:pos="4320"/>
        </w:tabs>
        <w:ind w:left="4320" w:hanging="360"/>
      </w:pPr>
      <w:rPr>
        <w:rFonts w:ascii="Arial" w:hAnsi="Arial" w:hint="default"/>
      </w:rPr>
    </w:lvl>
    <w:lvl w:ilvl="6" w:tplc="6546C8BC" w:tentative="1">
      <w:start w:val="1"/>
      <w:numFmt w:val="bullet"/>
      <w:lvlText w:val="•"/>
      <w:lvlJc w:val="left"/>
      <w:pPr>
        <w:tabs>
          <w:tab w:val="num" w:pos="5040"/>
        </w:tabs>
        <w:ind w:left="5040" w:hanging="360"/>
      </w:pPr>
      <w:rPr>
        <w:rFonts w:ascii="Arial" w:hAnsi="Arial" w:hint="default"/>
      </w:rPr>
    </w:lvl>
    <w:lvl w:ilvl="7" w:tplc="836C67B0" w:tentative="1">
      <w:start w:val="1"/>
      <w:numFmt w:val="bullet"/>
      <w:lvlText w:val="•"/>
      <w:lvlJc w:val="left"/>
      <w:pPr>
        <w:tabs>
          <w:tab w:val="num" w:pos="5760"/>
        </w:tabs>
        <w:ind w:left="5760" w:hanging="360"/>
      </w:pPr>
      <w:rPr>
        <w:rFonts w:ascii="Arial" w:hAnsi="Arial" w:hint="default"/>
      </w:rPr>
    </w:lvl>
    <w:lvl w:ilvl="8" w:tplc="51EE885C" w:tentative="1">
      <w:start w:val="1"/>
      <w:numFmt w:val="bullet"/>
      <w:lvlText w:val="•"/>
      <w:lvlJc w:val="left"/>
      <w:pPr>
        <w:tabs>
          <w:tab w:val="num" w:pos="6480"/>
        </w:tabs>
        <w:ind w:left="6480" w:hanging="360"/>
      </w:pPr>
      <w:rPr>
        <w:rFonts w:ascii="Arial" w:hAnsi="Arial" w:hint="default"/>
      </w:rPr>
    </w:lvl>
  </w:abstractNum>
  <w:abstractNum w:abstractNumId="15">
    <w:nsid w:val="322859EA"/>
    <w:multiLevelType w:val="hybridMultilevel"/>
    <w:tmpl w:val="454AA026"/>
    <w:lvl w:ilvl="0" w:tplc="7CB4A61E">
      <w:start w:val="1"/>
      <w:numFmt w:val="decimal"/>
      <w:lvlText w:val="%1."/>
      <w:lvlJc w:val="left"/>
      <w:pPr>
        <w:ind w:left="360"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6">
    <w:nsid w:val="33626F93"/>
    <w:multiLevelType w:val="hybridMultilevel"/>
    <w:tmpl w:val="8DC42716"/>
    <w:lvl w:ilvl="0" w:tplc="B7A84C32">
      <w:start w:val="6"/>
      <w:numFmt w:val="decimal"/>
      <w:lvlText w:val="%1."/>
      <w:lvlJc w:val="left"/>
      <w:pPr>
        <w:ind w:left="574" w:hanging="360"/>
      </w:pPr>
      <w:rPr>
        <w:rFonts w:hint="default"/>
      </w:rPr>
    </w:lvl>
    <w:lvl w:ilvl="1" w:tplc="04160019" w:tentative="1">
      <w:start w:val="1"/>
      <w:numFmt w:val="lowerLetter"/>
      <w:lvlText w:val="%2."/>
      <w:lvlJc w:val="left"/>
      <w:pPr>
        <w:ind w:left="1294" w:hanging="360"/>
      </w:pPr>
    </w:lvl>
    <w:lvl w:ilvl="2" w:tplc="0416001B" w:tentative="1">
      <w:start w:val="1"/>
      <w:numFmt w:val="lowerRoman"/>
      <w:lvlText w:val="%3."/>
      <w:lvlJc w:val="right"/>
      <w:pPr>
        <w:ind w:left="2014" w:hanging="180"/>
      </w:pPr>
    </w:lvl>
    <w:lvl w:ilvl="3" w:tplc="0416000F" w:tentative="1">
      <w:start w:val="1"/>
      <w:numFmt w:val="decimal"/>
      <w:lvlText w:val="%4."/>
      <w:lvlJc w:val="left"/>
      <w:pPr>
        <w:ind w:left="2734" w:hanging="360"/>
      </w:pPr>
    </w:lvl>
    <w:lvl w:ilvl="4" w:tplc="04160019" w:tentative="1">
      <w:start w:val="1"/>
      <w:numFmt w:val="lowerLetter"/>
      <w:lvlText w:val="%5."/>
      <w:lvlJc w:val="left"/>
      <w:pPr>
        <w:ind w:left="3454" w:hanging="360"/>
      </w:pPr>
    </w:lvl>
    <w:lvl w:ilvl="5" w:tplc="0416001B" w:tentative="1">
      <w:start w:val="1"/>
      <w:numFmt w:val="lowerRoman"/>
      <w:lvlText w:val="%6."/>
      <w:lvlJc w:val="right"/>
      <w:pPr>
        <w:ind w:left="4174" w:hanging="180"/>
      </w:pPr>
    </w:lvl>
    <w:lvl w:ilvl="6" w:tplc="0416000F" w:tentative="1">
      <w:start w:val="1"/>
      <w:numFmt w:val="decimal"/>
      <w:lvlText w:val="%7."/>
      <w:lvlJc w:val="left"/>
      <w:pPr>
        <w:ind w:left="4894" w:hanging="360"/>
      </w:pPr>
    </w:lvl>
    <w:lvl w:ilvl="7" w:tplc="04160019" w:tentative="1">
      <w:start w:val="1"/>
      <w:numFmt w:val="lowerLetter"/>
      <w:lvlText w:val="%8."/>
      <w:lvlJc w:val="left"/>
      <w:pPr>
        <w:ind w:left="5614" w:hanging="360"/>
      </w:pPr>
    </w:lvl>
    <w:lvl w:ilvl="8" w:tplc="0416001B" w:tentative="1">
      <w:start w:val="1"/>
      <w:numFmt w:val="lowerRoman"/>
      <w:lvlText w:val="%9."/>
      <w:lvlJc w:val="right"/>
      <w:pPr>
        <w:ind w:left="6334" w:hanging="180"/>
      </w:pPr>
    </w:lvl>
  </w:abstractNum>
  <w:abstractNum w:abstractNumId="17">
    <w:nsid w:val="36257AB2"/>
    <w:multiLevelType w:val="multilevel"/>
    <w:tmpl w:val="23A85710"/>
    <w:lvl w:ilvl="0">
      <w:start w:val="4"/>
      <w:numFmt w:val="decimal"/>
      <w:lvlText w:val="%1."/>
      <w:lvlJc w:val="left"/>
      <w:pPr>
        <w:ind w:left="927"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18">
    <w:nsid w:val="38A07F16"/>
    <w:multiLevelType w:val="hybridMultilevel"/>
    <w:tmpl w:val="4AFCFF9E"/>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9">
    <w:nsid w:val="3B2B312B"/>
    <w:multiLevelType w:val="hybridMultilevel"/>
    <w:tmpl w:val="8AFA15EC"/>
    <w:lvl w:ilvl="0" w:tplc="F94A41A6">
      <w:start w:val="1"/>
      <w:numFmt w:val="decimal"/>
      <w:lvlText w:val="%1."/>
      <w:lvlJc w:val="left"/>
      <w:pPr>
        <w:tabs>
          <w:tab w:val="num" w:pos="76"/>
        </w:tabs>
        <w:ind w:left="76" w:hanging="360"/>
      </w:pPr>
      <w:rPr>
        <w:rFonts w:hint="default"/>
        <w:u w:val="none"/>
      </w:rPr>
    </w:lvl>
    <w:lvl w:ilvl="1" w:tplc="58762712">
      <w:start w:val="4"/>
      <w:numFmt w:val="decimal"/>
      <w:lvlText w:val="%2"/>
      <w:lvlJc w:val="left"/>
      <w:pPr>
        <w:tabs>
          <w:tab w:val="num" w:pos="360"/>
        </w:tabs>
        <w:ind w:left="360" w:hanging="360"/>
      </w:pPr>
      <w:rPr>
        <w:rFonts w:hint="default"/>
      </w:r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20">
    <w:nsid w:val="3C9E4867"/>
    <w:multiLevelType w:val="hybridMultilevel"/>
    <w:tmpl w:val="CB809A14"/>
    <w:lvl w:ilvl="0" w:tplc="A9EC41A6">
      <w:start w:val="5"/>
      <w:numFmt w:val="decimal"/>
      <w:lvlText w:val="%1."/>
      <w:lvlJc w:val="left"/>
      <w:pPr>
        <w:ind w:left="290" w:hanging="360"/>
      </w:pPr>
      <w:rPr>
        <w:rFonts w:hint="default"/>
      </w:rPr>
    </w:lvl>
    <w:lvl w:ilvl="1" w:tplc="04160019" w:tentative="1">
      <w:start w:val="1"/>
      <w:numFmt w:val="lowerLetter"/>
      <w:lvlText w:val="%2."/>
      <w:lvlJc w:val="left"/>
      <w:pPr>
        <w:ind w:left="1010" w:hanging="360"/>
      </w:pPr>
    </w:lvl>
    <w:lvl w:ilvl="2" w:tplc="0416001B" w:tentative="1">
      <w:start w:val="1"/>
      <w:numFmt w:val="lowerRoman"/>
      <w:lvlText w:val="%3."/>
      <w:lvlJc w:val="right"/>
      <w:pPr>
        <w:ind w:left="1730" w:hanging="180"/>
      </w:pPr>
    </w:lvl>
    <w:lvl w:ilvl="3" w:tplc="0416000F" w:tentative="1">
      <w:start w:val="1"/>
      <w:numFmt w:val="decimal"/>
      <w:lvlText w:val="%4."/>
      <w:lvlJc w:val="left"/>
      <w:pPr>
        <w:ind w:left="2450" w:hanging="360"/>
      </w:pPr>
    </w:lvl>
    <w:lvl w:ilvl="4" w:tplc="04160019" w:tentative="1">
      <w:start w:val="1"/>
      <w:numFmt w:val="lowerLetter"/>
      <w:lvlText w:val="%5."/>
      <w:lvlJc w:val="left"/>
      <w:pPr>
        <w:ind w:left="3170" w:hanging="360"/>
      </w:pPr>
    </w:lvl>
    <w:lvl w:ilvl="5" w:tplc="0416001B" w:tentative="1">
      <w:start w:val="1"/>
      <w:numFmt w:val="lowerRoman"/>
      <w:lvlText w:val="%6."/>
      <w:lvlJc w:val="right"/>
      <w:pPr>
        <w:ind w:left="3890" w:hanging="180"/>
      </w:pPr>
    </w:lvl>
    <w:lvl w:ilvl="6" w:tplc="0416000F" w:tentative="1">
      <w:start w:val="1"/>
      <w:numFmt w:val="decimal"/>
      <w:lvlText w:val="%7."/>
      <w:lvlJc w:val="left"/>
      <w:pPr>
        <w:ind w:left="4610" w:hanging="360"/>
      </w:pPr>
    </w:lvl>
    <w:lvl w:ilvl="7" w:tplc="04160019" w:tentative="1">
      <w:start w:val="1"/>
      <w:numFmt w:val="lowerLetter"/>
      <w:lvlText w:val="%8."/>
      <w:lvlJc w:val="left"/>
      <w:pPr>
        <w:ind w:left="5330" w:hanging="360"/>
      </w:pPr>
    </w:lvl>
    <w:lvl w:ilvl="8" w:tplc="0416001B" w:tentative="1">
      <w:start w:val="1"/>
      <w:numFmt w:val="lowerRoman"/>
      <w:lvlText w:val="%9."/>
      <w:lvlJc w:val="right"/>
      <w:pPr>
        <w:ind w:left="6050" w:hanging="180"/>
      </w:pPr>
    </w:lvl>
  </w:abstractNum>
  <w:abstractNum w:abstractNumId="21">
    <w:nsid w:val="426B4EEE"/>
    <w:multiLevelType w:val="hybridMultilevel"/>
    <w:tmpl w:val="7AE28F20"/>
    <w:lvl w:ilvl="0" w:tplc="41CC8142">
      <w:start w:val="1"/>
      <w:numFmt w:val="decimal"/>
      <w:lvlText w:val="%1."/>
      <w:lvlJc w:val="left"/>
      <w:pPr>
        <w:ind w:left="927" w:hanging="360"/>
      </w:pPr>
      <w:rPr>
        <w:rFonts w:ascii="Arial" w:eastAsia="Times New Roman" w:hAnsi="Arial" w:cs="Arial"/>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nsid w:val="42B55FB8"/>
    <w:multiLevelType w:val="hybridMultilevel"/>
    <w:tmpl w:val="AF76D192"/>
    <w:lvl w:ilvl="0" w:tplc="426806C2">
      <w:start w:val="6"/>
      <w:numFmt w:val="decimal"/>
      <w:lvlText w:val="%1."/>
      <w:lvlJc w:val="left"/>
      <w:pPr>
        <w:tabs>
          <w:tab w:val="num" w:pos="76"/>
        </w:tabs>
        <w:ind w:left="76" w:hanging="360"/>
      </w:pPr>
      <w:rPr>
        <w:rFonts w:hint="default"/>
        <w:u w:val="none"/>
      </w:rPr>
    </w:lvl>
    <w:lvl w:ilvl="1" w:tplc="04160019" w:tentative="1">
      <w:start w:val="1"/>
      <w:numFmt w:val="lowerLetter"/>
      <w:lvlText w:val="%2."/>
      <w:lvlJc w:val="left"/>
      <w:pPr>
        <w:tabs>
          <w:tab w:val="num" w:pos="796"/>
        </w:tabs>
        <w:ind w:left="796" w:hanging="360"/>
      </w:p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23">
    <w:nsid w:val="45E6553E"/>
    <w:multiLevelType w:val="hybridMultilevel"/>
    <w:tmpl w:val="E56E64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7164E5E"/>
    <w:multiLevelType w:val="multilevel"/>
    <w:tmpl w:val="045CBECE"/>
    <w:lvl w:ilvl="0">
      <w:start w:val="4"/>
      <w:numFmt w:val="decimal"/>
      <w:lvlText w:val="%1."/>
      <w:lvlJc w:val="left"/>
      <w:pPr>
        <w:ind w:left="360" w:hanging="360"/>
      </w:pPr>
      <w:rPr>
        <w:rFonts w:hint="default"/>
      </w:rPr>
    </w:lvl>
    <w:lvl w:ilvl="1">
      <w:start w:val="1"/>
      <w:numFmt w:val="decimal"/>
      <w:lvlText w:val="%1.%2."/>
      <w:lvlJc w:val="left"/>
      <w:pPr>
        <w:ind w:left="862" w:hanging="720"/>
      </w:pPr>
      <w:rPr>
        <w:rFonts w:hint="default"/>
        <w:b/>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9840" w:hanging="1800"/>
      </w:pPr>
      <w:rPr>
        <w:rFonts w:hint="default"/>
      </w:rPr>
    </w:lvl>
  </w:abstractNum>
  <w:abstractNum w:abstractNumId="25">
    <w:nsid w:val="49627468"/>
    <w:multiLevelType w:val="hybridMultilevel"/>
    <w:tmpl w:val="379CC766"/>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26">
    <w:nsid w:val="4BE83D30"/>
    <w:multiLevelType w:val="multilevel"/>
    <w:tmpl w:val="567C3D80"/>
    <w:lvl w:ilvl="0">
      <w:start w:val="4"/>
      <w:numFmt w:val="decimal"/>
      <w:lvlText w:val="%1."/>
      <w:lvlJc w:val="left"/>
      <w:pPr>
        <w:ind w:left="360" w:hanging="360"/>
      </w:pPr>
      <w:rPr>
        <w:rFonts w:hint="default"/>
      </w:rPr>
    </w:lvl>
    <w:lvl w:ilvl="1">
      <w:start w:val="1"/>
      <w:numFmt w:val="decimal"/>
      <w:lvlText w:val="%1.%2."/>
      <w:lvlJc w:val="left"/>
      <w:pPr>
        <w:ind w:left="294"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182" w:hanging="1800"/>
      </w:pPr>
      <w:rPr>
        <w:rFonts w:hint="default"/>
      </w:rPr>
    </w:lvl>
    <w:lvl w:ilvl="8">
      <w:start w:val="1"/>
      <w:numFmt w:val="decimal"/>
      <w:lvlText w:val="%1.%2.%3.%4.%5.%6.%7.%8.%9."/>
      <w:lvlJc w:val="left"/>
      <w:pPr>
        <w:ind w:left="-1608" w:hanging="1800"/>
      </w:pPr>
      <w:rPr>
        <w:rFonts w:hint="default"/>
      </w:rPr>
    </w:lvl>
  </w:abstractNum>
  <w:abstractNum w:abstractNumId="27">
    <w:nsid w:val="4EAD0F04"/>
    <w:multiLevelType w:val="multilevel"/>
    <w:tmpl w:val="96A2617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0B86C11"/>
    <w:multiLevelType w:val="multilevel"/>
    <w:tmpl w:val="0736F44E"/>
    <w:lvl w:ilvl="0">
      <w:start w:val="4"/>
      <w:numFmt w:val="decimal"/>
      <w:lvlText w:val="%1."/>
      <w:lvlJc w:val="left"/>
      <w:pPr>
        <w:ind w:left="927" w:hanging="360"/>
      </w:pPr>
      <w:rPr>
        <w:rFonts w:hint="default"/>
      </w:rPr>
    </w:lvl>
    <w:lvl w:ilvl="1">
      <w:start w:val="1"/>
      <w:numFmt w:val="decimal"/>
      <w:isLgl/>
      <w:lvlText w:val="%1.%2."/>
      <w:lvlJc w:val="left"/>
      <w:pPr>
        <w:ind w:left="1073" w:hanging="720"/>
      </w:pPr>
      <w:rPr>
        <w:rFonts w:hint="default"/>
        <w:b/>
        <w:sz w:val="22"/>
        <w:szCs w:val="22"/>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29">
    <w:nsid w:val="51045ACC"/>
    <w:multiLevelType w:val="hybridMultilevel"/>
    <w:tmpl w:val="E07CB6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2CA4EE2"/>
    <w:multiLevelType w:val="multilevel"/>
    <w:tmpl w:val="E5FEFCB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A9B2400"/>
    <w:multiLevelType w:val="hybridMultilevel"/>
    <w:tmpl w:val="BE80B6A8"/>
    <w:lvl w:ilvl="0" w:tplc="C20259F6">
      <w:start w:val="1"/>
      <w:numFmt w:val="bullet"/>
      <w:lvlText w:val=""/>
      <w:lvlJc w:val="left"/>
      <w:pPr>
        <w:tabs>
          <w:tab w:val="num" w:pos="720"/>
        </w:tabs>
        <w:ind w:left="720" w:hanging="360"/>
      </w:pPr>
      <w:rPr>
        <w:rFonts w:ascii="Wingdings" w:hAnsi="Wingdings" w:hint="default"/>
      </w:rPr>
    </w:lvl>
    <w:lvl w:ilvl="1" w:tplc="96B2C8EC" w:tentative="1">
      <w:start w:val="1"/>
      <w:numFmt w:val="bullet"/>
      <w:lvlText w:val=""/>
      <w:lvlJc w:val="left"/>
      <w:pPr>
        <w:tabs>
          <w:tab w:val="num" w:pos="1440"/>
        </w:tabs>
        <w:ind w:left="1440" w:hanging="360"/>
      </w:pPr>
      <w:rPr>
        <w:rFonts w:ascii="Wingdings" w:hAnsi="Wingdings" w:hint="default"/>
      </w:rPr>
    </w:lvl>
    <w:lvl w:ilvl="2" w:tplc="8CCE3992" w:tentative="1">
      <w:start w:val="1"/>
      <w:numFmt w:val="bullet"/>
      <w:lvlText w:val=""/>
      <w:lvlJc w:val="left"/>
      <w:pPr>
        <w:tabs>
          <w:tab w:val="num" w:pos="2160"/>
        </w:tabs>
        <w:ind w:left="2160" w:hanging="360"/>
      </w:pPr>
      <w:rPr>
        <w:rFonts w:ascii="Wingdings" w:hAnsi="Wingdings" w:hint="default"/>
      </w:rPr>
    </w:lvl>
    <w:lvl w:ilvl="3" w:tplc="19E4823A" w:tentative="1">
      <w:start w:val="1"/>
      <w:numFmt w:val="bullet"/>
      <w:lvlText w:val=""/>
      <w:lvlJc w:val="left"/>
      <w:pPr>
        <w:tabs>
          <w:tab w:val="num" w:pos="2880"/>
        </w:tabs>
        <w:ind w:left="2880" w:hanging="360"/>
      </w:pPr>
      <w:rPr>
        <w:rFonts w:ascii="Wingdings" w:hAnsi="Wingdings" w:hint="default"/>
      </w:rPr>
    </w:lvl>
    <w:lvl w:ilvl="4" w:tplc="7F963ECA" w:tentative="1">
      <w:start w:val="1"/>
      <w:numFmt w:val="bullet"/>
      <w:lvlText w:val=""/>
      <w:lvlJc w:val="left"/>
      <w:pPr>
        <w:tabs>
          <w:tab w:val="num" w:pos="3600"/>
        </w:tabs>
        <w:ind w:left="3600" w:hanging="360"/>
      </w:pPr>
      <w:rPr>
        <w:rFonts w:ascii="Wingdings" w:hAnsi="Wingdings" w:hint="default"/>
      </w:rPr>
    </w:lvl>
    <w:lvl w:ilvl="5" w:tplc="185871D4" w:tentative="1">
      <w:start w:val="1"/>
      <w:numFmt w:val="bullet"/>
      <w:lvlText w:val=""/>
      <w:lvlJc w:val="left"/>
      <w:pPr>
        <w:tabs>
          <w:tab w:val="num" w:pos="4320"/>
        </w:tabs>
        <w:ind w:left="4320" w:hanging="360"/>
      </w:pPr>
      <w:rPr>
        <w:rFonts w:ascii="Wingdings" w:hAnsi="Wingdings" w:hint="default"/>
      </w:rPr>
    </w:lvl>
    <w:lvl w:ilvl="6" w:tplc="5240CB14" w:tentative="1">
      <w:start w:val="1"/>
      <w:numFmt w:val="bullet"/>
      <w:lvlText w:val=""/>
      <w:lvlJc w:val="left"/>
      <w:pPr>
        <w:tabs>
          <w:tab w:val="num" w:pos="5040"/>
        </w:tabs>
        <w:ind w:left="5040" w:hanging="360"/>
      </w:pPr>
      <w:rPr>
        <w:rFonts w:ascii="Wingdings" w:hAnsi="Wingdings" w:hint="default"/>
      </w:rPr>
    </w:lvl>
    <w:lvl w:ilvl="7" w:tplc="790E78F6" w:tentative="1">
      <w:start w:val="1"/>
      <w:numFmt w:val="bullet"/>
      <w:lvlText w:val=""/>
      <w:lvlJc w:val="left"/>
      <w:pPr>
        <w:tabs>
          <w:tab w:val="num" w:pos="5760"/>
        </w:tabs>
        <w:ind w:left="5760" w:hanging="360"/>
      </w:pPr>
      <w:rPr>
        <w:rFonts w:ascii="Wingdings" w:hAnsi="Wingdings" w:hint="default"/>
      </w:rPr>
    </w:lvl>
    <w:lvl w:ilvl="8" w:tplc="017C37D6" w:tentative="1">
      <w:start w:val="1"/>
      <w:numFmt w:val="bullet"/>
      <w:lvlText w:val=""/>
      <w:lvlJc w:val="left"/>
      <w:pPr>
        <w:tabs>
          <w:tab w:val="num" w:pos="6480"/>
        </w:tabs>
        <w:ind w:left="6480" w:hanging="360"/>
      </w:pPr>
      <w:rPr>
        <w:rFonts w:ascii="Wingdings" w:hAnsi="Wingdings" w:hint="default"/>
      </w:rPr>
    </w:lvl>
  </w:abstractNum>
  <w:abstractNum w:abstractNumId="32">
    <w:nsid w:val="61F83FCC"/>
    <w:multiLevelType w:val="hybridMultilevel"/>
    <w:tmpl w:val="4422186C"/>
    <w:lvl w:ilvl="0" w:tplc="0C1E5BA6">
      <w:start w:val="1"/>
      <w:numFmt w:val="decimal"/>
      <w:lvlText w:val="%1."/>
      <w:lvlJc w:val="left"/>
      <w:pPr>
        <w:ind w:left="-66"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3">
    <w:nsid w:val="62AC3E29"/>
    <w:multiLevelType w:val="hybridMultilevel"/>
    <w:tmpl w:val="60D6467A"/>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4">
    <w:nsid w:val="634769F0"/>
    <w:multiLevelType w:val="hybridMultilevel"/>
    <w:tmpl w:val="F00ED19A"/>
    <w:lvl w:ilvl="0" w:tplc="98E629BA">
      <w:start w:val="1"/>
      <w:numFmt w:val="bullet"/>
      <w:lvlText w:val=""/>
      <w:lvlJc w:val="left"/>
      <w:pPr>
        <w:tabs>
          <w:tab w:val="num" w:pos="720"/>
        </w:tabs>
        <w:ind w:left="720" w:hanging="360"/>
      </w:pPr>
      <w:rPr>
        <w:rFonts w:ascii="Wingdings" w:hAnsi="Wingdings" w:hint="default"/>
      </w:rPr>
    </w:lvl>
    <w:lvl w:ilvl="1" w:tplc="2048B6DA" w:tentative="1">
      <w:start w:val="1"/>
      <w:numFmt w:val="bullet"/>
      <w:lvlText w:val=""/>
      <w:lvlJc w:val="left"/>
      <w:pPr>
        <w:tabs>
          <w:tab w:val="num" w:pos="1440"/>
        </w:tabs>
        <w:ind w:left="1440" w:hanging="360"/>
      </w:pPr>
      <w:rPr>
        <w:rFonts w:ascii="Wingdings" w:hAnsi="Wingdings" w:hint="default"/>
      </w:rPr>
    </w:lvl>
    <w:lvl w:ilvl="2" w:tplc="6BB4329A" w:tentative="1">
      <w:start w:val="1"/>
      <w:numFmt w:val="bullet"/>
      <w:lvlText w:val=""/>
      <w:lvlJc w:val="left"/>
      <w:pPr>
        <w:tabs>
          <w:tab w:val="num" w:pos="2160"/>
        </w:tabs>
        <w:ind w:left="2160" w:hanging="360"/>
      </w:pPr>
      <w:rPr>
        <w:rFonts w:ascii="Wingdings" w:hAnsi="Wingdings" w:hint="default"/>
      </w:rPr>
    </w:lvl>
    <w:lvl w:ilvl="3" w:tplc="B84830AC" w:tentative="1">
      <w:start w:val="1"/>
      <w:numFmt w:val="bullet"/>
      <w:lvlText w:val=""/>
      <w:lvlJc w:val="left"/>
      <w:pPr>
        <w:tabs>
          <w:tab w:val="num" w:pos="2880"/>
        </w:tabs>
        <w:ind w:left="2880" w:hanging="360"/>
      </w:pPr>
      <w:rPr>
        <w:rFonts w:ascii="Wingdings" w:hAnsi="Wingdings" w:hint="default"/>
      </w:rPr>
    </w:lvl>
    <w:lvl w:ilvl="4" w:tplc="954E52D6" w:tentative="1">
      <w:start w:val="1"/>
      <w:numFmt w:val="bullet"/>
      <w:lvlText w:val=""/>
      <w:lvlJc w:val="left"/>
      <w:pPr>
        <w:tabs>
          <w:tab w:val="num" w:pos="3600"/>
        </w:tabs>
        <w:ind w:left="3600" w:hanging="360"/>
      </w:pPr>
      <w:rPr>
        <w:rFonts w:ascii="Wingdings" w:hAnsi="Wingdings" w:hint="default"/>
      </w:rPr>
    </w:lvl>
    <w:lvl w:ilvl="5" w:tplc="3A702380" w:tentative="1">
      <w:start w:val="1"/>
      <w:numFmt w:val="bullet"/>
      <w:lvlText w:val=""/>
      <w:lvlJc w:val="left"/>
      <w:pPr>
        <w:tabs>
          <w:tab w:val="num" w:pos="4320"/>
        </w:tabs>
        <w:ind w:left="4320" w:hanging="360"/>
      </w:pPr>
      <w:rPr>
        <w:rFonts w:ascii="Wingdings" w:hAnsi="Wingdings" w:hint="default"/>
      </w:rPr>
    </w:lvl>
    <w:lvl w:ilvl="6" w:tplc="28AA593E" w:tentative="1">
      <w:start w:val="1"/>
      <w:numFmt w:val="bullet"/>
      <w:lvlText w:val=""/>
      <w:lvlJc w:val="left"/>
      <w:pPr>
        <w:tabs>
          <w:tab w:val="num" w:pos="5040"/>
        </w:tabs>
        <w:ind w:left="5040" w:hanging="360"/>
      </w:pPr>
      <w:rPr>
        <w:rFonts w:ascii="Wingdings" w:hAnsi="Wingdings" w:hint="default"/>
      </w:rPr>
    </w:lvl>
    <w:lvl w:ilvl="7" w:tplc="222AF54A" w:tentative="1">
      <w:start w:val="1"/>
      <w:numFmt w:val="bullet"/>
      <w:lvlText w:val=""/>
      <w:lvlJc w:val="left"/>
      <w:pPr>
        <w:tabs>
          <w:tab w:val="num" w:pos="5760"/>
        </w:tabs>
        <w:ind w:left="5760" w:hanging="360"/>
      </w:pPr>
      <w:rPr>
        <w:rFonts w:ascii="Wingdings" w:hAnsi="Wingdings" w:hint="default"/>
      </w:rPr>
    </w:lvl>
    <w:lvl w:ilvl="8" w:tplc="AA4CC1F2" w:tentative="1">
      <w:start w:val="1"/>
      <w:numFmt w:val="bullet"/>
      <w:lvlText w:val=""/>
      <w:lvlJc w:val="left"/>
      <w:pPr>
        <w:tabs>
          <w:tab w:val="num" w:pos="6480"/>
        </w:tabs>
        <w:ind w:left="6480" w:hanging="360"/>
      </w:pPr>
      <w:rPr>
        <w:rFonts w:ascii="Wingdings" w:hAnsi="Wingdings" w:hint="default"/>
      </w:rPr>
    </w:lvl>
  </w:abstractNum>
  <w:abstractNum w:abstractNumId="35">
    <w:nsid w:val="641B1FB8"/>
    <w:multiLevelType w:val="hybridMultilevel"/>
    <w:tmpl w:val="82765B7C"/>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6">
    <w:nsid w:val="6458612D"/>
    <w:multiLevelType w:val="hybridMultilevel"/>
    <w:tmpl w:val="3A9AB9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B7B2672"/>
    <w:multiLevelType w:val="hybridMultilevel"/>
    <w:tmpl w:val="EA8468BC"/>
    <w:lvl w:ilvl="0" w:tplc="AC140186">
      <w:start w:val="6"/>
      <w:numFmt w:val="decimal"/>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6CA25CEB"/>
    <w:multiLevelType w:val="hybridMultilevel"/>
    <w:tmpl w:val="325C7DEE"/>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9">
    <w:nsid w:val="75D961DA"/>
    <w:multiLevelType w:val="multilevel"/>
    <w:tmpl w:val="57027808"/>
    <w:lvl w:ilvl="0">
      <w:start w:val="4"/>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360" w:hanging="360"/>
      </w:pPr>
      <w:rPr>
        <w:rFonts w:hint="default"/>
        <w:sz w:val="22"/>
      </w:rPr>
    </w:lvl>
    <w:lvl w:ilvl="3">
      <w:start w:val="1"/>
      <w:numFmt w:val="decimal"/>
      <w:lvlText w:val="%1.%2.%3.%4."/>
      <w:lvlJc w:val="left"/>
      <w:pPr>
        <w:ind w:left="360" w:hanging="360"/>
      </w:pPr>
      <w:rPr>
        <w:rFonts w:hint="default"/>
        <w:sz w:val="22"/>
      </w:rPr>
    </w:lvl>
    <w:lvl w:ilvl="4">
      <w:start w:val="1"/>
      <w:numFmt w:val="decimal"/>
      <w:lvlText w:val="%1.%2.%3.%4.%5."/>
      <w:lvlJc w:val="left"/>
      <w:pPr>
        <w:ind w:left="360" w:hanging="36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720" w:hanging="720"/>
      </w:pPr>
      <w:rPr>
        <w:rFonts w:hint="default"/>
        <w:sz w:val="22"/>
      </w:rPr>
    </w:lvl>
    <w:lvl w:ilvl="7">
      <w:start w:val="1"/>
      <w:numFmt w:val="decimal"/>
      <w:lvlText w:val="%1.%2.%3.%4.%5.%6.%7.%8."/>
      <w:lvlJc w:val="left"/>
      <w:pPr>
        <w:ind w:left="720" w:hanging="720"/>
      </w:pPr>
      <w:rPr>
        <w:rFonts w:hint="default"/>
        <w:sz w:val="22"/>
      </w:rPr>
    </w:lvl>
    <w:lvl w:ilvl="8">
      <w:start w:val="1"/>
      <w:numFmt w:val="decimal"/>
      <w:lvlText w:val="%1.%2.%3.%4.%5.%6.%7.%8.%9."/>
      <w:lvlJc w:val="left"/>
      <w:pPr>
        <w:ind w:left="720" w:hanging="720"/>
      </w:pPr>
      <w:rPr>
        <w:rFonts w:hint="default"/>
        <w:sz w:val="22"/>
      </w:rPr>
    </w:lvl>
  </w:abstractNum>
  <w:abstractNum w:abstractNumId="40">
    <w:nsid w:val="786E6813"/>
    <w:multiLevelType w:val="hybridMultilevel"/>
    <w:tmpl w:val="286E7706"/>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41">
    <w:nsid w:val="7A351E6F"/>
    <w:multiLevelType w:val="hybridMultilevel"/>
    <w:tmpl w:val="9202F704"/>
    <w:lvl w:ilvl="0" w:tplc="C69855E4">
      <w:start w:val="1"/>
      <w:numFmt w:val="decimal"/>
      <w:lvlText w:val="%1."/>
      <w:lvlJc w:val="left"/>
      <w:pPr>
        <w:ind w:left="349" w:hanging="360"/>
      </w:pPr>
      <w:rPr>
        <w:rFonts w:hint="default"/>
      </w:rPr>
    </w:lvl>
    <w:lvl w:ilvl="1" w:tplc="04160019" w:tentative="1">
      <w:start w:val="1"/>
      <w:numFmt w:val="lowerLetter"/>
      <w:lvlText w:val="%2."/>
      <w:lvlJc w:val="left"/>
      <w:pPr>
        <w:ind w:left="1069" w:hanging="360"/>
      </w:pPr>
    </w:lvl>
    <w:lvl w:ilvl="2" w:tplc="0416001B" w:tentative="1">
      <w:start w:val="1"/>
      <w:numFmt w:val="lowerRoman"/>
      <w:lvlText w:val="%3."/>
      <w:lvlJc w:val="right"/>
      <w:pPr>
        <w:ind w:left="1789" w:hanging="180"/>
      </w:pPr>
    </w:lvl>
    <w:lvl w:ilvl="3" w:tplc="0416000F" w:tentative="1">
      <w:start w:val="1"/>
      <w:numFmt w:val="decimal"/>
      <w:lvlText w:val="%4."/>
      <w:lvlJc w:val="left"/>
      <w:pPr>
        <w:ind w:left="2509" w:hanging="360"/>
      </w:pPr>
    </w:lvl>
    <w:lvl w:ilvl="4" w:tplc="04160019" w:tentative="1">
      <w:start w:val="1"/>
      <w:numFmt w:val="lowerLetter"/>
      <w:lvlText w:val="%5."/>
      <w:lvlJc w:val="left"/>
      <w:pPr>
        <w:ind w:left="3229" w:hanging="360"/>
      </w:pPr>
    </w:lvl>
    <w:lvl w:ilvl="5" w:tplc="0416001B" w:tentative="1">
      <w:start w:val="1"/>
      <w:numFmt w:val="lowerRoman"/>
      <w:lvlText w:val="%6."/>
      <w:lvlJc w:val="right"/>
      <w:pPr>
        <w:ind w:left="3949" w:hanging="180"/>
      </w:pPr>
    </w:lvl>
    <w:lvl w:ilvl="6" w:tplc="0416000F" w:tentative="1">
      <w:start w:val="1"/>
      <w:numFmt w:val="decimal"/>
      <w:lvlText w:val="%7."/>
      <w:lvlJc w:val="left"/>
      <w:pPr>
        <w:ind w:left="4669" w:hanging="360"/>
      </w:pPr>
    </w:lvl>
    <w:lvl w:ilvl="7" w:tplc="04160019" w:tentative="1">
      <w:start w:val="1"/>
      <w:numFmt w:val="lowerLetter"/>
      <w:lvlText w:val="%8."/>
      <w:lvlJc w:val="left"/>
      <w:pPr>
        <w:ind w:left="5389" w:hanging="360"/>
      </w:pPr>
    </w:lvl>
    <w:lvl w:ilvl="8" w:tplc="0416001B" w:tentative="1">
      <w:start w:val="1"/>
      <w:numFmt w:val="lowerRoman"/>
      <w:lvlText w:val="%9."/>
      <w:lvlJc w:val="right"/>
      <w:pPr>
        <w:ind w:left="6109" w:hanging="180"/>
      </w:pPr>
    </w:lvl>
  </w:abstractNum>
  <w:num w:numId="1">
    <w:abstractNumId w:val="3"/>
  </w:num>
  <w:num w:numId="2">
    <w:abstractNumId w:val="35"/>
  </w:num>
  <w:num w:numId="3">
    <w:abstractNumId w:val="13"/>
  </w:num>
  <w:num w:numId="4">
    <w:abstractNumId w:val="12"/>
  </w:num>
  <w:num w:numId="5">
    <w:abstractNumId w:val="10"/>
  </w:num>
  <w:num w:numId="6">
    <w:abstractNumId w:val="33"/>
  </w:num>
  <w:num w:numId="7">
    <w:abstractNumId w:val="38"/>
  </w:num>
  <w:num w:numId="8">
    <w:abstractNumId w:val="18"/>
  </w:num>
  <w:num w:numId="9">
    <w:abstractNumId w:val="22"/>
  </w:num>
  <w:num w:numId="10">
    <w:abstractNumId w:val="40"/>
  </w:num>
  <w:num w:numId="11">
    <w:abstractNumId w:val="19"/>
  </w:num>
  <w:num w:numId="12">
    <w:abstractNumId w:val="25"/>
  </w:num>
  <w:num w:numId="13">
    <w:abstractNumId w:val="5"/>
  </w:num>
  <w:num w:numId="14">
    <w:abstractNumId w:val="0"/>
  </w:num>
  <w:num w:numId="15">
    <w:abstractNumId w:val="15"/>
  </w:num>
  <w:num w:numId="16">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41"/>
  </w:num>
  <w:num w:numId="19">
    <w:abstractNumId w:val="37"/>
  </w:num>
  <w:num w:numId="20">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1"/>
  </w:num>
  <w:num w:numId="2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7"/>
  </w:num>
  <w:num w:numId="26">
    <w:abstractNumId w:val="21"/>
  </w:num>
  <w:num w:numId="27">
    <w:abstractNumId w:val="20"/>
  </w:num>
  <w:num w:numId="28">
    <w:abstractNumId w:val="16"/>
  </w:num>
  <w:num w:numId="29">
    <w:abstractNumId w:val="6"/>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9"/>
  </w:num>
  <w:num w:numId="33">
    <w:abstractNumId w:val="36"/>
  </w:num>
  <w:num w:numId="34">
    <w:abstractNumId w:val="24"/>
  </w:num>
  <w:num w:numId="35">
    <w:abstractNumId w:val="27"/>
  </w:num>
  <w:num w:numId="36">
    <w:abstractNumId w:val="14"/>
  </w:num>
  <w:num w:numId="37">
    <w:abstractNumId w:val="34"/>
  </w:num>
  <w:num w:numId="38">
    <w:abstractNumId w:val="1"/>
  </w:num>
  <w:num w:numId="39">
    <w:abstractNumId w:val="31"/>
  </w:num>
  <w:num w:numId="40">
    <w:abstractNumId w:val="8"/>
  </w:num>
  <w:num w:numId="41">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39"/>
  </w:num>
  <w:num w:numId="44">
    <w:abstractNumId w:val="29"/>
  </w:num>
  <w:num w:numId="45">
    <w:abstractNumId w:val="23"/>
  </w:num>
  <w:num w:numId="4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hideSpellingErrors/>
  <w:activeWritingStyle w:appName="MSWord" w:lang="pt-BR" w:vendorID="1" w:dllVersion="513" w:checkStyle="1"/>
  <w:activeWritingStyle w:appName="MSWord" w:lang="es-ES_tradnl" w:vendorID="9" w:dllVersion="512" w:checkStyle="1"/>
  <w:activeWritingStyle w:appName="MSWord" w:lang="pt-BR" w:vendorID="13" w:dllVersion="513" w:checkStyle="1"/>
  <w:stylePaneFormatFilter w:val="3F01"/>
  <w:defaultTabStop w:val="708"/>
  <w:hyphenationZone w:val="425"/>
  <w:drawingGridHorizontalSpacing w:val="60"/>
  <w:displayHorizontalDrawingGridEvery w:val="2"/>
  <w:displayVerticalDrawingGridEvery w:val="2"/>
  <w:noPunctuationKerning/>
  <w:characterSpacingControl w:val="doNotCompress"/>
  <w:hdrShapeDefaults>
    <o:shapedefaults v:ext="edit" spidmax="48130"/>
  </w:hdrShapeDefaults>
  <w:footnotePr>
    <w:footnote w:id="0"/>
    <w:footnote w:id="1"/>
  </w:footnotePr>
  <w:endnotePr>
    <w:endnote w:id="0"/>
    <w:endnote w:id="1"/>
  </w:endnotePr>
  <w:compat/>
  <w:rsids>
    <w:rsidRoot w:val="00C018D3"/>
    <w:rsid w:val="00000013"/>
    <w:rsid w:val="000001E3"/>
    <w:rsid w:val="000002A9"/>
    <w:rsid w:val="000004D2"/>
    <w:rsid w:val="0000050E"/>
    <w:rsid w:val="0000052E"/>
    <w:rsid w:val="0000055B"/>
    <w:rsid w:val="00000E19"/>
    <w:rsid w:val="00000E8E"/>
    <w:rsid w:val="00001013"/>
    <w:rsid w:val="0000128F"/>
    <w:rsid w:val="0000140D"/>
    <w:rsid w:val="00001648"/>
    <w:rsid w:val="000016AC"/>
    <w:rsid w:val="000016BD"/>
    <w:rsid w:val="0000173B"/>
    <w:rsid w:val="000017BD"/>
    <w:rsid w:val="000019D8"/>
    <w:rsid w:val="00001DA2"/>
    <w:rsid w:val="00001E93"/>
    <w:rsid w:val="00001E99"/>
    <w:rsid w:val="000021C7"/>
    <w:rsid w:val="00002364"/>
    <w:rsid w:val="00002367"/>
    <w:rsid w:val="00002460"/>
    <w:rsid w:val="000026F5"/>
    <w:rsid w:val="00002720"/>
    <w:rsid w:val="0000295E"/>
    <w:rsid w:val="00002A7A"/>
    <w:rsid w:val="00002EC3"/>
    <w:rsid w:val="000030EF"/>
    <w:rsid w:val="00003150"/>
    <w:rsid w:val="00003257"/>
    <w:rsid w:val="000032AA"/>
    <w:rsid w:val="000033E1"/>
    <w:rsid w:val="00003428"/>
    <w:rsid w:val="00003537"/>
    <w:rsid w:val="00003621"/>
    <w:rsid w:val="0000362D"/>
    <w:rsid w:val="000038F6"/>
    <w:rsid w:val="00003C02"/>
    <w:rsid w:val="00003C69"/>
    <w:rsid w:val="00003F1A"/>
    <w:rsid w:val="00003FC9"/>
    <w:rsid w:val="00004152"/>
    <w:rsid w:val="00004252"/>
    <w:rsid w:val="00004300"/>
    <w:rsid w:val="000048AB"/>
    <w:rsid w:val="00004B21"/>
    <w:rsid w:val="00004BD9"/>
    <w:rsid w:val="00004D07"/>
    <w:rsid w:val="00005003"/>
    <w:rsid w:val="00005041"/>
    <w:rsid w:val="00005245"/>
    <w:rsid w:val="0000548D"/>
    <w:rsid w:val="000055D7"/>
    <w:rsid w:val="0000576A"/>
    <w:rsid w:val="00005868"/>
    <w:rsid w:val="000059E4"/>
    <w:rsid w:val="00005ADB"/>
    <w:rsid w:val="00005B53"/>
    <w:rsid w:val="00005D5B"/>
    <w:rsid w:val="00005D97"/>
    <w:rsid w:val="00005EC0"/>
    <w:rsid w:val="0000601A"/>
    <w:rsid w:val="00006067"/>
    <w:rsid w:val="000062CF"/>
    <w:rsid w:val="000062E6"/>
    <w:rsid w:val="00006561"/>
    <w:rsid w:val="000066D5"/>
    <w:rsid w:val="000068AC"/>
    <w:rsid w:val="00006AD3"/>
    <w:rsid w:val="00006AFF"/>
    <w:rsid w:val="00006CB2"/>
    <w:rsid w:val="00006E73"/>
    <w:rsid w:val="00006F05"/>
    <w:rsid w:val="00006F27"/>
    <w:rsid w:val="000070A2"/>
    <w:rsid w:val="000070DD"/>
    <w:rsid w:val="000072C5"/>
    <w:rsid w:val="000073F9"/>
    <w:rsid w:val="000074A6"/>
    <w:rsid w:val="000076D5"/>
    <w:rsid w:val="00007702"/>
    <w:rsid w:val="00007720"/>
    <w:rsid w:val="0000777F"/>
    <w:rsid w:val="00007955"/>
    <w:rsid w:val="00007ACB"/>
    <w:rsid w:val="00007C9E"/>
    <w:rsid w:val="00007D97"/>
    <w:rsid w:val="00007E0B"/>
    <w:rsid w:val="00007E70"/>
    <w:rsid w:val="00007EDF"/>
    <w:rsid w:val="00007F12"/>
    <w:rsid w:val="00007F9E"/>
    <w:rsid w:val="00010208"/>
    <w:rsid w:val="000103DA"/>
    <w:rsid w:val="000104F2"/>
    <w:rsid w:val="00010609"/>
    <w:rsid w:val="00010692"/>
    <w:rsid w:val="000106D2"/>
    <w:rsid w:val="0001071A"/>
    <w:rsid w:val="00010B1F"/>
    <w:rsid w:val="00010B47"/>
    <w:rsid w:val="00010B50"/>
    <w:rsid w:val="00010B60"/>
    <w:rsid w:val="00010E29"/>
    <w:rsid w:val="00010F82"/>
    <w:rsid w:val="00011190"/>
    <w:rsid w:val="0001121C"/>
    <w:rsid w:val="000112B2"/>
    <w:rsid w:val="0001133D"/>
    <w:rsid w:val="0001145B"/>
    <w:rsid w:val="000114BC"/>
    <w:rsid w:val="00011578"/>
    <w:rsid w:val="0001163A"/>
    <w:rsid w:val="000119A4"/>
    <w:rsid w:val="00011A38"/>
    <w:rsid w:val="00011D37"/>
    <w:rsid w:val="00011EFF"/>
    <w:rsid w:val="0001202A"/>
    <w:rsid w:val="000120AA"/>
    <w:rsid w:val="000120E9"/>
    <w:rsid w:val="00012185"/>
    <w:rsid w:val="000121D4"/>
    <w:rsid w:val="00012236"/>
    <w:rsid w:val="000126E3"/>
    <w:rsid w:val="000127E3"/>
    <w:rsid w:val="000129DB"/>
    <w:rsid w:val="00012A54"/>
    <w:rsid w:val="00012A78"/>
    <w:rsid w:val="00012B79"/>
    <w:rsid w:val="00012B82"/>
    <w:rsid w:val="00012BA1"/>
    <w:rsid w:val="00012D4A"/>
    <w:rsid w:val="00012E47"/>
    <w:rsid w:val="00012EEB"/>
    <w:rsid w:val="00013137"/>
    <w:rsid w:val="000131CE"/>
    <w:rsid w:val="000132C3"/>
    <w:rsid w:val="00013699"/>
    <w:rsid w:val="00013DED"/>
    <w:rsid w:val="00013E3A"/>
    <w:rsid w:val="00013FD6"/>
    <w:rsid w:val="00014007"/>
    <w:rsid w:val="000141BE"/>
    <w:rsid w:val="000142D5"/>
    <w:rsid w:val="00014388"/>
    <w:rsid w:val="00014466"/>
    <w:rsid w:val="000146AF"/>
    <w:rsid w:val="000146E9"/>
    <w:rsid w:val="00014795"/>
    <w:rsid w:val="0001479E"/>
    <w:rsid w:val="000147FD"/>
    <w:rsid w:val="000148F6"/>
    <w:rsid w:val="00014965"/>
    <w:rsid w:val="00014A7F"/>
    <w:rsid w:val="00014B46"/>
    <w:rsid w:val="00014B58"/>
    <w:rsid w:val="00014D5D"/>
    <w:rsid w:val="00014E78"/>
    <w:rsid w:val="00015188"/>
    <w:rsid w:val="0001566C"/>
    <w:rsid w:val="00015962"/>
    <w:rsid w:val="00015A18"/>
    <w:rsid w:val="00015C07"/>
    <w:rsid w:val="00015C62"/>
    <w:rsid w:val="00015CE5"/>
    <w:rsid w:val="00015D19"/>
    <w:rsid w:val="00015D37"/>
    <w:rsid w:val="00015E70"/>
    <w:rsid w:val="00015FF6"/>
    <w:rsid w:val="000160BC"/>
    <w:rsid w:val="000160EF"/>
    <w:rsid w:val="000161C7"/>
    <w:rsid w:val="00016218"/>
    <w:rsid w:val="0001624E"/>
    <w:rsid w:val="000163AA"/>
    <w:rsid w:val="000163B9"/>
    <w:rsid w:val="0001641E"/>
    <w:rsid w:val="00016420"/>
    <w:rsid w:val="000165A9"/>
    <w:rsid w:val="000165DE"/>
    <w:rsid w:val="00016C81"/>
    <w:rsid w:val="00016E29"/>
    <w:rsid w:val="00016F02"/>
    <w:rsid w:val="00016F46"/>
    <w:rsid w:val="00016F92"/>
    <w:rsid w:val="00017006"/>
    <w:rsid w:val="00017059"/>
    <w:rsid w:val="00017155"/>
    <w:rsid w:val="0001735C"/>
    <w:rsid w:val="000174BA"/>
    <w:rsid w:val="000175FF"/>
    <w:rsid w:val="00017B1D"/>
    <w:rsid w:val="00017D49"/>
    <w:rsid w:val="00017D9F"/>
    <w:rsid w:val="00017E33"/>
    <w:rsid w:val="00017EDE"/>
    <w:rsid w:val="0002013D"/>
    <w:rsid w:val="0002014F"/>
    <w:rsid w:val="000204B0"/>
    <w:rsid w:val="00020631"/>
    <w:rsid w:val="00020925"/>
    <w:rsid w:val="000209AE"/>
    <w:rsid w:val="00020ADD"/>
    <w:rsid w:val="00020B5B"/>
    <w:rsid w:val="00020C69"/>
    <w:rsid w:val="00020CB0"/>
    <w:rsid w:val="00020CE5"/>
    <w:rsid w:val="00020D98"/>
    <w:rsid w:val="00020F44"/>
    <w:rsid w:val="00021002"/>
    <w:rsid w:val="000212DF"/>
    <w:rsid w:val="0002143C"/>
    <w:rsid w:val="0002149C"/>
    <w:rsid w:val="000215FE"/>
    <w:rsid w:val="000216DC"/>
    <w:rsid w:val="00021775"/>
    <w:rsid w:val="0002193C"/>
    <w:rsid w:val="00021A73"/>
    <w:rsid w:val="00021B9F"/>
    <w:rsid w:val="00021C68"/>
    <w:rsid w:val="00021D12"/>
    <w:rsid w:val="00021D33"/>
    <w:rsid w:val="00022017"/>
    <w:rsid w:val="000220E0"/>
    <w:rsid w:val="00022121"/>
    <w:rsid w:val="00022913"/>
    <w:rsid w:val="00022936"/>
    <w:rsid w:val="00022D0E"/>
    <w:rsid w:val="00022D3E"/>
    <w:rsid w:val="00022E58"/>
    <w:rsid w:val="000230D4"/>
    <w:rsid w:val="000230EE"/>
    <w:rsid w:val="000231E4"/>
    <w:rsid w:val="000232EC"/>
    <w:rsid w:val="0002331B"/>
    <w:rsid w:val="000236EB"/>
    <w:rsid w:val="000236EF"/>
    <w:rsid w:val="000237CA"/>
    <w:rsid w:val="000237E5"/>
    <w:rsid w:val="00023877"/>
    <w:rsid w:val="000239E2"/>
    <w:rsid w:val="00023A0B"/>
    <w:rsid w:val="00023BFC"/>
    <w:rsid w:val="00023F90"/>
    <w:rsid w:val="00023FE1"/>
    <w:rsid w:val="00024125"/>
    <w:rsid w:val="00024213"/>
    <w:rsid w:val="00024415"/>
    <w:rsid w:val="000245F6"/>
    <w:rsid w:val="00024809"/>
    <w:rsid w:val="00024941"/>
    <w:rsid w:val="000249D1"/>
    <w:rsid w:val="000249F8"/>
    <w:rsid w:val="00024AFB"/>
    <w:rsid w:val="00024BA8"/>
    <w:rsid w:val="00024CCE"/>
    <w:rsid w:val="00024FCD"/>
    <w:rsid w:val="0002505D"/>
    <w:rsid w:val="0002507D"/>
    <w:rsid w:val="00025154"/>
    <w:rsid w:val="000251DF"/>
    <w:rsid w:val="000251FF"/>
    <w:rsid w:val="00025441"/>
    <w:rsid w:val="0002547B"/>
    <w:rsid w:val="000255D9"/>
    <w:rsid w:val="00025613"/>
    <w:rsid w:val="00025A1C"/>
    <w:rsid w:val="00025A94"/>
    <w:rsid w:val="00025ADD"/>
    <w:rsid w:val="00025CB6"/>
    <w:rsid w:val="00025D2F"/>
    <w:rsid w:val="00025D94"/>
    <w:rsid w:val="00026268"/>
    <w:rsid w:val="000262B3"/>
    <w:rsid w:val="000262ED"/>
    <w:rsid w:val="000262FE"/>
    <w:rsid w:val="00026653"/>
    <w:rsid w:val="000269B6"/>
    <w:rsid w:val="000269BC"/>
    <w:rsid w:val="00026A01"/>
    <w:rsid w:val="00026A8D"/>
    <w:rsid w:val="00026A8F"/>
    <w:rsid w:val="00026B90"/>
    <w:rsid w:val="00026CE8"/>
    <w:rsid w:val="00026D6C"/>
    <w:rsid w:val="00026E53"/>
    <w:rsid w:val="00026F25"/>
    <w:rsid w:val="00027059"/>
    <w:rsid w:val="000272C0"/>
    <w:rsid w:val="00027419"/>
    <w:rsid w:val="000275E0"/>
    <w:rsid w:val="000276E2"/>
    <w:rsid w:val="00027738"/>
    <w:rsid w:val="000277D1"/>
    <w:rsid w:val="000278C5"/>
    <w:rsid w:val="00027AB6"/>
    <w:rsid w:val="00027BB8"/>
    <w:rsid w:val="00027CAE"/>
    <w:rsid w:val="00027D9E"/>
    <w:rsid w:val="00027DDD"/>
    <w:rsid w:val="00027DE4"/>
    <w:rsid w:val="00027E00"/>
    <w:rsid w:val="00027E73"/>
    <w:rsid w:val="00027FC5"/>
    <w:rsid w:val="00030041"/>
    <w:rsid w:val="000302FE"/>
    <w:rsid w:val="00030457"/>
    <w:rsid w:val="0003075A"/>
    <w:rsid w:val="0003080B"/>
    <w:rsid w:val="00030962"/>
    <w:rsid w:val="00030BAE"/>
    <w:rsid w:val="00030E2D"/>
    <w:rsid w:val="00030E59"/>
    <w:rsid w:val="00030FAA"/>
    <w:rsid w:val="000311AF"/>
    <w:rsid w:val="000311EE"/>
    <w:rsid w:val="000313DE"/>
    <w:rsid w:val="0003146F"/>
    <w:rsid w:val="0003147C"/>
    <w:rsid w:val="000314E0"/>
    <w:rsid w:val="000315FE"/>
    <w:rsid w:val="0003178B"/>
    <w:rsid w:val="000317CC"/>
    <w:rsid w:val="000319C7"/>
    <w:rsid w:val="00031B9E"/>
    <w:rsid w:val="00031BBC"/>
    <w:rsid w:val="00031E88"/>
    <w:rsid w:val="000320E1"/>
    <w:rsid w:val="000321D9"/>
    <w:rsid w:val="000324F8"/>
    <w:rsid w:val="000326F1"/>
    <w:rsid w:val="0003274A"/>
    <w:rsid w:val="000327C8"/>
    <w:rsid w:val="00032A8E"/>
    <w:rsid w:val="00032B3A"/>
    <w:rsid w:val="00032BB8"/>
    <w:rsid w:val="00032DF0"/>
    <w:rsid w:val="000330CB"/>
    <w:rsid w:val="00033199"/>
    <w:rsid w:val="000331CA"/>
    <w:rsid w:val="000331E6"/>
    <w:rsid w:val="000332AD"/>
    <w:rsid w:val="0003385B"/>
    <w:rsid w:val="0003386A"/>
    <w:rsid w:val="000338B6"/>
    <w:rsid w:val="00033982"/>
    <w:rsid w:val="00033B10"/>
    <w:rsid w:val="00033B13"/>
    <w:rsid w:val="00033B55"/>
    <w:rsid w:val="00033C05"/>
    <w:rsid w:val="00033CA1"/>
    <w:rsid w:val="00033CA4"/>
    <w:rsid w:val="00033D56"/>
    <w:rsid w:val="000340F1"/>
    <w:rsid w:val="0003410F"/>
    <w:rsid w:val="00034172"/>
    <w:rsid w:val="00034248"/>
    <w:rsid w:val="0003426C"/>
    <w:rsid w:val="000343C2"/>
    <w:rsid w:val="00034433"/>
    <w:rsid w:val="00034589"/>
    <w:rsid w:val="000346B6"/>
    <w:rsid w:val="000346C3"/>
    <w:rsid w:val="0003484D"/>
    <w:rsid w:val="00034982"/>
    <w:rsid w:val="000349B5"/>
    <w:rsid w:val="00034A34"/>
    <w:rsid w:val="00034DA3"/>
    <w:rsid w:val="00034DC8"/>
    <w:rsid w:val="00034E9F"/>
    <w:rsid w:val="00034EB2"/>
    <w:rsid w:val="0003516C"/>
    <w:rsid w:val="000351A4"/>
    <w:rsid w:val="000352F2"/>
    <w:rsid w:val="00035672"/>
    <w:rsid w:val="000356AA"/>
    <w:rsid w:val="00035700"/>
    <w:rsid w:val="000358D3"/>
    <w:rsid w:val="00035B70"/>
    <w:rsid w:val="00035BB8"/>
    <w:rsid w:val="00035CFD"/>
    <w:rsid w:val="00035E66"/>
    <w:rsid w:val="00035E97"/>
    <w:rsid w:val="00035F00"/>
    <w:rsid w:val="00035FA2"/>
    <w:rsid w:val="00036015"/>
    <w:rsid w:val="0003609C"/>
    <w:rsid w:val="000361FB"/>
    <w:rsid w:val="000362BB"/>
    <w:rsid w:val="00036428"/>
    <w:rsid w:val="0003645C"/>
    <w:rsid w:val="00036522"/>
    <w:rsid w:val="00036567"/>
    <w:rsid w:val="000367E0"/>
    <w:rsid w:val="000369AA"/>
    <w:rsid w:val="00036B3B"/>
    <w:rsid w:val="00036B42"/>
    <w:rsid w:val="00036C50"/>
    <w:rsid w:val="00036E9F"/>
    <w:rsid w:val="0003704D"/>
    <w:rsid w:val="000370A5"/>
    <w:rsid w:val="00037156"/>
    <w:rsid w:val="00037259"/>
    <w:rsid w:val="0003726A"/>
    <w:rsid w:val="0003728F"/>
    <w:rsid w:val="00037327"/>
    <w:rsid w:val="00037777"/>
    <w:rsid w:val="00037964"/>
    <w:rsid w:val="00037A20"/>
    <w:rsid w:val="00037A87"/>
    <w:rsid w:val="00037C45"/>
    <w:rsid w:val="00037DE8"/>
    <w:rsid w:val="00037E4F"/>
    <w:rsid w:val="00040129"/>
    <w:rsid w:val="00040240"/>
    <w:rsid w:val="0004033D"/>
    <w:rsid w:val="000404F8"/>
    <w:rsid w:val="0004051B"/>
    <w:rsid w:val="00040523"/>
    <w:rsid w:val="00040615"/>
    <w:rsid w:val="00040759"/>
    <w:rsid w:val="00040B21"/>
    <w:rsid w:val="00040B9A"/>
    <w:rsid w:val="00040EDC"/>
    <w:rsid w:val="0004114A"/>
    <w:rsid w:val="00041461"/>
    <w:rsid w:val="000414DD"/>
    <w:rsid w:val="000415DC"/>
    <w:rsid w:val="00041603"/>
    <w:rsid w:val="000416FB"/>
    <w:rsid w:val="00041748"/>
    <w:rsid w:val="00041923"/>
    <w:rsid w:val="00041B41"/>
    <w:rsid w:val="00041BFE"/>
    <w:rsid w:val="00041CC0"/>
    <w:rsid w:val="00041D5C"/>
    <w:rsid w:val="00041E5E"/>
    <w:rsid w:val="00041F4D"/>
    <w:rsid w:val="00042026"/>
    <w:rsid w:val="000420F8"/>
    <w:rsid w:val="000421B1"/>
    <w:rsid w:val="000421C6"/>
    <w:rsid w:val="000422E5"/>
    <w:rsid w:val="0004244E"/>
    <w:rsid w:val="00042692"/>
    <w:rsid w:val="0004271D"/>
    <w:rsid w:val="0004296C"/>
    <w:rsid w:val="00042CA8"/>
    <w:rsid w:val="00042F08"/>
    <w:rsid w:val="00042F45"/>
    <w:rsid w:val="00043161"/>
    <w:rsid w:val="000434A2"/>
    <w:rsid w:val="000434B1"/>
    <w:rsid w:val="0004353B"/>
    <w:rsid w:val="0004361D"/>
    <w:rsid w:val="00043657"/>
    <w:rsid w:val="000436E5"/>
    <w:rsid w:val="0004371C"/>
    <w:rsid w:val="00043728"/>
    <w:rsid w:val="00043804"/>
    <w:rsid w:val="00043D1D"/>
    <w:rsid w:val="00043D21"/>
    <w:rsid w:val="00043D45"/>
    <w:rsid w:val="00043D8B"/>
    <w:rsid w:val="0004415A"/>
    <w:rsid w:val="000441C8"/>
    <w:rsid w:val="00044425"/>
    <w:rsid w:val="00044426"/>
    <w:rsid w:val="00044427"/>
    <w:rsid w:val="000444BD"/>
    <w:rsid w:val="0004453A"/>
    <w:rsid w:val="0004466F"/>
    <w:rsid w:val="0004469A"/>
    <w:rsid w:val="000446EA"/>
    <w:rsid w:val="000447D5"/>
    <w:rsid w:val="0004480C"/>
    <w:rsid w:val="00044C51"/>
    <w:rsid w:val="00044C6F"/>
    <w:rsid w:val="00044E51"/>
    <w:rsid w:val="00045126"/>
    <w:rsid w:val="0004544F"/>
    <w:rsid w:val="00045480"/>
    <w:rsid w:val="000454A0"/>
    <w:rsid w:val="00045695"/>
    <w:rsid w:val="000457B6"/>
    <w:rsid w:val="00045C2F"/>
    <w:rsid w:val="00045C81"/>
    <w:rsid w:val="00045E22"/>
    <w:rsid w:val="00045E74"/>
    <w:rsid w:val="0004606A"/>
    <w:rsid w:val="0004616C"/>
    <w:rsid w:val="000462E2"/>
    <w:rsid w:val="00046445"/>
    <w:rsid w:val="000466D9"/>
    <w:rsid w:val="0004679D"/>
    <w:rsid w:val="000468B1"/>
    <w:rsid w:val="00046BAE"/>
    <w:rsid w:val="00046CE8"/>
    <w:rsid w:val="00046D94"/>
    <w:rsid w:val="00046DFE"/>
    <w:rsid w:val="00046EC3"/>
    <w:rsid w:val="00046F18"/>
    <w:rsid w:val="00047459"/>
    <w:rsid w:val="00047477"/>
    <w:rsid w:val="000475A7"/>
    <w:rsid w:val="000475BB"/>
    <w:rsid w:val="000475CC"/>
    <w:rsid w:val="000475EC"/>
    <w:rsid w:val="00047887"/>
    <w:rsid w:val="00047B4B"/>
    <w:rsid w:val="00047F28"/>
    <w:rsid w:val="00050192"/>
    <w:rsid w:val="000503F8"/>
    <w:rsid w:val="000504B3"/>
    <w:rsid w:val="000504B4"/>
    <w:rsid w:val="00050738"/>
    <w:rsid w:val="000508BB"/>
    <w:rsid w:val="0005095E"/>
    <w:rsid w:val="00050AFB"/>
    <w:rsid w:val="00050B06"/>
    <w:rsid w:val="00050BA0"/>
    <w:rsid w:val="00050DC9"/>
    <w:rsid w:val="00050DEE"/>
    <w:rsid w:val="00051099"/>
    <w:rsid w:val="0005120F"/>
    <w:rsid w:val="000512FF"/>
    <w:rsid w:val="000513D7"/>
    <w:rsid w:val="000514F9"/>
    <w:rsid w:val="0005162D"/>
    <w:rsid w:val="000516A9"/>
    <w:rsid w:val="0005189E"/>
    <w:rsid w:val="00051BA1"/>
    <w:rsid w:val="00051D97"/>
    <w:rsid w:val="00051E86"/>
    <w:rsid w:val="000521DC"/>
    <w:rsid w:val="000524FE"/>
    <w:rsid w:val="0005257B"/>
    <w:rsid w:val="000526E4"/>
    <w:rsid w:val="00052706"/>
    <w:rsid w:val="00052C73"/>
    <w:rsid w:val="00052DE7"/>
    <w:rsid w:val="00052E1B"/>
    <w:rsid w:val="00052E62"/>
    <w:rsid w:val="00052F3B"/>
    <w:rsid w:val="00052F73"/>
    <w:rsid w:val="000531B7"/>
    <w:rsid w:val="000534D5"/>
    <w:rsid w:val="0005366C"/>
    <w:rsid w:val="00053726"/>
    <w:rsid w:val="00053741"/>
    <w:rsid w:val="00053A1C"/>
    <w:rsid w:val="00053AB3"/>
    <w:rsid w:val="00053C37"/>
    <w:rsid w:val="00053D1C"/>
    <w:rsid w:val="00053D3E"/>
    <w:rsid w:val="00053F9A"/>
    <w:rsid w:val="00053FF7"/>
    <w:rsid w:val="00054175"/>
    <w:rsid w:val="000541F5"/>
    <w:rsid w:val="000543E9"/>
    <w:rsid w:val="000543FD"/>
    <w:rsid w:val="00054405"/>
    <w:rsid w:val="000544D6"/>
    <w:rsid w:val="00054558"/>
    <w:rsid w:val="00054571"/>
    <w:rsid w:val="00054755"/>
    <w:rsid w:val="00054804"/>
    <w:rsid w:val="00054868"/>
    <w:rsid w:val="00054BF2"/>
    <w:rsid w:val="00054CF8"/>
    <w:rsid w:val="00054D93"/>
    <w:rsid w:val="00054E3F"/>
    <w:rsid w:val="00054FD2"/>
    <w:rsid w:val="000550A4"/>
    <w:rsid w:val="000550D6"/>
    <w:rsid w:val="000550FA"/>
    <w:rsid w:val="0005521B"/>
    <w:rsid w:val="0005530C"/>
    <w:rsid w:val="00055343"/>
    <w:rsid w:val="000554FF"/>
    <w:rsid w:val="000558B3"/>
    <w:rsid w:val="000558DB"/>
    <w:rsid w:val="00055B4B"/>
    <w:rsid w:val="00055D14"/>
    <w:rsid w:val="00055D21"/>
    <w:rsid w:val="00055D72"/>
    <w:rsid w:val="00055D9C"/>
    <w:rsid w:val="00055F78"/>
    <w:rsid w:val="00056047"/>
    <w:rsid w:val="000561F4"/>
    <w:rsid w:val="000563DD"/>
    <w:rsid w:val="00056487"/>
    <w:rsid w:val="00056526"/>
    <w:rsid w:val="00056656"/>
    <w:rsid w:val="00056932"/>
    <w:rsid w:val="00056936"/>
    <w:rsid w:val="00056ABD"/>
    <w:rsid w:val="00056ABE"/>
    <w:rsid w:val="00056CEF"/>
    <w:rsid w:val="00056E0A"/>
    <w:rsid w:val="00056EA0"/>
    <w:rsid w:val="000572D9"/>
    <w:rsid w:val="00057344"/>
    <w:rsid w:val="000576B0"/>
    <w:rsid w:val="0005793A"/>
    <w:rsid w:val="00057A9B"/>
    <w:rsid w:val="00057F30"/>
    <w:rsid w:val="00057FDF"/>
    <w:rsid w:val="00060051"/>
    <w:rsid w:val="00060077"/>
    <w:rsid w:val="00060292"/>
    <w:rsid w:val="00060341"/>
    <w:rsid w:val="00060374"/>
    <w:rsid w:val="000603B8"/>
    <w:rsid w:val="0006046C"/>
    <w:rsid w:val="00060558"/>
    <w:rsid w:val="000606E1"/>
    <w:rsid w:val="00060715"/>
    <w:rsid w:val="00060784"/>
    <w:rsid w:val="00060A36"/>
    <w:rsid w:val="00060F39"/>
    <w:rsid w:val="00061055"/>
    <w:rsid w:val="0006119D"/>
    <w:rsid w:val="000611CA"/>
    <w:rsid w:val="00061202"/>
    <w:rsid w:val="00061389"/>
    <w:rsid w:val="00061472"/>
    <w:rsid w:val="00061576"/>
    <w:rsid w:val="000615F6"/>
    <w:rsid w:val="00061682"/>
    <w:rsid w:val="000618A1"/>
    <w:rsid w:val="000618D7"/>
    <w:rsid w:val="00061901"/>
    <w:rsid w:val="00061B3A"/>
    <w:rsid w:val="00061BFC"/>
    <w:rsid w:val="00061C80"/>
    <w:rsid w:val="00061E87"/>
    <w:rsid w:val="0006216A"/>
    <w:rsid w:val="0006223F"/>
    <w:rsid w:val="00062266"/>
    <w:rsid w:val="000622CE"/>
    <w:rsid w:val="00062653"/>
    <w:rsid w:val="00062684"/>
    <w:rsid w:val="00062731"/>
    <w:rsid w:val="00062A56"/>
    <w:rsid w:val="00062AEF"/>
    <w:rsid w:val="00062BB9"/>
    <w:rsid w:val="00062C6A"/>
    <w:rsid w:val="00062D84"/>
    <w:rsid w:val="00062DC2"/>
    <w:rsid w:val="00062FC2"/>
    <w:rsid w:val="00063121"/>
    <w:rsid w:val="00063133"/>
    <w:rsid w:val="00063288"/>
    <w:rsid w:val="000633F7"/>
    <w:rsid w:val="0006348B"/>
    <w:rsid w:val="00063754"/>
    <w:rsid w:val="0006375B"/>
    <w:rsid w:val="00063D6F"/>
    <w:rsid w:val="0006401A"/>
    <w:rsid w:val="000642AF"/>
    <w:rsid w:val="000642D6"/>
    <w:rsid w:val="000642E5"/>
    <w:rsid w:val="00064506"/>
    <w:rsid w:val="00064669"/>
    <w:rsid w:val="0006476D"/>
    <w:rsid w:val="000647D0"/>
    <w:rsid w:val="00064B01"/>
    <w:rsid w:val="00064CF1"/>
    <w:rsid w:val="00064E77"/>
    <w:rsid w:val="00064EE4"/>
    <w:rsid w:val="00064FF0"/>
    <w:rsid w:val="0006505A"/>
    <w:rsid w:val="00065156"/>
    <w:rsid w:val="000651D6"/>
    <w:rsid w:val="0006533D"/>
    <w:rsid w:val="00065554"/>
    <w:rsid w:val="000655CF"/>
    <w:rsid w:val="00065636"/>
    <w:rsid w:val="000656E7"/>
    <w:rsid w:val="00065866"/>
    <w:rsid w:val="00065909"/>
    <w:rsid w:val="00065A02"/>
    <w:rsid w:val="00065AC7"/>
    <w:rsid w:val="00065DD6"/>
    <w:rsid w:val="00065EEE"/>
    <w:rsid w:val="00065FB9"/>
    <w:rsid w:val="00066099"/>
    <w:rsid w:val="00066149"/>
    <w:rsid w:val="00066320"/>
    <w:rsid w:val="0006638A"/>
    <w:rsid w:val="0006643D"/>
    <w:rsid w:val="00066445"/>
    <w:rsid w:val="000667C8"/>
    <w:rsid w:val="00066B79"/>
    <w:rsid w:val="00066BBA"/>
    <w:rsid w:val="00066C70"/>
    <w:rsid w:val="00066CF3"/>
    <w:rsid w:val="00066CFF"/>
    <w:rsid w:val="00066E48"/>
    <w:rsid w:val="00066F90"/>
    <w:rsid w:val="000673C4"/>
    <w:rsid w:val="000674A2"/>
    <w:rsid w:val="00067507"/>
    <w:rsid w:val="000676F5"/>
    <w:rsid w:val="0006790C"/>
    <w:rsid w:val="00067A75"/>
    <w:rsid w:val="00067B61"/>
    <w:rsid w:val="00067CCE"/>
    <w:rsid w:val="0007007F"/>
    <w:rsid w:val="000701D8"/>
    <w:rsid w:val="00070385"/>
    <w:rsid w:val="000704FF"/>
    <w:rsid w:val="0007069B"/>
    <w:rsid w:val="00070782"/>
    <w:rsid w:val="00070CB5"/>
    <w:rsid w:val="00070E05"/>
    <w:rsid w:val="00070F7D"/>
    <w:rsid w:val="000710EE"/>
    <w:rsid w:val="00071115"/>
    <w:rsid w:val="00071174"/>
    <w:rsid w:val="00071392"/>
    <w:rsid w:val="000713E4"/>
    <w:rsid w:val="000713E6"/>
    <w:rsid w:val="00071459"/>
    <w:rsid w:val="000714E4"/>
    <w:rsid w:val="000718B9"/>
    <w:rsid w:val="00071916"/>
    <w:rsid w:val="00071A5B"/>
    <w:rsid w:val="00071B2B"/>
    <w:rsid w:val="00071DE9"/>
    <w:rsid w:val="00071E75"/>
    <w:rsid w:val="000721A0"/>
    <w:rsid w:val="000721FA"/>
    <w:rsid w:val="00072476"/>
    <w:rsid w:val="000725FF"/>
    <w:rsid w:val="00072866"/>
    <w:rsid w:val="0007297A"/>
    <w:rsid w:val="000729A1"/>
    <w:rsid w:val="00072A5A"/>
    <w:rsid w:val="00072B20"/>
    <w:rsid w:val="00072C72"/>
    <w:rsid w:val="00072D05"/>
    <w:rsid w:val="00072D83"/>
    <w:rsid w:val="00072F3D"/>
    <w:rsid w:val="00072FC4"/>
    <w:rsid w:val="00073009"/>
    <w:rsid w:val="00073082"/>
    <w:rsid w:val="000732FE"/>
    <w:rsid w:val="000733C3"/>
    <w:rsid w:val="000734E0"/>
    <w:rsid w:val="00073561"/>
    <w:rsid w:val="00073590"/>
    <w:rsid w:val="000735D5"/>
    <w:rsid w:val="000735DA"/>
    <w:rsid w:val="000735F8"/>
    <w:rsid w:val="000735FC"/>
    <w:rsid w:val="00073722"/>
    <w:rsid w:val="000737FE"/>
    <w:rsid w:val="000738D1"/>
    <w:rsid w:val="000739A2"/>
    <w:rsid w:val="00073CAB"/>
    <w:rsid w:val="00073D47"/>
    <w:rsid w:val="00073D70"/>
    <w:rsid w:val="00073E6C"/>
    <w:rsid w:val="00073EC8"/>
    <w:rsid w:val="00073F52"/>
    <w:rsid w:val="000740BD"/>
    <w:rsid w:val="00074102"/>
    <w:rsid w:val="0007418D"/>
    <w:rsid w:val="00074228"/>
    <w:rsid w:val="0007425A"/>
    <w:rsid w:val="000744B6"/>
    <w:rsid w:val="000744DD"/>
    <w:rsid w:val="000747D4"/>
    <w:rsid w:val="000747E0"/>
    <w:rsid w:val="00074850"/>
    <w:rsid w:val="0007488B"/>
    <w:rsid w:val="00074A53"/>
    <w:rsid w:val="00074B7B"/>
    <w:rsid w:val="00074B95"/>
    <w:rsid w:val="00074BD7"/>
    <w:rsid w:val="00074E99"/>
    <w:rsid w:val="00075166"/>
    <w:rsid w:val="000751A0"/>
    <w:rsid w:val="00075459"/>
    <w:rsid w:val="000754AF"/>
    <w:rsid w:val="000755C0"/>
    <w:rsid w:val="000756A8"/>
    <w:rsid w:val="00075786"/>
    <w:rsid w:val="00075804"/>
    <w:rsid w:val="000758A9"/>
    <w:rsid w:val="0007592B"/>
    <w:rsid w:val="00075969"/>
    <w:rsid w:val="00075A1E"/>
    <w:rsid w:val="00075A9F"/>
    <w:rsid w:val="00075AFF"/>
    <w:rsid w:val="0007629B"/>
    <w:rsid w:val="0007635C"/>
    <w:rsid w:val="0007635E"/>
    <w:rsid w:val="00076731"/>
    <w:rsid w:val="00076821"/>
    <w:rsid w:val="0007689D"/>
    <w:rsid w:val="0007692B"/>
    <w:rsid w:val="00076A9B"/>
    <w:rsid w:val="00076CD5"/>
    <w:rsid w:val="00076DD5"/>
    <w:rsid w:val="000770E6"/>
    <w:rsid w:val="0007765D"/>
    <w:rsid w:val="00077743"/>
    <w:rsid w:val="00077798"/>
    <w:rsid w:val="000777A0"/>
    <w:rsid w:val="000778E0"/>
    <w:rsid w:val="00077AB1"/>
    <w:rsid w:val="00077C1F"/>
    <w:rsid w:val="00077C66"/>
    <w:rsid w:val="00077CAE"/>
    <w:rsid w:val="00077CF8"/>
    <w:rsid w:val="00077D92"/>
    <w:rsid w:val="00077DB5"/>
    <w:rsid w:val="00077E4C"/>
    <w:rsid w:val="0008003E"/>
    <w:rsid w:val="00080057"/>
    <w:rsid w:val="0008009B"/>
    <w:rsid w:val="000800E6"/>
    <w:rsid w:val="00080289"/>
    <w:rsid w:val="0008037E"/>
    <w:rsid w:val="0008072C"/>
    <w:rsid w:val="0008085C"/>
    <w:rsid w:val="000808C9"/>
    <w:rsid w:val="0008098F"/>
    <w:rsid w:val="00080B15"/>
    <w:rsid w:val="00080C00"/>
    <w:rsid w:val="00080C07"/>
    <w:rsid w:val="00080DE2"/>
    <w:rsid w:val="00080FA2"/>
    <w:rsid w:val="000815AB"/>
    <w:rsid w:val="00081733"/>
    <w:rsid w:val="0008181C"/>
    <w:rsid w:val="0008185C"/>
    <w:rsid w:val="00081A02"/>
    <w:rsid w:val="00081A54"/>
    <w:rsid w:val="0008201F"/>
    <w:rsid w:val="0008235A"/>
    <w:rsid w:val="0008262C"/>
    <w:rsid w:val="0008265E"/>
    <w:rsid w:val="000827A4"/>
    <w:rsid w:val="00082851"/>
    <w:rsid w:val="00082D19"/>
    <w:rsid w:val="00082DFA"/>
    <w:rsid w:val="00082E22"/>
    <w:rsid w:val="00082E9F"/>
    <w:rsid w:val="00083143"/>
    <w:rsid w:val="00083398"/>
    <w:rsid w:val="00083428"/>
    <w:rsid w:val="00083496"/>
    <w:rsid w:val="00083497"/>
    <w:rsid w:val="00083538"/>
    <w:rsid w:val="000835C3"/>
    <w:rsid w:val="00083618"/>
    <w:rsid w:val="0008375B"/>
    <w:rsid w:val="000838C0"/>
    <w:rsid w:val="0008394C"/>
    <w:rsid w:val="00083BD2"/>
    <w:rsid w:val="00083C80"/>
    <w:rsid w:val="00083C8A"/>
    <w:rsid w:val="00083E5A"/>
    <w:rsid w:val="0008419C"/>
    <w:rsid w:val="0008436C"/>
    <w:rsid w:val="00084495"/>
    <w:rsid w:val="000844D4"/>
    <w:rsid w:val="00084522"/>
    <w:rsid w:val="0008452F"/>
    <w:rsid w:val="0008498A"/>
    <w:rsid w:val="00084B02"/>
    <w:rsid w:val="00084C77"/>
    <w:rsid w:val="00084CF3"/>
    <w:rsid w:val="00084D07"/>
    <w:rsid w:val="00084D4E"/>
    <w:rsid w:val="00084DEE"/>
    <w:rsid w:val="00084E29"/>
    <w:rsid w:val="00084E7B"/>
    <w:rsid w:val="00084F02"/>
    <w:rsid w:val="00084F5E"/>
    <w:rsid w:val="000850ED"/>
    <w:rsid w:val="000851BC"/>
    <w:rsid w:val="00085236"/>
    <w:rsid w:val="00085615"/>
    <w:rsid w:val="00085A45"/>
    <w:rsid w:val="00085AAB"/>
    <w:rsid w:val="00085D54"/>
    <w:rsid w:val="00085D55"/>
    <w:rsid w:val="00085E64"/>
    <w:rsid w:val="00085E87"/>
    <w:rsid w:val="00085EDE"/>
    <w:rsid w:val="00085F83"/>
    <w:rsid w:val="00085FCC"/>
    <w:rsid w:val="00086097"/>
    <w:rsid w:val="00086231"/>
    <w:rsid w:val="000862A2"/>
    <w:rsid w:val="000863E4"/>
    <w:rsid w:val="00086417"/>
    <w:rsid w:val="00086464"/>
    <w:rsid w:val="000864A7"/>
    <w:rsid w:val="00086626"/>
    <w:rsid w:val="000866C6"/>
    <w:rsid w:val="000866D9"/>
    <w:rsid w:val="0008671D"/>
    <w:rsid w:val="0008672F"/>
    <w:rsid w:val="00086811"/>
    <w:rsid w:val="000868EB"/>
    <w:rsid w:val="000869F9"/>
    <w:rsid w:val="00086A16"/>
    <w:rsid w:val="00086A48"/>
    <w:rsid w:val="00086B7D"/>
    <w:rsid w:val="00086BB3"/>
    <w:rsid w:val="00086E8D"/>
    <w:rsid w:val="000872F5"/>
    <w:rsid w:val="00087310"/>
    <w:rsid w:val="00087315"/>
    <w:rsid w:val="00087357"/>
    <w:rsid w:val="000873BC"/>
    <w:rsid w:val="000874A1"/>
    <w:rsid w:val="0008761F"/>
    <w:rsid w:val="00087791"/>
    <w:rsid w:val="00087907"/>
    <w:rsid w:val="00087988"/>
    <w:rsid w:val="000879DE"/>
    <w:rsid w:val="00087AF1"/>
    <w:rsid w:val="00087B5A"/>
    <w:rsid w:val="00087B5C"/>
    <w:rsid w:val="00087DDA"/>
    <w:rsid w:val="00087F60"/>
    <w:rsid w:val="00087F67"/>
    <w:rsid w:val="00087FAD"/>
    <w:rsid w:val="00090130"/>
    <w:rsid w:val="000901F0"/>
    <w:rsid w:val="00090203"/>
    <w:rsid w:val="0009020C"/>
    <w:rsid w:val="000903A6"/>
    <w:rsid w:val="000903ED"/>
    <w:rsid w:val="000904AD"/>
    <w:rsid w:val="000904EB"/>
    <w:rsid w:val="0009058C"/>
    <w:rsid w:val="00090602"/>
    <w:rsid w:val="000906A2"/>
    <w:rsid w:val="000906D6"/>
    <w:rsid w:val="000907EF"/>
    <w:rsid w:val="0009097A"/>
    <w:rsid w:val="000909EC"/>
    <w:rsid w:val="000909F3"/>
    <w:rsid w:val="00091040"/>
    <w:rsid w:val="000910A2"/>
    <w:rsid w:val="000910F4"/>
    <w:rsid w:val="00091130"/>
    <w:rsid w:val="000913F5"/>
    <w:rsid w:val="000913FA"/>
    <w:rsid w:val="00091400"/>
    <w:rsid w:val="000915F3"/>
    <w:rsid w:val="00091794"/>
    <w:rsid w:val="0009180D"/>
    <w:rsid w:val="000919C3"/>
    <w:rsid w:val="00091A2D"/>
    <w:rsid w:val="00091B1C"/>
    <w:rsid w:val="00091BB4"/>
    <w:rsid w:val="00091C11"/>
    <w:rsid w:val="00091C1D"/>
    <w:rsid w:val="00091DDC"/>
    <w:rsid w:val="00091E8A"/>
    <w:rsid w:val="00091EBC"/>
    <w:rsid w:val="00091ED2"/>
    <w:rsid w:val="00091EF7"/>
    <w:rsid w:val="000920C0"/>
    <w:rsid w:val="00092298"/>
    <w:rsid w:val="00092304"/>
    <w:rsid w:val="00092432"/>
    <w:rsid w:val="0009243B"/>
    <w:rsid w:val="00092473"/>
    <w:rsid w:val="000925FE"/>
    <w:rsid w:val="00092816"/>
    <w:rsid w:val="00092A08"/>
    <w:rsid w:val="00092A21"/>
    <w:rsid w:val="00092AFC"/>
    <w:rsid w:val="00092B7B"/>
    <w:rsid w:val="00092E73"/>
    <w:rsid w:val="00093004"/>
    <w:rsid w:val="00093009"/>
    <w:rsid w:val="0009302C"/>
    <w:rsid w:val="00093078"/>
    <w:rsid w:val="0009313B"/>
    <w:rsid w:val="000931DA"/>
    <w:rsid w:val="0009325E"/>
    <w:rsid w:val="00093299"/>
    <w:rsid w:val="00093380"/>
    <w:rsid w:val="0009339C"/>
    <w:rsid w:val="00093472"/>
    <w:rsid w:val="000934B0"/>
    <w:rsid w:val="00093526"/>
    <w:rsid w:val="0009369E"/>
    <w:rsid w:val="000937DE"/>
    <w:rsid w:val="000938D4"/>
    <w:rsid w:val="000939BD"/>
    <w:rsid w:val="000939C7"/>
    <w:rsid w:val="00093A2C"/>
    <w:rsid w:val="00093A4F"/>
    <w:rsid w:val="00093AD7"/>
    <w:rsid w:val="00093BEA"/>
    <w:rsid w:val="00093CF3"/>
    <w:rsid w:val="00093D22"/>
    <w:rsid w:val="00093DA0"/>
    <w:rsid w:val="00093DBA"/>
    <w:rsid w:val="00093DBC"/>
    <w:rsid w:val="00093EB3"/>
    <w:rsid w:val="00093F15"/>
    <w:rsid w:val="000942AA"/>
    <w:rsid w:val="0009460A"/>
    <w:rsid w:val="00094648"/>
    <w:rsid w:val="000946DD"/>
    <w:rsid w:val="000948AF"/>
    <w:rsid w:val="000949F3"/>
    <w:rsid w:val="00094A04"/>
    <w:rsid w:val="00094B15"/>
    <w:rsid w:val="00094BDC"/>
    <w:rsid w:val="00094D87"/>
    <w:rsid w:val="00094E09"/>
    <w:rsid w:val="00094ED8"/>
    <w:rsid w:val="00095111"/>
    <w:rsid w:val="00095218"/>
    <w:rsid w:val="0009522B"/>
    <w:rsid w:val="0009523F"/>
    <w:rsid w:val="00095319"/>
    <w:rsid w:val="00095362"/>
    <w:rsid w:val="00095456"/>
    <w:rsid w:val="0009555E"/>
    <w:rsid w:val="00095618"/>
    <w:rsid w:val="00095622"/>
    <w:rsid w:val="00095637"/>
    <w:rsid w:val="0009575D"/>
    <w:rsid w:val="00095AC0"/>
    <w:rsid w:val="00095CD0"/>
    <w:rsid w:val="00095EED"/>
    <w:rsid w:val="000961F2"/>
    <w:rsid w:val="00096217"/>
    <w:rsid w:val="000963D0"/>
    <w:rsid w:val="000963D8"/>
    <w:rsid w:val="00096741"/>
    <w:rsid w:val="00096847"/>
    <w:rsid w:val="00096A03"/>
    <w:rsid w:val="00096AFD"/>
    <w:rsid w:val="00096B36"/>
    <w:rsid w:val="00096D1B"/>
    <w:rsid w:val="00096D8F"/>
    <w:rsid w:val="00096DA4"/>
    <w:rsid w:val="00096DFA"/>
    <w:rsid w:val="00096FFA"/>
    <w:rsid w:val="000972AD"/>
    <w:rsid w:val="00097316"/>
    <w:rsid w:val="00097363"/>
    <w:rsid w:val="000976F1"/>
    <w:rsid w:val="00097787"/>
    <w:rsid w:val="0009785D"/>
    <w:rsid w:val="00097A01"/>
    <w:rsid w:val="00097AEA"/>
    <w:rsid w:val="00097D06"/>
    <w:rsid w:val="00097D46"/>
    <w:rsid w:val="00097F7B"/>
    <w:rsid w:val="000A0067"/>
    <w:rsid w:val="000A00E7"/>
    <w:rsid w:val="000A0165"/>
    <w:rsid w:val="000A0246"/>
    <w:rsid w:val="000A033C"/>
    <w:rsid w:val="000A03A2"/>
    <w:rsid w:val="000A0472"/>
    <w:rsid w:val="000A076F"/>
    <w:rsid w:val="000A0967"/>
    <w:rsid w:val="000A0B8D"/>
    <w:rsid w:val="000A0C73"/>
    <w:rsid w:val="000A0D07"/>
    <w:rsid w:val="000A0EAF"/>
    <w:rsid w:val="000A0F19"/>
    <w:rsid w:val="000A0FC2"/>
    <w:rsid w:val="000A10CD"/>
    <w:rsid w:val="000A1105"/>
    <w:rsid w:val="000A11BB"/>
    <w:rsid w:val="000A11E3"/>
    <w:rsid w:val="000A1322"/>
    <w:rsid w:val="000A135E"/>
    <w:rsid w:val="000A15FC"/>
    <w:rsid w:val="000A1663"/>
    <w:rsid w:val="000A174A"/>
    <w:rsid w:val="000A18BE"/>
    <w:rsid w:val="000A19D3"/>
    <w:rsid w:val="000A1B50"/>
    <w:rsid w:val="000A1C43"/>
    <w:rsid w:val="000A1E59"/>
    <w:rsid w:val="000A1E65"/>
    <w:rsid w:val="000A1EBA"/>
    <w:rsid w:val="000A1F2A"/>
    <w:rsid w:val="000A218B"/>
    <w:rsid w:val="000A21D0"/>
    <w:rsid w:val="000A22E4"/>
    <w:rsid w:val="000A24E9"/>
    <w:rsid w:val="000A25A8"/>
    <w:rsid w:val="000A263C"/>
    <w:rsid w:val="000A2A0C"/>
    <w:rsid w:val="000A2BA8"/>
    <w:rsid w:val="000A2C30"/>
    <w:rsid w:val="000A2D62"/>
    <w:rsid w:val="000A2DE8"/>
    <w:rsid w:val="000A2EE0"/>
    <w:rsid w:val="000A2FE5"/>
    <w:rsid w:val="000A34E5"/>
    <w:rsid w:val="000A36A1"/>
    <w:rsid w:val="000A36FE"/>
    <w:rsid w:val="000A3735"/>
    <w:rsid w:val="000A3B32"/>
    <w:rsid w:val="000A4169"/>
    <w:rsid w:val="000A4444"/>
    <w:rsid w:val="000A46E7"/>
    <w:rsid w:val="000A487B"/>
    <w:rsid w:val="000A49B9"/>
    <w:rsid w:val="000A4B05"/>
    <w:rsid w:val="000A4C34"/>
    <w:rsid w:val="000A4CAB"/>
    <w:rsid w:val="000A4DB4"/>
    <w:rsid w:val="000A4EC3"/>
    <w:rsid w:val="000A50E7"/>
    <w:rsid w:val="000A51BE"/>
    <w:rsid w:val="000A52E9"/>
    <w:rsid w:val="000A52FD"/>
    <w:rsid w:val="000A5337"/>
    <w:rsid w:val="000A534C"/>
    <w:rsid w:val="000A53C1"/>
    <w:rsid w:val="000A5663"/>
    <w:rsid w:val="000A5707"/>
    <w:rsid w:val="000A5758"/>
    <w:rsid w:val="000A5897"/>
    <w:rsid w:val="000A5DA2"/>
    <w:rsid w:val="000A5E31"/>
    <w:rsid w:val="000A5E7B"/>
    <w:rsid w:val="000A5E8A"/>
    <w:rsid w:val="000A5F8F"/>
    <w:rsid w:val="000A5F98"/>
    <w:rsid w:val="000A6208"/>
    <w:rsid w:val="000A6224"/>
    <w:rsid w:val="000A62FD"/>
    <w:rsid w:val="000A6383"/>
    <w:rsid w:val="000A640B"/>
    <w:rsid w:val="000A64C9"/>
    <w:rsid w:val="000A654B"/>
    <w:rsid w:val="000A6610"/>
    <w:rsid w:val="000A663E"/>
    <w:rsid w:val="000A6733"/>
    <w:rsid w:val="000A6735"/>
    <w:rsid w:val="000A6830"/>
    <w:rsid w:val="000A69EA"/>
    <w:rsid w:val="000A6B0A"/>
    <w:rsid w:val="000A6BBB"/>
    <w:rsid w:val="000A6DE7"/>
    <w:rsid w:val="000A6EAF"/>
    <w:rsid w:val="000A6F86"/>
    <w:rsid w:val="000A7033"/>
    <w:rsid w:val="000A716F"/>
    <w:rsid w:val="000A71CB"/>
    <w:rsid w:val="000A71E9"/>
    <w:rsid w:val="000A738F"/>
    <w:rsid w:val="000A751B"/>
    <w:rsid w:val="000A753F"/>
    <w:rsid w:val="000A7759"/>
    <w:rsid w:val="000A7772"/>
    <w:rsid w:val="000A77BB"/>
    <w:rsid w:val="000A7832"/>
    <w:rsid w:val="000A79C3"/>
    <w:rsid w:val="000A7A9D"/>
    <w:rsid w:val="000A7B4C"/>
    <w:rsid w:val="000A7B9B"/>
    <w:rsid w:val="000A7C4C"/>
    <w:rsid w:val="000A7C9C"/>
    <w:rsid w:val="000A7CFD"/>
    <w:rsid w:val="000A7F10"/>
    <w:rsid w:val="000A7F26"/>
    <w:rsid w:val="000A7F73"/>
    <w:rsid w:val="000B01ED"/>
    <w:rsid w:val="000B0487"/>
    <w:rsid w:val="000B05D4"/>
    <w:rsid w:val="000B06DB"/>
    <w:rsid w:val="000B0737"/>
    <w:rsid w:val="000B079E"/>
    <w:rsid w:val="000B094F"/>
    <w:rsid w:val="000B09D1"/>
    <w:rsid w:val="000B0AD9"/>
    <w:rsid w:val="000B0B11"/>
    <w:rsid w:val="000B0C45"/>
    <w:rsid w:val="000B0C90"/>
    <w:rsid w:val="000B1018"/>
    <w:rsid w:val="000B1088"/>
    <w:rsid w:val="000B116D"/>
    <w:rsid w:val="000B116E"/>
    <w:rsid w:val="000B1277"/>
    <w:rsid w:val="000B13AC"/>
    <w:rsid w:val="000B152E"/>
    <w:rsid w:val="000B162A"/>
    <w:rsid w:val="000B16B0"/>
    <w:rsid w:val="000B174A"/>
    <w:rsid w:val="000B1872"/>
    <w:rsid w:val="000B19DC"/>
    <w:rsid w:val="000B1E1C"/>
    <w:rsid w:val="000B1EF6"/>
    <w:rsid w:val="000B21A2"/>
    <w:rsid w:val="000B22A6"/>
    <w:rsid w:val="000B243F"/>
    <w:rsid w:val="000B246F"/>
    <w:rsid w:val="000B2529"/>
    <w:rsid w:val="000B25BF"/>
    <w:rsid w:val="000B2655"/>
    <w:rsid w:val="000B2A4F"/>
    <w:rsid w:val="000B2B3A"/>
    <w:rsid w:val="000B2B61"/>
    <w:rsid w:val="000B2CD0"/>
    <w:rsid w:val="000B3055"/>
    <w:rsid w:val="000B311A"/>
    <w:rsid w:val="000B3350"/>
    <w:rsid w:val="000B341C"/>
    <w:rsid w:val="000B34E8"/>
    <w:rsid w:val="000B351D"/>
    <w:rsid w:val="000B352A"/>
    <w:rsid w:val="000B3587"/>
    <w:rsid w:val="000B35C8"/>
    <w:rsid w:val="000B383D"/>
    <w:rsid w:val="000B38F6"/>
    <w:rsid w:val="000B398C"/>
    <w:rsid w:val="000B39CC"/>
    <w:rsid w:val="000B3BB9"/>
    <w:rsid w:val="000B3C23"/>
    <w:rsid w:val="000B3DE1"/>
    <w:rsid w:val="000B4053"/>
    <w:rsid w:val="000B409F"/>
    <w:rsid w:val="000B429B"/>
    <w:rsid w:val="000B458A"/>
    <w:rsid w:val="000B48B1"/>
    <w:rsid w:val="000B48F6"/>
    <w:rsid w:val="000B4AE2"/>
    <w:rsid w:val="000B4C54"/>
    <w:rsid w:val="000B4D9B"/>
    <w:rsid w:val="000B4DA8"/>
    <w:rsid w:val="000B4E94"/>
    <w:rsid w:val="000B5227"/>
    <w:rsid w:val="000B5257"/>
    <w:rsid w:val="000B52D4"/>
    <w:rsid w:val="000B54ED"/>
    <w:rsid w:val="000B5665"/>
    <w:rsid w:val="000B5681"/>
    <w:rsid w:val="000B56C9"/>
    <w:rsid w:val="000B57C8"/>
    <w:rsid w:val="000B5930"/>
    <w:rsid w:val="000B5BCD"/>
    <w:rsid w:val="000B5D4D"/>
    <w:rsid w:val="000B5D67"/>
    <w:rsid w:val="000B5E6E"/>
    <w:rsid w:val="000B5F2B"/>
    <w:rsid w:val="000B5F38"/>
    <w:rsid w:val="000B60D0"/>
    <w:rsid w:val="000B6351"/>
    <w:rsid w:val="000B66AC"/>
    <w:rsid w:val="000B66FC"/>
    <w:rsid w:val="000B6849"/>
    <w:rsid w:val="000B6949"/>
    <w:rsid w:val="000B747B"/>
    <w:rsid w:val="000B74EC"/>
    <w:rsid w:val="000B753F"/>
    <w:rsid w:val="000B77B2"/>
    <w:rsid w:val="000B77BD"/>
    <w:rsid w:val="000B79ED"/>
    <w:rsid w:val="000B7B16"/>
    <w:rsid w:val="000B7F34"/>
    <w:rsid w:val="000B7F7F"/>
    <w:rsid w:val="000C0008"/>
    <w:rsid w:val="000C00D0"/>
    <w:rsid w:val="000C01EC"/>
    <w:rsid w:val="000C0294"/>
    <w:rsid w:val="000C0365"/>
    <w:rsid w:val="000C0681"/>
    <w:rsid w:val="000C06A3"/>
    <w:rsid w:val="000C06FC"/>
    <w:rsid w:val="000C08E4"/>
    <w:rsid w:val="000C09BC"/>
    <w:rsid w:val="000C0B53"/>
    <w:rsid w:val="000C0CD3"/>
    <w:rsid w:val="000C0E52"/>
    <w:rsid w:val="000C0F2C"/>
    <w:rsid w:val="000C157B"/>
    <w:rsid w:val="000C15F0"/>
    <w:rsid w:val="000C164D"/>
    <w:rsid w:val="000C1A89"/>
    <w:rsid w:val="000C1B2C"/>
    <w:rsid w:val="000C1D3A"/>
    <w:rsid w:val="000C1DA2"/>
    <w:rsid w:val="000C1EAA"/>
    <w:rsid w:val="000C1FF8"/>
    <w:rsid w:val="000C22FB"/>
    <w:rsid w:val="000C24A9"/>
    <w:rsid w:val="000C2506"/>
    <w:rsid w:val="000C28BF"/>
    <w:rsid w:val="000C2A70"/>
    <w:rsid w:val="000C2BF1"/>
    <w:rsid w:val="000C2D29"/>
    <w:rsid w:val="000C2D7C"/>
    <w:rsid w:val="000C2DCB"/>
    <w:rsid w:val="000C2DE2"/>
    <w:rsid w:val="000C2EBB"/>
    <w:rsid w:val="000C2EFB"/>
    <w:rsid w:val="000C302A"/>
    <w:rsid w:val="000C305A"/>
    <w:rsid w:val="000C3118"/>
    <w:rsid w:val="000C3303"/>
    <w:rsid w:val="000C353E"/>
    <w:rsid w:val="000C35A7"/>
    <w:rsid w:val="000C362E"/>
    <w:rsid w:val="000C36D8"/>
    <w:rsid w:val="000C3CDC"/>
    <w:rsid w:val="000C3DB5"/>
    <w:rsid w:val="000C3DED"/>
    <w:rsid w:val="000C4073"/>
    <w:rsid w:val="000C423A"/>
    <w:rsid w:val="000C4345"/>
    <w:rsid w:val="000C44E7"/>
    <w:rsid w:val="000C4547"/>
    <w:rsid w:val="000C4714"/>
    <w:rsid w:val="000C4795"/>
    <w:rsid w:val="000C49AF"/>
    <w:rsid w:val="000C4A28"/>
    <w:rsid w:val="000C4AD7"/>
    <w:rsid w:val="000C4B5A"/>
    <w:rsid w:val="000C4FA6"/>
    <w:rsid w:val="000C504E"/>
    <w:rsid w:val="000C5127"/>
    <w:rsid w:val="000C513B"/>
    <w:rsid w:val="000C519D"/>
    <w:rsid w:val="000C520E"/>
    <w:rsid w:val="000C53E0"/>
    <w:rsid w:val="000C53E5"/>
    <w:rsid w:val="000C54C2"/>
    <w:rsid w:val="000C550E"/>
    <w:rsid w:val="000C5885"/>
    <w:rsid w:val="000C5917"/>
    <w:rsid w:val="000C59F2"/>
    <w:rsid w:val="000C5BD5"/>
    <w:rsid w:val="000C5C5B"/>
    <w:rsid w:val="000C60E8"/>
    <w:rsid w:val="000C6283"/>
    <w:rsid w:val="000C6312"/>
    <w:rsid w:val="000C6375"/>
    <w:rsid w:val="000C63DE"/>
    <w:rsid w:val="000C6541"/>
    <w:rsid w:val="000C657E"/>
    <w:rsid w:val="000C66AC"/>
    <w:rsid w:val="000C6720"/>
    <w:rsid w:val="000C673E"/>
    <w:rsid w:val="000C6AFB"/>
    <w:rsid w:val="000C6C34"/>
    <w:rsid w:val="000C6E0C"/>
    <w:rsid w:val="000C6FF6"/>
    <w:rsid w:val="000C71E1"/>
    <w:rsid w:val="000C72CB"/>
    <w:rsid w:val="000C72F7"/>
    <w:rsid w:val="000C75FA"/>
    <w:rsid w:val="000C7636"/>
    <w:rsid w:val="000C769F"/>
    <w:rsid w:val="000C7768"/>
    <w:rsid w:val="000C78F4"/>
    <w:rsid w:val="000C7B77"/>
    <w:rsid w:val="000C7CDD"/>
    <w:rsid w:val="000C7D47"/>
    <w:rsid w:val="000C7E5E"/>
    <w:rsid w:val="000C7FDB"/>
    <w:rsid w:val="000D0044"/>
    <w:rsid w:val="000D006A"/>
    <w:rsid w:val="000D00D2"/>
    <w:rsid w:val="000D0218"/>
    <w:rsid w:val="000D02E9"/>
    <w:rsid w:val="000D0461"/>
    <w:rsid w:val="000D05B7"/>
    <w:rsid w:val="000D08A0"/>
    <w:rsid w:val="000D0AB4"/>
    <w:rsid w:val="000D0B3D"/>
    <w:rsid w:val="000D0BEF"/>
    <w:rsid w:val="000D1025"/>
    <w:rsid w:val="000D108E"/>
    <w:rsid w:val="000D1136"/>
    <w:rsid w:val="000D1250"/>
    <w:rsid w:val="000D1389"/>
    <w:rsid w:val="000D13AE"/>
    <w:rsid w:val="000D154D"/>
    <w:rsid w:val="000D159B"/>
    <w:rsid w:val="000D18F6"/>
    <w:rsid w:val="000D19E4"/>
    <w:rsid w:val="000D1A6B"/>
    <w:rsid w:val="000D1A84"/>
    <w:rsid w:val="000D1B4B"/>
    <w:rsid w:val="000D1C42"/>
    <w:rsid w:val="000D1C90"/>
    <w:rsid w:val="000D1CEE"/>
    <w:rsid w:val="000D1EB7"/>
    <w:rsid w:val="000D1F7F"/>
    <w:rsid w:val="000D20CB"/>
    <w:rsid w:val="000D2134"/>
    <w:rsid w:val="000D2354"/>
    <w:rsid w:val="000D2545"/>
    <w:rsid w:val="000D2560"/>
    <w:rsid w:val="000D256F"/>
    <w:rsid w:val="000D25A3"/>
    <w:rsid w:val="000D265F"/>
    <w:rsid w:val="000D2B29"/>
    <w:rsid w:val="000D2C5B"/>
    <w:rsid w:val="000D2C7B"/>
    <w:rsid w:val="000D2DFD"/>
    <w:rsid w:val="000D2F2F"/>
    <w:rsid w:val="000D335D"/>
    <w:rsid w:val="000D337B"/>
    <w:rsid w:val="000D339A"/>
    <w:rsid w:val="000D35DF"/>
    <w:rsid w:val="000D3619"/>
    <w:rsid w:val="000D385E"/>
    <w:rsid w:val="000D3902"/>
    <w:rsid w:val="000D3914"/>
    <w:rsid w:val="000D3D74"/>
    <w:rsid w:val="000D3EF7"/>
    <w:rsid w:val="000D3F87"/>
    <w:rsid w:val="000D41A9"/>
    <w:rsid w:val="000D41AF"/>
    <w:rsid w:val="000D41E6"/>
    <w:rsid w:val="000D42CB"/>
    <w:rsid w:val="000D4332"/>
    <w:rsid w:val="000D43AD"/>
    <w:rsid w:val="000D43AF"/>
    <w:rsid w:val="000D48A9"/>
    <w:rsid w:val="000D48C7"/>
    <w:rsid w:val="000D4986"/>
    <w:rsid w:val="000D49E5"/>
    <w:rsid w:val="000D4B1C"/>
    <w:rsid w:val="000D4B30"/>
    <w:rsid w:val="000D4BA4"/>
    <w:rsid w:val="000D4C57"/>
    <w:rsid w:val="000D4C88"/>
    <w:rsid w:val="000D5081"/>
    <w:rsid w:val="000D5146"/>
    <w:rsid w:val="000D5197"/>
    <w:rsid w:val="000D51FD"/>
    <w:rsid w:val="000D53F6"/>
    <w:rsid w:val="000D5463"/>
    <w:rsid w:val="000D5545"/>
    <w:rsid w:val="000D55CD"/>
    <w:rsid w:val="000D5780"/>
    <w:rsid w:val="000D5786"/>
    <w:rsid w:val="000D57BF"/>
    <w:rsid w:val="000D58AB"/>
    <w:rsid w:val="000D5993"/>
    <w:rsid w:val="000D5A7D"/>
    <w:rsid w:val="000D5B25"/>
    <w:rsid w:val="000D5B8D"/>
    <w:rsid w:val="000D5D64"/>
    <w:rsid w:val="000D5E73"/>
    <w:rsid w:val="000D60E7"/>
    <w:rsid w:val="000D61F0"/>
    <w:rsid w:val="000D6310"/>
    <w:rsid w:val="000D63C4"/>
    <w:rsid w:val="000D6475"/>
    <w:rsid w:val="000D66E9"/>
    <w:rsid w:val="000D6816"/>
    <w:rsid w:val="000D681C"/>
    <w:rsid w:val="000D68D0"/>
    <w:rsid w:val="000D6FAD"/>
    <w:rsid w:val="000D717B"/>
    <w:rsid w:val="000D7281"/>
    <w:rsid w:val="000D7591"/>
    <w:rsid w:val="000D779A"/>
    <w:rsid w:val="000D7817"/>
    <w:rsid w:val="000D788F"/>
    <w:rsid w:val="000D7A21"/>
    <w:rsid w:val="000D7D2D"/>
    <w:rsid w:val="000D7DE5"/>
    <w:rsid w:val="000D7E6C"/>
    <w:rsid w:val="000E0233"/>
    <w:rsid w:val="000E0256"/>
    <w:rsid w:val="000E0419"/>
    <w:rsid w:val="000E05CB"/>
    <w:rsid w:val="000E0607"/>
    <w:rsid w:val="000E066C"/>
    <w:rsid w:val="000E0682"/>
    <w:rsid w:val="000E07C9"/>
    <w:rsid w:val="000E089E"/>
    <w:rsid w:val="000E0905"/>
    <w:rsid w:val="000E0AAA"/>
    <w:rsid w:val="000E0AEC"/>
    <w:rsid w:val="000E0CC4"/>
    <w:rsid w:val="000E0D47"/>
    <w:rsid w:val="000E1053"/>
    <w:rsid w:val="000E1193"/>
    <w:rsid w:val="000E11B5"/>
    <w:rsid w:val="000E1276"/>
    <w:rsid w:val="000E1441"/>
    <w:rsid w:val="000E1557"/>
    <w:rsid w:val="000E1576"/>
    <w:rsid w:val="000E1686"/>
    <w:rsid w:val="000E192D"/>
    <w:rsid w:val="000E19CC"/>
    <w:rsid w:val="000E2135"/>
    <w:rsid w:val="000E215D"/>
    <w:rsid w:val="000E217D"/>
    <w:rsid w:val="000E21A2"/>
    <w:rsid w:val="000E2233"/>
    <w:rsid w:val="000E22C3"/>
    <w:rsid w:val="000E2409"/>
    <w:rsid w:val="000E24C3"/>
    <w:rsid w:val="000E2670"/>
    <w:rsid w:val="000E2715"/>
    <w:rsid w:val="000E27F0"/>
    <w:rsid w:val="000E2876"/>
    <w:rsid w:val="000E2B18"/>
    <w:rsid w:val="000E2C74"/>
    <w:rsid w:val="000E2CE6"/>
    <w:rsid w:val="000E2D9B"/>
    <w:rsid w:val="000E2E05"/>
    <w:rsid w:val="000E2EA2"/>
    <w:rsid w:val="000E2FB3"/>
    <w:rsid w:val="000E2FE7"/>
    <w:rsid w:val="000E31A3"/>
    <w:rsid w:val="000E32B1"/>
    <w:rsid w:val="000E33DA"/>
    <w:rsid w:val="000E34A3"/>
    <w:rsid w:val="000E3523"/>
    <w:rsid w:val="000E3573"/>
    <w:rsid w:val="000E35B2"/>
    <w:rsid w:val="000E35D0"/>
    <w:rsid w:val="000E3661"/>
    <w:rsid w:val="000E37F8"/>
    <w:rsid w:val="000E38FD"/>
    <w:rsid w:val="000E3A71"/>
    <w:rsid w:val="000E3ACA"/>
    <w:rsid w:val="000E3AFD"/>
    <w:rsid w:val="000E3B7B"/>
    <w:rsid w:val="000E3BE2"/>
    <w:rsid w:val="000E3C23"/>
    <w:rsid w:val="000E3C93"/>
    <w:rsid w:val="000E3E48"/>
    <w:rsid w:val="000E3EE0"/>
    <w:rsid w:val="000E3F97"/>
    <w:rsid w:val="000E40F4"/>
    <w:rsid w:val="000E4101"/>
    <w:rsid w:val="000E415B"/>
    <w:rsid w:val="000E42FA"/>
    <w:rsid w:val="000E437E"/>
    <w:rsid w:val="000E4418"/>
    <w:rsid w:val="000E442F"/>
    <w:rsid w:val="000E4680"/>
    <w:rsid w:val="000E4791"/>
    <w:rsid w:val="000E4BE5"/>
    <w:rsid w:val="000E4BFD"/>
    <w:rsid w:val="000E4D1A"/>
    <w:rsid w:val="000E4D35"/>
    <w:rsid w:val="000E4D8B"/>
    <w:rsid w:val="000E4E24"/>
    <w:rsid w:val="000E4FCC"/>
    <w:rsid w:val="000E504F"/>
    <w:rsid w:val="000E5050"/>
    <w:rsid w:val="000E53C8"/>
    <w:rsid w:val="000E53D3"/>
    <w:rsid w:val="000E57F7"/>
    <w:rsid w:val="000E5889"/>
    <w:rsid w:val="000E590A"/>
    <w:rsid w:val="000E5957"/>
    <w:rsid w:val="000E59CA"/>
    <w:rsid w:val="000E5A5D"/>
    <w:rsid w:val="000E5A96"/>
    <w:rsid w:val="000E5C35"/>
    <w:rsid w:val="000E5C84"/>
    <w:rsid w:val="000E5CA6"/>
    <w:rsid w:val="000E5DFF"/>
    <w:rsid w:val="000E5F86"/>
    <w:rsid w:val="000E5FC1"/>
    <w:rsid w:val="000E612E"/>
    <w:rsid w:val="000E61D7"/>
    <w:rsid w:val="000E624E"/>
    <w:rsid w:val="000E62D1"/>
    <w:rsid w:val="000E6429"/>
    <w:rsid w:val="000E64A2"/>
    <w:rsid w:val="000E64B7"/>
    <w:rsid w:val="000E6679"/>
    <w:rsid w:val="000E6756"/>
    <w:rsid w:val="000E678D"/>
    <w:rsid w:val="000E68CD"/>
    <w:rsid w:val="000E6AC3"/>
    <w:rsid w:val="000E6B2A"/>
    <w:rsid w:val="000E6BBE"/>
    <w:rsid w:val="000E6BC8"/>
    <w:rsid w:val="000E6D33"/>
    <w:rsid w:val="000E6E35"/>
    <w:rsid w:val="000E6F82"/>
    <w:rsid w:val="000E6FE0"/>
    <w:rsid w:val="000E7026"/>
    <w:rsid w:val="000E7094"/>
    <w:rsid w:val="000E712C"/>
    <w:rsid w:val="000E71A5"/>
    <w:rsid w:val="000E72D4"/>
    <w:rsid w:val="000E730D"/>
    <w:rsid w:val="000E73FC"/>
    <w:rsid w:val="000E7989"/>
    <w:rsid w:val="000E7B5B"/>
    <w:rsid w:val="000E7CA1"/>
    <w:rsid w:val="000E7CCC"/>
    <w:rsid w:val="000E7D4F"/>
    <w:rsid w:val="000E7D7A"/>
    <w:rsid w:val="000E7E00"/>
    <w:rsid w:val="000F0194"/>
    <w:rsid w:val="000F04C0"/>
    <w:rsid w:val="000F063E"/>
    <w:rsid w:val="000F0780"/>
    <w:rsid w:val="000F0887"/>
    <w:rsid w:val="000F08CC"/>
    <w:rsid w:val="000F0C17"/>
    <w:rsid w:val="000F0DF3"/>
    <w:rsid w:val="000F10D0"/>
    <w:rsid w:val="000F1185"/>
    <w:rsid w:val="000F12BA"/>
    <w:rsid w:val="000F12E4"/>
    <w:rsid w:val="000F1468"/>
    <w:rsid w:val="000F146C"/>
    <w:rsid w:val="000F17FB"/>
    <w:rsid w:val="000F17FC"/>
    <w:rsid w:val="000F199C"/>
    <w:rsid w:val="000F19A1"/>
    <w:rsid w:val="000F1A2D"/>
    <w:rsid w:val="000F1AD4"/>
    <w:rsid w:val="000F1B0E"/>
    <w:rsid w:val="000F1BEA"/>
    <w:rsid w:val="000F1D57"/>
    <w:rsid w:val="000F1FA4"/>
    <w:rsid w:val="000F1FB0"/>
    <w:rsid w:val="000F1FF3"/>
    <w:rsid w:val="000F221B"/>
    <w:rsid w:val="000F233E"/>
    <w:rsid w:val="000F2848"/>
    <w:rsid w:val="000F29DE"/>
    <w:rsid w:val="000F2EE5"/>
    <w:rsid w:val="000F2F30"/>
    <w:rsid w:val="000F2F6D"/>
    <w:rsid w:val="000F2FBD"/>
    <w:rsid w:val="000F315E"/>
    <w:rsid w:val="000F31AC"/>
    <w:rsid w:val="000F31CB"/>
    <w:rsid w:val="000F3200"/>
    <w:rsid w:val="000F32AB"/>
    <w:rsid w:val="000F330A"/>
    <w:rsid w:val="000F3509"/>
    <w:rsid w:val="000F35B2"/>
    <w:rsid w:val="000F398B"/>
    <w:rsid w:val="000F3A57"/>
    <w:rsid w:val="000F3AAA"/>
    <w:rsid w:val="000F3C20"/>
    <w:rsid w:val="000F3C3D"/>
    <w:rsid w:val="000F3D86"/>
    <w:rsid w:val="000F3E02"/>
    <w:rsid w:val="000F3FAE"/>
    <w:rsid w:val="000F403A"/>
    <w:rsid w:val="000F404A"/>
    <w:rsid w:val="000F4091"/>
    <w:rsid w:val="000F40EB"/>
    <w:rsid w:val="000F432C"/>
    <w:rsid w:val="000F434D"/>
    <w:rsid w:val="000F45F2"/>
    <w:rsid w:val="000F46B7"/>
    <w:rsid w:val="000F499F"/>
    <w:rsid w:val="000F4B57"/>
    <w:rsid w:val="000F4DFF"/>
    <w:rsid w:val="000F4E92"/>
    <w:rsid w:val="000F4F0B"/>
    <w:rsid w:val="000F5014"/>
    <w:rsid w:val="000F51A8"/>
    <w:rsid w:val="000F51AB"/>
    <w:rsid w:val="000F51D9"/>
    <w:rsid w:val="000F5246"/>
    <w:rsid w:val="000F546D"/>
    <w:rsid w:val="000F55C3"/>
    <w:rsid w:val="000F567E"/>
    <w:rsid w:val="000F56DF"/>
    <w:rsid w:val="000F57BC"/>
    <w:rsid w:val="000F5828"/>
    <w:rsid w:val="000F59CF"/>
    <w:rsid w:val="000F59E4"/>
    <w:rsid w:val="000F5DB9"/>
    <w:rsid w:val="000F5E98"/>
    <w:rsid w:val="000F61A3"/>
    <w:rsid w:val="000F61DF"/>
    <w:rsid w:val="000F6397"/>
    <w:rsid w:val="000F63D8"/>
    <w:rsid w:val="000F652D"/>
    <w:rsid w:val="000F65EC"/>
    <w:rsid w:val="000F668E"/>
    <w:rsid w:val="000F6696"/>
    <w:rsid w:val="000F66AA"/>
    <w:rsid w:val="000F6997"/>
    <w:rsid w:val="000F6A75"/>
    <w:rsid w:val="000F6EA9"/>
    <w:rsid w:val="000F6F36"/>
    <w:rsid w:val="000F6F61"/>
    <w:rsid w:val="000F72DF"/>
    <w:rsid w:val="000F740E"/>
    <w:rsid w:val="000F74CB"/>
    <w:rsid w:val="000F74F3"/>
    <w:rsid w:val="000F75FC"/>
    <w:rsid w:val="000F765D"/>
    <w:rsid w:val="000F77AA"/>
    <w:rsid w:val="000F7B47"/>
    <w:rsid w:val="000F7D04"/>
    <w:rsid w:val="000F7E27"/>
    <w:rsid w:val="000F7FC5"/>
    <w:rsid w:val="00100038"/>
    <w:rsid w:val="001002F8"/>
    <w:rsid w:val="0010030D"/>
    <w:rsid w:val="001003EB"/>
    <w:rsid w:val="00100496"/>
    <w:rsid w:val="001008B1"/>
    <w:rsid w:val="00100D24"/>
    <w:rsid w:val="00100D38"/>
    <w:rsid w:val="00100EBF"/>
    <w:rsid w:val="00100EEE"/>
    <w:rsid w:val="0010101A"/>
    <w:rsid w:val="0010113B"/>
    <w:rsid w:val="00101407"/>
    <w:rsid w:val="00101418"/>
    <w:rsid w:val="00101441"/>
    <w:rsid w:val="00101579"/>
    <w:rsid w:val="00101848"/>
    <w:rsid w:val="001018B6"/>
    <w:rsid w:val="0010195B"/>
    <w:rsid w:val="001019F3"/>
    <w:rsid w:val="00101D1A"/>
    <w:rsid w:val="00101D49"/>
    <w:rsid w:val="00101F96"/>
    <w:rsid w:val="00101FAA"/>
    <w:rsid w:val="001021B9"/>
    <w:rsid w:val="001022FD"/>
    <w:rsid w:val="0010250A"/>
    <w:rsid w:val="00102599"/>
    <w:rsid w:val="00102696"/>
    <w:rsid w:val="001026B6"/>
    <w:rsid w:val="00102811"/>
    <w:rsid w:val="001028E9"/>
    <w:rsid w:val="00102902"/>
    <w:rsid w:val="00102ADB"/>
    <w:rsid w:val="00102B44"/>
    <w:rsid w:val="00102B53"/>
    <w:rsid w:val="00102DA6"/>
    <w:rsid w:val="00102DDE"/>
    <w:rsid w:val="00102EC7"/>
    <w:rsid w:val="00102F3B"/>
    <w:rsid w:val="001031D5"/>
    <w:rsid w:val="00103220"/>
    <w:rsid w:val="001032AA"/>
    <w:rsid w:val="00103332"/>
    <w:rsid w:val="00103473"/>
    <w:rsid w:val="00103524"/>
    <w:rsid w:val="00103575"/>
    <w:rsid w:val="001036E8"/>
    <w:rsid w:val="00103742"/>
    <w:rsid w:val="00103791"/>
    <w:rsid w:val="001038B7"/>
    <w:rsid w:val="001039BB"/>
    <w:rsid w:val="00103D57"/>
    <w:rsid w:val="00103DC0"/>
    <w:rsid w:val="00103E3B"/>
    <w:rsid w:val="00103EF8"/>
    <w:rsid w:val="00103F16"/>
    <w:rsid w:val="00103F18"/>
    <w:rsid w:val="00103F57"/>
    <w:rsid w:val="00103FFA"/>
    <w:rsid w:val="001040C9"/>
    <w:rsid w:val="00104199"/>
    <w:rsid w:val="00104344"/>
    <w:rsid w:val="00104602"/>
    <w:rsid w:val="00104744"/>
    <w:rsid w:val="00104CD2"/>
    <w:rsid w:val="00104E3F"/>
    <w:rsid w:val="00104FF4"/>
    <w:rsid w:val="00105195"/>
    <w:rsid w:val="0010522C"/>
    <w:rsid w:val="0010524A"/>
    <w:rsid w:val="00105285"/>
    <w:rsid w:val="00105306"/>
    <w:rsid w:val="001053A8"/>
    <w:rsid w:val="00105573"/>
    <w:rsid w:val="001056AC"/>
    <w:rsid w:val="001056E1"/>
    <w:rsid w:val="0010577A"/>
    <w:rsid w:val="00105789"/>
    <w:rsid w:val="00105959"/>
    <w:rsid w:val="00105B5B"/>
    <w:rsid w:val="00105CFF"/>
    <w:rsid w:val="00105DE0"/>
    <w:rsid w:val="00106050"/>
    <w:rsid w:val="0010625C"/>
    <w:rsid w:val="001062AD"/>
    <w:rsid w:val="00106700"/>
    <w:rsid w:val="001068E0"/>
    <w:rsid w:val="00106938"/>
    <w:rsid w:val="0010694B"/>
    <w:rsid w:val="00106AFA"/>
    <w:rsid w:val="00106C2E"/>
    <w:rsid w:val="00106C4D"/>
    <w:rsid w:val="00106F39"/>
    <w:rsid w:val="00107083"/>
    <w:rsid w:val="001070DB"/>
    <w:rsid w:val="001071A3"/>
    <w:rsid w:val="001073A3"/>
    <w:rsid w:val="001074DC"/>
    <w:rsid w:val="0010785B"/>
    <w:rsid w:val="001078A6"/>
    <w:rsid w:val="00107944"/>
    <w:rsid w:val="00107A0B"/>
    <w:rsid w:val="00107A5A"/>
    <w:rsid w:val="00107C32"/>
    <w:rsid w:val="0011004F"/>
    <w:rsid w:val="001102D9"/>
    <w:rsid w:val="001103ED"/>
    <w:rsid w:val="00110410"/>
    <w:rsid w:val="0011043E"/>
    <w:rsid w:val="0011049A"/>
    <w:rsid w:val="001105C3"/>
    <w:rsid w:val="001107DF"/>
    <w:rsid w:val="0011080E"/>
    <w:rsid w:val="001109A9"/>
    <w:rsid w:val="00110D42"/>
    <w:rsid w:val="00110E69"/>
    <w:rsid w:val="00110E81"/>
    <w:rsid w:val="001110C4"/>
    <w:rsid w:val="001112C2"/>
    <w:rsid w:val="00111324"/>
    <w:rsid w:val="001113B6"/>
    <w:rsid w:val="001113EA"/>
    <w:rsid w:val="001114E8"/>
    <w:rsid w:val="001115A0"/>
    <w:rsid w:val="0011190D"/>
    <w:rsid w:val="00111973"/>
    <w:rsid w:val="00111A66"/>
    <w:rsid w:val="00111B8D"/>
    <w:rsid w:val="00111DCC"/>
    <w:rsid w:val="00111F12"/>
    <w:rsid w:val="001120D0"/>
    <w:rsid w:val="001122AD"/>
    <w:rsid w:val="001123A6"/>
    <w:rsid w:val="0011272C"/>
    <w:rsid w:val="001127D7"/>
    <w:rsid w:val="0011293D"/>
    <w:rsid w:val="0011294F"/>
    <w:rsid w:val="00112ABF"/>
    <w:rsid w:val="00112AE4"/>
    <w:rsid w:val="00112C8B"/>
    <w:rsid w:val="00112E13"/>
    <w:rsid w:val="00112E84"/>
    <w:rsid w:val="00112ECC"/>
    <w:rsid w:val="00113024"/>
    <w:rsid w:val="00113456"/>
    <w:rsid w:val="001134BD"/>
    <w:rsid w:val="001134C2"/>
    <w:rsid w:val="001136C4"/>
    <w:rsid w:val="00113C38"/>
    <w:rsid w:val="00113C63"/>
    <w:rsid w:val="00113D12"/>
    <w:rsid w:val="00113EC1"/>
    <w:rsid w:val="00114033"/>
    <w:rsid w:val="0011420C"/>
    <w:rsid w:val="0011454F"/>
    <w:rsid w:val="00114666"/>
    <w:rsid w:val="001146CE"/>
    <w:rsid w:val="0011485C"/>
    <w:rsid w:val="001149B8"/>
    <w:rsid w:val="00114A16"/>
    <w:rsid w:val="00114A3D"/>
    <w:rsid w:val="00114A4E"/>
    <w:rsid w:val="00114B48"/>
    <w:rsid w:val="00114C46"/>
    <w:rsid w:val="00114C47"/>
    <w:rsid w:val="00114D07"/>
    <w:rsid w:val="00114D71"/>
    <w:rsid w:val="00114D7F"/>
    <w:rsid w:val="00114F21"/>
    <w:rsid w:val="00114F34"/>
    <w:rsid w:val="001150A0"/>
    <w:rsid w:val="00115111"/>
    <w:rsid w:val="00115155"/>
    <w:rsid w:val="001152C6"/>
    <w:rsid w:val="00115317"/>
    <w:rsid w:val="0011544B"/>
    <w:rsid w:val="001154E5"/>
    <w:rsid w:val="001155E0"/>
    <w:rsid w:val="00115641"/>
    <w:rsid w:val="00115789"/>
    <w:rsid w:val="00115794"/>
    <w:rsid w:val="001157B9"/>
    <w:rsid w:val="0011596F"/>
    <w:rsid w:val="001159F2"/>
    <w:rsid w:val="00115A50"/>
    <w:rsid w:val="00115DEF"/>
    <w:rsid w:val="00115E18"/>
    <w:rsid w:val="00115E87"/>
    <w:rsid w:val="00115EBF"/>
    <w:rsid w:val="00115F36"/>
    <w:rsid w:val="00116242"/>
    <w:rsid w:val="001164A3"/>
    <w:rsid w:val="001164E7"/>
    <w:rsid w:val="00116703"/>
    <w:rsid w:val="0011692B"/>
    <w:rsid w:val="00116A19"/>
    <w:rsid w:val="00116F14"/>
    <w:rsid w:val="001171D2"/>
    <w:rsid w:val="00117338"/>
    <w:rsid w:val="00117343"/>
    <w:rsid w:val="001174DC"/>
    <w:rsid w:val="001175B3"/>
    <w:rsid w:val="00117980"/>
    <w:rsid w:val="00117A8D"/>
    <w:rsid w:val="00117BBD"/>
    <w:rsid w:val="00117D14"/>
    <w:rsid w:val="00117D65"/>
    <w:rsid w:val="00117EAD"/>
    <w:rsid w:val="0012010B"/>
    <w:rsid w:val="001201D7"/>
    <w:rsid w:val="001203A6"/>
    <w:rsid w:val="00120494"/>
    <w:rsid w:val="001205D7"/>
    <w:rsid w:val="00120696"/>
    <w:rsid w:val="00120702"/>
    <w:rsid w:val="001207F9"/>
    <w:rsid w:val="00120A03"/>
    <w:rsid w:val="00120A49"/>
    <w:rsid w:val="00120C18"/>
    <w:rsid w:val="00120C1B"/>
    <w:rsid w:val="00120DFB"/>
    <w:rsid w:val="00120E36"/>
    <w:rsid w:val="00120E5F"/>
    <w:rsid w:val="00120E6F"/>
    <w:rsid w:val="00120EFE"/>
    <w:rsid w:val="00120F5D"/>
    <w:rsid w:val="00121159"/>
    <w:rsid w:val="001211A6"/>
    <w:rsid w:val="00121243"/>
    <w:rsid w:val="0012134C"/>
    <w:rsid w:val="0012135E"/>
    <w:rsid w:val="0012137A"/>
    <w:rsid w:val="001213CF"/>
    <w:rsid w:val="001214F7"/>
    <w:rsid w:val="00121661"/>
    <w:rsid w:val="00121726"/>
    <w:rsid w:val="00121866"/>
    <w:rsid w:val="00121ABA"/>
    <w:rsid w:val="00121C21"/>
    <w:rsid w:val="00121FAE"/>
    <w:rsid w:val="001222D8"/>
    <w:rsid w:val="0012258D"/>
    <w:rsid w:val="00122601"/>
    <w:rsid w:val="001226CC"/>
    <w:rsid w:val="0012286D"/>
    <w:rsid w:val="00122A95"/>
    <w:rsid w:val="00122EC0"/>
    <w:rsid w:val="00122EDD"/>
    <w:rsid w:val="0012308F"/>
    <w:rsid w:val="00123249"/>
    <w:rsid w:val="001238E0"/>
    <w:rsid w:val="0012394F"/>
    <w:rsid w:val="00123979"/>
    <w:rsid w:val="001239FB"/>
    <w:rsid w:val="00123F38"/>
    <w:rsid w:val="00124057"/>
    <w:rsid w:val="001240C8"/>
    <w:rsid w:val="00124181"/>
    <w:rsid w:val="00124300"/>
    <w:rsid w:val="00124502"/>
    <w:rsid w:val="00124657"/>
    <w:rsid w:val="0012468C"/>
    <w:rsid w:val="001246F8"/>
    <w:rsid w:val="001249F4"/>
    <w:rsid w:val="001249FA"/>
    <w:rsid w:val="00124C51"/>
    <w:rsid w:val="00124E4A"/>
    <w:rsid w:val="00124F67"/>
    <w:rsid w:val="00124FA4"/>
    <w:rsid w:val="00125395"/>
    <w:rsid w:val="001253CA"/>
    <w:rsid w:val="0012543E"/>
    <w:rsid w:val="00125492"/>
    <w:rsid w:val="00125516"/>
    <w:rsid w:val="00125571"/>
    <w:rsid w:val="0012569C"/>
    <w:rsid w:val="00125A1C"/>
    <w:rsid w:val="00125AB6"/>
    <w:rsid w:val="00125E2A"/>
    <w:rsid w:val="0012609F"/>
    <w:rsid w:val="0012628E"/>
    <w:rsid w:val="0012639A"/>
    <w:rsid w:val="0012648C"/>
    <w:rsid w:val="00126631"/>
    <w:rsid w:val="0012666C"/>
    <w:rsid w:val="00126759"/>
    <w:rsid w:val="001267A2"/>
    <w:rsid w:val="001267F6"/>
    <w:rsid w:val="001268D2"/>
    <w:rsid w:val="001269BE"/>
    <w:rsid w:val="001269F8"/>
    <w:rsid w:val="00126E71"/>
    <w:rsid w:val="00127068"/>
    <w:rsid w:val="001272F3"/>
    <w:rsid w:val="00127408"/>
    <w:rsid w:val="00127462"/>
    <w:rsid w:val="00127480"/>
    <w:rsid w:val="001275C6"/>
    <w:rsid w:val="00127737"/>
    <w:rsid w:val="001278F1"/>
    <w:rsid w:val="001278F2"/>
    <w:rsid w:val="00127996"/>
    <w:rsid w:val="00127A5F"/>
    <w:rsid w:val="00127B10"/>
    <w:rsid w:val="00127C13"/>
    <w:rsid w:val="00127C19"/>
    <w:rsid w:val="00127C81"/>
    <w:rsid w:val="00127EA1"/>
    <w:rsid w:val="00127F6F"/>
    <w:rsid w:val="001300EB"/>
    <w:rsid w:val="00130116"/>
    <w:rsid w:val="00130140"/>
    <w:rsid w:val="001302C0"/>
    <w:rsid w:val="00130443"/>
    <w:rsid w:val="001306BC"/>
    <w:rsid w:val="00130941"/>
    <w:rsid w:val="00130971"/>
    <w:rsid w:val="001309A6"/>
    <w:rsid w:val="001309BD"/>
    <w:rsid w:val="00130BB1"/>
    <w:rsid w:val="00130D87"/>
    <w:rsid w:val="00130DAB"/>
    <w:rsid w:val="00130E70"/>
    <w:rsid w:val="00130F0C"/>
    <w:rsid w:val="00131134"/>
    <w:rsid w:val="001314F3"/>
    <w:rsid w:val="0013152C"/>
    <w:rsid w:val="00131595"/>
    <w:rsid w:val="00131650"/>
    <w:rsid w:val="0013167F"/>
    <w:rsid w:val="0013168D"/>
    <w:rsid w:val="00131741"/>
    <w:rsid w:val="0013177A"/>
    <w:rsid w:val="00131906"/>
    <w:rsid w:val="00131A06"/>
    <w:rsid w:val="00131BFC"/>
    <w:rsid w:val="00131EB9"/>
    <w:rsid w:val="001321E2"/>
    <w:rsid w:val="00132312"/>
    <w:rsid w:val="001323CB"/>
    <w:rsid w:val="00132628"/>
    <w:rsid w:val="0013266F"/>
    <w:rsid w:val="00132937"/>
    <w:rsid w:val="00132BE4"/>
    <w:rsid w:val="00132C5E"/>
    <w:rsid w:val="00132C9C"/>
    <w:rsid w:val="00132ECD"/>
    <w:rsid w:val="00132FB0"/>
    <w:rsid w:val="00133018"/>
    <w:rsid w:val="0013324C"/>
    <w:rsid w:val="0013324D"/>
    <w:rsid w:val="0013351B"/>
    <w:rsid w:val="00133571"/>
    <w:rsid w:val="0013361F"/>
    <w:rsid w:val="00133673"/>
    <w:rsid w:val="0013380B"/>
    <w:rsid w:val="0013387E"/>
    <w:rsid w:val="00133978"/>
    <w:rsid w:val="00133A6E"/>
    <w:rsid w:val="00133CB2"/>
    <w:rsid w:val="00133CCD"/>
    <w:rsid w:val="00133DDD"/>
    <w:rsid w:val="00133E1D"/>
    <w:rsid w:val="0013403D"/>
    <w:rsid w:val="001340BE"/>
    <w:rsid w:val="001340E2"/>
    <w:rsid w:val="00134101"/>
    <w:rsid w:val="00134207"/>
    <w:rsid w:val="00134227"/>
    <w:rsid w:val="001344B9"/>
    <w:rsid w:val="001344FB"/>
    <w:rsid w:val="001345BA"/>
    <w:rsid w:val="001345E8"/>
    <w:rsid w:val="00134646"/>
    <w:rsid w:val="00134764"/>
    <w:rsid w:val="00134A2B"/>
    <w:rsid w:val="00134CA4"/>
    <w:rsid w:val="00134DD5"/>
    <w:rsid w:val="00134E50"/>
    <w:rsid w:val="0013507D"/>
    <w:rsid w:val="0013513F"/>
    <w:rsid w:val="001353AB"/>
    <w:rsid w:val="00135489"/>
    <w:rsid w:val="0013588D"/>
    <w:rsid w:val="0013595B"/>
    <w:rsid w:val="001359A4"/>
    <w:rsid w:val="00135B4E"/>
    <w:rsid w:val="00135BE9"/>
    <w:rsid w:val="00135E2B"/>
    <w:rsid w:val="00135E85"/>
    <w:rsid w:val="001360DE"/>
    <w:rsid w:val="001361E0"/>
    <w:rsid w:val="00136229"/>
    <w:rsid w:val="001362E9"/>
    <w:rsid w:val="00136414"/>
    <w:rsid w:val="00136895"/>
    <w:rsid w:val="00136986"/>
    <w:rsid w:val="00136AD7"/>
    <w:rsid w:val="00136C96"/>
    <w:rsid w:val="00136D42"/>
    <w:rsid w:val="00136DAD"/>
    <w:rsid w:val="00136DC5"/>
    <w:rsid w:val="00137172"/>
    <w:rsid w:val="00137312"/>
    <w:rsid w:val="00137446"/>
    <w:rsid w:val="001374FF"/>
    <w:rsid w:val="0013761D"/>
    <w:rsid w:val="00137765"/>
    <w:rsid w:val="0013796A"/>
    <w:rsid w:val="00137983"/>
    <w:rsid w:val="00137B79"/>
    <w:rsid w:val="00137CD6"/>
    <w:rsid w:val="00137DBC"/>
    <w:rsid w:val="00137DC4"/>
    <w:rsid w:val="00137E73"/>
    <w:rsid w:val="00140003"/>
    <w:rsid w:val="00140044"/>
    <w:rsid w:val="00140051"/>
    <w:rsid w:val="0014015A"/>
    <w:rsid w:val="00140397"/>
    <w:rsid w:val="001403AA"/>
    <w:rsid w:val="001405AE"/>
    <w:rsid w:val="0014062E"/>
    <w:rsid w:val="0014065E"/>
    <w:rsid w:val="001409D1"/>
    <w:rsid w:val="00140B26"/>
    <w:rsid w:val="00140CDD"/>
    <w:rsid w:val="00140DF2"/>
    <w:rsid w:val="001411EE"/>
    <w:rsid w:val="00141677"/>
    <w:rsid w:val="0014194F"/>
    <w:rsid w:val="00141A06"/>
    <w:rsid w:val="00141E51"/>
    <w:rsid w:val="00141F51"/>
    <w:rsid w:val="00142134"/>
    <w:rsid w:val="001422D8"/>
    <w:rsid w:val="0014234D"/>
    <w:rsid w:val="001424B6"/>
    <w:rsid w:val="0014265D"/>
    <w:rsid w:val="00142757"/>
    <w:rsid w:val="00142990"/>
    <w:rsid w:val="00142A00"/>
    <w:rsid w:val="00142A1A"/>
    <w:rsid w:val="00142D82"/>
    <w:rsid w:val="00142E9E"/>
    <w:rsid w:val="00142EB3"/>
    <w:rsid w:val="001433B0"/>
    <w:rsid w:val="00143446"/>
    <w:rsid w:val="001434FE"/>
    <w:rsid w:val="001438BA"/>
    <w:rsid w:val="001438BB"/>
    <w:rsid w:val="001438EE"/>
    <w:rsid w:val="001439DD"/>
    <w:rsid w:val="00143ADE"/>
    <w:rsid w:val="00143B3D"/>
    <w:rsid w:val="00143D3C"/>
    <w:rsid w:val="00143F37"/>
    <w:rsid w:val="00143F5C"/>
    <w:rsid w:val="00143F79"/>
    <w:rsid w:val="00143FEA"/>
    <w:rsid w:val="00143FEE"/>
    <w:rsid w:val="00143FFA"/>
    <w:rsid w:val="0014400F"/>
    <w:rsid w:val="001442AB"/>
    <w:rsid w:val="001443FF"/>
    <w:rsid w:val="00144457"/>
    <w:rsid w:val="001445AA"/>
    <w:rsid w:val="00144692"/>
    <w:rsid w:val="00144872"/>
    <w:rsid w:val="00144874"/>
    <w:rsid w:val="00144898"/>
    <w:rsid w:val="00144B1D"/>
    <w:rsid w:val="00144C4C"/>
    <w:rsid w:val="00144E39"/>
    <w:rsid w:val="0014551A"/>
    <w:rsid w:val="001455CF"/>
    <w:rsid w:val="001455F1"/>
    <w:rsid w:val="00145886"/>
    <w:rsid w:val="001458AE"/>
    <w:rsid w:val="0014592A"/>
    <w:rsid w:val="00145980"/>
    <w:rsid w:val="00145ACC"/>
    <w:rsid w:val="00145B32"/>
    <w:rsid w:val="00145F06"/>
    <w:rsid w:val="00145F08"/>
    <w:rsid w:val="001461F4"/>
    <w:rsid w:val="0014629C"/>
    <w:rsid w:val="001463F3"/>
    <w:rsid w:val="00146820"/>
    <w:rsid w:val="0014688E"/>
    <w:rsid w:val="00146974"/>
    <w:rsid w:val="00146B75"/>
    <w:rsid w:val="00146BFE"/>
    <w:rsid w:val="00146E17"/>
    <w:rsid w:val="00146E88"/>
    <w:rsid w:val="00146F39"/>
    <w:rsid w:val="00146F84"/>
    <w:rsid w:val="0014705B"/>
    <w:rsid w:val="0014705E"/>
    <w:rsid w:val="00147349"/>
    <w:rsid w:val="00147385"/>
    <w:rsid w:val="001473CB"/>
    <w:rsid w:val="00147473"/>
    <w:rsid w:val="001474C4"/>
    <w:rsid w:val="001474C6"/>
    <w:rsid w:val="0014750C"/>
    <w:rsid w:val="0014755F"/>
    <w:rsid w:val="0014793D"/>
    <w:rsid w:val="00147ABA"/>
    <w:rsid w:val="00147AEE"/>
    <w:rsid w:val="00147B8B"/>
    <w:rsid w:val="00147C94"/>
    <w:rsid w:val="00147CD8"/>
    <w:rsid w:val="00147E45"/>
    <w:rsid w:val="00147E99"/>
    <w:rsid w:val="00147F72"/>
    <w:rsid w:val="001500E0"/>
    <w:rsid w:val="00150145"/>
    <w:rsid w:val="0015053A"/>
    <w:rsid w:val="0015056C"/>
    <w:rsid w:val="0015057A"/>
    <w:rsid w:val="00150606"/>
    <w:rsid w:val="00150627"/>
    <w:rsid w:val="00150704"/>
    <w:rsid w:val="00150C5C"/>
    <w:rsid w:val="00150FCE"/>
    <w:rsid w:val="00151010"/>
    <w:rsid w:val="0015115C"/>
    <w:rsid w:val="00151377"/>
    <w:rsid w:val="00151507"/>
    <w:rsid w:val="00151524"/>
    <w:rsid w:val="001515FD"/>
    <w:rsid w:val="001516BD"/>
    <w:rsid w:val="00151720"/>
    <w:rsid w:val="00151812"/>
    <w:rsid w:val="0015186E"/>
    <w:rsid w:val="001519E1"/>
    <w:rsid w:val="00151A44"/>
    <w:rsid w:val="00151A69"/>
    <w:rsid w:val="00151BCD"/>
    <w:rsid w:val="00151D4B"/>
    <w:rsid w:val="00152086"/>
    <w:rsid w:val="001520EA"/>
    <w:rsid w:val="00152189"/>
    <w:rsid w:val="0015238B"/>
    <w:rsid w:val="001525BA"/>
    <w:rsid w:val="00152735"/>
    <w:rsid w:val="00152862"/>
    <w:rsid w:val="0015286F"/>
    <w:rsid w:val="00152B31"/>
    <w:rsid w:val="00152B6E"/>
    <w:rsid w:val="00152C0C"/>
    <w:rsid w:val="00152D46"/>
    <w:rsid w:val="00152D85"/>
    <w:rsid w:val="00152F0F"/>
    <w:rsid w:val="001530E9"/>
    <w:rsid w:val="00153277"/>
    <w:rsid w:val="0015348E"/>
    <w:rsid w:val="00153638"/>
    <w:rsid w:val="001536BA"/>
    <w:rsid w:val="0015380D"/>
    <w:rsid w:val="001538CF"/>
    <w:rsid w:val="001538F4"/>
    <w:rsid w:val="001539AF"/>
    <w:rsid w:val="00153A39"/>
    <w:rsid w:val="00153A89"/>
    <w:rsid w:val="00153C32"/>
    <w:rsid w:val="00153D15"/>
    <w:rsid w:val="00153D87"/>
    <w:rsid w:val="00153DD9"/>
    <w:rsid w:val="00153DEA"/>
    <w:rsid w:val="00153FF8"/>
    <w:rsid w:val="0015409B"/>
    <w:rsid w:val="00154103"/>
    <w:rsid w:val="00154115"/>
    <w:rsid w:val="00154211"/>
    <w:rsid w:val="0015426E"/>
    <w:rsid w:val="00154436"/>
    <w:rsid w:val="0015450C"/>
    <w:rsid w:val="00154730"/>
    <w:rsid w:val="00154966"/>
    <w:rsid w:val="0015497B"/>
    <w:rsid w:val="001549D5"/>
    <w:rsid w:val="00154D12"/>
    <w:rsid w:val="00154DDA"/>
    <w:rsid w:val="00154F16"/>
    <w:rsid w:val="00154F38"/>
    <w:rsid w:val="00154F3C"/>
    <w:rsid w:val="00155107"/>
    <w:rsid w:val="00155306"/>
    <w:rsid w:val="001557D4"/>
    <w:rsid w:val="00155831"/>
    <w:rsid w:val="00155837"/>
    <w:rsid w:val="0015589F"/>
    <w:rsid w:val="001558D4"/>
    <w:rsid w:val="00155960"/>
    <w:rsid w:val="00155BF6"/>
    <w:rsid w:val="00155DD8"/>
    <w:rsid w:val="00155EA0"/>
    <w:rsid w:val="00156084"/>
    <w:rsid w:val="001561F5"/>
    <w:rsid w:val="00156477"/>
    <w:rsid w:val="0015658C"/>
    <w:rsid w:val="00156590"/>
    <w:rsid w:val="0015659C"/>
    <w:rsid w:val="00156774"/>
    <w:rsid w:val="001569B9"/>
    <w:rsid w:val="00156AD4"/>
    <w:rsid w:val="00156B6E"/>
    <w:rsid w:val="00156C4B"/>
    <w:rsid w:val="00156CBF"/>
    <w:rsid w:val="00156E59"/>
    <w:rsid w:val="00156EA6"/>
    <w:rsid w:val="00157086"/>
    <w:rsid w:val="001572F8"/>
    <w:rsid w:val="001575B5"/>
    <w:rsid w:val="00157667"/>
    <w:rsid w:val="00157670"/>
    <w:rsid w:val="0015769E"/>
    <w:rsid w:val="00157C15"/>
    <w:rsid w:val="00157F81"/>
    <w:rsid w:val="00157FB0"/>
    <w:rsid w:val="00157FD6"/>
    <w:rsid w:val="001604D1"/>
    <w:rsid w:val="00160516"/>
    <w:rsid w:val="001605D3"/>
    <w:rsid w:val="0016086D"/>
    <w:rsid w:val="001608BA"/>
    <w:rsid w:val="00160CE9"/>
    <w:rsid w:val="00160DBD"/>
    <w:rsid w:val="00160E65"/>
    <w:rsid w:val="00160F56"/>
    <w:rsid w:val="00161019"/>
    <w:rsid w:val="00161121"/>
    <w:rsid w:val="00161390"/>
    <w:rsid w:val="001617B9"/>
    <w:rsid w:val="00161C38"/>
    <w:rsid w:val="00161D6C"/>
    <w:rsid w:val="00161E07"/>
    <w:rsid w:val="00162085"/>
    <w:rsid w:val="00162146"/>
    <w:rsid w:val="001621CA"/>
    <w:rsid w:val="001621D1"/>
    <w:rsid w:val="001621FC"/>
    <w:rsid w:val="00162226"/>
    <w:rsid w:val="001623DF"/>
    <w:rsid w:val="00162473"/>
    <w:rsid w:val="001624C0"/>
    <w:rsid w:val="0016266F"/>
    <w:rsid w:val="00162724"/>
    <w:rsid w:val="0016284E"/>
    <w:rsid w:val="00162A37"/>
    <w:rsid w:val="00162CF3"/>
    <w:rsid w:val="00162DF9"/>
    <w:rsid w:val="00162FE2"/>
    <w:rsid w:val="00162FFB"/>
    <w:rsid w:val="001630B3"/>
    <w:rsid w:val="0016317D"/>
    <w:rsid w:val="0016318C"/>
    <w:rsid w:val="00163268"/>
    <w:rsid w:val="00163543"/>
    <w:rsid w:val="00163586"/>
    <w:rsid w:val="00163824"/>
    <w:rsid w:val="00163939"/>
    <w:rsid w:val="001639D6"/>
    <w:rsid w:val="00163BFE"/>
    <w:rsid w:val="00163C07"/>
    <w:rsid w:val="00163DFC"/>
    <w:rsid w:val="001641EC"/>
    <w:rsid w:val="0016421E"/>
    <w:rsid w:val="001642B5"/>
    <w:rsid w:val="001643B0"/>
    <w:rsid w:val="00164406"/>
    <w:rsid w:val="0016443F"/>
    <w:rsid w:val="001646A2"/>
    <w:rsid w:val="00164756"/>
    <w:rsid w:val="0016475D"/>
    <w:rsid w:val="00164842"/>
    <w:rsid w:val="00164A9E"/>
    <w:rsid w:val="00164B02"/>
    <w:rsid w:val="00164B86"/>
    <w:rsid w:val="00164C70"/>
    <w:rsid w:val="00164D33"/>
    <w:rsid w:val="00164D48"/>
    <w:rsid w:val="00164F3D"/>
    <w:rsid w:val="00165057"/>
    <w:rsid w:val="00165103"/>
    <w:rsid w:val="00165177"/>
    <w:rsid w:val="001651E4"/>
    <w:rsid w:val="00165590"/>
    <w:rsid w:val="001655CC"/>
    <w:rsid w:val="0016560C"/>
    <w:rsid w:val="00165618"/>
    <w:rsid w:val="0016564B"/>
    <w:rsid w:val="00165667"/>
    <w:rsid w:val="001657A8"/>
    <w:rsid w:val="0016594D"/>
    <w:rsid w:val="00165A0D"/>
    <w:rsid w:val="00165AA5"/>
    <w:rsid w:val="00166149"/>
    <w:rsid w:val="0016659E"/>
    <w:rsid w:val="001665C7"/>
    <w:rsid w:val="0016666D"/>
    <w:rsid w:val="00166719"/>
    <w:rsid w:val="0016673F"/>
    <w:rsid w:val="00166787"/>
    <w:rsid w:val="001667D5"/>
    <w:rsid w:val="001668D4"/>
    <w:rsid w:val="00166A8D"/>
    <w:rsid w:val="00166C2D"/>
    <w:rsid w:val="00166DB6"/>
    <w:rsid w:val="00166FA4"/>
    <w:rsid w:val="001670EC"/>
    <w:rsid w:val="001672CE"/>
    <w:rsid w:val="00167542"/>
    <w:rsid w:val="00167557"/>
    <w:rsid w:val="0016797D"/>
    <w:rsid w:val="00167A0D"/>
    <w:rsid w:val="00167C19"/>
    <w:rsid w:val="00167CD5"/>
    <w:rsid w:val="00167D4E"/>
    <w:rsid w:val="00167D6C"/>
    <w:rsid w:val="00167F53"/>
    <w:rsid w:val="00167FBA"/>
    <w:rsid w:val="001700BE"/>
    <w:rsid w:val="001700C3"/>
    <w:rsid w:val="0017012A"/>
    <w:rsid w:val="00170357"/>
    <w:rsid w:val="00170403"/>
    <w:rsid w:val="00170538"/>
    <w:rsid w:val="00170666"/>
    <w:rsid w:val="001706D5"/>
    <w:rsid w:val="001709F5"/>
    <w:rsid w:val="00170A6A"/>
    <w:rsid w:val="00170C84"/>
    <w:rsid w:val="00170D3A"/>
    <w:rsid w:val="001710F2"/>
    <w:rsid w:val="001714EB"/>
    <w:rsid w:val="0017151F"/>
    <w:rsid w:val="00171529"/>
    <w:rsid w:val="00171594"/>
    <w:rsid w:val="00171842"/>
    <w:rsid w:val="00171908"/>
    <w:rsid w:val="00171B92"/>
    <w:rsid w:val="00171C4E"/>
    <w:rsid w:val="00171E30"/>
    <w:rsid w:val="00171F39"/>
    <w:rsid w:val="00171FB7"/>
    <w:rsid w:val="001721FA"/>
    <w:rsid w:val="001722C1"/>
    <w:rsid w:val="00172319"/>
    <w:rsid w:val="00172820"/>
    <w:rsid w:val="001728A4"/>
    <w:rsid w:val="001728EC"/>
    <w:rsid w:val="001729C3"/>
    <w:rsid w:val="00172A28"/>
    <w:rsid w:val="00172CFA"/>
    <w:rsid w:val="00172D11"/>
    <w:rsid w:val="00172EE0"/>
    <w:rsid w:val="00172F01"/>
    <w:rsid w:val="00173152"/>
    <w:rsid w:val="0017322C"/>
    <w:rsid w:val="00173241"/>
    <w:rsid w:val="0017358A"/>
    <w:rsid w:val="001736F0"/>
    <w:rsid w:val="001737AA"/>
    <w:rsid w:val="001737D2"/>
    <w:rsid w:val="00173875"/>
    <w:rsid w:val="0017399D"/>
    <w:rsid w:val="00173A00"/>
    <w:rsid w:val="00173AE2"/>
    <w:rsid w:val="00173C5E"/>
    <w:rsid w:val="00173C89"/>
    <w:rsid w:val="00173E31"/>
    <w:rsid w:val="00174057"/>
    <w:rsid w:val="0017411A"/>
    <w:rsid w:val="00174223"/>
    <w:rsid w:val="0017473A"/>
    <w:rsid w:val="001747D3"/>
    <w:rsid w:val="001749B5"/>
    <w:rsid w:val="00174AE9"/>
    <w:rsid w:val="00174C96"/>
    <w:rsid w:val="00174D5F"/>
    <w:rsid w:val="00174DB6"/>
    <w:rsid w:val="0017503D"/>
    <w:rsid w:val="0017512F"/>
    <w:rsid w:val="00175184"/>
    <w:rsid w:val="001751EF"/>
    <w:rsid w:val="00175643"/>
    <w:rsid w:val="0017568A"/>
    <w:rsid w:val="00175A53"/>
    <w:rsid w:val="00175B6F"/>
    <w:rsid w:val="00175D14"/>
    <w:rsid w:val="00175D30"/>
    <w:rsid w:val="00175D54"/>
    <w:rsid w:val="00176277"/>
    <w:rsid w:val="00176426"/>
    <w:rsid w:val="001764B5"/>
    <w:rsid w:val="00176BCB"/>
    <w:rsid w:val="00176CCC"/>
    <w:rsid w:val="00176D22"/>
    <w:rsid w:val="00177090"/>
    <w:rsid w:val="001772EB"/>
    <w:rsid w:val="00177309"/>
    <w:rsid w:val="00177394"/>
    <w:rsid w:val="00177641"/>
    <w:rsid w:val="00177815"/>
    <w:rsid w:val="00177B54"/>
    <w:rsid w:val="0018003B"/>
    <w:rsid w:val="0018004E"/>
    <w:rsid w:val="00180174"/>
    <w:rsid w:val="00180320"/>
    <w:rsid w:val="00180326"/>
    <w:rsid w:val="00180343"/>
    <w:rsid w:val="00180796"/>
    <w:rsid w:val="00180B34"/>
    <w:rsid w:val="00180BC1"/>
    <w:rsid w:val="00180D95"/>
    <w:rsid w:val="00180F52"/>
    <w:rsid w:val="00180F76"/>
    <w:rsid w:val="0018117D"/>
    <w:rsid w:val="0018121C"/>
    <w:rsid w:val="00181279"/>
    <w:rsid w:val="001812A4"/>
    <w:rsid w:val="001814E4"/>
    <w:rsid w:val="0018167B"/>
    <w:rsid w:val="001817B2"/>
    <w:rsid w:val="001819AB"/>
    <w:rsid w:val="001819D7"/>
    <w:rsid w:val="00181CBB"/>
    <w:rsid w:val="00181F6B"/>
    <w:rsid w:val="00181F98"/>
    <w:rsid w:val="001823EA"/>
    <w:rsid w:val="00182501"/>
    <w:rsid w:val="00182600"/>
    <w:rsid w:val="00182928"/>
    <w:rsid w:val="00182A3D"/>
    <w:rsid w:val="00182C29"/>
    <w:rsid w:val="00182C51"/>
    <w:rsid w:val="00182DC8"/>
    <w:rsid w:val="00182E8A"/>
    <w:rsid w:val="00182ED4"/>
    <w:rsid w:val="00182F54"/>
    <w:rsid w:val="00183374"/>
    <w:rsid w:val="00183632"/>
    <w:rsid w:val="0018392F"/>
    <w:rsid w:val="00183A22"/>
    <w:rsid w:val="00183A68"/>
    <w:rsid w:val="00183BDC"/>
    <w:rsid w:val="00183DC4"/>
    <w:rsid w:val="00183E82"/>
    <w:rsid w:val="001842AC"/>
    <w:rsid w:val="0018430D"/>
    <w:rsid w:val="001843E2"/>
    <w:rsid w:val="0018443A"/>
    <w:rsid w:val="00184463"/>
    <w:rsid w:val="00184602"/>
    <w:rsid w:val="00184851"/>
    <w:rsid w:val="0018497D"/>
    <w:rsid w:val="00184B5E"/>
    <w:rsid w:val="00184BFC"/>
    <w:rsid w:val="00184C9C"/>
    <w:rsid w:val="00184C9F"/>
    <w:rsid w:val="00184D8C"/>
    <w:rsid w:val="00184E20"/>
    <w:rsid w:val="00184F48"/>
    <w:rsid w:val="00184FE2"/>
    <w:rsid w:val="00185148"/>
    <w:rsid w:val="00185262"/>
    <w:rsid w:val="001856AA"/>
    <w:rsid w:val="00185734"/>
    <w:rsid w:val="001857DC"/>
    <w:rsid w:val="00185919"/>
    <w:rsid w:val="0018592C"/>
    <w:rsid w:val="00185970"/>
    <w:rsid w:val="00185A00"/>
    <w:rsid w:val="00185AD7"/>
    <w:rsid w:val="00185BC0"/>
    <w:rsid w:val="00185BF9"/>
    <w:rsid w:val="00185D74"/>
    <w:rsid w:val="00185DEE"/>
    <w:rsid w:val="00185E08"/>
    <w:rsid w:val="00185F9F"/>
    <w:rsid w:val="00186006"/>
    <w:rsid w:val="001861CD"/>
    <w:rsid w:val="00186218"/>
    <w:rsid w:val="00186348"/>
    <w:rsid w:val="0018647F"/>
    <w:rsid w:val="001864B1"/>
    <w:rsid w:val="0018655C"/>
    <w:rsid w:val="00186C82"/>
    <w:rsid w:val="00186CA5"/>
    <w:rsid w:val="00186D4B"/>
    <w:rsid w:val="00186EC0"/>
    <w:rsid w:val="00187047"/>
    <w:rsid w:val="001871AC"/>
    <w:rsid w:val="0018728A"/>
    <w:rsid w:val="001872E4"/>
    <w:rsid w:val="00187391"/>
    <w:rsid w:val="001875DB"/>
    <w:rsid w:val="001875EA"/>
    <w:rsid w:val="00187606"/>
    <w:rsid w:val="001877B6"/>
    <w:rsid w:val="001877DF"/>
    <w:rsid w:val="0018792C"/>
    <w:rsid w:val="00187A83"/>
    <w:rsid w:val="00187B0C"/>
    <w:rsid w:val="00187C5A"/>
    <w:rsid w:val="00187D2F"/>
    <w:rsid w:val="00187DD2"/>
    <w:rsid w:val="00187E89"/>
    <w:rsid w:val="00190006"/>
    <w:rsid w:val="00190231"/>
    <w:rsid w:val="001903DA"/>
    <w:rsid w:val="00190701"/>
    <w:rsid w:val="00190747"/>
    <w:rsid w:val="001907B5"/>
    <w:rsid w:val="0019080F"/>
    <w:rsid w:val="00190AFC"/>
    <w:rsid w:val="00190CFC"/>
    <w:rsid w:val="00190E07"/>
    <w:rsid w:val="00190EB6"/>
    <w:rsid w:val="00190EBE"/>
    <w:rsid w:val="00190EF2"/>
    <w:rsid w:val="00190F07"/>
    <w:rsid w:val="00190FF2"/>
    <w:rsid w:val="001910CF"/>
    <w:rsid w:val="001910EC"/>
    <w:rsid w:val="00191325"/>
    <w:rsid w:val="001913EE"/>
    <w:rsid w:val="001913F2"/>
    <w:rsid w:val="001914BB"/>
    <w:rsid w:val="001914D0"/>
    <w:rsid w:val="00191509"/>
    <w:rsid w:val="001917E1"/>
    <w:rsid w:val="0019182C"/>
    <w:rsid w:val="001918F8"/>
    <w:rsid w:val="00191A04"/>
    <w:rsid w:val="00191B0A"/>
    <w:rsid w:val="00191D0D"/>
    <w:rsid w:val="00192069"/>
    <w:rsid w:val="00192102"/>
    <w:rsid w:val="00192181"/>
    <w:rsid w:val="001921BB"/>
    <w:rsid w:val="001924DC"/>
    <w:rsid w:val="001927BB"/>
    <w:rsid w:val="001929C7"/>
    <w:rsid w:val="00192BCD"/>
    <w:rsid w:val="00192C5A"/>
    <w:rsid w:val="00192F9D"/>
    <w:rsid w:val="001930B1"/>
    <w:rsid w:val="001930CD"/>
    <w:rsid w:val="00193150"/>
    <w:rsid w:val="0019329F"/>
    <w:rsid w:val="001933F9"/>
    <w:rsid w:val="00193517"/>
    <w:rsid w:val="00193932"/>
    <w:rsid w:val="00193944"/>
    <w:rsid w:val="00193FB0"/>
    <w:rsid w:val="001941B9"/>
    <w:rsid w:val="00194319"/>
    <w:rsid w:val="0019436F"/>
    <w:rsid w:val="00194462"/>
    <w:rsid w:val="0019448F"/>
    <w:rsid w:val="00194551"/>
    <w:rsid w:val="0019489D"/>
    <w:rsid w:val="00194A58"/>
    <w:rsid w:val="00194D1E"/>
    <w:rsid w:val="00194E53"/>
    <w:rsid w:val="00194EEA"/>
    <w:rsid w:val="001952FE"/>
    <w:rsid w:val="0019550F"/>
    <w:rsid w:val="0019554C"/>
    <w:rsid w:val="00195940"/>
    <w:rsid w:val="001959C2"/>
    <w:rsid w:val="00195A96"/>
    <w:rsid w:val="00195BBA"/>
    <w:rsid w:val="00195E9B"/>
    <w:rsid w:val="00196092"/>
    <w:rsid w:val="00196535"/>
    <w:rsid w:val="0019657E"/>
    <w:rsid w:val="001967EF"/>
    <w:rsid w:val="00196A18"/>
    <w:rsid w:val="00196F74"/>
    <w:rsid w:val="00196FAE"/>
    <w:rsid w:val="00197031"/>
    <w:rsid w:val="0019704B"/>
    <w:rsid w:val="0019737F"/>
    <w:rsid w:val="001974E1"/>
    <w:rsid w:val="0019768F"/>
    <w:rsid w:val="00197782"/>
    <w:rsid w:val="001977D7"/>
    <w:rsid w:val="00197D89"/>
    <w:rsid w:val="00197DD8"/>
    <w:rsid w:val="00197E2C"/>
    <w:rsid w:val="00197E87"/>
    <w:rsid w:val="00197F61"/>
    <w:rsid w:val="001A010C"/>
    <w:rsid w:val="001A0223"/>
    <w:rsid w:val="001A034F"/>
    <w:rsid w:val="001A051A"/>
    <w:rsid w:val="001A056A"/>
    <w:rsid w:val="001A0575"/>
    <w:rsid w:val="001A05F8"/>
    <w:rsid w:val="001A064D"/>
    <w:rsid w:val="001A0807"/>
    <w:rsid w:val="001A0842"/>
    <w:rsid w:val="001A09D4"/>
    <w:rsid w:val="001A0A00"/>
    <w:rsid w:val="001A0BE3"/>
    <w:rsid w:val="001A0E07"/>
    <w:rsid w:val="001A0EE1"/>
    <w:rsid w:val="001A0F97"/>
    <w:rsid w:val="001A1204"/>
    <w:rsid w:val="001A12CA"/>
    <w:rsid w:val="001A1397"/>
    <w:rsid w:val="001A1490"/>
    <w:rsid w:val="001A153F"/>
    <w:rsid w:val="001A16A9"/>
    <w:rsid w:val="001A1738"/>
    <w:rsid w:val="001A177D"/>
    <w:rsid w:val="001A1803"/>
    <w:rsid w:val="001A1892"/>
    <w:rsid w:val="001A1B1D"/>
    <w:rsid w:val="001A1C24"/>
    <w:rsid w:val="001A204F"/>
    <w:rsid w:val="001A2071"/>
    <w:rsid w:val="001A20CD"/>
    <w:rsid w:val="001A2131"/>
    <w:rsid w:val="001A213A"/>
    <w:rsid w:val="001A22E4"/>
    <w:rsid w:val="001A235D"/>
    <w:rsid w:val="001A2462"/>
    <w:rsid w:val="001A2479"/>
    <w:rsid w:val="001A2566"/>
    <w:rsid w:val="001A268F"/>
    <w:rsid w:val="001A2837"/>
    <w:rsid w:val="001A293D"/>
    <w:rsid w:val="001A2AEF"/>
    <w:rsid w:val="001A2DCA"/>
    <w:rsid w:val="001A2E4C"/>
    <w:rsid w:val="001A2EF4"/>
    <w:rsid w:val="001A2F00"/>
    <w:rsid w:val="001A3028"/>
    <w:rsid w:val="001A3040"/>
    <w:rsid w:val="001A30BF"/>
    <w:rsid w:val="001A314E"/>
    <w:rsid w:val="001A31F6"/>
    <w:rsid w:val="001A31FB"/>
    <w:rsid w:val="001A32C2"/>
    <w:rsid w:val="001A3497"/>
    <w:rsid w:val="001A3499"/>
    <w:rsid w:val="001A3666"/>
    <w:rsid w:val="001A3714"/>
    <w:rsid w:val="001A374E"/>
    <w:rsid w:val="001A3834"/>
    <w:rsid w:val="001A3A23"/>
    <w:rsid w:val="001A3B0F"/>
    <w:rsid w:val="001A3BD3"/>
    <w:rsid w:val="001A3C2B"/>
    <w:rsid w:val="001A3ED0"/>
    <w:rsid w:val="001A40CB"/>
    <w:rsid w:val="001A4313"/>
    <w:rsid w:val="001A4345"/>
    <w:rsid w:val="001A491F"/>
    <w:rsid w:val="001A4948"/>
    <w:rsid w:val="001A4C50"/>
    <w:rsid w:val="001A4C7A"/>
    <w:rsid w:val="001A4CF2"/>
    <w:rsid w:val="001A4E70"/>
    <w:rsid w:val="001A4EA4"/>
    <w:rsid w:val="001A4F1F"/>
    <w:rsid w:val="001A4FBC"/>
    <w:rsid w:val="001A5131"/>
    <w:rsid w:val="001A524C"/>
    <w:rsid w:val="001A5316"/>
    <w:rsid w:val="001A5352"/>
    <w:rsid w:val="001A5612"/>
    <w:rsid w:val="001A5654"/>
    <w:rsid w:val="001A574C"/>
    <w:rsid w:val="001A57E5"/>
    <w:rsid w:val="001A5B3D"/>
    <w:rsid w:val="001A5E3E"/>
    <w:rsid w:val="001A5EEF"/>
    <w:rsid w:val="001A5F52"/>
    <w:rsid w:val="001A6091"/>
    <w:rsid w:val="001A6350"/>
    <w:rsid w:val="001A6553"/>
    <w:rsid w:val="001A67A2"/>
    <w:rsid w:val="001A6C28"/>
    <w:rsid w:val="001A6F0F"/>
    <w:rsid w:val="001A6F3F"/>
    <w:rsid w:val="001A6FE6"/>
    <w:rsid w:val="001A70D2"/>
    <w:rsid w:val="001A73F3"/>
    <w:rsid w:val="001A7458"/>
    <w:rsid w:val="001A75B3"/>
    <w:rsid w:val="001A7619"/>
    <w:rsid w:val="001A7621"/>
    <w:rsid w:val="001A77A9"/>
    <w:rsid w:val="001A7972"/>
    <w:rsid w:val="001A79D6"/>
    <w:rsid w:val="001A7A49"/>
    <w:rsid w:val="001A7BDD"/>
    <w:rsid w:val="001A7BE6"/>
    <w:rsid w:val="001A7E2F"/>
    <w:rsid w:val="001A7F12"/>
    <w:rsid w:val="001A7F27"/>
    <w:rsid w:val="001A7FFA"/>
    <w:rsid w:val="001B00D4"/>
    <w:rsid w:val="001B00F3"/>
    <w:rsid w:val="001B0262"/>
    <w:rsid w:val="001B0350"/>
    <w:rsid w:val="001B059B"/>
    <w:rsid w:val="001B0679"/>
    <w:rsid w:val="001B077B"/>
    <w:rsid w:val="001B0807"/>
    <w:rsid w:val="001B08D3"/>
    <w:rsid w:val="001B095E"/>
    <w:rsid w:val="001B0968"/>
    <w:rsid w:val="001B0A3F"/>
    <w:rsid w:val="001B0A52"/>
    <w:rsid w:val="001B0BF9"/>
    <w:rsid w:val="001B0CB5"/>
    <w:rsid w:val="001B0DB6"/>
    <w:rsid w:val="001B0F7C"/>
    <w:rsid w:val="001B0FA4"/>
    <w:rsid w:val="001B0FB5"/>
    <w:rsid w:val="001B0FCB"/>
    <w:rsid w:val="001B10A9"/>
    <w:rsid w:val="001B11AA"/>
    <w:rsid w:val="001B11DC"/>
    <w:rsid w:val="001B12CD"/>
    <w:rsid w:val="001B14E7"/>
    <w:rsid w:val="001B1528"/>
    <w:rsid w:val="001B166B"/>
    <w:rsid w:val="001B17C2"/>
    <w:rsid w:val="001B18CE"/>
    <w:rsid w:val="001B1971"/>
    <w:rsid w:val="001B1973"/>
    <w:rsid w:val="001B19C2"/>
    <w:rsid w:val="001B1AA4"/>
    <w:rsid w:val="001B1B7E"/>
    <w:rsid w:val="001B1B9F"/>
    <w:rsid w:val="001B1BC7"/>
    <w:rsid w:val="001B1BDE"/>
    <w:rsid w:val="001B1C5F"/>
    <w:rsid w:val="001B1CBB"/>
    <w:rsid w:val="001B1CCD"/>
    <w:rsid w:val="001B208F"/>
    <w:rsid w:val="001B20F3"/>
    <w:rsid w:val="001B2413"/>
    <w:rsid w:val="001B2616"/>
    <w:rsid w:val="001B27C7"/>
    <w:rsid w:val="001B292B"/>
    <w:rsid w:val="001B2B45"/>
    <w:rsid w:val="001B2E9B"/>
    <w:rsid w:val="001B2F12"/>
    <w:rsid w:val="001B2F97"/>
    <w:rsid w:val="001B301F"/>
    <w:rsid w:val="001B363C"/>
    <w:rsid w:val="001B3683"/>
    <w:rsid w:val="001B36FA"/>
    <w:rsid w:val="001B39D3"/>
    <w:rsid w:val="001B3A85"/>
    <w:rsid w:val="001B3A9F"/>
    <w:rsid w:val="001B3B4E"/>
    <w:rsid w:val="001B3CEB"/>
    <w:rsid w:val="001B3DF3"/>
    <w:rsid w:val="001B405D"/>
    <w:rsid w:val="001B40B8"/>
    <w:rsid w:val="001B4460"/>
    <w:rsid w:val="001B448A"/>
    <w:rsid w:val="001B44DA"/>
    <w:rsid w:val="001B4590"/>
    <w:rsid w:val="001B45B0"/>
    <w:rsid w:val="001B49F8"/>
    <w:rsid w:val="001B49FD"/>
    <w:rsid w:val="001B4A2E"/>
    <w:rsid w:val="001B4A48"/>
    <w:rsid w:val="001B4A9B"/>
    <w:rsid w:val="001B4C69"/>
    <w:rsid w:val="001B4D84"/>
    <w:rsid w:val="001B4D88"/>
    <w:rsid w:val="001B4E26"/>
    <w:rsid w:val="001B512E"/>
    <w:rsid w:val="001B55BC"/>
    <w:rsid w:val="001B55F9"/>
    <w:rsid w:val="001B5668"/>
    <w:rsid w:val="001B5855"/>
    <w:rsid w:val="001B5A06"/>
    <w:rsid w:val="001B5A15"/>
    <w:rsid w:val="001B5A32"/>
    <w:rsid w:val="001B5FE8"/>
    <w:rsid w:val="001B6155"/>
    <w:rsid w:val="001B62EE"/>
    <w:rsid w:val="001B638D"/>
    <w:rsid w:val="001B6567"/>
    <w:rsid w:val="001B6640"/>
    <w:rsid w:val="001B668E"/>
    <w:rsid w:val="001B6B81"/>
    <w:rsid w:val="001B6CA8"/>
    <w:rsid w:val="001B7032"/>
    <w:rsid w:val="001B7214"/>
    <w:rsid w:val="001B7308"/>
    <w:rsid w:val="001B7326"/>
    <w:rsid w:val="001B7343"/>
    <w:rsid w:val="001B736C"/>
    <w:rsid w:val="001B7560"/>
    <w:rsid w:val="001B76DD"/>
    <w:rsid w:val="001B7A00"/>
    <w:rsid w:val="001B7AA9"/>
    <w:rsid w:val="001B7AF8"/>
    <w:rsid w:val="001B7C0E"/>
    <w:rsid w:val="001B7C8F"/>
    <w:rsid w:val="001B7CA2"/>
    <w:rsid w:val="001B7CC1"/>
    <w:rsid w:val="001B7CFA"/>
    <w:rsid w:val="001B7ED3"/>
    <w:rsid w:val="001B7EF3"/>
    <w:rsid w:val="001B7F1F"/>
    <w:rsid w:val="001B7FA2"/>
    <w:rsid w:val="001C0030"/>
    <w:rsid w:val="001C0154"/>
    <w:rsid w:val="001C04A0"/>
    <w:rsid w:val="001C0648"/>
    <w:rsid w:val="001C0653"/>
    <w:rsid w:val="001C0713"/>
    <w:rsid w:val="001C0793"/>
    <w:rsid w:val="001C0969"/>
    <w:rsid w:val="001C0A2B"/>
    <w:rsid w:val="001C0BB9"/>
    <w:rsid w:val="001C0D11"/>
    <w:rsid w:val="001C0DB8"/>
    <w:rsid w:val="001C0E59"/>
    <w:rsid w:val="001C0F7F"/>
    <w:rsid w:val="001C0F84"/>
    <w:rsid w:val="001C15A9"/>
    <w:rsid w:val="001C1708"/>
    <w:rsid w:val="001C189B"/>
    <w:rsid w:val="001C1B8B"/>
    <w:rsid w:val="001C1C22"/>
    <w:rsid w:val="001C1CBA"/>
    <w:rsid w:val="001C1D1B"/>
    <w:rsid w:val="001C1DBC"/>
    <w:rsid w:val="001C2105"/>
    <w:rsid w:val="001C2349"/>
    <w:rsid w:val="001C23E7"/>
    <w:rsid w:val="001C269D"/>
    <w:rsid w:val="001C26F5"/>
    <w:rsid w:val="001C270C"/>
    <w:rsid w:val="001C2FB1"/>
    <w:rsid w:val="001C33FB"/>
    <w:rsid w:val="001C347E"/>
    <w:rsid w:val="001C35A6"/>
    <w:rsid w:val="001C363E"/>
    <w:rsid w:val="001C3714"/>
    <w:rsid w:val="001C37D4"/>
    <w:rsid w:val="001C3800"/>
    <w:rsid w:val="001C39FB"/>
    <w:rsid w:val="001C3A30"/>
    <w:rsid w:val="001C3AAE"/>
    <w:rsid w:val="001C3D98"/>
    <w:rsid w:val="001C3E29"/>
    <w:rsid w:val="001C42B4"/>
    <w:rsid w:val="001C42DC"/>
    <w:rsid w:val="001C4515"/>
    <w:rsid w:val="001C45A5"/>
    <w:rsid w:val="001C47D2"/>
    <w:rsid w:val="001C491A"/>
    <w:rsid w:val="001C49F2"/>
    <w:rsid w:val="001C4BBA"/>
    <w:rsid w:val="001C4C9F"/>
    <w:rsid w:val="001C4F15"/>
    <w:rsid w:val="001C500F"/>
    <w:rsid w:val="001C5135"/>
    <w:rsid w:val="001C516F"/>
    <w:rsid w:val="001C5298"/>
    <w:rsid w:val="001C54DD"/>
    <w:rsid w:val="001C55C3"/>
    <w:rsid w:val="001C560E"/>
    <w:rsid w:val="001C5621"/>
    <w:rsid w:val="001C56D4"/>
    <w:rsid w:val="001C5749"/>
    <w:rsid w:val="001C5809"/>
    <w:rsid w:val="001C5909"/>
    <w:rsid w:val="001C5A25"/>
    <w:rsid w:val="001C5AF4"/>
    <w:rsid w:val="001C5D2C"/>
    <w:rsid w:val="001C6030"/>
    <w:rsid w:val="001C622D"/>
    <w:rsid w:val="001C648E"/>
    <w:rsid w:val="001C64A5"/>
    <w:rsid w:val="001C6540"/>
    <w:rsid w:val="001C65D8"/>
    <w:rsid w:val="001C67CC"/>
    <w:rsid w:val="001C689D"/>
    <w:rsid w:val="001C6A22"/>
    <w:rsid w:val="001C6AC8"/>
    <w:rsid w:val="001C6CDD"/>
    <w:rsid w:val="001C6D0E"/>
    <w:rsid w:val="001C7356"/>
    <w:rsid w:val="001C743D"/>
    <w:rsid w:val="001C75A9"/>
    <w:rsid w:val="001C769B"/>
    <w:rsid w:val="001C7ADE"/>
    <w:rsid w:val="001C7B25"/>
    <w:rsid w:val="001C7C78"/>
    <w:rsid w:val="001C7CDD"/>
    <w:rsid w:val="001D0197"/>
    <w:rsid w:val="001D0222"/>
    <w:rsid w:val="001D0271"/>
    <w:rsid w:val="001D04B9"/>
    <w:rsid w:val="001D05AB"/>
    <w:rsid w:val="001D05E5"/>
    <w:rsid w:val="001D072A"/>
    <w:rsid w:val="001D083B"/>
    <w:rsid w:val="001D088B"/>
    <w:rsid w:val="001D0D52"/>
    <w:rsid w:val="001D0DA9"/>
    <w:rsid w:val="001D0ED9"/>
    <w:rsid w:val="001D0F20"/>
    <w:rsid w:val="001D0F27"/>
    <w:rsid w:val="001D10C8"/>
    <w:rsid w:val="001D11C3"/>
    <w:rsid w:val="001D1244"/>
    <w:rsid w:val="001D1366"/>
    <w:rsid w:val="001D148A"/>
    <w:rsid w:val="001D14AB"/>
    <w:rsid w:val="001D15D6"/>
    <w:rsid w:val="001D1626"/>
    <w:rsid w:val="001D1642"/>
    <w:rsid w:val="001D173A"/>
    <w:rsid w:val="001D1870"/>
    <w:rsid w:val="001D1872"/>
    <w:rsid w:val="001D1989"/>
    <w:rsid w:val="001D1AE4"/>
    <w:rsid w:val="001D1D17"/>
    <w:rsid w:val="001D1DFA"/>
    <w:rsid w:val="001D20D8"/>
    <w:rsid w:val="001D2182"/>
    <w:rsid w:val="001D22D1"/>
    <w:rsid w:val="001D24BA"/>
    <w:rsid w:val="001D2600"/>
    <w:rsid w:val="001D261B"/>
    <w:rsid w:val="001D2A6A"/>
    <w:rsid w:val="001D2C02"/>
    <w:rsid w:val="001D2C7F"/>
    <w:rsid w:val="001D2F26"/>
    <w:rsid w:val="001D3419"/>
    <w:rsid w:val="001D34D0"/>
    <w:rsid w:val="001D3638"/>
    <w:rsid w:val="001D386E"/>
    <w:rsid w:val="001D3A31"/>
    <w:rsid w:val="001D3ACA"/>
    <w:rsid w:val="001D3BF1"/>
    <w:rsid w:val="001D3E7D"/>
    <w:rsid w:val="001D3F81"/>
    <w:rsid w:val="001D4366"/>
    <w:rsid w:val="001D446C"/>
    <w:rsid w:val="001D4484"/>
    <w:rsid w:val="001D450B"/>
    <w:rsid w:val="001D4816"/>
    <w:rsid w:val="001D484B"/>
    <w:rsid w:val="001D4860"/>
    <w:rsid w:val="001D4917"/>
    <w:rsid w:val="001D493B"/>
    <w:rsid w:val="001D494A"/>
    <w:rsid w:val="001D4BAA"/>
    <w:rsid w:val="001D4E2D"/>
    <w:rsid w:val="001D51D3"/>
    <w:rsid w:val="001D5290"/>
    <w:rsid w:val="001D5360"/>
    <w:rsid w:val="001D5385"/>
    <w:rsid w:val="001D55CC"/>
    <w:rsid w:val="001D567D"/>
    <w:rsid w:val="001D577A"/>
    <w:rsid w:val="001D587A"/>
    <w:rsid w:val="001D588A"/>
    <w:rsid w:val="001D5DAF"/>
    <w:rsid w:val="001D65CB"/>
    <w:rsid w:val="001D65E4"/>
    <w:rsid w:val="001D669D"/>
    <w:rsid w:val="001D66F7"/>
    <w:rsid w:val="001D6A6B"/>
    <w:rsid w:val="001D6B3D"/>
    <w:rsid w:val="001D6D91"/>
    <w:rsid w:val="001D6E0F"/>
    <w:rsid w:val="001D6F8E"/>
    <w:rsid w:val="001D6FCA"/>
    <w:rsid w:val="001D70BB"/>
    <w:rsid w:val="001D728F"/>
    <w:rsid w:val="001D72A4"/>
    <w:rsid w:val="001D755A"/>
    <w:rsid w:val="001D76FB"/>
    <w:rsid w:val="001D7851"/>
    <w:rsid w:val="001D7ABF"/>
    <w:rsid w:val="001D7AFA"/>
    <w:rsid w:val="001D7DE9"/>
    <w:rsid w:val="001D7E15"/>
    <w:rsid w:val="001D7FED"/>
    <w:rsid w:val="001E007A"/>
    <w:rsid w:val="001E00E0"/>
    <w:rsid w:val="001E01DB"/>
    <w:rsid w:val="001E01E0"/>
    <w:rsid w:val="001E0237"/>
    <w:rsid w:val="001E02BD"/>
    <w:rsid w:val="001E03A8"/>
    <w:rsid w:val="001E05BC"/>
    <w:rsid w:val="001E05E7"/>
    <w:rsid w:val="001E0729"/>
    <w:rsid w:val="001E08AE"/>
    <w:rsid w:val="001E0A1A"/>
    <w:rsid w:val="001E0AE9"/>
    <w:rsid w:val="001E0D31"/>
    <w:rsid w:val="001E113F"/>
    <w:rsid w:val="001E11E3"/>
    <w:rsid w:val="001E191A"/>
    <w:rsid w:val="001E19E6"/>
    <w:rsid w:val="001E1B3A"/>
    <w:rsid w:val="001E1C16"/>
    <w:rsid w:val="001E1DB7"/>
    <w:rsid w:val="001E1F6C"/>
    <w:rsid w:val="001E1F8B"/>
    <w:rsid w:val="001E20EC"/>
    <w:rsid w:val="001E212F"/>
    <w:rsid w:val="001E21BE"/>
    <w:rsid w:val="001E22F0"/>
    <w:rsid w:val="001E2394"/>
    <w:rsid w:val="001E23A8"/>
    <w:rsid w:val="001E270D"/>
    <w:rsid w:val="001E2A37"/>
    <w:rsid w:val="001E2A3F"/>
    <w:rsid w:val="001E2CD7"/>
    <w:rsid w:val="001E2D8C"/>
    <w:rsid w:val="001E2DA2"/>
    <w:rsid w:val="001E2E31"/>
    <w:rsid w:val="001E3045"/>
    <w:rsid w:val="001E3060"/>
    <w:rsid w:val="001E352B"/>
    <w:rsid w:val="001E3829"/>
    <w:rsid w:val="001E38AB"/>
    <w:rsid w:val="001E3994"/>
    <w:rsid w:val="001E3B32"/>
    <w:rsid w:val="001E3BFE"/>
    <w:rsid w:val="001E3D89"/>
    <w:rsid w:val="001E3EFB"/>
    <w:rsid w:val="001E3FDF"/>
    <w:rsid w:val="001E405F"/>
    <w:rsid w:val="001E4269"/>
    <w:rsid w:val="001E4347"/>
    <w:rsid w:val="001E43D1"/>
    <w:rsid w:val="001E4599"/>
    <w:rsid w:val="001E4660"/>
    <w:rsid w:val="001E46CE"/>
    <w:rsid w:val="001E4782"/>
    <w:rsid w:val="001E4879"/>
    <w:rsid w:val="001E4903"/>
    <w:rsid w:val="001E4986"/>
    <w:rsid w:val="001E49D8"/>
    <w:rsid w:val="001E4A2A"/>
    <w:rsid w:val="001E4A56"/>
    <w:rsid w:val="001E4A7A"/>
    <w:rsid w:val="001E4B8B"/>
    <w:rsid w:val="001E4BBE"/>
    <w:rsid w:val="001E4D9D"/>
    <w:rsid w:val="001E50CF"/>
    <w:rsid w:val="001E515E"/>
    <w:rsid w:val="001E51D9"/>
    <w:rsid w:val="001E535D"/>
    <w:rsid w:val="001E54EB"/>
    <w:rsid w:val="001E54F8"/>
    <w:rsid w:val="001E565B"/>
    <w:rsid w:val="001E5767"/>
    <w:rsid w:val="001E588E"/>
    <w:rsid w:val="001E596B"/>
    <w:rsid w:val="001E5A62"/>
    <w:rsid w:val="001E5B73"/>
    <w:rsid w:val="001E5BB2"/>
    <w:rsid w:val="001E5BDD"/>
    <w:rsid w:val="001E5C69"/>
    <w:rsid w:val="001E5C92"/>
    <w:rsid w:val="001E613F"/>
    <w:rsid w:val="001E625C"/>
    <w:rsid w:val="001E6292"/>
    <w:rsid w:val="001E6401"/>
    <w:rsid w:val="001E6612"/>
    <w:rsid w:val="001E666A"/>
    <w:rsid w:val="001E682D"/>
    <w:rsid w:val="001E686F"/>
    <w:rsid w:val="001E688A"/>
    <w:rsid w:val="001E6B3E"/>
    <w:rsid w:val="001E6C35"/>
    <w:rsid w:val="001E6CAC"/>
    <w:rsid w:val="001E6DBA"/>
    <w:rsid w:val="001E6E84"/>
    <w:rsid w:val="001E6F0C"/>
    <w:rsid w:val="001E6F36"/>
    <w:rsid w:val="001E7091"/>
    <w:rsid w:val="001E730D"/>
    <w:rsid w:val="001E735F"/>
    <w:rsid w:val="001E7476"/>
    <w:rsid w:val="001E7650"/>
    <w:rsid w:val="001E7828"/>
    <w:rsid w:val="001E7842"/>
    <w:rsid w:val="001E784E"/>
    <w:rsid w:val="001E7897"/>
    <w:rsid w:val="001E79D2"/>
    <w:rsid w:val="001E7A00"/>
    <w:rsid w:val="001E7B16"/>
    <w:rsid w:val="001E7C75"/>
    <w:rsid w:val="001E7DB3"/>
    <w:rsid w:val="001E7F3D"/>
    <w:rsid w:val="001F02CC"/>
    <w:rsid w:val="001F03BF"/>
    <w:rsid w:val="001F0697"/>
    <w:rsid w:val="001F0714"/>
    <w:rsid w:val="001F077F"/>
    <w:rsid w:val="001F0A63"/>
    <w:rsid w:val="001F0A76"/>
    <w:rsid w:val="001F0ACC"/>
    <w:rsid w:val="001F0B40"/>
    <w:rsid w:val="001F0EF6"/>
    <w:rsid w:val="001F0FCA"/>
    <w:rsid w:val="001F1101"/>
    <w:rsid w:val="001F125C"/>
    <w:rsid w:val="001F13AA"/>
    <w:rsid w:val="001F13AC"/>
    <w:rsid w:val="001F147C"/>
    <w:rsid w:val="001F1641"/>
    <w:rsid w:val="001F169C"/>
    <w:rsid w:val="001F1828"/>
    <w:rsid w:val="001F1844"/>
    <w:rsid w:val="001F187F"/>
    <w:rsid w:val="001F1925"/>
    <w:rsid w:val="001F1B1A"/>
    <w:rsid w:val="001F1CFD"/>
    <w:rsid w:val="001F1D27"/>
    <w:rsid w:val="001F1DBA"/>
    <w:rsid w:val="001F206E"/>
    <w:rsid w:val="001F209D"/>
    <w:rsid w:val="001F20A6"/>
    <w:rsid w:val="001F2115"/>
    <w:rsid w:val="001F2228"/>
    <w:rsid w:val="001F22C8"/>
    <w:rsid w:val="001F2367"/>
    <w:rsid w:val="001F2738"/>
    <w:rsid w:val="001F27B0"/>
    <w:rsid w:val="001F27B4"/>
    <w:rsid w:val="001F29C1"/>
    <w:rsid w:val="001F29C8"/>
    <w:rsid w:val="001F2A69"/>
    <w:rsid w:val="001F2A9D"/>
    <w:rsid w:val="001F2BCB"/>
    <w:rsid w:val="001F2BDF"/>
    <w:rsid w:val="001F31F2"/>
    <w:rsid w:val="001F3294"/>
    <w:rsid w:val="001F3596"/>
    <w:rsid w:val="001F3642"/>
    <w:rsid w:val="001F3646"/>
    <w:rsid w:val="001F37DD"/>
    <w:rsid w:val="001F3898"/>
    <w:rsid w:val="001F39DF"/>
    <w:rsid w:val="001F39F9"/>
    <w:rsid w:val="001F3B92"/>
    <w:rsid w:val="001F3DD9"/>
    <w:rsid w:val="001F3E31"/>
    <w:rsid w:val="001F4329"/>
    <w:rsid w:val="001F4408"/>
    <w:rsid w:val="001F4411"/>
    <w:rsid w:val="001F456B"/>
    <w:rsid w:val="001F46D9"/>
    <w:rsid w:val="001F48DA"/>
    <w:rsid w:val="001F49E8"/>
    <w:rsid w:val="001F4F46"/>
    <w:rsid w:val="001F4F70"/>
    <w:rsid w:val="001F5059"/>
    <w:rsid w:val="001F50CD"/>
    <w:rsid w:val="001F51EF"/>
    <w:rsid w:val="001F522C"/>
    <w:rsid w:val="001F56F6"/>
    <w:rsid w:val="001F575A"/>
    <w:rsid w:val="001F582D"/>
    <w:rsid w:val="001F5948"/>
    <w:rsid w:val="001F5A43"/>
    <w:rsid w:val="001F5B73"/>
    <w:rsid w:val="001F5BAD"/>
    <w:rsid w:val="001F5D14"/>
    <w:rsid w:val="001F5D44"/>
    <w:rsid w:val="001F5D7F"/>
    <w:rsid w:val="001F5E8A"/>
    <w:rsid w:val="001F5F00"/>
    <w:rsid w:val="001F603E"/>
    <w:rsid w:val="001F6066"/>
    <w:rsid w:val="001F6167"/>
    <w:rsid w:val="001F6282"/>
    <w:rsid w:val="001F6299"/>
    <w:rsid w:val="001F63BC"/>
    <w:rsid w:val="001F6440"/>
    <w:rsid w:val="001F65B9"/>
    <w:rsid w:val="001F6781"/>
    <w:rsid w:val="001F68E1"/>
    <w:rsid w:val="001F6938"/>
    <w:rsid w:val="001F69FD"/>
    <w:rsid w:val="001F6B0A"/>
    <w:rsid w:val="001F6B28"/>
    <w:rsid w:val="001F6ED4"/>
    <w:rsid w:val="001F7023"/>
    <w:rsid w:val="001F7150"/>
    <w:rsid w:val="001F7162"/>
    <w:rsid w:val="001F73A4"/>
    <w:rsid w:val="001F7410"/>
    <w:rsid w:val="001F75F1"/>
    <w:rsid w:val="001F771D"/>
    <w:rsid w:val="001F78A2"/>
    <w:rsid w:val="001F79A5"/>
    <w:rsid w:val="001F79E5"/>
    <w:rsid w:val="001F7A06"/>
    <w:rsid w:val="001F7C05"/>
    <w:rsid w:val="00200108"/>
    <w:rsid w:val="00200153"/>
    <w:rsid w:val="00200526"/>
    <w:rsid w:val="002005EC"/>
    <w:rsid w:val="002005F8"/>
    <w:rsid w:val="0020068E"/>
    <w:rsid w:val="0020070C"/>
    <w:rsid w:val="0020090D"/>
    <w:rsid w:val="00200C50"/>
    <w:rsid w:val="002011AC"/>
    <w:rsid w:val="00201304"/>
    <w:rsid w:val="002013CA"/>
    <w:rsid w:val="002014B3"/>
    <w:rsid w:val="0020167F"/>
    <w:rsid w:val="00201857"/>
    <w:rsid w:val="00201A24"/>
    <w:rsid w:val="00201CCF"/>
    <w:rsid w:val="00201FA8"/>
    <w:rsid w:val="00202193"/>
    <w:rsid w:val="0020220E"/>
    <w:rsid w:val="00202326"/>
    <w:rsid w:val="002023CB"/>
    <w:rsid w:val="00202518"/>
    <w:rsid w:val="00202520"/>
    <w:rsid w:val="0020253B"/>
    <w:rsid w:val="0020259D"/>
    <w:rsid w:val="00202653"/>
    <w:rsid w:val="002027A3"/>
    <w:rsid w:val="002028C3"/>
    <w:rsid w:val="002029B6"/>
    <w:rsid w:val="00202A09"/>
    <w:rsid w:val="00202B55"/>
    <w:rsid w:val="00202C12"/>
    <w:rsid w:val="00202C60"/>
    <w:rsid w:val="00202C92"/>
    <w:rsid w:val="00202D58"/>
    <w:rsid w:val="00202D7C"/>
    <w:rsid w:val="00202E20"/>
    <w:rsid w:val="00202F37"/>
    <w:rsid w:val="00202F76"/>
    <w:rsid w:val="002031B0"/>
    <w:rsid w:val="002031BA"/>
    <w:rsid w:val="00203262"/>
    <w:rsid w:val="002033B9"/>
    <w:rsid w:val="0020348B"/>
    <w:rsid w:val="00203631"/>
    <w:rsid w:val="00203691"/>
    <w:rsid w:val="002037F6"/>
    <w:rsid w:val="00203865"/>
    <w:rsid w:val="00203A79"/>
    <w:rsid w:val="00203A8B"/>
    <w:rsid w:val="00203C00"/>
    <w:rsid w:val="00203C62"/>
    <w:rsid w:val="00203CC2"/>
    <w:rsid w:val="00203CFA"/>
    <w:rsid w:val="00203D29"/>
    <w:rsid w:val="00203FD4"/>
    <w:rsid w:val="002041CF"/>
    <w:rsid w:val="00204A42"/>
    <w:rsid w:val="00204A84"/>
    <w:rsid w:val="00204D43"/>
    <w:rsid w:val="00204EDC"/>
    <w:rsid w:val="002050FF"/>
    <w:rsid w:val="0020510C"/>
    <w:rsid w:val="00205214"/>
    <w:rsid w:val="00205359"/>
    <w:rsid w:val="002055BE"/>
    <w:rsid w:val="00205686"/>
    <w:rsid w:val="00205808"/>
    <w:rsid w:val="0020580B"/>
    <w:rsid w:val="0020582A"/>
    <w:rsid w:val="002059CD"/>
    <w:rsid w:val="00205FA5"/>
    <w:rsid w:val="002065C0"/>
    <w:rsid w:val="002065F5"/>
    <w:rsid w:val="0020664A"/>
    <w:rsid w:val="002067E8"/>
    <w:rsid w:val="002067FC"/>
    <w:rsid w:val="00206846"/>
    <w:rsid w:val="0020697E"/>
    <w:rsid w:val="00206A20"/>
    <w:rsid w:val="00206AE2"/>
    <w:rsid w:val="00206B78"/>
    <w:rsid w:val="00206DD0"/>
    <w:rsid w:val="0020704E"/>
    <w:rsid w:val="00207086"/>
    <w:rsid w:val="002070F2"/>
    <w:rsid w:val="00207183"/>
    <w:rsid w:val="0020721B"/>
    <w:rsid w:val="00207234"/>
    <w:rsid w:val="002073AC"/>
    <w:rsid w:val="00207444"/>
    <w:rsid w:val="00207769"/>
    <w:rsid w:val="002077E9"/>
    <w:rsid w:val="00207880"/>
    <w:rsid w:val="002078BB"/>
    <w:rsid w:val="00207920"/>
    <w:rsid w:val="00207CB2"/>
    <w:rsid w:val="00207CE2"/>
    <w:rsid w:val="00207ED0"/>
    <w:rsid w:val="00207FC6"/>
    <w:rsid w:val="00210198"/>
    <w:rsid w:val="002103A4"/>
    <w:rsid w:val="0021051B"/>
    <w:rsid w:val="0021064D"/>
    <w:rsid w:val="0021066A"/>
    <w:rsid w:val="002106D0"/>
    <w:rsid w:val="00210785"/>
    <w:rsid w:val="002107AB"/>
    <w:rsid w:val="00210816"/>
    <w:rsid w:val="00210BA0"/>
    <w:rsid w:val="00210C63"/>
    <w:rsid w:val="00210CF3"/>
    <w:rsid w:val="00210D60"/>
    <w:rsid w:val="00210DDE"/>
    <w:rsid w:val="00210E25"/>
    <w:rsid w:val="00210E57"/>
    <w:rsid w:val="00210EC7"/>
    <w:rsid w:val="00210EFD"/>
    <w:rsid w:val="00211061"/>
    <w:rsid w:val="00211074"/>
    <w:rsid w:val="002110BD"/>
    <w:rsid w:val="002110E7"/>
    <w:rsid w:val="002110F0"/>
    <w:rsid w:val="00211313"/>
    <w:rsid w:val="0021131C"/>
    <w:rsid w:val="00211608"/>
    <w:rsid w:val="002117A2"/>
    <w:rsid w:val="002117E4"/>
    <w:rsid w:val="0021184F"/>
    <w:rsid w:val="00211888"/>
    <w:rsid w:val="00211A33"/>
    <w:rsid w:val="00211CCA"/>
    <w:rsid w:val="00211CCB"/>
    <w:rsid w:val="00211D8E"/>
    <w:rsid w:val="00211DF6"/>
    <w:rsid w:val="00211E10"/>
    <w:rsid w:val="00211F39"/>
    <w:rsid w:val="002121D4"/>
    <w:rsid w:val="00212303"/>
    <w:rsid w:val="0021230F"/>
    <w:rsid w:val="00212609"/>
    <w:rsid w:val="0021289E"/>
    <w:rsid w:val="002129DF"/>
    <w:rsid w:val="00212A5B"/>
    <w:rsid w:val="00212AA6"/>
    <w:rsid w:val="00212B4D"/>
    <w:rsid w:val="00212B8C"/>
    <w:rsid w:val="00212C4F"/>
    <w:rsid w:val="00212CA9"/>
    <w:rsid w:val="00212CDA"/>
    <w:rsid w:val="00212D54"/>
    <w:rsid w:val="00212EE2"/>
    <w:rsid w:val="00212F0D"/>
    <w:rsid w:val="00212FC3"/>
    <w:rsid w:val="002131F1"/>
    <w:rsid w:val="00213355"/>
    <w:rsid w:val="002133A9"/>
    <w:rsid w:val="002135C1"/>
    <w:rsid w:val="00213620"/>
    <w:rsid w:val="00213688"/>
    <w:rsid w:val="002137A6"/>
    <w:rsid w:val="002138F1"/>
    <w:rsid w:val="00213A54"/>
    <w:rsid w:val="00213B21"/>
    <w:rsid w:val="00213B77"/>
    <w:rsid w:val="00213BE2"/>
    <w:rsid w:val="00213D5A"/>
    <w:rsid w:val="00213D7A"/>
    <w:rsid w:val="00213DB1"/>
    <w:rsid w:val="002143F3"/>
    <w:rsid w:val="002148CE"/>
    <w:rsid w:val="00214974"/>
    <w:rsid w:val="00214C7E"/>
    <w:rsid w:val="00214CA4"/>
    <w:rsid w:val="00214CE7"/>
    <w:rsid w:val="00214D47"/>
    <w:rsid w:val="00214E75"/>
    <w:rsid w:val="00214EC3"/>
    <w:rsid w:val="00214F0E"/>
    <w:rsid w:val="002150AA"/>
    <w:rsid w:val="002152A8"/>
    <w:rsid w:val="0021541A"/>
    <w:rsid w:val="00215D01"/>
    <w:rsid w:val="00215E44"/>
    <w:rsid w:val="00215FC5"/>
    <w:rsid w:val="0021606A"/>
    <w:rsid w:val="002160EB"/>
    <w:rsid w:val="00216170"/>
    <w:rsid w:val="002162F0"/>
    <w:rsid w:val="00216369"/>
    <w:rsid w:val="0021643E"/>
    <w:rsid w:val="0021649B"/>
    <w:rsid w:val="002165E6"/>
    <w:rsid w:val="00216642"/>
    <w:rsid w:val="00216769"/>
    <w:rsid w:val="00216802"/>
    <w:rsid w:val="00216956"/>
    <w:rsid w:val="00216997"/>
    <w:rsid w:val="00216AD9"/>
    <w:rsid w:val="00216B1A"/>
    <w:rsid w:val="00216B77"/>
    <w:rsid w:val="00216B85"/>
    <w:rsid w:val="00216FA7"/>
    <w:rsid w:val="00216FD3"/>
    <w:rsid w:val="00217014"/>
    <w:rsid w:val="0021723F"/>
    <w:rsid w:val="002174D4"/>
    <w:rsid w:val="002177E0"/>
    <w:rsid w:val="00217862"/>
    <w:rsid w:val="00217888"/>
    <w:rsid w:val="00217B0C"/>
    <w:rsid w:val="00217B48"/>
    <w:rsid w:val="00217CC3"/>
    <w:rsid w:val="00217CD8"/>
    <w:rsid w:val="00217CEC"/>
    <w:rsid w:val="00217E6C"/>
    <w:rsid w:val="00217EA5"/>
    <w:rsid w:val="00220078"/>
    <w:rsid w:val="0022037B"/>
    <w:rsid w:val="002203BC"/>
    <w:rsid w:val="002203D1"/>
    <w:rsid w:val="002203DC"/>
    <w:rsid w:val="002203E9"/>
    <w:rsid w:val="002204C5"/>
    <w:rsid w:val="002206B5"/>
    <w:rsid w:val="002206CF"/>
    <w:rsid w:val="00220748"/>
    <w:rsid w:val="00220780"/>
    <w:rsid w:val="00220A39"/>
    <w:rsid w:val="00220B1F"/>
    <w:rsid w:val="00220B5D"/>
    <w:rsid w:val="00220E7E"/>
    <w:rsid w:val="00220ED9"/>
    <w:rsid w:val="0022110E"/>
    <w:rsid w:val="002212A8"/>
    <w:rsid w:val="002213EE"/>
    <w:rsid w:val="0022148D"/>
    <w:rsid w:val="002215D3"/>
    <w:rsid w:val="002215D5"/>
    <w:rsid w:val="002216F9"/>
    <w:rsid w:val="002216FD"/>
    <w:rsid w:val="0022175B"/>
    <w:rsid w:val="00221934"/>
    <w:rsid w:val="002219B0"/>
    <w:rsid w:val="00221AE5"/>
    <w:rsid w:val="00221B86"/>
    <w:rsid w:val="00221C7C"/>
    <w:rsid w:val="00221DF2"/>
    <w:rsid w:val="00221EFF"/>
    <w:rsid w:val="00222107"/>
    <w:rsid w:val="002221D9"/>
    <w:rsid w:val="00222233"/>
    <w:rsid w:val="002222CE"/>
    <w:rsid w:val="00222321"/>
    <w:rsid w:val="00222492"/>
    <w:rsid w:val="002224B4"/>
    <w:rsid w:val="0022259C"/>
    <w:rsid w:val="00222758"/>
    <w:rsid w:val="002227D4"/>
    <w:rsid w:val="00222809"/>
    <w:rsid w:val="002228BC"/>
    <w:rsid w:val="00222A08"/>
    <w:rsid w:val="00222A24"/>
    <w:rsid w:val="00222B60"/>
    <w:rsid w:val="00222C5B"/>
    <w:rsid w:val="00222D8F"/>
    <w:rsid w:val="00222E51"/>
    <w:rsid w:val="00222EFF"/>
    <w:rsid w:val="0022317E"/>
    <w:rsid w:val="0022322B"/>
    <w:rsid w:val="002232FA"/>
    <w:rsid w:val="0022330E"/>
    <w:rsid w:val="00223338"/>
    <w:rsid w:val="00223361"/>
    <w:rsid w:val="00223384"/>
    <w:rsid w:val="00223398"/>
    <w:rsid w:val="00223448"/>
    <w:rsid w:val="002235B2"/>
    <w:rsid w:val="00223764"/>
    <w:rsid w:val="002239CC"/>
    <w:rsid w:val="002239FE"/>
    <w:rsid w:val="00223A09"/>
    <w:rsid w:val="00223A9C"/>
    <w:rsid w:val="00223AC1"/>
    <w:rsid w:val="00223B2F"/>
    <w:rsid w:val="00223BDC"/>
    <w:rsid w:val="00223D1A"/>
    <w:rsid w:val="00224162"/>
    <w:rsid w:val="0022420D"/>
    <w:rsid w:val="00224464"/>
    <w:rsid w:val="002245BF"/>
    <w:rsid w:val="002245CA"/>
    <w:rsid w:val="002245E6"/>
    <w:rsid w:val="0022470C"/>
    <w:rsid w:val="0022472E"/>
    <w:rsid w:val="002249E1"/>
    <w:rsid w:val="00224EEB"/>
    <w:rsid w:val="00224F61"/>
    <w:rsid w:val="0022500B"/>
    <w:rsid w:val="00225221"/>
    <w:rsid w:val="00225314"/>
    <w:rsid w:val="00225605"/>
    <w:rsid w:val="002256FE"/>
    <w:rsid w:val="002259A2"/>
    <w:rsid w:val="002259C8"/>
    <w:rsid w:val="002259D6"/>
    <w:rsid w:val="00225CE6"/>
    <w:rsid w:val="00225D12"/>
    <w:rsid w:val="00225DB8"/>
    <w:rsid w:val="00225EDF"/>
    <w:rsid w:val="0022619B"/>
    <w:rsid w:val="00226222"/>
    <w:rsid w:val="002262CC"/>
    <w:rsid w:val="002262FD"/>
    <w:rsid w:val="002263E2"/>
    <w:rsid w:val="00226473"/>
    <w:rsid w:val="002264F9"/>
    <w:rsid w:val="0022669B"/>
    <w:rsid w:val="00226714"/>
    <w:rsid w:val="002267DA"/>
    <w:rsid w:val="002267DF"/>
    <w:rsid w:val="002268C3"/>
    <w:rsid w:val="002269C0"/>
    <w:rsid w:val="00226DE0"/>
    <w:rsid w:val="00227096"/>
    <w:rsid w:val="002270E9"/>
    <w:rsid w:val="002272C9"/>
    <w:rsid w:val="00227314"/>
    <w:rsid w:val="0022738F"/>
    <w:rsid w:val="0022740C"/>
    <w:rsid w:val="002274FC"/>
    <w:rsid w:val="0022758F"/>
    <w:rsid w:val="002276E5"/>
    <w:rsid w:val="002276F5"/>
    <w:rsid w:val="002278DB"/>
    <w:rsid w:val="00227940"/>
    <w:rsid w:val="00227948"/>
    <w:rsid w:val="00227998"/>
    <w:rsid w:val="00227A2D"/>
    <w:rsid w:val="00227A85"/>
    <w:rsid w:val="00227B41"/>
    <w:rsid w:val="00227C32"/>
    <w:rsid w:val="00227C5B"/>
    <w:rsid w:val="00227C5C"/>
    <w:rsid w:val="00227D03"/>
    <w:rsid w:val="00227D19"/>
    <w:rsid w:val="00227D72"/>
    <w:rsid w:val="00227E90"/>
    <w:rsid w:val="00227EC1"/>
    <w:rsid w:val="002300AD"/>
    <w:rsid w:val="002300E6"/>
    <w:rsid w:val="00230199"/>
    <w:rsid w:val="00230C3D"/>
    <w:rsid w:val="00230C46"/>
    <w:rsid w:val="00230CA0"/>
    <w:rsid w:val="00230D17"/>
    <w:rsid w:val="00230D7C"/>
    <w:rsid w:val="00230F7E"/>
    <w:rsid w:val="00231172"/>
    <w:rsid w:val="002316C4"/>
    <w:rsid w:val="00231B9F"/>
    <w:rsid w:val="00231BB8"/>
    <w:rsid w:val="00231C41"/>
    <w:rsid w:val="00231C44"/>
    <w:rsid w:val="00231C94"/>
    <w:rsid w:val="00231E40"/>
    <w:rsid w:val="00231F5B"/>
    <w:rsid w:val="002322E2"/>
    <w:rsid w:val="002323D6"/>
    <w:rsid w:val="00232465"/>
    <w:rsid w:val="0023249F"/>
    <w:rsid w:val="0023253D"/>
    <w:rsid w:val="00232579"/>
    <w:rsid w:val="002326A3"/>
    <w:rsid w:val="00232923"/>
    <w:rsid w:val="00232A83"/>
    <w:rsid w:val="00233367"/>
    <w:rsid w:val="00233462"/>
    <w:rsid w:val="0023346C"/>
    <w:rsid w:val="00233497"/>
    <w:rsid w:val="002339C2"/>
    <w:rsid w:val="00233B14"/>
    <w:rsid w:val="00233B30"/>
    <w:rsid w:val="00233C0C"/>
    <w:rsid w:val="00233C17"/>
    <w:rsid w:val="00233D54"/>
    <w:rsid w:val="00233D7D"/>
    <w:rsid w:val="00233FF9"/>
    <w:rsid w:val="00234032"/>
    <w:rsid w:val="002343D1"/>
    <w:rsid w:val="002343DF"/>
    <w:rsid w:val="002345F8"/>
    <w:rsid w:val="00234612"/>
    <w:rsid w:val="00234631"/>
    <w:rsid w:val="00234936"/>
    <w:rsid w:val="00234961"/>
    <w:rsid w:val="002349B5"/>
    <w:rsid w:val="002349FA"/>
    <w:rsid w:val="00234B9F"/>
    <w:rsid w:val="00234C3B"/>
    <w:rsid w:val="00234D5B"/>
    <w:rsid w:val="00234DBB"/>
    <w:rsid w:val="00234EB2"/>
    <w:rsid w:val="00235166"/>
    <w:rsid w:val="0023539F"/>
    <w:rsid w:val="002355E6"/>
    <w:rsid w:val="00235902"/>
    <w:rsid w:val="00235A10"/>
    <w:rsid w:val="00235CA1"/>
    <w:rsid w:val="00235EDB"/>
    <w:rsid w:val="00236070"/>
    <w:rsid w:val="002360D1"/>
    <w:rsid w:val="0023616E"/>
    <w:rsid w:val="0023626B"/>
    <w:rsid w:val="002362BB"/>
    <w:rsid w:val="0023633A"/>
    <w:rsid w:val="002364D1"/>
    <w:rsid w:val="002365B7"/>
    <w:rsid w:val="00236822"/>
    <w:rsid w:val="00236879"/>
    <w:rsid w:val="00236975"/>
    <w:rsid w:val="00236A16"/>
    <w:rsid w:val="00236B07"/>
    <w:rsid w:val="00236B4C"/>
    <w:rsid w:val="00236BF9"/>
    <w:rsid w:val="00237199"/>
    <w:rsid w:val="002371EF"/>
    <w:rsid w:val="0023738E"/>
    <w:rsid w:val="002373D0"/>
    <w:rsid w:val="002373D4"/>
    <w:rsid w:val="002374E1"/>
    <w:rsid w:val="0023771A"/>
    <w:rsid w:val="00237742"/>
    <w:rsid w:val="00237878"/>
    <w:rsid w:val="00237B9F"/>
    <w:rsid w:val="00237D72"/>
    <w:rsid w:val="00237D97"/>
    <w:rsid w:val="00237ED0"/>
    <w:rsid w:val="00237F27"/>
    <w:rsid w:val="00237FED"/>
    <w:rsid w:val="0024048D"/>
    <w:rsid w:val="00240870"/>
    <w:rsid w:val="002408C4"/>
    <w:rsid w:val="00240CB0"/>
    <w:rsid w:val="00241049"/>
    <w:rsid w:val="00241109"/>
    <w:rsid w:val="002412DF"/>
    <w:rsid w:val="0024138B"/>
    <w:rsid w:val="002414DD"/>
    <w:rsid w:val="0024161D"/>
    <w:rsid w:val="00241791"/>
    <w:rsid w:val="00241824"/>
    <w:rsid w:val="00241A81"/>
    <w:rsid w:val="00241AED"/>
    <w:rsid w:val="00241AFC"/>
    <w:rsid w:val="00241D97"/>
    <w:rsid w:val="00241E31"/>
    <w:rsid w:val="00241EDF"/>
    <w:rsid w:val="00241F48"/>
    <w:rsid w:val="002421A0"/>
    <w:rsid w:val="00242223"/>
    <w:rsid w:val="00242585"/>
    <w:rsid w:val="00242640"/>
    <w:rsid w:val="00242706"/>
    <w:rsid w:val="00242715"/>
    <w:rsid w:val="002427EF"/>
    <w:rsid w:val="0024287A"/>
    <w:rsid w:val="00242ADF"/>
    <w:rsid w:val="00242B91"/>
    <w:rsid w:val="00242D85"/>
    <w:rsid w:val="00242F91"/>
    <w:rsid w:val="00242FE5"/>
    <w:rsid w:val="00242FEB"/>
    <w:rsid w:val="00243030"/>
    <w:rsid w:val="00243A79"/>
    <w:rsid w:val="00243AA1"/>
    <w:rsid w:val="00243DC9"/>
    <w:rsid w:val="00243EC5"/>
    <w:rsid w:val="00244274"/>
    <w:rsid w:val="002442BF"/>
    <w:rsid w:val="00244369"/>
    <w:rsid w:val="00244427"/>
    <w:rsid w:val="00244449"/>
    <w:rsid w:val="00244458"/>
    <w:rsid w:val="002444CC"/>
    <w:rsid w:val="00244688"/>
    <w:rsid w:val="002446F5"/>
    <w:rsid w:val="00244841"/>
    <w:rsid w:val="002448CA"/>
    <w:rsid w:val="0024493C"/>
    <w:rsid w:val="00244997"/>
    <w:rsid w:val="00244AB7"/>
    <w:rsid w:val="00244DB8"/>
    <w:rsid w:val="00244E17"/>
    <w:rsid w:val="00244E68"/>
    <w:rsid w:val="0024509C"/>
    <w:rsid w:val="00245104"/>
    <w:rsid w:val="00245171"/>
    <w:rsid w:val="00245202"/>
    <w:rsid w:val="002454FE"/>
    <w:rsid w:val="00245541"/>
    <w:rsid w:val="002456D9"/>
    <w:rsid w:val="00245754"/>
    <w:rsid w:val="00245A6E"/>
    <w:rsid w:val="00245B2A"/>
    <w:rsid w:val="00245BC8"/>
    <w:rsid w:val="00245C08"/>
    <w:rsid w:val="00245EA8"/>
    <w:rsid w:val="00245F05"/>
    <w:rsid w:val="00245F26"/>
    <w:rsid w:val="00245F2A"/>
    <w:rsid w:val="00245F7C"/>
    <w:rsid w:val="00245FAE"/>
    <w:rsid w:val="00246016"/>
    <w:rsid w:val="00246363"/>
    <w:rsid w:val="00246394"/>
    <w:rsid w:val="002465A5"/>
    <w:rsid w:val="002466D9"/>
    <w:rsid w:val="002466E7"/>
    <w:rsid w:val="0024695B"/>
    <w:rsid w:val="00246A69"/>
    <w:rsid w:val="00246BCA"/>
    <w:rsid w:val="00246C08"/>
    <w:rsid w:val="00246CC6"/>
    <w:rsid w:val="00246D91"/>
    <w:rsid w:val="00246E8D"/>
    <w:rsid w:val="00246EF9"/>
    <w:rsid w:val="00247212"/>
    <w:rsid w:val="00247318"/>
    <w:rsid w:val="00247390"/>
    <w:rsid w:val="002475E8"/>
    <w:rsid w:val="002477D7"/>
    <w:rsid w:val="00247823"/>
    <w:rsid w:val="00247876"/>
    <w:rsid w:val="00247A4E"/>
    <w:rsid w:val="00247A53"/>
    <w:rsid w:val="00247B00"/>
    <w:rsid w:val="00247DA0"/>
    <w:rsid w:val="00247E55"/>
    <w:rsid w:val="00247EE5"/>
    <w:rsid w:val="0025007F"/>
    <w:rsid w:val="002501C9"/>
    <w:rsid w:val="002504BC"/>
    <w:rsid w:val="00250590"/>
    <w:rsid w:val="002505DB"/>
    <w:rsid w:val="00250B4F"/>
    <w:rsid w:val="00250C92"/>
    <w:rsid w:val="00250D18"/>
    <w:rsid w:val="00250E3E"/>
    <w:rsid w:val="00250EA3"/>
    <w:rsid w:val="00250ED9"/>
    <w:rsid w:val="00251063"/>
    <w:rsid w:val="0025120F"/>
    <w:rsid w:val="00251277"/>
    <w:rsid w:val="0025132C"/>
    <w:rsid w:val="00251500"/>
    <w:rsid w:val="002517FF"/>
    <w:rsid w:val="002518D7"/>
    <w:rsid w:val="00251D3D"/>
    <w:rsid w:val="00251DC0"/>
    <w:rsid w:val="0025201F"/>
    <w:rsid w:val="002520A1"/>
    <w:rsid w:val="002521D0"/>
    <w:rsid w:val="002523A3"/>
    <w:rsid w:val="002523CE"/>
    <w:rsid w:val="002523EC"/>
    <w:rsid w:val="002526AB"/>
    <w:rsid w:val="00252A3E"/>
    <w:rsid w:val="00252B48"/>
    <w:rsid w:val="00252C0D"/>
    <w:rsid w:val="00252DB3"/>
    <w:rsid w:val="00252E77"/>
    <w:rsid w:val="00252EDE"/>
    <w:rsid w:val="00252F20"/>
    <w:rsid w:val="00252FEA"/>
    <w:rsid w:val="002531A4"/>
    <w:rsid w:val="00253218"/>
    <w:rsid w:val="002532C4"/>
    <w:rsid w:val="0025397D"/>
    <w:rsid w:val="002539CB"/>
    <w:rsid w:val="00253B0E"/>
    <w:rsid w:val="00253C82"/>
    <w:rsid w:val="00253DC3"/>
    <w:rsid w:val="00253E45"/>
    <w:rsid w:val="0025408A"/>
    <w:rsid w:val="00254177"/>
    <w:rsid w:val="00254284"/>
    <w:rsid w:val="002542E9"/>
    <w:rsid w:val="0025433A"/>
    <w:rsid w:val="0025437B"/>
    <w:rsid w:val="0025476C"/>
    <w:rsid w:val="00254779"/>
    <w:rsid w:val="00254833"/>
    <w:rsid w:val="00254869"/>
    <w:rsid w:val="002548D0"/>
    <w:rsid w:val="002548F9"/>
    <w:rsid w:val="002549F8"/>
    <w:rsid w:val="00254C7F"/>
    <w:rsid w:val="00254DF0"/>
    <w:rsid w:val="00254ED0"/>
    <w:rsid w:val="00254ED1"/>
    <w:rsid w:val="00254F32"/>
    <w:rsid w:val="00254F98"/>
    <w:rsid w:val="00255289"/>
    <w:rsid w:val="00255383"/>
    <w:rsid w:val="002553F6"/>
    <w:rsid w:val="00255514"/>
    <w:rsid w:val="002555C5"/>
    <w:rsid w:val="00255610"/>
    <w:rsid w:val="002556AC"/>
    <w:rsid w:val="0025583C"/>
    <w:rsid w:val="00255889"/>
    <w:rsid w:val="00255A2C"/>
    <w:rsid w:val="00255BD6"/>
    <w:rsid w:val="00255D43"/>
    <w:rsid w:val="00255E6B"/>
    <w:rsid w:val="002560CD"/>
    <w:rsid w:val="00256287"/>
    <w:rsid w:val="0025652E"/>
    <w:rsid w:val="00256566"/>
    <w:rsid w:val="0025656B"/>
    <w:rsid w:val="00256614"/>
    <w:rsid w:val="0025681A"/>
    <w:rsid w:val="002568AB"/>
    <w:rsid w:val="0025694C"/>
    <w:rsid w:val="00256ACB"/>
    <w:rsid w:val="00256C03"/>
    <w:rsid w:val="00256C17"/>
    <w:rsid w:val="00256EE2"/>
    <w:rsid w:val="00256EE6"/>
    <w:rsid w:val="00256F16"/>
    <w:rsid w:val="00256F90"/>
    <w:rsid w:val="00256FBC"/>
    <w:rsid w:val="00257150"/>
    <w:rsid w:val="0025720A"/>
    <w:rsid w:val="0025720B"/>
    <w:rsid w:val="0025732A"/>
    <w:rsid w:val="00257339"/>
    <w:rsid w:val="002575B8"/>
    <w:rsid w:val="002577F0"/>
    <w:rsid w:val="002578B8"/>
    <w:rsid w:val="00257ACB"/>
    <w:rsid w:val="00257E77"/>
    <w:rsid w:val="00257EA1"/>
    <w:rsid w:val="00257EB3"/>
    <w:rsid w:val="002600EB"/>
    <w:rsid w:val="002600F2"/>
    <w:rsid w:val="002602F8"/>
    <w:rsid w:val="002603A9"/>
    <w:rsid w:val="0026054C"/>
    <w:rsid w:val="002606A5"/>
    <w:rsid w:val="002607B1"/>
    <w:rsid w:val="002607DD"/>
    <w:rsid w:val="00260B34"/>
    <w:rsid w:val="00260B70"/>
    <w:rsid w:val="00260B8C"/>
    <w:rsid w:val="00260B90"/>
    <w:rsid w:val="00260C1E"/>
    <w:rsid w:val="00260CAE"/>
    <w:rsid w:val="00260D45"/>
    <w:rsid w:val="00260D92"/>
    <w:rsid w:val="00260D96"/>
    <w:rsid w:val="00260ED9"/>
    <w:rsid w:val="00260F31"/>
    <w:rsid w:val="002610DE"/>
    <w:rsid w:val="002610E1"/>
    <w:rsid w:val="002611A7"/>
    <w:rsid w:val="0026140A"/>
    <w:rsid w:val="00261467"/>
    <w:rsid w:val="002614A9"/>
    <w:rsid w:val="00261621"/>
    <w:rsid w:val="002616A3"/>
    <w:rsid w:val="002616FD"/>
    <w:rsid w:val="00261AFF"/>
    <w:rsid w:val="00261B87"/>
    <w:rsid w:val="00261C09"/>
    <w:rsid w:val="00261C8A"/>
    <w:rsid w:val="00261D2A"/>
    <w:rsid w:val="00261DC9"/>
    <w:rsid w:val="00261E60"/>
    <w:rsid w:val="00261EE3"/>
    <w:rsid w:val="00261F87"/>
    <w:rsid w:val="00262047"/>
    <w:rsid w:val="00262302"/>
    <w:rsid w:val="00262465"/>
    <w:rsid w:val="00262645"/>
    <w:rsid w:val="0026265A"/>
    <w:rsid w:val="002626B3"/>
    <w:rsid w:val="002627A2"/>
    <w:rsid w:val="002628D9"/>
    <w:rsid w:val="002629B9"/>
    <w:rsid w:val="00262C64"/>
    <w:rsid w:val="00262CFE"/>
    <w:rsid w:val="00262ECA"/>
    <w:rsid w:val="00263239"/>
    <w:rsid w:val="00263324"/>
    <w:rsid w:val="00263482"/>
    <w:rsid w:val="00263517"/>
    <w:rsid w:val="0026364D"/>
    <w:rsid w:val="00263803"/>
    <w:rsid w:val="00263A5B"/>
    <w:rsid w:val="00263B13"/>
    <w:rsid w:val="00263B48"/>
    <w:rsid w:val="00263BE5"/>
    <w:rsid w:val="00263C1C"/>
    <w:rsid w:val="00263F2E"/>
    <w:rsid w:val="00264289"/>
    <w:rsid w:val="00264298"/>
    <w:rsid w:val="0026445C"/>
    <w:rsid w:val="002645F3"/>
    <w:rsid w:val="002647FA"/>
    <w:rsid w:val="002648BF"/>
    <w:rsid w:val="00264908"/>
    <w:rsid w:val="0026490B"/>
    <w:rsid w:val="00264BEF"/>
    <w:rsid w:val="00264C3B"/>
    <w:rsid w:val="00264C79"/>
    <w:rsid w:val="00264CB9"/>
    <w:rsid w:val="00264E64"/>
    <w:rsid w:val="00264F6A"/>
    <w:rsid w:val="002652F5"/>
    <w:rsid w:val="00265307"/>
    <w:rsid w:val="00265493"/>
    <w:rsid w:val="002655E0"/>
    <w:rsid w:val="00265772"/>
    <w:rsid w:val="00265791"/>
    <w:rsid w:val="002657D3"/>
    <w:rsid w:val="0026582F"/>
    <w:rsid w:val="00265879"/>
    <w:rsid w:val="0026591B"/>
    <w:rsid w:val="00265A82"/>
    <w:rsid w:val="00265C89"/>
    <w:rsid w:val="00265DF6"/>
    <w:rsid w:val="00265E20"/>
    <w:rsid w:val="00265E74"/>
    <w:rsid w:val="00265E7F"/>
    <w:rsid w:val="00265F7E"/>
    <w:rsid w:val="002660C3"/>
    <w:rsid w:val="002660DE"/>
    <w:rsid w:val="002660F4"/>
    <w:rsid w:val="0026636F"/>
    <w:rsid w:val="002663BA"/>
    <w:rsid w:val="002663DC"/>
    <w:rsid w:val="0026642A"/>
    <w:rsid w:val="00266A0A"/>
    <w:rsid w:val="00266B09"/>
    <w:rsid w:val="00266B60"/>
    <w:rsid w:val="00266B73"/>
    <w:rsid w:val="00266C2F"/>
    <w:rsid w:val="00266C7D"/>
    <w:rsid w:val="00266E6B"/>
    <w:rsid w:val="0026752F"/>
    <w:rsid w:val="002676B0"/>
    <w:rsid w:val="00267796"/>
    <w:rsid w:val="00267A69"/>
    <w:rsid w:val="00267BFF"/>
    <w:rsid w:val="00267DCE"/>
    <w:rsid w:val="00267FE4"/>
    <w:rsid w:val="0027012A"/>
    <w:rsid w:val="0027032E"/>
    <w:rsid w:val="0027042B"/>
    <w:rsid w:val="002704C4"/>
    <w:rsid w:val="002704D3"/>
    <w:rsid w:val="00270697"/>
    <w:rsid w:val="0027073F"/>
    <w:rsid w:val="002709B4"/>
    <w:rsid w:val="002709EB"/>
    <w:rsid w:val="00270E40"/>
    <w:rsid w:val="00270EBE"/>
    <w:rsid w:val="00270EE8"/>
    <w:rsid w:val="00271149"/>
    <w:rsid w:val="002711AB"/>
    <w:rsid w:val="00271232"/>
    <w:rsid w:val="002713B9"/>
    <w:rsid w:val="00271443"/>
    <w:rsid w:val="002716F3"/>
    <w:rsid w:val="0027188C"/>
    <w:rsid w:val="00271AC2"/>
    <w:rsid w:val="00271B48"/>
    <w:rsid w:val="00271CB3"/>
    <w:rsid w:val="00271E05"/>
    <w:rsid w:val="0027205F"/>
    <w:rsid w:val="002720AA"/>
    <w:rsid w:val="0027213A"/>
    <w:rsid w:val="0027224F"/>
    <w:rsid w:val="00272307"/>
    <w:rsid w:val="002724E5"/>
    <w:rsid w:val="0027260B"/>
    <w:rsid w:val="002726B0"/>
    <w:rsid w:val="00272770"/>
    <w:rsid w:val="0027293B"/>
    <w:rsid w:val="00272C42"/>
    <w:rsid w:val="00272D23"/>
    <w:rsid w:val="00272FF0"/>
    <w:rsid w:val="00273084"/>
    <w:rsid w:val="0027324E"/>
    <w:rsid w:val="002732A7"/>
    <w:rsid w:val="0027337D"/>
    <w:rsid w:val="00273425"/>
    <w:rsid w:val="00273478"/>
    <w:rsid w:val="00273677"/>
    <w:rsid w:val="00273760"/>
    <w:rsid w:val="0027380D"/>
    <w:rsid w:val="00273A2A"/>
    <w:rsid w:val="00273C0D"/>
    <w:rsid w:val="00273F2C"/>
    <w:rsid w:val="002740BE"/>
    <w:rsid w:val="0027424E"/>
    <w:rsid w:val="00274455"/>
    <w:rsid w:val="00274603"/>
    <w:rsid w:val="002746D4"/>
    <w:rsid w:val="00274A68"/>
    <w:rsid w:val="00274B7A"/>
    <w:rsid w:val="00274E72"/>
    <w:rsid w:val="00274E96"/>
    <w:rsid w:val="00275003"/>
    <w:rsid w:val="00275006"/>
    <w:rsid w:val="002750DE"/>
    <w:rsid w:val="00275120"/>
    <w:rsid w:val="00275294"/>
    <w:rsid w:val="00275367"/>
    <w:rsid w:val="00275379"/>
    <w:rsid w:val="00275535"/>
    <w:rsid w:val="0027554E"/>
    <w:rsid w:val="002755C9"/>
    <w:rsid w:val="00275684"/>
    <w:rsid w:val="0027588E"/>
    <w:rsid w:val="002758D2"/>
    <w:rsid w:val="00275A26"/>
    <w:rsid w:val="00275AC8"/>
    <w:rsid w:val="00275BB3"/>
    <w:rsid w:val="00275ECA"/>
    <w:rsid w:val="002760CA"/>
    <w:rsid w:val="002760DC"/>
    <w:rsid w:val="002761AB"/>
    <w:rsid w:val="002761BB"/>
    <w:rsid w:val="0027638B"/>
    <w:rsid w:val="00276886"/>
    <w:rsid w:val="002769F6"/>
    <w:rsid w:val="002769FF"/>
    <w:rsid w:val="00276A37"/>
    <w:rsid w:val="00276AF2"/>
    <w:rsid w:val="00276D67"/>
    <w:rsid w:val="00276E0B"/>
    <w:rsid w:val="00276F78"/>
    <w:rsid w:val="00277103"/>
    <w:rsid w:val="0027718F"/>
    <w:rsid w:val="002772EE"/>
    <w:rsid w:val="00277542"/>
    <w:rsid w:val="002775CF"/>
    <w:rsid w:val="00277648"/>
    <w:rsid w:val="002776F9"/>
    <w:rsid w:val="002778FD"/>
    <w:rsid w:val="00277AAB"/>
    <w:rsid w:val="00277B4C"/>
    <w:rsid w:val="00277B97"/>
    <w:rsid w:val="00277BBC"/>
    <w:rsid w:val="00277BD9"/>
    <w:rsid w:val="00277F53"/>
    <w:rsid w:val="00277F90"/>
    <w:rsid w:val="0028001F"/>
    <w:rsid w:val="002800E6"/>
    <w:rsid w:val="00280317"/>
    <w:rsid w:val="002805C1"/>
    <w:rsid w:val="00280852"/>
    <w:rsid w:val="00280860"/>
    <w:rsid w:val="0028095D"/>
    <w:rsid w:val="002809D8"/>
    <w:rsid w:val="00280B89"/>
    <w:rsid w:val="00280BCE"/>
    <w:rsid w:val="00280C18"/>
    <w:rsid w:val="00280C2C"/>
    <w:rsid w:val="00280CF2"/>
    <w:rsid w:val="00280E79"/>
    <w:rsid w:val="00280E89"/>
    <w:rsid w:val="00280F58"/>
    <w:rsid w:val="002810CC"/>
    <w:rsid w:val="002811F8"/>
    <w:rsid w:val="002812A4"/>
    <w:rsid w:val="002812B7"/>
    <w:rsid w:val="002812DB"/>
    <w:rsid w:val="002812FE"/>
    <w:rsid w:val="00281473"/>
    <w:rsid w:val="00281563"/>
    <w:rsid w:val="00281638"/>
    <w:rsid w:val="00281777"/>
    <w:rsid w:val="002819DD"/>
    <w:rsid w:val="00281A54"/>
    <w:rsid w:val="00281A90"/>
    <w:rsid w:val="00281AA2"/>
    <w:rsid w:val="00281AB3"/>
    <w:rsid w:val="00281B2E"/>
    <w:rsid w:val="00281C1B"/>
    <w:rsid w:val="00281CCA"/>
    <w:rsid w:val="00282066"/>
    <w:rsid w:val="002821AA"/>
    <w:rsid w:val="002822EE"/>
    <w:rsid w:val="002825F6"/>
    <w:rsid w:val="0028266A"/>
    <w:rsid w:val="00282797"/>
    <w:rsid w:val="00282A02"/>
    <w:rsid w:val="00282C7F"/>
    <w:rsid w:val="00282D0F"/>
    <w:rsid w:val="00282F4A"/>
    <w:rsid w:val="002830D1"/>
    <w:rsid w:val="00283229"/>
    <w:rsid w:val="0028334B"/>
    <w:rsid w:val="00283411"/>
    <w:rsid w:val="00283617"/>
    <w:rsid w:val="002836EE"/>
    <w:rsid w:val="00283761"/>
    <w:rsid w:val="002838CE"/>
    <w:rsid w:val="00283995"/>
    <w:rsid w:val="00283ACB"/>
    <w:rsid w:val="00283C1C"/>
    <w:rsid w:val="00283C89"/>
    <w:rsid w:val="00283FD4"/>
    <w:rsid w:val="00284155"/>
    <w:rsid w:val="00284198"/>
    <w:rsid w:val="00284288"/>
    <w:rsid w:val="00284386"/>
    <w:rsid w:val="00284535"/>
    <w:rsid w:val="00284782"/>
    <w:rsid w:val="00284881"/>
    <w:rsid w:val="002848DA"/>
    <w:rsid w:val="00284909"/>
    <w:rsid w:val="00284961"/>
    <w:rsid w:val="002849A4"/>
    <w:rsid w:val="00284D39"/>
    <w:rsid w:val="00284E13"/>
    <w:rsid w:val="0028513A"/>
    <w:rsid w:val="0028513F"/>
    <w:rsid w:val="002854C0"/>
    <w:rsid w:val="00285848"/>
    <w:rsid w:val="00285884"/>
    <w:rsid w:val="00285BFC"/>
    <w:rsid w:val="00285E2D"/>
    <w:rsid w:val="00285F91"/>
    <w:rsid w:val="00286003"/>
    <w:rsid w:val="0028601D"/>
    <w:rsid w:val="00286237"/>
    <w:rsid w:val="00286321"/>
    <w:rsid w:val="00286BFB"/>
    <w:rsid w:val="00286E50"/>
    <w:rsid w:val="0028702C"/>
    <w:rsid w:val="0028702D"/>
    <w:rsid w:val="0028708C"/>
    <w:rsid w:val="0028709E"/>
    <w:rsid w:val="002872C5"/>
    <w:rsid w:val="002876E2"/>
    <w:rsid w:val="00287830"/>
    <w:rsid w:val="00287851"/>
    <w:rsid w:val="002878CE"/>
    <w:rsid w:val="002878E6"/>
    <w:rsid w:val="002879D9"/>
    <w:rsid w:val="00287D21"/>
    <w:rsid w:val="00287DE9"/>
    <w:rsid w:val="00287DEE"/>
    <w:rsid w:val="002900AC"/>
    <w:rsid w:val="00290389"/>
    <w:rsid w:val="00290428"/>
    <w:rsid w:val="002904BF"/>
    <w:rsid w:val="002904D9"/>
    <w:rsid w:val="00290594"/>
    <w:rsid w:val="0029083A"/>
    <w:rsid w:val="00290891"/>
    <w:rsid w:val="00290992"/>
    <w:rsid w:val="00290A97"/>
    <w:rsid w:val="00290A9D"/>
    <w:rsid w:val="00290CD1"/>
    <w:rsid w:val="00290CE5"/>
    <w:rsid w:val="00290DD7"/>
    <w:rsid w:val="00290F62"/>
    <w:rsid w:val="002910FC"/>
    <w:rsid w:val="002911A7"/>
    <w:rsid w:val="002912AC"/>
    <w:rsid w:val="0029131C"/>
    <w:rsid w:val="002913F3"/>
    <w:rsid w:val="0029140D"/>
    <w:rsid w:val="002914DA"/>
    <w:rsid w:val="002915AD"/>
    <w:rsid w:val="002915EB"/>
    <w:rsid w:val="0029169E"/>
    <w:rsid w:val="002916B8"/>
    <w:rsid w:val="002916E5"/>
    <w:rsid w:val="00291852"/>
    <w:rsid w:val="00291980"/>
    <w:rsid w:val="00291B36"/>
    <w:rsid w:val="0029200D"/>
    <w:rsid w:val="002923B9"/>
    <w:rsid w:val="002923D6"/>
    <w:rsid w:val="002924EA"/>
    <w:rsid w:val="002925FD"/>
    <w:rsid w:val="002926C0"/>
    <w:rsid w:val="002926EA"/>
    <w:rsid w:val="0029270E"/>
    <w:rsid w:val="00292725"/>
    <w:rsid w:val="002927A7"/>
    <w:rsid w:val="002928B2"/>
    <w:rsid w:val="0029290F"/>
    <w:rsid w:val="00292AF3"/>
    <w:rsid w:val="00292E99"/>
    <w:rsid w:val="00292ED8"/>
    <w:rsid w:val="00292F03"/>
    <w:rsid w:val="00292FD1"/>
    <w:rsid w:val="002930E4"/>
    <w:rsid w:val="00293132"/>
    <w:rsid w:val="002931AD"/>
    <w:rsid w:val="00293613"/>
    <w:rsid w:val="00293626"/>
    <w:rsid w:val="0029379F"/>
    <w:rsid w:val="00293874"/>
    <w:rsid w:val="00293927"/>
    <w:rsid w:val="00293929"/>
    <w:rsid w:val="00293A7A"/>
    <w:rsid w:val="00293AA2"/>
    <w:rsid w:val="00293B78"/>
    <w:rsid w:val="00293C14"/>
    <w:rsid w:val="00293DFD"/>
    <w:rsid w:val="00293E10"/>
    <w:rsid w:val="00293E49"/>
    <w:rsid w:val="00294050"/>
    <w:rsid w:val="00294209"/>
    <w:rsid w:val="00294783"/>
    <w:rsid w:val="002947CF"/>
    <w:rsid w:val="0029481D"/>
    <w:rsid w:val="00294882"/>
    <w:rsid w:val="002949C5"/>
    <w:rsid w:val="002949D1"/>
    <w:rsid w:val="00294A4B"/>
    <w:rsid w:val="00294BC4"/>
    <w:rsid w:val="00294BFC"/>
    <w:rsid w:val="00294D06"/>
    <w:rsid w:val="00294D35"/>
    <w:rsid w:val="00294DCA"/>
    <w:rsid w:val="00294DF6"/>
    <w:rsid w:val="00294E14"/>
    <w:rsid w:val="00294E82"/>
    <w:rsid w:val="00294F6D"/>
    <w:rsid w:val="00294F81"/>
    <w:rsid w:val="002950AF"/>
    <w:rsid w:val="002950DC"/>
    <w:rsid w:val="00295B25"/>
    <w:rsid w:val="00295F84"/>
    <w:rsid w:val="00296102"/>
    <w:rsid w:val="002962D5"/>
    <w:rsid w:val="0029644A"/>
    <w:rsid w:val="002964A0"/>
    <w:rsid w:val="00296828"/>
    <w:rsid w:val="00296A1B"/>
    <w:rsid w:val="00296A7E"/>
    <w:rsid w:val="00296BA2"/>
    <w:rsid w:val="00296D38"/>
    <w:rsid w:val="00296E58"/>
    <w:rsid w:val="00296F3B"/>
    <w:rsid w:val="0029700F"/>
    <w:rsid w:val="002970D0"/>
    <w:rsid w:val="002972CE"/>
    <w:rsid w:val="0029733D"/>
    <w:rsid w:val="0029739D"/>
    <w:rsid w:val="002976A4"/>
    <w:rsid w:val="00297769"/>
    <w:rsid w:val="00297802"/>
    <w:rsid w:val="00297821"/>
    <w:rsid w:val="002978FC"/>
    <w:rsid w:val="00297965"/>
    <w:rsid w:val="00297BA1"/>
    <w:rsid w:val="00297F29"/>
    <w:rsid w:val="00297F3C"/>
    <w:rsid w:val="00297FF6"/>
    <w:rsid w:val="002A00A2"/>
    <w:rsid w:val="002A01F1"/>
    <w:rsid w:val="002A0440"/>
    <w:rsid w:val="002A04C4"/>
    <w:rsid w:val="002A07C3"/>
    <w:rsid w:val="002A09B1"/>
    <w:rsid w:val="002A0D4E"/>
    <w:rsid w:val="002A0F36"/>
    <w:rsid w:val="002A0FD3"/>
    <w:rsid w:val="002A110D"/>
    <w:rsid w:val="002A1145"/>
    <w:rsid w:val="002A11A9"/>
    <w:rsid w:val="002A11CC"/>
    <w:rsid w:val="002A1214"/>
    <w:rsid w:val="002A1282"/>
    <w:rsid w:val="002A15A6"/>
    <w:rsid w:val="002A15B4"/>
    <w:rsid w:val="002A16CC"/>
    <w:rsid w:val="002A1878"/>
    <w:rsid w:val="002A18E2"/>
    <w:rsid w:val="002A1AD8"/>
    <w:rsid w:val="002A1E61"/>
    <w:rsid w:val="002A2131"/>
    <w:rsid w:val="002A226E"/>
    <w:rsid w:val="002A22B4"/>
    <w:rsid w:val="002A2360"/>
    <w:rsid w:val="002A268E"/>
    <w:rsid w:val="002A280E"/>
    <w:rsid w:val="002A2BE3"/>
    <w:rsid w:val="002A2EB6"/>
    <w:rsid w:val="002A2EBC"/>
    <w:rsid w:val="002A2EBD"/>
    <w:rsid w:val="002A2F4B"/>
    <w:rsid w:val="002A2F82"/>
    <w:rsid w:val="002A30BA"/>
    <w:rsid w:val="002A3141"/>
    <w:rsid w:val="002A3162"/>
    <w:rsid w:val="002A3328"/>
    <w:rsid w:val="002A336E"/>
    <w:rsid w:val="002A33EA"/>
    <w:rsid w:val="002A3437"/>
    <w:rsid w:val="002A354C"/>
    <w:rsid w:val="002A35F0"/>
    <w:rsid w:val="002A3619"/>
    <w:rsid w:val="002A3643"/>
    <w:rsid w:val="002A36D8"/>
    <w:rsid w:val="002A38A1"/>
    <w:rsid w:val="002A38EC"/>
    <w:rsid w:val="002A3AB0"/>
    <w:rsid w:val="002A3B00"/>
    <w:rsid w:val="002A3B76"/>
    <w:rsid w:val="002A3B7E"/>
    <w:rsid w:val="002A3C57"/>
    <w:rsid w:val="002A447C"/>
    <w:rsid w:val="002A4485"/>
    <w:rsid w:val="002A4693"/>
    <w:rsid w:val="002A4846"/>
    <w:rsid w:val="002A48A1"/>
    <w:rsid w:val="002A4983"/>
    <w:rsid w:val="002A4C60"/>
    <w:rsid w:val="002A4EA9"/>
    <w:rsid w:val="002A4F77"/>
    <w:rsid w:val="002A4FE8"/>
    <w:rsid w:val="002A5477"/>
    <w:rsid w:val="002A5607"/>
    <w:rsid w:val="002A56C0"/>
    <w:rsid w:val="002A573C"/>
    <w:rsid w:val="002A5A33"/>
    <w:rsid w:val="002A5A6B"/>
    <w:rsid w:val="002A5AA3"/>
    <w:rsid w:val="002A5B48"/>
    <w:rsid w:val="002A5CBA"/>
    <w:rsid w:val="002A5E72"/>
    <w:rsid w:val="002A5E77"/>
    <w:rsid w:val="002A5F9F"/>
    <w:rsid w:val="002A5FE7"/>
    <w:rsid w:val="002A602A"/>
    <w:rsid w:val="002A6086"/>
    <w:rsid w:val="002A623C"/>
    <w:rsid w:val="002A63F8"/>
    <w:rsid w:val="002A650A"/>
    <w:rsid w:val="002A68F3"/>
    <w:rsid w:val="002A6937"/>
    <w:rsid w:val="002A69D3"/>
    <w:rsid w:val="002A69D8"/>
    <w:rsid w:val="002A6A1E"/>
    <w:rsid w:val="002A6A24"/>
    <w:rsid w:val="002A6A68"/>
    <w:rsid w:val="002A6B85"/>
    <w:rsid w:val="002A6C8D"/>
    <w:rsid w:val="002A6CBD"/>
    <w:rsid w:val="002A6DC6"/>
    <w:rsid w:val="002A6F68"/>
    <w:rsid w:val="002A70BE"/>
    <w:rsid w:val="002A73AC"/>
    <w:rsid w:val="002A73CB"/>
    <w:rsid w:val="002A73D6"/>
    <w:rsid w:val="002A751D"/>
    <w:rsid w:val="002A755A"/>
    <w:rsid w:val="002A7572"/>
    <w:rsid w:val="002A760A"/>
    <w:rsid w:val="002A77A5"/>
    <w:rsid w:val="002A78AC"/>
    <w:rsid w:val="002A7A61"/>
    <w:rsid w:val="002A7CB4"/>
    <w:rsid w:val="002A7CDF"/>
    <w:rsid w:val="002A7E99"/>
    <w:rsid w:val="002B020A"/>
    <w:rsid w:val="002B0257"/>
    <w:rsid w:val="002B02CE"/>
    <w:rsid w:val="002B04A7"/>
    <w:rsid w:val="002B0698"/>
    <w:rsid w:val="002B06EE"/>
    <w:rsid w:val="002B07A0"/>
    <w:rsid w:val="002B0A51"/>
    <w:rsid w:val="002B0AA8"/>
    <w:rsid w:val="002B0D2D"/>
    <w:rsid w:val="002B0DC6"/>
    <w:rsid w:val="002B0E7C"/>
    <w:rsid w:val="002B1157"/>
    <w:rsid w:val="002B1171"/>
    <w:rsid w:val="002B1243"/>
    <w:rsid w:val="002B1294"/>
    <w:rsid w:val="002B146A"/>
    <w:rsid w:val="002B1675"/>
    <w:rsid w:val="002B17C2"/>
    <w:rsid w:val="002B18DD"/>
    <w:rsid w:val="002B19AE"/>
    <w:rsid w:val="002B1A86"/>
    <w:rsid w:val="002B1AA8"/>
    <w:rsid w:val="002B1AD6"/>
    <w:rsid w:val="002B1AEC"/>
    <w:rsid w:val="002B1AF0"/>
    <w:rsid w:val="002B1C1E"/>
    <w:rsid w:val="002B1D7B"/>
    <w:rsid w:val="002B1F74"/>
    <w:rsid w:val="002B207A"/>
    <w:rsid w:val="002B2221"/>
    <w:rsid w:val="002B2618"/>
    <w:rsid w:val="002B2726"/>
    <w:rsid w:val="002B275A"/>
    <w:rsid w:val="002B29CB"/>
    <w:rsid w:val="002B2A7F"/>
    <w:rsid w:val="002B2B68"/>
    <w:rsid w:val="002B2D5D"/>
    <w:rsid w:val="002B2DF8"/>
    <w:rsid w:val="002B2E02"/>
    <w:rsid w:val="002B2FB3"/>
    <w:rsid w:val="002B326A"/>
    <w:rsid w:val="002B32C8"/>
    <w:rsid w:val="002B3314"/>
    <w:rsid w:val="002B338D"/>
    <w:rsid w:val="002B3578"/>
    <w:rsid w:val="002B35C5"/>
    <w:rsid w:val="002B3947"/>
    <w:rsid w:val="002B395B"/>
    <w:rsid w:val="002B39E6"/>
    <w:rsid w:val="002B3A04"/>
    <w:rsid w:val="002B3A0F"/>
    <w:rsid w:val="002B3A21"/>
    <w:rsid w:val="002B3B33"/>
    <w:rsid w:val="002B42DA"/>
    <w:rsid w:val="002B475A"/>
    <w:rsid w:val="002B4959"/>
    <w:rsid w:val="002B4981"/>
    <w:rsid w:val="002B4A12"/>
    <w:rsid w:val="002B4A7D"/>
    <w:rsid w:val="002B4ACF"/>
    <w:rsid w:val="002B4C17"/>
    <w:rsid w:val="002B4C5C"/>
    <w:rsid w:val="002B4DC9"/>
    <w:rsid w:val="002B4DF1"/>
    <w:rsid w:val="002B5106"/>
    <w:rsid w:val="002B51DB"/>
    <w:rsid w:val="002B54D6"/>
    <w:rsid w:val="002B5680"/>
    <w:rsid w:val="002B5A0B"/>
    <w:rsid w:val="002B5A6F"/>
    <w:rsid w:val="002B5AC0"/>
    <w:rsid w:val="002B5CD3"/>
    <w:rsid w:val="002B5D9A"/>
    <w:rsid w:val="002B5DC0"/>
    <w:rsid w:val="002B5E41"/>
    <w:rsid w:val="002B5E53"/>
    <w:rsid w:val="002B60F0"/>
    <w:rsid w:val="002B6184"/>
    <w:rsid w:val="002B625D"/>
    <w:rsid w:val="002B6442"/>
    <w:rsid w:val="002B6565"/>
    <w:rsid w:val="002B670B"/>
    <w:rsid w:val="002B68BC"/>
    <w:rsid w:val="002B6A72"/>
    <w:rsid w:val="002B6A85"/>
    <w:rsid w:val="002B6CBC"/>
    <w:rsid w:val="002B6E1F"/>
    <w:rsid w:val="002B6F87"/>
    <w:rsid w:val="002B6FF1"/>
    <w:rsid w:val="002B7004"/>
    <w:rsid w:val="002B7132"/>
    <w:rsid w:val="002B7147"/>
    <w:rsid w:val="002B7206"/>
    <w:rsid w:val="002B72E8"/>
    <w:rsid w:val="002B748D"/>
    <w:rsid w:val="002B75BD"/>
    <w:rsid w:val="002B7746"/>
    <w:rsid w:val="002B77F9"/>
    <w:rsid w:val="002B7827"/>
    <w:rsid w:val="002B7996"/>
    <w:rsid w:val="002B79FF"/>
    <w:rsid w:val="002B7A71"/>
    <w:rsid w:val="002B7ABA"/>
    <w:rsid w:val="002B7CE0"/>
    <w:rsid w:val="002B7E45"/>
    <w:rsid w:val="002B7E53"/>
    <w:rsid w:val="002B7E89"/>
    <w:rsid w:val="002B7F19"/>
    <w:rsid w:val="002C00E0"/>
    <w:rsid w:val="002C048B"/>
    <w:rsid w:val="002C0695"/>
    <w:rsid w:val="002C0768"/>
    <w:rsid w:val="002C078A"/>
    <w:rsid w:val="002C0B8A"/>
    <w:rsid w:val="002C0D07"/>
    <w:rsid w:val="002C0DE4"/>
    <w:rsid w:val="002C0E61"/>
    <w:rsid w:val="002C0F1D"/>
    <w:rsid w:val="002C10E5"/>
    <w:rsid w:val="002C122D"/>
    <w:rsid w:val="002C1259"/>
    <w:rsid w:val="002C1284"/>
    <w:rsid w:val="002C12E8"/>
    <w:rsid w:val="002C13FD"/>
    <w:rsid w:val="002C18E6"/>
    <w:rsid w:val="002C19CD"/>
    <w:rsid w:val="002C1C0A"/>
    <w:rsid w:val="002C1CF7"/>
    <w:rsid w:val="002C1D71"/>
    <w:rsid w:val="002C1E05"/>
    <w:rsid w:val="002C1E1E"/>
    <w:rsid w:val="002C1E44"/>
    <w:rsid w:val="002C1EBB"/>
    <w:rsid w:val="002C2570"/>
    <w:rsid w:val="002C2605"/>
    <w:rsid w:val="002C260B"/>
    <w:rsid w:val="002C276E"/>
    <w:rsid w:val="002C291B"/>
    <w:rsid w:val="002C2B9C"/>
    <w:rsid w:val="002C2CE8"/>
    <w:rsid w:val="002C2E68"/>
    <w:rsid w:val="002C32A6"/>
    <w:rsid w:val="002C32AA"/>
    <w:rsid w:val="002C345D"/>
    <w:rsid w:val="002C349B"/>
    <w:rsid w:val="002C3607"/>
    <w:rsid w:val="002C3707"/>
    <w:rsid w:val="002C37AA"/>
    <w:rsid w:val="002C37DE"/>
    <w:rsid w:val="002C3B11"/>
    <w:rsid w:val="002C3C23"/>
    <w:rsid w:val="002C3C26"/>
    <w:rsid w:val="002C3D18"/>
    <w:rsid w:val="002C3E60"/>
    <w:rsid w:val="002C3EE4"/>
    <w:rsid w:val="002C422D"/>
    <w:rsid w:val="002C42EB"/>
    <w:rsid w:val="002C430E"/>
    <w:rsid w:val="002C4333"/>
    <w:rsid w:val="002C4386"/>
    <w:rsid w:val="002C466D"/>
    <w:rsid w:val="002C4872"/>
    <w:rsid w:val="002C4989"/>
    <w:rsid w:val="002C4AC7"/>
    <w:rsid w:val="002C4B97"/>
    <w:rsid w:val="002C4C59"/>
    <w:rsid w:val="002C4DF2"/>
    <w:rsid w:val="002C4EBA"/>
    <w:rsid w:val="002C5364"/>
    <w:rsid w:val="002C54E8"/>
    <w:rsid w:val="002C55BF"/>
    <w:rsid w:val="002C55E6"/>
    <w:rsid w:val="002C5692"/>
    <w:rsid w:val="002C58B6"/>
    <w:rsid w:val="002C5915"/>
    <w:rsid w:val="002C5A30"/>
    <w:rsid w:val="002C5A60"/>
    <w:rsid w:val="002C5AD4"/>
    <w:rsid w:val="002C5B58"/>
    <w:rsid w:val="002C5B87"/>
    <w:rsid w:val="002C5C1E"/>
    <w:rsid w:val="002C5D4C"/>
    <w:rsid w:val="002C5D79"/>
    <w:rsid w:val="002C5EED"/>
    <w:rsid w:val="002C607C"/>
    <w:rsid w:val="002C60AE"/>
    <w:rsid w:val="002C6191"/>
    <w:rsid w:val="002C62E6"/>
    <w:rsid w:val="002C62EE"/>
    <w:rsid w:val="002C6381"/>
    <w:rsid w:val="002C63FA"/>
    <w:rsid w:val="002C683D"/>
    <w:rsid w:val="002C6894"/>
    <w:rsid w:val="002C692A"/>
    <w:rsid w:val="002C6A0D"/>
    <w:rsid w:val="002C6CFD"/>
    <w:rsid w:val="002C6D3B"/>
    <w:rsid w:val="002C6D65"/>
    <w:rsid w:val="002C6E48"/>
    <w:rsid w:val="002C6E5C"/>
    <w:rsid w:val="002C722D"/>
    <w:rsid w:val="002C72BA"/>
    <w:rsid w:val="002C73C2"/>
    <w:rsid w:val="002C7492"/>
    <w:rsid w:val="002C7571"/>
    <w:rsid w:val="002C76B6"/>
    <w:rsid w:val="002C7785"/>
    <w:rsid w:val="002C7B9C"/>
    <w:rsid w:val="002C7C10"/>
    <w:rsid w:val="002C7DE9"/>
    <w:rsid w:val="002C7E3A"/>
    <w:rsid w:val="002D00CC"/>
    <w:rsid w:val="002D01C3"/>
    <w:rsid w:val="002D02FC"/>
    <w:rsid w:val="002D0547"/>
    <w:rsid w:val="002D0637"/>
    <w:rsid w:val="002D066C"/>
    <w:rsid w:val="002D073B"/>
    <w:rsid w:val="002D080C"/>
    <w:rsid w:val="002D08FC"/>
    <w:rsid w:val="002D0A77"/>
    <w:rsid w:val="002D0BF1"/>
    <w:rsid w:val="002D0BFD"/>
    <w:rsid w:val="002D0C5E"/>
    <w:rsid w:val="002D0CD5"/>
    <w:rsid w:val="002D0D72"/>
    <w:rsid w:val="002D0D90"/>
    <w:rsid w:val="002D0DD2"/>
    <w:rsid w:val="002D100F"/>
    <w:rsid w:val="002D1193"/>
    <w:rsid w:val="002D1207"/>
    <w:rsid w:val="002D1258"/>
    <w:rsid w:val="002D189F"/>
    <w:rsid w:val="002D1979"/>
    <w:rsid w:val="002D1B5E"/>
    <w:rsid w:val="002D1B90"/>
    <w:rsid w:val="002D1C9D"/>
    <w:rsid w:val="002D1E03"/>
    <w:rsid w:val="002D202F"/>
    <w:rsid w:val="002D2181"/>
    <w:rsid w:val="002D22EC"/>
    <w:rsid w:val="002D257F"/>
    <w:rsid w:val="002D26AB"/>
    <w:rsid w:val="002D2844"/>
    <w:rsid w:val="002D28F6"/>
    <w:rsid w:val="002D2B24"/>
    <w:rsid w:val="002D2B80"/>
    <w:rsid w:val="002D308C"/>
    <w:rsid w:val="002D30F6"/>
    <w:rsid w:val="002D31FB"/>
    <w:rsid w:val="002D3383"/>
    <w:rsid w:val="002D3504"/>
    <w:rsid w:val="002D3587"/>
    <w:rsid w:val="002D35ED"/>
    <w:rsid w:val="002D3767"/>
    <w:rsid w:val="002D397B"/>
    <w:rsid w:val="002D3A09"/>
    <w:rsid w:val="002D3A0F"/>
    <w:rsid w:val="002D3A19"/>
    <w:rsid w:val="002D3BB9"/>
    <w:rsid w:val="002D3C73"/>
    <w:rsid w:val="002D3D00"/>
    <w:rsid w:val="002D3D52"/>
    <w:rsid w:val="002D3E2E"/>
    <w:rsid w:val="002D3E93"/>
    <w:rsid w:val="002D41E6"/>
    <w:rsid w:val="002D4274"/>
    <w:rsid w:val="002D42C7"/>
    <w:rsid w:val="002D459E"/>
    <w:rsid w:val="002D4600"/>
    <w:rsid w:val="002D468B"/>
    <w:rsid w:val="002D468E"/>
    <w:rsid w:val="002D48F8"/>
    <w:rsid w:val="002D490F"/>
    <w:rsid w:val="002D49AE"/>
    <w:rsid w:val="002D4AC2"/>
    <w:rsid w:val="002D4BAE"/>
    <w:rsid w:val="002D4BC8"/>
    <w:rsid w:val="002D4C9A"/>
    <w:rsid w:val="002D4DDF"/>
    <w:rsid w:val="002D4F64"/>
    <w:rsid w:val="002D4F85"/>
    <w:rsid w:val="002D50F5"/>
    <w:rsid w:val="002D5173"/>
    <w:rsid w:val="002D5244"/>
    <w:rsid w:val="002D5263"/>
    <w:rsid w:val="002D5720"/>
    <w:rsid w:val="002D5A32"/>
    <w:rsid w:val="002D5AB3"/>
    <w:rsid w:val="002D5AD4"/>
    <w:rsid w:val="002D5C44"/>
    <w:rsid w:val="002D5E42"/>
    <w:rsid w:val="002D5ED6"/>
    <w:rsid w:val="002D5F79"/>
    <w:rsid w:val="002D6183"/>
    <w:rsid w:val="002D6270"/>
    <w:rsid w:val="002D62EF"/>
    <w:rsid w:val="002D6434"/>
    <w:rsid w:val="002D64AA"/>
    <w:rsid w:val="002D65A2"/>
    <w:rsid w:val="002D667E"/>
    <w:rsid w:val="002D6713"/>
    <w:rsid w:val="002D6816"/>
    <w:rsid w:val="002D688B"/>
    <w:rsid w:val="002D6A24"/>
    <w:rsid w:val="002D6CB2"/>
    <w:rsid w:val="002D6D09"/>
    <w:rsid w:val="002D6E75"/>
    <w:rsid w:val="002D7197"/>
    <w:rsid w:val="002D7219"/>
    <w:rsid w:val="002D72EE"/>
    <w:rsid w:val="002D740D"/>
    <w:rsid w:val="002D749E"/>
    <w:rsid w:val="002D74BA"/>
    <w:rsid w:val="002D7657"/>
    <w:rsid w:val="002D7791"/>
    <w:rsid w:val="002D7942"/>
    <w:rsid w:val="002D795F"/>
    <w:rsid w:val="002D796A"/>
    <w:rsid w:val="002D7AF0"/>
    <w:rsid w:val="002D7C06"/>
    <w:rsid w:val="002D7DA9"/>
    <w:rsid w:val="002D7EC5"/>
    <w:rsid w:val="002E0041"/>
    <w:rsid w:val="002E0154"/>
    <w:rsid w:val="002E0237"/>
    <w:rsid w:val="002E0311"/>
    <w:rsid w:val="002E03BD"/>
    <w:rsid w:val="002E03BE"/>
    <w:rsid w:val="002E0423"/>
    <w:rsid w:val="002E047B"/>
    <w:rsid w:val="002E055D"/>
    <w:rsid w:val="002E07A6"/>
    <w:rsid w:val="002E07DE"/>
    <w:rsid w:val="002E08F1"/>
    <w:rsid w:val="002E0921"/>
    <w:rsid w:val="002E0966"/>
    <w:rsid w:val="002E0A13"/>
    <w:rsid w:val="002E0AAC"/>
    <w:rsid w:val="002E0D05"/>
    <w:rsid w:val="002E1032"/>
    <w:rsid w:val="002E1363"/>
    <w:rsid w:val="002E14A6"/>
    <w:rsid w:val="002E1599"/>
    <w:rsid w:val="002E1810"/>
    <w:rsid w:val="002E1890"/>
    <w:rsid w:val="002E199C"/>
    <w:rsid w:val="002E19E4"/>
    <w:rsid w:val="002E1A46"/>
    <w:rsid w:val="002E1B1C"/>
    <w:rsid w:val="002E2004"/>
    <w:rsid w:val="002E2063"/>
    <w:rsid w:val="002E2071"/>
    <w:rsid w:val="002E2170"/>
    <w:rsid w:val="002E2228"/>
    <w:rsid w:val="002E227F"/>
    <w:rsid w:val="002E246E"/>
    <w:rsid w:val="002E249C"/>
    <w:rsid w:val="002E2586"/>
    <w:rsid w:val="002E259F"/>
    <w:rsid w:val="002E25A1"/>
    <w:rsid w:val="002E285F"/>
    <w:rsid w:val="002E2A59"/>
    <w:rsid w:val="002E2A81"/>
    <w:rsid w:val="002E2ABA"/>
    <w:rsid w:val="002E2AF0"/>
    <w:rsid w:val="002E2B4D"/>
    <w:rsid w:val="002E2D2E"/>
    <w:rsid w:val="002E2D8C"/>
    <w:rsid w:val="002E2FA0"/>
    <w:rsid w:val="002E3045"/>
    <w:rsid w:val="002E3126"/>
    <w:rsid w:val="002E3247"/>
    <w:rsid w:val="002E33D9"/>
    <w:rsid w:val="002E3504"/>
    <w:rsid w:val="002E3511"/>
    <w:rsid w:val="002E3957"/>
    <w:rsid w:val="002E3962"/>
    <w:rsid w:val="002E3C4B"/>
    <w:rsid w:val="002E3CB5"/>
    <w:rsid w:val="002E3D85"/>
    <w:rsid w:val="002E3DF2"/>
    <w:rsid w:val="002E3E48"/>
    <w:rsid w:val="002E3F10"/>
    <w:rsid w:val="002E407E"/>
    <w:rsid w:val="002E4246"/>
    <w:rsid w:val="002E45F9"/>
    <w:rsid w:val="002E46A7"/>
    <w:rsid w:val="002E470B"/>
    <w:rsid w:val="002E4749"/>
    <w:rsid w:val="002E4796"/>
    <w:rsid w:val="002E47D0"/>
    <w:rsid w:val="002E483C"/>
    <w:rsid w:val="002E4965"/>
    <w:rsid w:val="002E4A00"/>
    <w:rsid w:val="002E4A4C"/>
    <w:rsid w:val="002E4A62"/>
    <w:rsid w:val="002E4B4B"/>
    <w:rsid w:val="002E4B6C"/>
    <w:rsid w:val="002E50A7"/>
    <w:rsid w:val="002E51E9"/>
    <w:rsid w:val="002E5342"/>
    <w:rsid w:val="002E564B"/>
    <w:rsid w:val="002E5AC5"/>
    <w:rsid w:val="002E5CAB"/>
    <w:rsid w:val="002E5D21"/>
    <w:rsid w:val="002E5DFB"/>
    <w:rsid w:val="002E615C"/>
    <w:rsid w:val="002E629A"/>
    <w:rsid w:val="002E6365"/>
    <w:rsid w:val="002E64D4"/>
    <w:rsid w:val="002E64DF"/>
    <w:rsid w:val="002E64E7"/>
    <w:rsid w:val="002E66B2"/>
    <w:rsid w:val="002E6959"/>
    <w:rsid w:val="002E6B81"/>
    <w:rsid w:val="002E6D72"/>
    <w:rsid w:val="002E6E8B"/>
    <w:rsid w:val="002E70DB"/>
    <w:rsid w:val="002E715A"/>
    <w:rsid w:val="002E7314"/>
    <w:rsid w:val="002E7326"/>
    <w:rsid w:val="002E73BC"/>
    <w:rsid w:val="002E753F"/>
    <w:rsid w:val="002E75B4"/>
    <w:rsid w:val="002E7691"/>
    <w:rsid w:val="002E771F"/>
    <w:rsid w:val="002E789D"/>
    <w:rsid w:val="002E7A57"/>
    <w:rsid w:val="002E7B24"/>
    <w:rsid w:val="002E7C68"/>
    <w:rsid w:val="002E7C84"/>
    <w:rsid w:val="002E7E7D"/>
    <w:rsid w:val="002E7F77"/>
    <w:rsid w:val="002E7FA4"/>
    <w:rsid w:val="002F0102"/>
    <w:rsid w:val="002F0202"/>
    <w:rsid w:val="002F02C9"/>
    <w:rsid w:val="002F02D5"/>
    <w:rsid w:val="002F048D"/>
    <w:rsid w:val="002F0495"/>
    <w:rsid w:val="002F060D"/>
    <w:rsid w:val="002F06F0"/>
    <w:rsid w:val="002F088B"/>
    <w:rsid w:val="002F08A6"/>
    <w:rsid w:val="002F08C0"/>
    <w:rsid w:val="002F0994"/>
    <w:rsid w:val="002F0C0E"/>
    <w:rsid w:val="002F0CA3"/>
    <w:rsid w:val="002F0CD1"/>
    <w:rsid w:val="002F0D11"/>
    <w:rsid w:val="002F0E15"/>
    <w:rsid w:val="002F0EF7"/>
    <w:rsid w:val="002F0F1F"/>
    <w:rsid w:val="002F1069"/>
    <w:rsid w:val="002F114D"/>
    <w:rsid w:val="002F1193"/>
    <w:rsid w:val="002F11E6"/>
    <w:rsid w:val="002F123F"/>
    <w:rsid w:val="002F1292"/>
    <w:rsid w:val="002F130F"/>
    <w:rsid w:val="002F1442"/>
    <w:rsid w:val="002F1479"/>
    <w:rsid w:val="002F157D"/>
    <w:rsid w:val="002F15CF"/>
    <w:rsid w:val="002F1A42"/>
    <w:rsid w:val="002F1BB7"/>
    <w:rsid w:val="002F1C72"/>
    <w:rsid w:val="002F1CF2"/>
    <w:rsid w:val="002F1E4C"/>
    <w:rsid w:val="002F1FE8"/>
    <w:rsid w:val="002F200E"/>
    <w:rsid w:val="002F20C8"/>
    <w:rsid w:val="002F21C2"/>
    <w:rsid w:val="002F22A1"/>
    <w:rsid w:val="002F242E"/>
    <w:rsid w:val="002F2432"/>
    <w:rsid w:val="002F2471"/>
    <w:rsid w:val="002F2490"/>
    <w:rsid w:val="002F258D"/>
    <w:rsid w:val="002F26D6"/>
    <w:rsid w:val="002F279A"/>
    <w:rsid w:val="002F27B1"/>
    <w:rsid w:val="002F27C3"/>
    <w:rsid w:val="002F29BE"/>
    <w:rsid w:val="002F29D5"/>
    <w:rsid w:val="002F2AC2"/>
    <w:rsid w:val="002F31E2"/>
    <w:rsid w:val="002F3206"/>
    <w:rsid w:val="002F3283"/>
    <w:rsid w:val="002F3423"/>
    <w:rsid w:val="002F365C"/>
    <w:rsid w:val="002F3660"/>
    <w:rsid w:val="002F382C"/>
    <w:rsid w:val="002F3ADC"/>
    <w:rsid w:val="002F3B94"/>
    <w:rsid w:val="002F3C59"/>
    <w:rsid w:val="002F3D82"/>
    <w:rsid w:val="002F3E01"/>
    <w:rsid w:val="002F3E0C"/>
    <w:rsid w:val="002F3E52"/>
    <w:rsid w:val="002F3FD4"/>
    <w:rsid w:val="002F4072"/>
    <w:rsid w:val="002F4104"/>
    <w:rsid w:val="002F4146"/>
    <w:rsid w:val="002F44AA"/>
    <w:rsid w:val="002F49E7"/>
    <w:rsid w:val="002F4A21"/>
    <w:rsid w:val="002F4BAF"/>
    <w:rsid w:val="002F4E3E"/>
    <w:rsid w:val="002F4FFB"/>
    <w:rsid w:val="002F5226"/>
    <w:rsid w:val="002F5296"/>
    <w:rsid w:val="002F548C"/>
    <w:rsid w:val="002F560A"/>
    <w:rsid w:val="002F5654"/>
    <w:rsid w:val="002F57D3"/>
    <w:rsid w:val="002F582C"/>
    <w:rsid w:val="002F5966"/>
    <w:rsid w:val="002F59A3"/>
    <w:rsid w:val="002F59CC"/>
    <w:rsid w:val="002F5A40"/>
    <w:rsid w:val="002F5D8B"/>
    <w:rsid w:val="002F5DD8"/>
    <w:rsid w:val="002F6646"/>
    <w:rsid w:val="002F667C"/>
    <w:rsid w:val="002F6685"/>
    <w:rsid w:val="002F66FD"/>
    <w:rsid w:val="002F6716"/>
    <w:rsid w:val="002F6739"/>
    <w:rsid w:val="002F6784"/>
    <w:rsid w:val="002F67B9"/>
    <w:rsid w:val="002F6ABC"/>
    <w:rsid w:val="002F6AFE"/>
    <w:rsid w:val="002F6C98"/>
    <w:rsid w:val="002F6EF1"/>
    <w:rsid w:val="002F70B6"/>
    <w:rsid w:val="002F7307"/>
    <w:rsid w:val="002F7309"/>
    <w:rsid w:val="002F7767"/>
    <w:rsid w:val="002F77EB"/>
    <w:rsid w:val="002F78F5"/>
    <w:rsid w:val="002F79BB"/>
    <w:rsid w:val="002F7C53"/>
    <w:rsid w:val="002F7D2F"/>
    <w:rsid w:val="002F7F6D"/>
    <w:rsid w:val="002F7FDC"/>
    <w:rsid w:val="00300081"/>
    <w:rsid w:val="003000D5"/>
    <w:rsid w:val="00300189"/>
    <w:rsid w:val="00300362"/>
    <w:rsid w:val="003003DB"/>
    <w:rsid w:val="0030070A"/>
    <w:rsid w:val="00300810"/>
    <w:rsid w:val="003009CA"/>
    <w:rsid w:val="003009D5"/>
    <w:rsid w:val="003009F8"/>
    <w:rsid w:val="00300A0D"/>
    <w:rsid w:val="00300C24"/>
    <w:rsid w:val="00300CFA"/>
    <w:rsid w:val="00300DAA"/>
    <w:rsid w:val="00301027"/>
    <w:rsid w:val="00301181"/>
    <w:rsid w:val="00301319"/>
    <w:rsid w:val="00301365"/>
    <w:rsid w:val="003013AE"/>
    <w:rsid w:val="00301409"/>
    <w:rsid w:val="00301598"/>
    <w:rsid w:val="0030160A"/>
    <w:rsid w:val="0030187B"/>
    <w:rsid w:val="0030189E"/>
    <w:rsid w:val="0030190E"/>
    <w:rsid w:val="00301937"/>
    <w:rsid w:val="00301C89"/>
    <w:rsid w:val="00301F12"/>
    <w:rsid w:val="00301F4D"/>
    <w:rsid w:val="0030209E"/>
    <w:rsid w:val="00302115"/>
    <w:rsid w:val="00302261"/>
    <w:rsid w:val="003022C3"/>
    <w:rsid w:val="00302922"/>
    <w:rsid w:val="00302C79"/>
    <w:rsid w:val="00302DC1"/>
    <w:rsid w:val="00302E57"/>
    <w:rsid w:val="00302FD7"/>
    <w:rsid w:val="003030E5"/>
    <w:rsid w:val="003031CD"/>
    <w:rsid w:val="00303247"/>
    <w:rsid w:val="00303283"/>
    <w:rsid w:val="003033A2"/>
    <w:rsid w:val="003033E1"/>
    <w:rsid w:val="003034CC"/>
    <w:rsid w:val="003034DB"/>
    <w:rsid w:val="00303710"/>
    <w:rsid w:val="00303718"/>
    <w:rsid w:val="003038A7"/>
    <w:rsid w:val="003038EB"/>
    <w:rsid w:val="00303B14"/>
    <w:rsid w:val="00303B77"/>
    <w:rsid w:val="00303CAD"/>
    <w:rsid w:val="00303CD2"/>
    <w:rsid w:val="00303E11"/>
    <w:rsid w:val="00303F22"/>
    <w:rsid w:val="0030455A"/>
    <w:rsid w:val="00304588"/>
    <w:rsid w:val="00304847"/>
    <w:rsid w:val="0030494A"/>
    <w:rsid w:val="00304C51"/>
    <w:rsid w:val="00304D3E"/>
    <w:rsid w:val="00304DF5"/>
    <w:rsid w:val="00304E07"/>
    <w:rsid w:val="00304E0A"/>
    <w:rsid w:val="00304FEC"/>
    <w:rsid w:val="00305082"/>
    <w:rsid w:val="003051BA"/>
    <w:rsid w:val="003052FE"/>
    <w:rsid w:val="0030533D"/>
    <w:rsid w:val="003053BE"/>
    <w:rsid w:val="0030579E"/>
    <w:rsid w:val="00305C22"/>
    <w:rsid w:val="003060F9"/>
    <w:rsid w:val="0030611E"/>
    <w:rsid w:val="00306313"/>
    <w:rsid w:val="00306389"/>
    <w:rsid w:val="003063A7"/>
    <w:rsid w:val="0030644E"/>
    <w:rsid w:val="0030653B"/>
    <w:rsid w:val="0030667D"/>
    <w:rsid w:val="00306710"/>
    <w:rsid w:val="00306789"/>
    <w:rsid w:val="00306BE0"/>
    <w:rsid w:val="00306EE5"/>
    <w:rsid w:val="0030719A"/>
    <w:rsid w:val="0030742D"/>
    <w:rsid w:val="0030776D"/>
    <w:rsid w:val="00307872"/>
    <w:rsid w:val="00307925"/>
    <w:rsid w:val="00307CD2"/>
    <w:rsid w:val="00310105"/>
    <w:rsid w:val="003101D2"/>
    <w:rsid w:val="003101F1"/>
    <w:rsid w:val="00310377"/>
    <w:rsid w:val="003103E1"/>
    <w:rsid w:val="00310631"/>
    <w:rsid w:val="0031065D"/>
    <w:rsid w:val="003108A4"/>
    <w:rsid w:val="00310944"/>
    <w:rsid w:val="00310953"/>
    <w:rsid w:val="00310A56"/>
    <w:rsid w:val="00311038"/>
    <w:rsid w:val="00311163"/>
    <w:rsid w:val="0031125A"/>
    <w:rsid w:val="003112D5"/>
    <w:rsid w:val="003114B7"/>
    <w:rsid w:val="003114BF"/>
    <w:rsid w:val="003116C8"/>
    <w:rsid w:val="00311964"/>
    <w:rsid w:val="0031200A"/>
    <w:rsid w:val="0031208A"/>
    <w:rsid w:val="003120F0"/>
    <w:rsid w:val="00312621"/>
    <w:rsid w:val="00312647"/>
    <w:rsid w:val="0031267D"/>
    <w:rsid w:val="00312817"/>
    <w:rsid w:val="00312B32"/>
    <w:rsid w:val="00312CDB"/>
    <w:rsid w:val="003130E1"/>
    <w:rsid w:val="003130F5"/>
    <w:rsid w:val="00313104"/>
    <w:rsid w:val="00313224"/>
    <w:rsid w:val="00313269"/>
    <w:rsid w:val="003132B2"/>
    <w:rsid w:val="003135FB"/>
    <w:rsid w:val="0031360C"/>
    <w:rsid w:val="00313A83"/>
    <w:rsid w:val="00313BAD"/>
    <w:rsid w:val="00313BCD"/>
    <w:rsid w:val="00313CD2"/>
    <w:rsid w:val="00313D2D"/>
    <w:rsid w:val="00313D96"/>
    <w:rsid w:val="00313F7C"/>
    <w:rsid w:val="00313FC5"/>
    <w:rsid w:val="00314072"/>
    <w:rsid w:val="00314091"/>
    <w:rsid w:val="0031415D"/>
    <w:rsid w:val="003142B2"/>
    <w:rsid w:val="0031437A"/>
    <w:rsid w:val="0031447F"/>
    <w:rsid w:val="003144EE"/>
    <w:rsid w:val="003147A4"/>
    <w:rsid w:val="0031491F"/>
    <w:rsid w:val="0031494D"/>
    <w:rsid w:val="003149E2"/>
    <w:rsid w:val="003149FC"/>
    <w:rsid w:val="00314A98"/>
    <w:rsid w:val="00314AC0"/>
    <w:rsid w:val="00314B8E"/>
    <w:rsid w:val="00314BA8"/>
    <w:rsid w:val="00314FEC"/>
    <w:rsid w:val="003150AB"/>
    <w:rsid w:val="0031517D"/>
    <w:rsid w:val="00315208"/>
    <w:rsid w:val="00315235"/>
    <w:rsid w:val="00315303"/>
    <w:rsid w:val="00315334"/>
    <w:rsid w:val="003153DE"/>
    <w:rsid w:val="003154B9"/>
    <w:rsid w:val="00315527"/>
    <w:rsid w:val="00315553"/>
    <w:rsid w:val="00315566"/>
    <w:rsid w:val="00315639"/>
    <w:rsid w:val="003156F5"/>
    <w:rsid w:val="003159B5"/>
    <w:rsid w:val="00315A20"/>
    <w:rsid w:val="00315CD0"/>
    <w:rsid w:val="00315CDB"/>
    <w:rsid w:val="00316032"/>
    <w:rsid w:val="00316084"/>
    <w:rsid w:val="00316172"/>
    <w:rsid w:val="00316404"/>
    <w:rsid w:val="0031647A"/>
    <w:rsid w:val="003165B2"/>
    <w:rsid w:val="00316624"/>
    <w:rsid w:val="003166D4"/>
    <w:rsid w:val="00316733"/>
    <w:rsid w:val="00316855"/>
    <w:rsid w:val="00316990"/>
    <w:rsid w:val="00316C35"/>
    <w:rsid w:val="00316C6C"/>
    <w:rsid w:val="00316DF1"/>
    <w:rsid w:val="00316EAB"/>
    <w:rsid w:val="00316EE8"/>
    <w:rsid w:val="00317061"/>
    <w:rsid w:val="0031750E"/>
    <w:rsid w:val="00317660"/>
    <w:rsid w:val="003176AB"/>
    <w:rsid w:val="00317714"/>
    <w:rsid w:val="00317780"/>
    <w:rsid w:val="003177AD"/>
    <w:rsid w:val="003177E6"/>
    <w:rsid w:val="003178CC"/>
    <w:rsid w:val="00317ABD"/>
    <w:rsid w:val="00317BA6"/>
    <w:rsid w:val="00317C29"/>
    <w:rsid w:val="00317CDA"/>
    <w:rsid w:val="00317DCB"/>
    <w:rsid w:val="00317E3F"/>
    <w:rsid w:val="00317E41"/>
    <w:rsid w:val="00317FC3"/>
    <w:rsid w:val="00320079"/>
    <w:rsid w:val="00320225"/>
    <w:rsid w:val="003203F3"/>
    <w:rsid w:val="00320649"/>
    <w:rsid w:val="00320DE5"/>
    <w:rsid w:val="00320E00"/>
    <w:rsid w:val="00320E0A"/>
    <w:rsid w:val="00321025"/>
    <w:rsid w:val="003210DC"/>
    <w:rsid w:val="00321129"/>
    <w:rsid w:val="00321140"/>
    <w:rsid w:val="0032115F"/>
    <w:rsid w:val="00321580"/>
    <w:rsid w:val="003215C0"/>
    <w:rsid w:val="003216FC"/>
    <w:rsid w:val="00321CCE"/>
    <w:rsid w:val="00321D00"/>
    <w:rsid w:val="00321DD2"/>
    <w:rsid w:val="00321F08"/>
    <w:rsid w:val="0032201C"/>
    <w:rsid w:val="003220E7"/>
    <w:rsid w:val="003221B9"/>
    <w:rsid w:val="003221E2"/>
    <w:rsid w:val="00322307"/>
    <w:rsid w:val="00322448"/>
    <w:rsid w:val="00322472"/>
    <w:rsid w:val="00322556"/>
    <w:rsid w:val="003225B5"/>
    <w:rsid w:val="003225D2"/>
    <w:rsid w:val="003225F1"/>
    <w:rsid w:val="0032263A"/>
    <w:rsid w:val="003228B9"/>
    <w:rsid w:val="00322C02"/>
    <w:rsid w:val="00322CBA"/>
    <w:rsid w:val="00322E87"/>
    <w:rsid w:val="00322F23"/>
    <w:rsid w:val="00322F5F"/>
    <w:rsid w:val="00322FDE"/>
    <w:rsid w:val="0032306E"/>
    <w:rsid w:val="003233DF"/>
    <w:rsid w:val="0032348F"/>
    <w:rsid w:val="00323518"/>
    <w:rsid w:val="00323548"/>
    <w:rsid w:val="0032356B"/>
    <w:rsid w:val="0032358F"/>
    <w:rsid w:val="0032382C"/>
    <w:rsid w:val="003238F6"/>
    <w:rsid w:val="00323BDE"/>
    <w:rsid w:val="00323C67"/>
    <w:rsid w:val="00323D3F"/>
    <w:rsid w:val="00323FEC"/>
    <w:rsid w:val="00324242"/>
    <w:rsid w:val="00324419"/>
    <w:rsid w:val="0032443D"/>
    <w:rsid w:val="00324510"/>
    <w:rsid w:val="003245F5"/>
    <w:rsid w:val="00324609"/>
    <w:rsid w:val="00324669"/>
    <w:rsid w:val="0032467E"/>
    <w:rsid w:val="00324884"/>
    <w:rsid w:val="00324A58"/>
    <w:rsid w:val="00324B99"/>
    <w:rsid w:val="00324BDE"/>
    <w:rsid w:val="00324EC7"/>
    <w:rsid w:val="003253B7"/>
    <w:rsid w:val="00325749"/>
    <w:rsid w:val="0032575D"/>
    <w:rsid w:val="003257AE"/>
    <w:rsid w:val="003257E6"/>
    <w:rsid w:val="003258D0"/>
    <w:rsid w:val="003259A1"/>
    <w:rsid w:val="003259B3"/>
    <w:rsid w:val="00325C03"/>
    <w:rsid w:val="00325C3C"/>
    <w:rsid w:val="00325D81"/>
    <w:rsid w:val="00325DF9"/>
    <w:rsid w:val="00325E3D"/>
    <w:rsid w:val="00325EAA"/>
    <w:rsid w:val="00325F04"/>
    <w:rsid w:val="00325F06"/>
    <w:rsid w:val="003260B7"/>
    <w:rsid w:val="0032618C"/>
    <w:rsid w:val="00326228"/>
    <w:rsid w:val="00326255"/>
    <w:rsid w:val="003262CA"/>
    <w:rsid w:val="00326367"/>
    <w:rsid w:val="003263AC"/>
    <w:rsid w:val="0032675A"/>
    <w:rsid w:val="003267F6"/>
    <w:rsid w:val="00326B80"/>
    <w:rsid w:val="00326E18"/>
    <w:rsid w:val="00326E67"/>
    <w:rsid w:val="00326F15"/>
    <w:rsid w:val="00326FF5"/>
    <w:rsid w:val="00327005"/>
    <w:rsid w:val="003270BE"/>
    <w:rsid w:val="0032720C"/>
    <w:rsid w:val="00327229"/>
    <w:rsid w:val="00327A1C"/>
    <w:rsid w:val="00327ABF"/>
    <w:rsid w:val="00327B23"/>
    <w:rsid w:val="00327BD1"/>
    <w:rsid w:val="00327C0C"/>
    <w:rsid w:val="00327CAF"/>
    <w:rsid w:val="00327DEB"/>
    <w:rsid w:val="00327EBB"/>
    <w:rsid w:val="003302F3"/>
    <w:rsid w:val="003306B1"/>
    <w:rsid w:val="00330A69"/>
    <w:rsid w:val="00330B74"/>
    <w:rsid w:val="00330F7C"/>
    <w:rsid w:val="00331089"/>
    <w:rsid w:val="00331145"/>
    <w:rsid w:val="0033118C"/>
    <w:rsid w:val="0033130E"/>
    <w:rsid w:val="003313C6"/>
    <w:rsid w:val="0033156E"/>
    <w:rsid w:val="00331808"/>
    <w:rsid w:val="0033185B"/>
    <w:rsid w:val="003318DA"/>
    <w:rsid w:val="00331912"/>
    <w:rsid w:val="00331ABC"/>
    <w:rsid w:val="00331B04"/>
    <w:rsid w:val="00331B12"/>
    <w:rsid w:val="00331BAC"/>
    <w:rsid w:val="00331D6F"/>
    <w:rsid w:val="00331E19"/>
    <w:rsid w:val="00332047"/>
    <w:rsid w:val="003322D5"/>
    <w:rsid w:val="0033237B"/>
    <w:rsid w:val="0033249E"/>
    <w:rsid w:val="00332561"/>
    <w:rsid w:val="00332589"/>
    <w:rsid w:val="0033260C"/>
    <w:rsid w:val="003327C7"/>
    <w:rsid w:val="0033291A"/>
    <w:rsid w:val="00332991"/>
    <w:rsid w:val="00332A04"/>
    <w:rsid w:val="00332B8F"/>
    <w:rsid w:val="00332BA6"/>
    <w:rsid w:val="00332BCE"/>
    <w:rsid w:val="00332CA9"/>
    <w:rsid w:val="00332D6F"/>
    <w:rsid w:val="00332DD4"/>
    <w:rsid w:val="00333054"/>
    <w:rsid w:val="003331F7"/>
    <w:rsid w:val="003333A6"/>
    <w:rsid w:val="003333F7"/>
    <w:rsid w:val="0033344B"/>
    <w:rsid w:val="003336FE"/>
    <w:rsid w:val="00333A43"/>
    <w:rsid w:val="00333CC3"/>
    <w:rsid w:val="00333F46"/>
    <w:rsid w:val="00333F48"/>
    <w:rsid w:val="0033401D"/>
    <w:rsid w:val="0033406F"/>
    <w:rsid w:val="0033443D"/>
    <w:rsid w:val="00334866"/>
    <w:rsid w:val="00334A22"/>
    <w:rsid w:val="00334C5C"/>
    <w:rsid w:val="00334C90"/>
    <w:rsid w:val="00334ECA"/>
    <w:rsid w:val="00334FD0"/>
    <w:rsid w:val="003350D9"/>
    <w:rsid w:val="00335269"/>
    <w:rsid w:val="0033546B"/>
    <w:rsid w:val="0033553A"/>
    <w:rsid w:val="003356A9"/>
    <w:rsid w:val="003356FC"/>
    <w:rsid w:val="003358FC"/>
    <w:rsid w:val="00335965"/>
    <w:rsid w:val="003359E1"/>
    <w:rsid w:val="00335C35"/>
    <w:rsid w:val="00335E93"/>
    <w:rsid w:val="00335FCA"/>
    <w:rsid w:val="003360CF"/>
    <w:rsid w:val="0033621C"/>
    <w:rsid w:val="003362CB"/>
    <w:rsid w:val="0033645A"/>
    <w:rsid w:val="0033647D"/>
    <w:rsid w:val="00336739"/>
    <w:rsid w:val="00336788"/>
    <w:rsid w:val="0033683C"/>
    <w:rsid w:val="0033685D"/>
    <w:rsid w:val="003368E9"/>
    <w:rsid w:val="00336948"/>
    <w:rsid w:val="00336AAB"/>
    <w:rsid w:val="00336B9E"/>
    <w:rsid w:val="0033703E"/>
    <w:rsid w:val="003371E7"/>
    <w:rsid w:val="0033721C"/>
    <w:rsid w:val="003375A1"/>
    <w:rsid w:val="003375AE"/>
    <w:rsid w:val="0033763F"/>
    <w:rsid w:val="00337AA8"/>
    <w:rsid w:val="00337AF6"/>
    <w:rsid w:val="00337B8D"/>
    <w:rsid w:val="00337BE5"/>
    <w:rsid w:val="00337CEF"/>
    <w:rsid w:val="00337F02"/>
    <w:rsid w:val="00340078"/>
    <w:rsid w:val="00340103"/>
    <w:rsid w:val="00340174"/>
    <w:rsid w:val="0034018F"/>
    <w:rsid w:val="003404EF"/>
    <w:rsid w:val="003405B2"/>
    <w:rsid w:val="0034078C"/>
    <w:rsid w:val="00340809"/>
    <w:rsid w:val="003409C7"/>
    <w:rsid w:val="003409D3"/>
    <w:rsid w:val="00340CA4"/>
    <w:rsid w:val="00340E47"/>
    <w:rsid w:val="00340FF3"/>
    <w:rsid w:val="0034129D"/>
    <w:rsid w:val="003414C9"/>
    <w:rsid w:val="00341639"/>
    <w:rsid w:val="003416A2"/>
    <w:rsid w:val="003416C8"/>
    <w:rsid w:val="00341791"/>
    <w:rsid w:val="003417EE"/>
    <w:rsid w:val="00341900"/>
    <w:rsid w:val="00341989"/>
    <w:rsid w:val="00341A3F"/>
    <w:rsid w:val="00341CE9"/>
    <w:rsid w:val="00341E53"/>
    <w:rsid w:val="00341F8C"/>
    <w:rsid w:val="00341F9A"/>
    <w:rsid w:val="0034222D"/>
    <w:rsid w:val="00342289"/>
    <w:rsid w:val="00342345"/>
    <w:rsid w:val="00342425"/>
    <w:rsid w:val="00342641"/>
    <w:rsid w:val="0034270F"/>
    <w:rsid w:val="003428CA"/>
    <w:rsid w:val="00342B45"/>
    <w:rsid w:val="00342F7D"/>
    <w:rsid w:val="0034336B"/>
    <w:rsid w:val="00343465"/>
    <w:rsid w:val="003435AB"/>
    <w:rsid w:val="00343606"/>
    <w:rsid w:val="00343661"/>
    <w:rsid w:val="00343754"/>
    <w:rsid w:val="0034379D"/>
    <w:rsid w:val="003437F6"/>
    <w:rsid w:val="003438AF"/>
    <w:rsid w:val="003439F9"/>
    <w:rsid w:val="00343BC3"/>
    <w:rsid w:val="00343D73"/>
    <w:rsid w:val="00343D81"/>
    <w:rsid w:val="00343E03"/>
    <w:rsid w:val="00343F81"/>
    <w:rsid w:val="00343F9D"/>
    <w:rsid w:val="00344026"/>
    <w:rsid w:val="00344162"/>
    <w:rsid w:val="003441DD"/>
    <w:rsid w:val="00344338"/>
    <w:rsid w:val="0034451C"/>
    <w:rsid w:val="00344525"/>
    <w:rsid w:val="003445A0"/>
    <w:rsid w:val="003446AC"/>
    <w:rsid w:val="003449FA"/>
    <w:rsid w:val="00344AC9"/>
    <w:rsid w:val="00344BD6"/>
    <w:rsid w:val="00344C54"/>
    <w:rsid w:val="00344DB4"/>
    <w:rsid w:val="00344DDC"/>
    <w:rsid w:val="00344DEF"/>
    <w:rsid w:val="00345162"/>
    <w:rsid w:val="00345680"/>
    <w:rsid w:val="00345777"/>
    <w:rsid w:val="00345ACD"/>
    <w:rsid w:val="00345B75"/>
    <w:rsid w:val="00345C8B"/>
    <w:rsid w:val="00345CFB"/>
    <w:rsid w:val="00345D05"/>
    <w:rsid w:val="00345E9D"/>
    <w:rsid w:val="00345EBA"/>
    <w:rsid w:val="00345F1F"/>
    <w:rsid w:val="00346006"/>
    <w:rsid w:val="0034601F"/>
    <w:rsid w:val="003460B4"/>
    <w:rsid w:val="0034641F"/>
    <w:rsid w:val="003464D4"/>
    <w:rsid w:val="00346680"/>
    <w:rsid w:val="0034679E"/>
    <w:rsid w:val="0034681B"/>
    <w:rsid w:val="003469AD"/>
    <w:rsid w:val="00346A10"/>
    <w:rsid w:val="00346B88"/>
    <w:rsid w:val="00346BBA"/>
    <w:rsid w:val="00346C30"/>
    <w:rsid w:val="00346C93"/>
    <w:rsid w:val="00346C94"/>
    <w:rsid w:val="00346CC6"/>
    <w:rsid w:val="00346F0F"/>
    <w:rsid w:val="00346F22"/>
    <w:rsid w:val="00346F47"/>
    <w:rsid w:val="00346F7D"/>
    <w:rsid w:val="0034702D"/>
    <w:rsid w:val="0034702E"/>
    <w:rsid w:val="003470FF"/>
    <w:rsid w:val="003473CC"/>
    <w:rsid w:val="0034742A"/>
    <w:rsid w:val="00347457"/>
    <w:rsid w:val="00347720"/>
    <w:rsid w:val="0034788E"/>
    <w:rsid w:val="00347B7E"/>
    <w:rsid w:val="00347CAE"/>
    <w:rsid w:val="00347F37"/>
    <w:rsid w:val="00347F91"/>
    <w:rsid w:val="0035002B"/>
    <w:rsid w:val="003500B3"/>
    <w:rsid w:val="003500F3"/>
    <w:rsid w:val="003504D5"/>
    <w:rsid w:val="003505C9"/>
    <w:rsid w:val="003506DD"/>
    <w:rsid w:val="00350860"/>
    <w:rsid w:val="00350A2E"/>
    <w:rsid w:val="00350B38"/>
    <w:rsid w:val="00350BED"/>
    <w:rsid w:val="00350BF8"/>
    <w:rsid w:val="00350C6E"/>
    <w:rsid w:val="00350C7C"/>
    <w:rsid w:val="00350CC2"/>
    <w:rsid w:val="00350CDB"/>
    <w:rsid w:val="00350CF3"/>
    <w:rsid w:val="00350CFC"/>
    <w:rsid w:val="00350E2D"/>
    <w:rsid w:val="00350E4F"/>
    <w:rsid w:val="00350ECC"/>
    <w:rsid w:val="00351026"/>
    <w:rsid w:val="00351051"/>
    <w:rsid w:val="0035116C"/>
    <w:rsid w:val="0035116F"/>
    <w:rsid w:val="003511A2"/>
    <w:rsid w:val="003511E1"/>
    <w:rsid w:val="00351245"/>
    <w:rsid w:val="0035128E"/>
    <w:rsid w:val="0035159E"/>
    <w:rsid w:val="00351603"/>
    <w:rsid w:val="00351848"/>
    <w:rsid w:val="003519AE"/>
    <w:rsid w:val="00351BBB"/>
    <w:rsid w:val="00351E7C"/>
    <w:rsid w:val="00351F34"/>
    <w:rsid w:val="00351F61"/>
    <w:rsid w:val="003520F2"/>
    <w:rsid w:val="003524D2"/>
    <w:rsid w:val="00352511"/>
    <w:rsid w:val="0035252D"/>
    <w:rsid w:val="003525B5"/>
    <w:rsid w:val="0035263E"/>
    <w:rsid w:val="003528CD"/>
    <w:rsid w:val="00352990"/>
    <w:rsid w:val="003529DF"/>
    <w:rsid w:val="003529E1"/>
    <w:rsid w:val="003529EB"/>
    <w:rsid w:val="00352ABB"/>
    <w:rsid w:val="00352EA2"/>
    <w:rsid w:val="00352F24"/>
    <w:rsid w:val="00352F7B"/>
    <w:rsid w:val="00353079"/>
    <w:rsid w:val="0035310D"/>
    <w:rsid w:val="00353181"/>
    <w:rsid w:val="00353185"/>
    <w:rsid w:val="003532D4"/>
    <w:rsid w:val="0035383E"/>
    <w:rsid w:val="0035395C"/>
    <w:rsid w:val="003539EA"/>
    <w:rsid w:val="00353B2E"/>
    <w:rsid w:val="00353B7D"/>
    <w:rsid w:val="00353B7F"/>
    <w:rsid w:val="00353C36"/>
    <w:rsid w:val="00353C57"/>
    <w:rsid w:val="00353DDB"/>
    <w:rsid w:val="00353F2D"/>
    <w:rsid w:val="00354536"/>
    <w:rsid w:val="0035461A"/>
    <w:rsid w:val="003547D9"/>
    <w:rsid w:val="0035484F"/>
    <w:rsid w:val="00354B8B"/>
    <w:rsid w:val="00354C04"/>
    <w:rsid w:val="00354C44"/>
    <w:rsid w:val="00354D9F"/>
    <w:rsid w:val="00354EFB"/>
    <w:rsid w:val="0035556F"/>
    <w:rsid w:val="00355658"/>
    <w:rsid w:val="00355688"/>
    <w:rsid w:val="0035568A"/>
    <w:rsid w:val="0035569F"/>
    <w:rsid w:val="0035571C"/>
    <w:rsid w:val="00355727"/>
    <w:rsid w:val="00355A5A"/>
    <w:rsid w:val="00355A95"/>
    <w:rsid w:val="00355B50"/>
    <w:rsid w:val="00355B9C"/>
    <w:rsid w:val="00355C91"/>
    <w:rsid w:val="00355D0F"/>
    <w:rsid w:val="00355D55"/>
    <w:rsid w:val="00355E51"/>
    <w:rsid w:val="00355E60"/>
    <w:rsid w:val="003560AD"/>
    <w:rsid w:val="003560AE"/>
    <w:rsid w:val="00356146"/>
    <w:rsid w:val="00356199"/>
    <w:rsid w:val="003561D8"/>
    <w:rsid w:val="00356208"/>
    <w:rsid w:val="00356334"/>
    <w:rsid w:val="00356571"/>
    <w:rsid w:val="003566BB"/>
    <w:rsid w:val="0035673D"/>
    <w:rsid w:val="003568E4"/>
    <w:rsid w:val="00356A23"/>
    <w:rsid w:val="00356DB2"/>
    <w:rsid w:val="00356E9C"/>
    <w:rsid w:val="00356F3B"/>
    <w:rsid w:val="00356F4B"/>
    <w:rsid w:val="00356F84"/>
    <w:rsid w:val="00357041"/>
    <w:rsid w:val="0035706F"/>
    <w:rsid w:val="00357424"/>
    <w:rsid w:val="003579F7"/>
    <w:rsid w:val="00357AEB"/>
    <w:rsid w:val="00357B8F"/>
    <w:rsid w:val="00357B9B"/>
    <w:rsid w:val="00357C2D"/>
    <w:rsid w:val="00357C9C"/>
    <w:rsid w:val="00357D1A"/>
    <w:rsid w:val="00357D42"/>
    <w:rsid w:val="00357DA9"/>
    <w:rsid w:val="00357DF2"/>
    <w:rsid w:val="00360291"/>
    <w:rsid w:val="003602A9"/>
    <w:rsid w:val="0036033D"/>
    <w:rsid w:val="0036052F"/>
    <w:rsid w:val="00360894"/>
    <w:rsid w:val="00360A47"/>
    <w:rsid w:val="00360BED"/>
    <w:rsid w:val="00360D3E"/>
    <w:rsid w:val="00360DEC"/>
    <w:rsid w:val="00360EFA"/>
    <w:rsid w:val="00360FA9"/>
    <w:rsid w:val="00361286"/>
    <w:rsid w:val="0036137B"/>
    <w:rsid w:val="0036150A"/>
    <w:rsid w:val="003615E1"/>
    <w:rsid w:val="003616B4"/>
    <w:rsid w:val="003616E8"/>
    <w:rsid w:val="00361A89"/>
    <w:rsid w:val="00361B40"/>
    <w:rsid w:val="00361B42"/>
    <w:rsid w:val="00361C52"/>
    <w:rsid w:val="00361ECA"/>
    <w:rsid w:val="00361F85"/>
    <w:rsid w:val="003620CA"/>
    <w:rsid w:val="003622BD"/>
    <w:rsid w:val="00362420"/>
    <w:rsid w:val="00362601"/>
    <w:rsid w:val="0036260B"/>
    <w:rsid w:val="00362989"/>
    <w:rsid w:val="00362A5A"/>
    <w:rsid w:val="00362B49"/>
    <w:rsid w:val="00362C5E"/>
    <w:rsid w:val="00362DB1"/>
    <w:rsid w:val="00362DDA"/>
    <w:rsid w:val="00362DEE"/>
    <w:rsid w:val="00362EAD"/>
    <w:rsid w:val="0036300F"/>
    <w:rsid w:val="0036313E"/>
    <w:rsid w:val="003631A9"/>
    <w:rsid w:val="00363299"/>
    <w:rsid w:val="00363710"/>
    <w:rsid w:val="00363945"/>
    <w:rsid w:val="00363C9B"/>
    <w:rsid w:val="00363CC2"/>
    <w:rsid w:val="00363E0F"/>
    <w:rsid w:val="00364935"/>
    <w:rsid w:val="00364987"/>
    <w:rsid w:val="00364D3C"/>
    <w:rsid w:val="00364DDE"/>
    <w:rsid w:val="00364E57"/>
    <w:rsid w:val="00364E80"/>
    <w:rsid w:val="00365366"/>
    <w:rsid w:val="00365A37"/>
    <w:rsid w:val="00365AB0"/>
    <w:rsid w:val="00365B21"/>
    <w:rsid w:val="00365C43"/>
    <w:rsid w:val="00365C8F"/>
    <w:rsid w:val="00365DEB"/>
    <w:rsid w:val="00366048"/>
    <w:rsid w:val="0036648D"/>
    <w:rsid w:val="0036663D"/>
    <w:rsid w:val="003666B0"/>
    <w:rsid w:val="003668F2"/>
    <w:rsid w:val="003669FC"/>
    <w:rsid w:val="00366B80"/>
    <w:rsid w:val="00366BE9"/>
    <w:rsid w:val="00366C31"/>
    <w:rsid w:val="00366D34"/>
    <w:rsid w:val="00366D6E"/>
    <w:rsid w:val="00366DAB"/>
    <w:rsid w:val="00366F1A"/>
    <w:rsid w:val="00367161"/>
    <w:rsid w:val="003671F8"/>
    <w:rsid w:val="00367200"/>
    <w:rsid w:val="0036743C"/>
    <w:rsid w:val="00367624"/>
    <w:rsid w:val="00367638"/>
    <w:rsid w:val="00367712"/>
    <w:rsid w:val="003677FA"/>
    <w:rsid w:val="00367A24"/>
    <w:rsid w:val="00367AAF"/>
    <w:rsid w:val="00367B5E"/>
    <w:rsid w:val="00367DA6"/>
    <w:rsid w:val="00367DD0"/>
    <w:rsid w:val="00367E75"/>
    <w:rsid w:val="00367F36"/>
    <w:rsid w:val="00367F3C"/>
    <w:rsid w:val="0037008D"/>
    <w:rsid w:val="00370212"/>
    <w:rsid w:val="0037039C"/>
    <w:rsid w:val="00370406"/>
    <w:rsid w:val="003705B3"/>
    <w:rsid w:val="003705EF"/>
    <w:rsid w:val="00370764"/>
    <w:rsid w:val="003707E6"/>
    <w:rsid w:val="0037093C"/>
    <w:rsid w:val="003709DB"/>
    <w:rsid w:val="00370B09"/>
    <w:rsid w:val="00370BDD"/>
    <w:rsid w:val="00370D1E"/>
    <w:rsid w:val="00370F05"/>
    <w:rsid w:val="0037100C"/>
    <w:rsid w:val="00371031"/>
    <w:rsid w:val="00371426"/>
    <w:rsid w:val="00371482"/>
    <w:rsid w:val="003714B7"/>
    <w:rsid w:val="003715B1"/>
    <w:rsid w:val="00371879"/>
    <w:rsid w:val="003719CE"/>
    <w:rsid w:val="00371D17"/>
    <w:rsid w:val="00371D4C"/>
    <w:rsid w:val="00371D76"/>
    <w:rsid w:val="00372145"/>
    <w:rsid w:val="0037231F"/>
    <w:rsid w:val="003723D3"/>
    <w:rsid w:val="00372431"/>
    <w:rsid w:val="0037261F"/>
    <w:rsid w:val="0037268B"/>
    <w:rsid w:val="003726A7"/>
    <w:rsid w:val="00372788"/>
    <w:rsid w:val="003729C2"/>
    <w:rsid w:val="003729D0"/>
    <w:rsid w:val="00372BAF"/>
    <w:rsid w:val="00372D4B"/>
    <w:rsid w:val="00372E07"/>
    <w:rsid w:val="00372E30"/>
    <w:rsid w:val="00373442"/>
    <w:rsid w:val="0037362C"/>
    <w:rsid w:val="00373650"/>
    <w:rsid w:val="0037370E"/>
    <w:rsid w:val="0037381A"/>
    <w:rsid w:val="00373923"/>
    <w:rsid w:val="003739F1"/>
    <w:rsid w:val="00373AE4"/>
    <w:rsid w:val="00373E46"/>
    <w:rsid w:val="00373EA4"/>
    <w:rsid w:val="00373ED3"/>
    <w:rsid w:val="003740DE"/>
    <w:rsid w:val="003741AA"/>
    <w:rsid w:val="00374237"/>
    <w:rsid w:val="003744AC"/>
    <w:rsid w:val="003745E2"/>
    <w:rsid w:val="00374612"/>
    <w:rsid w:val="00374699"/>
    <w:rsid w:val="00374B41"/>
    <w:rsid w:val="00374BF5"/>
    <w:rsid w:val="00374D96"/>
    <w:rsid w:val="00374DB7"/>
    <w:rsid w:val="00374DC8"/>
    <w:rsid w:val="00374F74"/>
    <w:rsid w:val="00374F7A"/>
    <w:rsid w:val="0037504C"/>
    <w:rsid w:val="0037509F"/>
    <w:rsid w:val="003753B9"/>
    <w:rsid w:val="003754B5"/>
    <w:rsid w:val="00375629"/>
    <w:rsid w:val="00375691"/>
    <w:rsid w:val="00375742"/>
    <w:rsid w:val="003757E6"/>
    <w:rsid w:val="003758A3"/>
    <w:rsid w:val="00375C54"/>
    <w:rsid w:val="00375D0B"/>
    <w:rsid w:val="00375D94"/>
    <w:rsid w:val="00375DFE"/>
    <w:rsid w:val="00376057"/>
    <w:rsid w:val="003760B9"/>
    <w:rsid w:val="003761B9"/>
    <w:rsid w:val="00376241"/>
    <w:rsid w:val="003762B9"/>
    <w:rsid w:val="0037636F"/>
    <w:rsid w:val="00376393"/>
    <w:rsid w:val="00376443"/>
    <w:rsid w:val="0037647D"/>
    <w:rsid w:val="00376747"/>
    <w:rsid w:val="00376B02"/>
    <w:rsid w:val="00376B2B"/>
    <w:rsid w:val="00376BBD"/>
    <w:rsid w:val="00376D5B"/>
    <w:rsid w:val="00376D71"/>
    <w:rsid w:val="00376F4F"/>
    <w:rsid w:val="003770BA"/>
    <w:rsid w:val="00377193"/>
    <w:rsid w:val="0037727A"/>
    <w:rsid w:val="0037729E"/>
    <w:rsid w:val="003772D5"/>
    <w:rsid w:val="003773ED"/>
    <w:rsid w:val="00377982"/>
    <w:rsid w:val="00377BC2"/>
    <w:rsid w:val="00377BF7"/>
    <w:rsid w:val="00377C1F"/>
    <w:rsid w:val="00377DA1"/>
    <w:rsid w:val="00377EDA"/>
    <w:rsid w:val="00380118"/>
    <w:rsid w:val="00380126"/>
    <w:rsid w:val="0038035A"/>
    <w:rsid w:val="00380545"/>
    <w:rsid w:val="00380657"/>
    <w:rsid w:val="003806B2"/>
    <w:rsid w:val="0038083D"/>
    <w:rsid w:val="003809A3"/>
    <w:rsid w:val="003809F9"/>
    <w:rsid w:val="00380A6F"/>
    <w:rsid w:val="00380B8E"/>
    <w:rsid w:val="00380E84"/>
    <w:rsid w:val="00380EF4"/>
    <w:rsid w:val="00380F8E"/>
    <w:rsid w:val="00381033"/>
    <w:rsid w:val="00381074"/>
    <w:rsid w:val="00381151"/>
    <w:rsid w:val="0038117D"/>
    <w:rsid w:val="0038121A"/>
    <w:rsid w:val="0038123F"/>
    <w:rsid w:val="00381274"/>
    <w:rsid w:val="0038139D"/>
    <w:rsid w:val="003814A5"/>
    <w:rsid w:val="00381526"/>
    <w:rsid w:val="00381780"/>
    <w:rsid w:val="003818E6"/>
    <w:rsid w:val="00381975"/>
    <w:rsid w:val="00381979"/>
    <w:rsid w:val="00381A3F"/>
    <w:rsid w:val="00381D21"/>
    <w:rsid w:val="00381D59"/>
    <w:rsid w:val="00381D82"/>
    <w:rsid w:val="003821FE"/>
    <w:rsid w:val="003822FB"/>
    <w:rsid w:val="0038231F"/>
    <w:rsid w:val="0038248D"/>
    <w:rsid w:val="00382524"/>
    <w:rsid w:val="00382567"/>
    <w:rsid w:val="0038256B"/>
    <w:rsid w:val="00382669"/>
    <w:rsid w:val="00382680"/>
    <w:rsid w:val="00382C32"/>
    <w:rsid w:val="00382CB3"/>
    <w:rsid w:val="00382F7A"/>
    <w:rsid w:val="00383014"/>
    <w:rsid w:val="00383018"/>
    <w:rsid w:val="00383103"/>
    <w:rsid w:val="00383208"/>
    <w:rsid w:val="0038325F"/>
    <w:rsid w:val="00383267"/>
    <w:rsid w:val="0038335E"/>
    <w:rsid w:val="003835AA"/>
    <w:rsid w:val="003835EE"/>
    <w:rsid w:val="0038360A"/>
    <w:rsid w:val="0038367D"/>
    <w:rsid w:val="00383888"/>
    <w:rsid w:val="003839ED"/>
    <w:rsid w:val="00383B0E"/>
    <w:rsid w:val="00383C0D"/>
    <w:rsid w:val="00383C62"/>
    <w:rsid w:val="00383EFA"/>
    <w:rsid w:val="00383FFF"/>
    <w:rsid w:val="003840A3"/>
    <w:rsid w:val="003840E3"/>
    <w:rsid w:val="003840FF"/>
    <w:rsid w:val="00384266"/>
    <w:rsid w:val="003842F1"/>
    <w:rsid w:val="003843E6"/>
    <w:rsid w:val="00384495"/>
    <w:rsid w:val="0038449D"/>
    <w:rsid w:val="00384571"/>
    <w:rsid w:val="003845AA"/>
    <w:rsid w:val="00384695"/>
    <w:rsid w:val="003846A2"/>
    <w:rsid w:val="00384857"/>
    <w:rsid w:val="0038488D"/>
    <w:rsid w:val="003849BD"/>
    <w:rsid w:val="00384BA4"/>
    <w:rsid w:val="00384CC8"/>
    <w:rsid w:val="00384D3B"/>
    <w:rsid w:val="00384E9F"/>
    <w:rsid w:val="00384F9D"/>
    <w:rsid w:val="00385069"/>
    <w:rsid w:val="003850FA"/>
    <w:rsid w:val="00385192"/>
    <w:rsid w:val="003851F0"/>
    <w:rsid w:val="003857D9"/>
    <w:rsid w:val="00385BCF"/>
    <w:rsid w:val="00385EE0"/>
    <w:rsid w:val="00385EED"/>
    <w:rsid w:val="00385F01"/>
    <w:rsid w:val="00385F4D"/>
    <w:rsid w:val="00386083"/>
    <w:rsid w:val="0038633C"/>
    <w:rsid w:val="0038637A"/>
    <w:rsid w:val="003863B1"/>
    <w:rsid w:val="00386407"/>
    <w:rsid w:val="0038644A"/>
    <w:rsid w:val="00386562"/>
    <w:rsid w:val="003867BE"/>
    <w:rsid w:val="00386B29"/>
    <w:rsid w:val="00386BD0"/>
    <w:rsid w:val="00386D3D"/>
    <w:rsid w:val="00386E2C"/>
    <w:rsid w:val="00386E74"/>
    <w:rsid w:val="00386EFA"/>
    <w:rsid w:val="00386F95"/>
    <w:rsid w:val="00386FC1"/>
    <w:rsid w:val="00387199"/>
    <w:rsid w:val="003871EF"/>
    <w:rsid w:val="003875C9"/>
    <w:rsid w:val="00387872"/>
    <w:rsid w:val="003879DE"/>
    <w:rsid w:val="00387AF6"/>
    <w:rsid w:val="00387CAC"/>
    <w:rsid w:val="00387F61"/>
    <w:rsid w:val="00387F8A"/>
    <w:rsid w:val="0039012A"/>
    <w:rsid w:val="0039025B"/>
    <w:rsid w:val="003902C4"/>
    <w:rsid w:val="00390370"/>
    <w:rsid w:val="003905F6"/>
    <w:rsid w:val="00390608"/>
    <w:rsid w:val="00390698"/>
    <w:rsid w:val="00390731"/>
    <w:rsid w:val="003908CF"/>
    <w:rsid w:val="0039098C"/>
    <w:rsid w:val="00390A0D"/>
    <w:rsid w:val="00390B87"/>
    <w:rsid w:val="00390B9B"/>
    <w:rsid w:val="00391016"/>
    <w:rsid w:val="0039116A"/>
    <w:rsid w:val="003914B6"/>
    <w:rsid w:val="00391660"/>
    <w:rsid w:val="00391760"/>
    <w:rsid w:val="00391765"/>
    <w:rsid w:val="00391888"/>
    <w:rsid w:val="00391950"/>
    <w:rsid w:val="0039197C"/>
    <w:rsid w:val="00391AF0"/>
    <w:rsid w:val="00391B26"/>
    <w:rsid w:val="00391CFE"/>
    <w:rsid w:val="00391E1D"/>
    <w:rsid w:val="00391E6C"/>
    <w:rsid w:val="0039204E"/>
    <w:rsid w:val="0039208F"/>
    <w:rsid w:val="003923F3"/>
    <w:rsid w:val="00392690"/>
    <w:rsid w:val="003929CF"/>
    <w:rsid w:val="00392B32"/>
    <w:rsid w:val="00392DF8"/>
    <w:rsid w:val="00392EF9"/>
    <w:rsid w:val="0039300E"/>
    <w:rsid w:val="00393058"/>
    <w:rsid w:val="003930F6"/>
    <w:rsid w:val="0039318F"/>
    <w:rsid w:val="003931D6"/>
    <w:rsid w:val="003932AD"/>
    <w:rsid w:val="003932E6"/>
    <w:rsid w:val="00393338"/>
    <w:rsid w:val="00393347"/>
    <w:rsid w:val="0039348E"/>
    <w:rsid w:val="00393770"/>
    <w:rsid w:val="003938EC"/>
    <w:rsid w:val="003939F3"/>
    <w:rsid w:val="00393EE1"/>
    <w:rsid w:val="0039437D"/>
    <w:rsid w:val="003943AC"/>
    <w:rsid w:val="00394453"/>
    <w:rsid w:val="0039463E"/>
    <w:rsid w:val="0039464C"/>
    <w:rsid w:val="0039473D"/>
    <w:rsid w:val="00394755"/>
    <w:rsid w:val="003949D4"/>
    <w:rsid w:val="00394A2E"/>
    <w:rsid w:val="00394A46"/>
    <w:rsid w:val="00394DF9"/>
    <w:rsid w:val="00394EE1"/>
    <w:rsid w:val="00395015"/>
    <w:rsid w:val="00395071"/>
    <w:rsid w:val="00395099"/>
    <w:rsid w:val="0039523F"/>
    <w:rsid w:val="003952A6"/>
    <w:rsid w:val="00395378"/>
    <w:rsid w:val="00395805"/>
    <w:rsid w:val="00395887"/>
    <w:rsid w:val="00395B84"/>
    <w:rsid w:val="00395B8A"/>
    <w:rsid w:val="00395C72"/>
    <w:rsid w:val="00395C9D"/>
    <w:rsid w:val="00395D33"/>
    <w:rsid w:val="00395D8F"/>
    <w:rsid w:val="00395F12"/>
    <w:rsid w:val="00395F41"/>
    <w:rsid w:val="0039601C"/>
    <w:rsid w:val="003962CF"/>
    <w:rsid w:val="003965B6"/>
    <w:rsid w:val="003965DA"/>
    <w:rsid w:val="00396643"/>
    <w:rsid w:val="003966BF"/>
    <w:rsid w:val="003966F4"/>
    <w:rsid w:val="003966FE"/>
    <w:rsid w:val="0039683E"/>
    <w:rsid w:val="00396A85"/>
    <w:rsid w:val="00396D90"/>
    <w:rsid w:val="00396ECA"/>
    <w:rsid w:val="00396ED6"/>
    <w:rsid w:val="0039704C"/>
    <w:rsid w:val="003970C6"/>
    <w:rsid w:val="00397116"/>
    <w:rsid w:val="003971F8"/>
    <w:rsid w:val="00397330"/>
    <w:rsid w:val="00397446"/>
    <w:rsid w:val="00397452"/>
    <w:rsid w:val="003976C9"/>
    <w:rsid w:val="0039797C"/>
    <w:rsid w:val="00397993"/>
    <w:rsid w:val="00397AE7"/>
    <w:rsid w:val="00397AF4"/>
    <w:rsid w:val="00397B0A"/>
    <w:rsid w:val="00397D4E"/>
    <w:rsid w:val="00397E44"/>
    <w:rsid w:val="003A0127"/>
    <w:rsid w:val="003A0379"/>
    <w:rsid w:val="003A04BB"/>
    <w:rsid w:val="003A0530"/>
    <w:rsid w:val="003A05C7"/>
    <w:rsid w:val="003A06DB"/>
    <w:rsid w:val="003A0761"/>
    <w:rsid w:val="003A0771"/>
    <w:rsid w:val="003A07C8"/>
    <w:rsid w:val="003A0974"/>
    <w:rsid w:val="003A09F4"/>
    <w:rsid w:val="003A0A9D"/>
    <w:rsid w:val="003A0B96"/>
    <w:rsid w:val="003A0E7B"/>
    <w:rsid w:val="003A0F39"/>
    <w:rsid w:val="003A0F3B"/>
    <w:rsid w:val="003A1046"/>
    <w:rsid w:val="003A1524"/>
    <w:rsid w:val="003A1573"/>
    <w:rsid w:val="003A1AF6"/>
    <w:rsid w:val="003A1B58"/>
    <w:rsid w:val="003A1F17"/>
    <w:rsid w:val="003A1FB6"/>
    <w:rsid w:val="003A21A6"/>
    <w:rsid w:val="003A2234"/>
    <w:rsid w:val="003A2320"/>
    <w:rsid w:val="003A2375"/>
    <w:rsid w:val="003A2426"/>
    <w:rsid w:val="003A2483"/>
    <w:rsid w:val="003A25FD"/>
    <w:rsid w:val="003A28A4"/>
    <w:rsid w:val="003A297F"/>
    <w:rsid w:val="003A2B52"/>
    <w:rsid w:val="003A2C0B"/>
    <w:rsid w:val="003A2D24"/>
    <w:rsid w:val="003A2D49"/>
    <w:rsid w:val="003A2D55"/>
    <w:rsid w:val="003A2D7D"/>
    <w:rsid w:val="003A2DDD"/>
    <w:rsid w:val="003A2F21"/>
    <w:rsid w:val="003A340D"/>
    <w:rsid w:val="003A3553"/>
    <w:rsid w:val="003A35F3"/>
    <w:rsid w:val="003A3602"/>
    <w:rsid w:val="003A3942"/>
    <w:rsid w:val="003A39EC"/>
    <w:rsid w:val="003A3AC5"/>
    <w:rsid w:val="003A3AF6"/>
    <w:rsid w:val="003A3DA3"/>
    <w:rsid w:val="003A3FD7"/>
    <w:rsid w:val="003A4082"/>
    <w:rsid w:val="003A416D"/>
    <w:rsid w:val="003A43A3"/>
    <w:rsid w:val="003A45E0"/>
    <w:rsid w:val="003A469A"/>
    <w:rsid w:val="003A474F"/>
    <w:rsid w:val="003A47F9"/>
    <w:rsid w:val="003A4B6D"/>
    <w:rsid w:val="003A4B95"/>
    <w:rsid w:val="003A4BEE"/>
    <w:rsid w:val="003A4D22"/>
    <w:rsid w:val="003A4EB7"/>
    <w:rsid w:val="003A5043"/>
    <w:rsid w:val="003A5136"/>
    <w:rsid w:val="003A53B5"/>
    <w:rsid w:val="003A53E0"/>
    <w:rsid w:val="003A548C"/>
    <w:rsid w:val="003A54CF"/>
    <w:rsid w:val="003A5685"/>
    <w:rsid w:val="003A5753"/>
    <w:rsid w:val="003A5799"/>
    <w:rsid w:val="003A5847"/>
    <w:rsid w:val="003A58F3"/>
    <w:rsid w:val="003A5964"/>
    <w:rsid w:val="003A5B30"/>
    <w:rsid w:val="003A5B7A"/>
    <w:rsid w:val="003A5B8B"/>
    <w:rsid w:val="003A6078"/>
    <w:rsid w:val="003A60C8"/>
    <w:rsid w:val="003A619E"/>
    <w:rsid w:val="003A61FF"/>
    <w:rsid w:val="003A634F"/>
    <w:rsid w:val="003A6577"/>
    <w:rsid w:val="003A6599"/>
    <w:rsid w:val="003A66D6"/>
    <w:rsid w:val="003A67F9"/>
    <w:rsid w:val="003A69B2"/>
    <w:rsid w:val="003A6AF5"/>
    <w:rsid w:val="003A6BE4"/>
    <w:rsid w:val="003A6BFD"/>
    <w:rsid w:val="003A6DEC"/>
    <w:rsid w:val="003A6E47"/>
    <w:rsid w:val="003A6E65"/>
    <w:rsid w:val="003A700B"/>
    <w:rsid w:val="003A7230"/>
    <w:rsid w:val="003A7245"/>
    <w:rsid w:val="003A7284"/>
    <w:rsid w:val="003A7515"/>
    <w:rsid w:val="003A76FA"/>
    <w:rsid w:val="003A7782"/>
    <w:rsid w:val="003A77DF"/>
    <w:rsid w:val="003A79D2"/>
    <w:rsid w:val="003A79ED"/>
    <w:rsid w:val="003A7AAC"/>
    <w:rsid w:val="003A7C59"/>
    <w:rsid w:val="003A7DA2"/>
    <w:rsid w:val="003A7E16"/>
    <w:rsid w:val="003A7E86"/>
    <w:rsid w:val="003A7EF4"/>
    <w:rsid w:val="003A7F44"/>
    <w:rsid w:val="003B0358"/>
    <w:rsid w:val="003B047D"/>
    <w:rsid w:val="003B06D7"/>
    <w:rsid w:val="003B071E"/>
    <w:rsid w:val="003B088E"/>
    <w:rsid w:val="003B08A5"/>
    <w:rsid w:val="003B0E80"/>
    <w:rsid w:val="003B0F28"/>
    <w:rsid w:val="003B10EB"/>
    <w:rsid w:val="003B1374"/>
    <w:rsid w:val="003B141C"/>
    <w:rsid w:val="003B1439"/>
    <w:rsid w:val="003B14A5"/>
    <w:rsid w:val="003B1562"/>
    <w:rsid w:val="003B15CA"/>
    <w:rsid w:val="003B16AC"/>
    <w:rsid w:val="003B186C"/>
    <w:rsid w:val="003B1AB6"/>
    <w:rsid w:val="003B1B48"/>
    <w:rsid w:val="003B1E50"/>
    <w:rsid w:val="003B200E"/>
    <w:rsid w:val="003B21B2"/>
    <w:rsid w:val="003B2252"/>
    <w:rsid w:val="003B2396"/>
    <w:rsid w:val="003B25C9"/>
    <w:rsid w:val="003B26E2"/>
    <w:rsid w:val="003B2757"/>
    <w:rsid w:val="003B2882"/>
    <w:rsid w:val="003B29A1"/>
    <w:rsid w:val="003B29A5"/>
    <w:rsid w:val="003B2ABE"/>
    <w:rsid w:val="003B2BD2"/>
    <w:rsid w:val="003B2CF0"/>
    <w:rsid w:val="003B2D0E"/>
    <w:rsid w:val="003B2DF5"/>
    <w:rsid w:val="003B2DF7"/>
    <w:rsid w:val="003B2E3B"/>
    <w:rsid w:val="003B2E49"/>
    <w:rsid w:val="003B2EFF"/>
    <w:rsid w:val="003B2F8E"/>
    <w:rsid w:val="003B3040"/>
    <w:rsid w:val="003B30C7"/>
    <w:rsid w:val="003B3319"/>
    <w:rsid w:val="003B3673"/>
    <w:rsid w:val="003B36A3"/>
    <w:rsid w:val="003B3777"/>
    <w:rsid w:val="003B3879"/>
    <w:rsid w:val="003B388F"/>
    <w:rsid w:val="003B39BB"/>
    <w:rsid w:val="003B3CAC"/>
    <w:rsid w:val="003B3D21"/>
    <w:rsid w:val="003B416C"/>
    <w:rsid w:val="003B4192"/>
    <w:rsid w:val="003B41B9"/>
    <w:rsid w:val="003B42B6"/>
    <w:rsid w:val="003B4345"/>
    <w:rsid w:val="003B4356"/>
    <w:rsid w:val="003B4700"/>
    <w:rsid w:val="003B484B"/>
    <w:rsid w:val="003B4872"/>
    <w:rsid w:val="003B4A13"/>
    <w:rsid w:val="003B4A4A"/>
    <w:rsid w:val="003B4AAD"/>
    <w:rsid w:val="003B4CF2"/>
    <w:rsid w:val="003B4CFC"/>
    <w:rsid w:val="003B4F46"/>
    <w:rsid w:val="003B50D7"/>
    <w:rsid w:val="003B5457"/>
    <w:rsid w:val="003B55B3"/>
    <w:rsid w:val="003B5783"/>
    <w:rsid w:val="003B57E9"/>
    <w:rsid w:val="003B5A80"/>
    <w:rsid w:val="003B5CD8"/>
    <w:rsid w:val="003B5E07"/>
    <w:rsid w:val="003B5E67"/>
    <w:rsid w:val="003B5EB1"/>
    <w:rsid w:val="003B5EC5"/>
    <w:rsid w:val="003B5EF4"/>
    <w:rsid w:val="003B5F21"/>
    <w:rsid w:val="003B5F25"/>
    <w:rsid w:val="003B5FE0"/>
    <w:rsid w:val="003B5FE3"/>
    <w:rsid w:val="003B6010"/>
    <w:rsid w:val="003B6094"/>
    <w:rsid w:val="003B6547"/>
    <w:rsid w:val="003B65AE"/>
    <w:rsid w:val="003B6828"/>
    <w:rsid w:val="003B68B1"/>
    <w:rsid w:val="003B690F"/>
    <w:rsid w:val="003B6977"/>
    <w:rsid w:val="003B6A74"/>
    <w:rsid w:val="003B6AEF"/>
    <w:rsid w:val="003B6B16"/>
    <w:rsid w:val="003B6CA4"/>
    <w:rsid w:val="003B6E17"/>
    <w:rsid w:val="003B6ED0"/>
    <w:rsid w:val="003B6FAA"/>
    <w:rsid w:val="003B6FC5"/>
    <w:rsid w:val="003B7310"/>
    <w:rsid w:val="003B756B"/>
    <w:rsid w:val="003B7630"/>
    <w:rsid w:val="003B77F0"/>
    <w:rsid w:val="003B78C8"/>
    <w:rsid w:val="003B7BA3"/>
    <w:rsid w:val="003B7ED8"/>
    <w:rsid w:val="003B7EDF"/>
    <w:rsid w:val="003B7F2B"/>
    <w:rsid w:val="003C0298"/>
    <w:rsid w:val="003C0426"/>
    <w:rsid w:val="003C082F"/>
    <w:rsid w:val="003C0950"/>
    <w:rsid w:val="003C0C0E"/>
    <w:rsid w:val="003C0CCF"/>
    <w:rsid w:val="003C0DA3"/>
    <w:rsid w:val="003C0DCA"/>
    <w:rsid w:val="003C0E54"/>
    <w:rsid w:val="003C0F9A"/>
    <w:rsid w:val="003C125C"/>
    <w:rsid w:val="003C1296"/>
    <w:rsid w:val="003C1340"/>
    <w:rsid w:val="003C1410"/>
    <w:rsid w:val="003C1449"/>
    <w:rsid w:val="003C14CD"/>
    <w:rsid w:val="003C155C"/>
    <w:rsid w:val="003C166D"/>
    <w:rsid w:val="003C184E"/>
    <w:rsid w:val="003C185E"/>
    <w:rsid w:val="003C1898"/>
    <w:rsid w:val="003C1B12"/>
    <w:rsid w:val="003C1D7A"/>
    <w:rsid w:val="003C1D87"/>
    <w:rsid w:val="003C1EAF"/>
    <w:rsid w:val="003C22F1"/>
    <w:rsid w:val="003C2392"/>
    <w:rsid w:val="003C26D9"/>
    <w:rsid w:val="003C273E"/>
    <w:rsid w:val="003C2792"/>
    <w:rsid w:val="003C27D3"/>
    <w:rsid w:val="003C2A69"/>
    <w:rsid w:val="003C2AAD"/>
    <w:rsid w:val="003C2CA0"/>
    <w:rsid w:val="003C2CD5"/>
    <w:rsid w:val="003C2D65"/>
    <w:rsid w:val="003C2D6E"/>
    <w:rsid w:val="003C2E49"/>
    <w:rsid w:val="003C3050"/>
    <w:rsid w:val="003C3103"/>
    <w:rsid w:val="003C3129"/>
    <w:rsid w:val="003C3133"/>
    <w:rsid w:val="003C3294"/>
    <w:rsid w:val="003C32F4"/>
    <w:rsid w:val="003C33CF"/>
    <w:rsid w:val="003C3457"/>
    <w:rsid w:val="003C350A"/>
    <w:rsid w:val="003C3542"/>
    <w:rsid w:val="003C3652"/>
    <w:rsid w:val="003C369F"/>
    <w:rsid w:val="003C3844"/>
    <w:rsid w:val="003C3887"/>
    <w:rsid w:val="003C39F6"/>
    <w:rsid w:val="003C3A9B"/>
    <w:rsid w:val="003C3B18"/>
    <w:rsid w:val="003C3BD5"/>
    <w:rsid w:val="003C3C53"/>
    <w:rsid w:val="003C3D61"/>
    <w:rsid w:val="003C3E06"/>
    <w:rsid w:val="003C3F7F"/>
    <w:rsid w:val="003C42FA"/>
    <w:rsid w:val="003C44B2"/>
    <w:rsid w:val="003C4527"/>
    <w:rsid w:val="003C4586"/>
    <w:rsid w:val="003C4670"/>
    <w:rsid w:val="003C468C"/>
    <w:rsid w:val="003C471E"/>
    <w:rsid w:val="003C4726"/>
    <w:rsid w:val="003C482C"/>
    <w:rsid w:val="003C48E1"/>
    <w:rsid w:val="003C4C44"/>
    <w:rsid w:val="003C4CC7"/>
    <w:rsid w:val="003C4CCB"/>
    <w:rsid w:val="003C4D26"/>
    <w:rsid w:val="003C4E02"/>
    <w:rsid w:val="003C4E23"/>
    <w:rsid w:val="003C51EC"/>
    <w:rsid w:val="003C522A"/>
    <w:rsid w:val="003C5269"/>
    <w:rsid w:val="003C52BD"/>
    <w:rsid w:val="003C5555"/>
    <w:rsid w:val="003C5807"/>
    <w:rsid w:val="003C5890"/>
    <w:rsid w:val="003C5897"/>
    <w:rsid w:val="003C58FE"/>
    <w:rsid w:val="003C591F"/>
    <w:rsid w:val="003C5A00"/>
    <w:rsid w:val="003C5A0A"/>
    <w:rsid w:val="003C5AA4"/>
    <w:rsid w:val="003C5CCE"/>
    <w:rsid w:val="003C5E7F"/>
    <w:rsid w:val="003C5EE0"/>
    <w:rsid w:val="003C5F74"/>
    <w:rsid w:val="003C5FDE"/>
    <w:rsid w:val="003C61B0"/>
    <w:rsid w:val="003C6268"/>
    <w:rsid w:val="003C62E6"/>
    <w:rsid w:val="003C6653"/>
    <w:rsid w:val="003C6683"/>
    <w:rsid w:val="003C678A"/>
    <w:rsid w:val="003C691D"/>
    <w:rsid w:val="003C6A56"/>
    <w:rsid w:val="003C6AB8"/>
    <w:rsid w:val="003C6BB2"/>
    <w:rsid w:val="003C6DC0"/>
    <w:rsid w:val="003C6DF2"/>
    <w:rsid w:val="003C6E05"/>
    <w:rsid w:val="003C6FA5"/>
    <w:rsid w:val="003C705D"/>
    <w:rsid w:val="003C759E"/>
    <w:rsid w:val="003C76A8"/>
    <w:rsid w:val="003C7719"/>
    <w:rsid w:val="003C78AE"/>
    <w:rsid w:val="003C7C57"/>
    <w:rsid w:val="003C7DF6"/>
    <w:rsid w:val="003C7EB7"/>
    <w:rsid w:val="003C7FFB"/>
    <w:rsid w:val="003D0058"/>
    <w:rsid w:val="003D0086"/>
    <w:rsid w:val="003D0280"/>
    <w:rsid w:val="003D042C"/>
    <w:rsid w:val="003D0691"/>
    <w:rsid w:val="003D081C"/>
    <w:rsid w:val="003D082D"/>
    <w:rsid w:val="003D0964"/>
    <w:rsid w:val="003D0D23"/>
    <w:rsid w:val="003D0D73"/>
    <w:rsid w:val="003D0FA9"/>
    <w:rsid w:val="003D1102"/>
    <w:rsid w:val="003D1259"/>
    <w:rsid w:val="003D140E"/>
    <w:rsid w:val="003D14B1"/>
    <w:rsid w:val="003D1585"/>
    <w:rsid w:val="003D16FA"/>
    <w:rsid w:val="003D17B5"/>
    <w:rsid w:val="003D17D9"/>
    <w:rsid w:val="003D1912"/>
    <w:rsid w:val="003D191F"/>
    <w:rsid w:val="003D19CD"/>
    <w:rsid w:val="003D19ED"/>
    <w:rsid w:val="003D1ACC"/>
    <w:rsid w:val="003D1AE3"/>
    <w:rsid w:val="003D1D96"/>
    <w:rsid w:val="003D1F2A"/>
    <w:rsid w:val="003D1FD1"/>
    <w:rsid w:val="003D2039"/>
    <w:rsid w:val="003D20E1"/>
    <w:rsid w:val="003D21EE"/>
    <w:rsid w:val="003D224E"/>
    <w:rsid w:val="003D2406"/>
    <w:rsid w:val="003D2469"/>
    <w:rsid w:val="003D2479"/>
    <w:rsid w:val="003D24BA"/>
    <w:rsid w:val="003D252C"/>
    <w:rsid w:val="003D2554"/>
    <w:rsid w:val="003D28FB"/>
    <w:rsid w:val="003D2935"/>
    <w:rsid w:val="003D29F4"/>
    <w:rsid w:val="003D2BFE"/>
    <w:rsid w:val="003D2C88"/>
    <w:rsid w:val="003D2DD2"/>
    <w:rsid w:val="003D2FD1"/>
    <w:rsid w:val="003D3144"/>
    <w:rsid w:val="003D317A"/>
    <w:rsid w:val="003D327D"/>
    <w:rsid w:val="003D3367"/>
    <w:rsid w:val="003D3381"/>
    <w:rsid w:val="003D3417"/>
    <w:rsid w:val="003D360B"/>
    <w:rsid w:val="003D3885"/>
    <w:rsid w:val="003D38A5"/>
    <w:rsid w:val="003D3903"/>
    <w:rsid w:val="003D3A32"/>
    <w:rsid w:val="003D3B58"/>
    <w:rsid w:val="003D41E7"/>
    <w:rsid w:val="003D4225"/>
    <w:rsid w:val="003D45C9"/>
    <w:rsid w:val="003D468E"/>
    <w:rsid w:val="003D468F"/>
    <w:rsid w:val="003D4695"/>
    <w:rsid w:val="003D46D2"/>
    <w:rsid w:val="003D48A9"/>
    <w:rsid w:val="003D48B5"/>
    <w:rsid w:val="003D4AA6"/>
    <w:rsid w:val="003D4AB1"/>
    <w:rsid w:val="003D4B98"/>
    <w:rsid w:val="003D4C63"/>
    <w:rsid w:val="003D4DC4"/>
    <w:rsid w:val="003D4F71"/>
    <w:rsid w:val="003D4FCB"/>
    <w:rsid w:val="003D50B1"/>
    <w:rsid w:val="003D50C4"/>
    <w:rsid w:val="003D51CC"/>
    <w:rsid w:val="003D5246"/>
    <w:rsid w:val="003D552B"/>
    <w:rsid w:val="003D5547"/>
    <w:rsid w:val="003D5562"/>
    <w:rsid w:val="003D55DB"/>
    <w:rsid w:val="003D5608"/>
    <w:rsid w:val="003D578D"/>
    <w:rsid w:val="003D578E"/>
    <w:rsid w:val="003D58C2"/>
    <w:rsid w:val="003D5942"/>
    <w:rsid w:val="003D5979"/>
    <w:rsid w:val="003D5A23"/>
    <w:rsid w:val="003D5D74"/>
    <w:rsid w:val="003D5F36"/>
    <w:rsid w:val="003D5FA7"/>
    <w:rsid w:val="003D60A5"/>
    <w:rsid w:val="003D612A"/>
    <w:rsid w:val="003D64F2"/>
    <w:rsid w:val="003D65C4"/>
    <w:rsid w:val="003D66B2"/>
    <w:rsid w:val="003D6721"/>
    <w:rsid w:val="003D6C01"/>
    <w:rsid w:val="003D6C2B"/>
    <w:rsid w:val="003D6C68"/>
    <w:rsid w:val="003D6F17"/>
    <w:rsid w:val="003D6FBF"/>
    <w:rsid w:val="003D707F"/>
    <w:rsid w:val="003D70FC"/>
    <w:rsid w:val="003D7336"/>
    <w:rsid w:val="003D748D"/>
    <w:rsid w:val="003D75E3"/>
    <w:rsid w:val="003D76FC"/>
    <w:rsid w:val="003D7894"/>
    <w:rsid w:val="003D79E3"/>
    <w:rsid w:val="003D7DC3"/>
    <w:rsid w:val="003D7E87"/>
    <w:rsid w:val="003D7F48"/>
    <w:rsid w:val="003D7F5E"/>
    <w:rsid w:val="003D7F86"/>
    <w:rsid w:val="003D7FF9"/>
    <w:rsid w:val="003E0085"/>
    <w:rsid w:val="003E01BF"/>
    <w:rsid w:val="003E0295"/>
    <w:rsid w:val="003E02B1"/>
    <w:rsid w:val="003E0353"/>
    <w:rsid w:val="003E05BF"/>
    <w:rsid w:val="003E05D3"/>
    <w:rsid w:val="003E09F8"/>
    <w:rsid w:val="003E0B76"/>
    <w:rsid w:val="003E0E17"/>
    <w:rsid w:val="003E0EAD"/>
    <w:rsid w:val="003E0FF1"/>
    <w:rsid w:val="003E1025"/>
    <w:rsid w:val="003E1077"/>
    <w:rsid w:val="003E10C5"/>
    <w:rsid w:val="003E110B"/>
    <w:rsid w:val="003E11F5"/>
    <w:rsid w:val="003E1231"/>
    <w:rsid w:val="003E1480"/>
    <w:rsid w:val="003E168B"/>
    <w:rsid w:val="003E1904"/>
    <w:rsid w:val="003E1969"/>
    <w:rsid w:val="003E1AAD"/>
    <w:rsid w:val="003E1AAF"/>
    <w:rsid w:val="003E1B2F"/>
    <w:rsid w:val="003E1B55"/>
    <w:rsid w:val="003E1B72"/>
    <w:rsid w:val="003E1C56"/>
    <w:rsid w:val="003E1DA6"/>
    <w:rsid w:val="003E1DDB"/>
    <w:rsid w:val="003E1F0C"/>
    <w:rsid w:val="003E1F23"/>
    <w:rsid w:val="003E2351"/>
    <w:rsid w:val="003E2478"/>
    <w:rsid w:val="003E2850"/>
    <w:rsid w:val="003E2866"/>
    <w:rsid w:val="003E2916"/>
    <w:rsid w:val="003E29C5"/>
    <w:rsid w:val="003E2CD9"/>
    <w:rsid w:val="003E2E05"/>
    <w:rsid w:val="003E306B"/>
    <w:rsid w:val="003E36B1"/>
    <w:rsid w:val="003E372B"/>
    <w:rsid w:val="003E3C0F"/>
    <w:rsid w:val="003E3C34"/>
    <w:rsid w:val="003E3CC1"/>
    <w:rsid w:val="003E3DA6"/>
    <w:rsid w:val="003E3F7B"/>
    <w:rsid w:val="003E3F8D"/>
    <w:rsid w:val="003E4338"/>
    <w:rsid w:val="003E447C"/>
    <w:rsid w:val="003E44A8"/>
    <w:rsid w:val="003E44F1"/>
    <w:rsid w:val="003E466A"/>
    <w:rsid w:val="003E4890"/>
    <w:rsid w:val="003E48A9"/>
    <w:rsid w:val="003E4910"/>
    <w:rsid w:val="003E49FB"/>
    <w:rsid w:val="003E4A15"/>
    <w:rsid w:val="003E4CD9"/>
    <w:rsid w:val="003E4D4A"/>
    <w:rsid w:val="003E4D68"/>
    <w:rsid w:val="003E4F68"/>
    <w:rsid w:val="003E5091"/>
    <w:rsid w:val="003E5095"/>
    <w:rsid w:val="003E514C"/>
    <w:rsid w:val="003E5199"/>
    <w:rsid w:val="003E51C6"/>
    <w:rsid w:val="003E52F6"/>
    <w:rsid w:val="003E52F7"/>
    <w:rsid w:val="003E55AA"/>
    <w:rsid w:val="003E563B"/>
    <w:rsid w:val="003E5B5D"/>
    <w:rsid w:val="003E5C88"/>
    <w:rsid w:val="003E5F4B"/>
    <w:rsid w:val="003E603B"/>
    <w:rsid w:val="003E60B1"/>
    <w:rsid w:val="003E61E2"/>
    <w:rsid w:val="003E6335"/>
    <w:rsid w:val="003E63AE"/>
    <w:rsid w:val="003E63BD"/>
    <w:rsid w:val="003E6755"/>
    <w:rsid w:val="003E67B7"/>
    <w:rsid w:val="003E6A57"/>
    <w:rsid w:val="003E6B12"/>
    <w:rsid w:val="003E6C6A"/>
    <w:rsid w:val="003E6FE6"/>
    <w:rsid w:val="003E709F"/>
    <w:rsid w:val="003E71FB"/>
    <w:rsid w:val="003E722B"/>
    <w:rsid w:val="003E74E4"/>
    <w:rsid w:val="003E75A0"/>
    <w:rsid w:val="003E76A0"/>
    <w:rsid w:val="003E7700"/>
    <w:rsid w:val="003E77A6"/>
    <w:rsid w:val="003E78FE"/>
    <w:rsid w:val="003E79CB"/>
    <w:rsid w:val="003E7A45"/>
    <w:rsid w:val="003E7AD3"/>
    <w:rsid w:val="003E7D65"/>
    <w:rsid w:val="003E7DE4"/>
    <w:rsid w:val="003E7F25"/>
    <w:rsid w:val="003E7F79"/>
    <w:rsid w:val="003E7F8D"/>
    <w:rsid w:val="003E7FF0"/>
    <w:rsid w:val="003F0003"/>
    <w:rsid w:val="003F0132"/>
    <w:rsid w:val="003F0194"/>
    <w:rsid w:val="003F01CC"/>
    <w:rsid w:val="003F0486"/>
    <w:rsid w:val="003F0518"/>
    <w:rsid w:val="003F05D0"/>
    <w:rsid w:val="003F0738"/>
    <w:rsid w:val="003F0A73"/>
    <w:rsid w:val="003F0AE1"/>
    <w:rsid w:val="003F0B11"/>
    <w:rsid w:val="003F0CE5"/>
    <w:rsid w:val="003F0D3F"/>
    <w:rsid w:val="003F0DC2"/>
    <w:rsid w:val="003F0F85"/>
    <w:rsid w:val="003F163C"/>
    <w:rsid w:val="003F1711"/>
    <w:rsid w:val="003F186B"/>
    <w:rsid w:val="003F1927"/>
    <w:rsid w:val="003F1AEC"/>
    <w:rsid w:val="003F1CF1"/>
    <w:rsid w:val="003F1D58"/>
    <w:rsid w:val="003F1E0F"/>
    <w:rsid w:val="003F1E66"/>
    <w:rsid w:val="003F1EC4"/>
    <w:rsid w:val="003F2097"/>
    <w:rsid w:val="003F2290"/>
    <w:rsid w:val="003F22F8"/>
    <w:rsid w:val="003F2338"/>
    <w:rsid w:val="003F235B"/>
    <w:rsid w:val="003F2417"/>
    <w:rsid w:val="003F247B"/>
    <w:rsid w:val="003F2575"/>
    <w:rsid w:val="003F2603"/>
    <w:rsid w:val="003F26E4"/>
    <w:rsid w:val="003F2810"/>
    <w:rsid w:val="003F2869"/>
    <w:rsid w:val="003F2871"/>
    <w:rsid w:val="003F2B36"/>
    <w:rsid w:val="003F2DEE"/>
    <w:rsid w:val="003F2E10"/>
    <w:rsid w:val="003F2EE8"/>
    <w:rsid w:val="003F2F92"/>
    <w:rsid w:val="003F309C"/>
    <w:rsid w:val="003F30FC"/>
    <w:rsid w:val="003F31A6"/>
    <w:rsid w:val="003F31E5"/>
    <w:rsid w:val="003F336F"/>
    <w:rsid w:val="003F3697"/>
    <w:rsid w:val="003F3743"/>
    <w:rsid w:val="003F37EF"/>
    <w:rsid w:val="003F394C"/>
    <w:rsid w:val="003F3956"/>
    <w:rsid w:val="003F396D"/>
    <w:rsid w:val="003F3985"/>
    <w:rsid w:val="003F39C4"/>
    <w:rsid w:val="003F3A0E"/>
    <w:rsid w:val="003F3B47"/>
    <w:rsid w:val="003F3C8F"/>
    <w:rsid w:val="003F3CD7"/>
    <w:rsid w:val="003F3D1E"/>
    <w:rsid w:val="003F3E2D"/>
    <w:rsid w:val="003F3F0E"/>
    <w:rsid w:val="003F3F64"/>
    <w:rsid w:val="003F4006"/>
    <w:rsid w:val="003F41B4"/>
    <w:rsid w:val="003F41D0"/>
    <w:rsid w:val="003F41FF"/>
    <w:rsid w:val="003F4258"/>
    <w:rsid w:val="003F46A2"/>
    <w:rsid w:val="003F4816"/>
    <w:rsid w:val="003F4886"/>
    <w:rsid w:val="003F4A0F"/>
    <w:rsid w:val="003F4A3F"/>
    <w:rsid w:val="003F4A7F"/>
    <w:rsid w:val="003F4BB9"/>
    <w:rsid w:val="003F4DF0"/>
    <w:rsid w:val="003F4FE1"/>
    <w:rsid w:val="003F503E"/>
    <w:rsid w:val="003F513D"/>
    <w:rsid w:val="003F5159"/>
    <w:rsid w:val="003F5182"/>
    <w:rsid w:val="003F52C1"/>
    <w:rsid w:val="003F54E4"/>
    <w:rsid w:val="003F5748"/>
    <w:rsid w:val="003F57E1"/>
    <w:rsid w:val="003F5970"/>
    <w:rsid w:val="003F5A6F"/>
    <w:rsid w:val="003F5BB3"/>
    <w:rsid w:val="003F5C65"/>
    <w:rsid w:val="003F61B3"/>
    <w:rsid w:val="003F628C"/>
    <w:rsid w:val="003F63BC"/>
    <w:rsid w:val="003F650A"/>
    <w:rsid w:val="003F654D"/>
    <w:rsid w:val="003F659E"/>
    <w:rsid w:val="003F66A3"/>
    <w:rsid w:val="003F6756"/>
    <w:rsid w:val="003F677A"/>
    <w:rsid w:val="003F67A3"/>
    <w:rsid w:val="003F68B0"/>
    <w:rsid w:val="003F6940"/>
    <w:rsid w:val="003F70A5"/>
    <w:rsid w:val="003F7190"/>
    <w:rsid w:val="003F731A"/>
    <w:rsid w:val="003F7371"/>
    <w:rsid w:val="003F73EF"/>
    <w:rsid w:val="003F74B3"/>
    <w:rsid w:val="003F74C9"/>
    <w:rsid w:val="003F7512"/>
    <w:rsid w:val="003F787B"/>
    <w:rsid w:val="003F795F"/>
    <w:rsid w:val="003F796A"/>
    <w:rsid w:val="003F79D5"/>
    <w:rsid w:val="003F7B8F"/>
    <w:rsid w:val="003F7DBD"/>
    <w:rsid w:val="003F7FE0"/>
    <w:rsid w:val="0040010A"/>
    <w:rsid w:val="004003CE"/>
    <w:rsid w:val="004005A7"/>
    <w:rsid w:val="004005ED"/>
    <w:rsid w:val="004006C4"/>
    <w:rsid w:val="0040077C"/>
    <w:rsid w:val="00400858"/>
    <w:rsid w:val="0040087A"/>
    <w:rsid w:val="00400955"/>
    <w:rsid w:val="004009FD"/>
    <w:rsid w:val="00400A95"/>
    <w:rsid w:val="00400B4E"/>
    <w:rsid w:val="00400D31"/>
    <w:rsid w:val="00400DA7"/>
    <w:rsid w:val="004010EE"/>
    <w:rsid w:val="00401288"/>
    <w:rsid w:val="004012C1"/>
    <w:rsid w:val="0040140B"/>
    <w:rsid w:val="00401447"/>
    <w:rsid w:val="0040149E"/>
    <w:rsid w:val="00401517"/>
    <w:rsid w:val="0040158E"/>
    <w:rsid w:val="00401AE0"/>
    <w:rsid w:val="00401DD9"/>
    <w:rsid w:val="00401ECF"/>
    <w:rsid w:val="00401F11"/>
    <w:rsid w:val="00401FA8"/>
    <w:rsid w:val="0040208D"/>
    <w:rsid w:val="00402121"/>
    <w:rsid w:val="00402426"/>
    <w:rsid w:val="004024CA"/>
    <w:rsid w:val="00402598"/>
    <w:rsid w:val="00402698"/>
    <w:rsid w:val="004026B8"/>
    <w:rsid w:val="004026BA"/>
    <w:rsid w:val="004026E7"/>
    <w:rsid w:val="00402A90"/>
    <w:rsid w:val="00402B1F"/>
    <w:rsid w:val="00402B2A"/>
    <w:rsid w:val="00402E15"/>
    <w:rsid w:val="00402F4F"/>
    <w:rsid w:val="00402F8C"/>
    <w:rsid w:val="00402FA7"/>
    <w:rsid w:val="00403126"/>
    <w:rsid w:val="00403161"/>
    <w:rsid w:val="0040322A"/>
    <w:rsid w:val="00403269"/>
    <w:rsid w:val="00403676"/>
    <w:rsid w:val="004037B9"/>
    <w:rsid w:val="004039D3"/>
    <w:rsid w:val="00403C91"/>
    <w:rsid w:val="00403CF8"/>
    <w:rsid w:val="00403E63"/>
    <w:rsid w:val="00403E6F"/>
    <w:rsid w:val="00403F87"/>
    <w:rsid w:val="00403F9C"/>
    <w:rsid w:val="00404038"/>
    <w:rsid w:val="004040C8"/>
    <w:rsid w:val="00404225"/>
    <w:rsid w:val="0040424F"/>
    <w:rsid w:val="004043FD"/>
    <w:rsid w:val="004049CC"/>
    <w:rsid w:val="00404C3A"/>
    <w:rsid w:val="00404C62"/>
    <w:rsid w:val="00404D5A"/>
    <w:rsid w:val="00404D87"/>
    <w:rsid w:val="00404DFB"/>
    <w:rsid w:val="00404E3B"/>
    <w:rsid w:val="0040511C"/>
    <w:rsid w:val="0040511E"/>
    <w:rsid w:val="004052B9"/>
    <w:rsid w:val="00405336"/>
    <w:rsid w:val="004053A4"/>
    <w:rsid w:val="0040546D"/>
    <w:rsid w:val="004055C0"/>
    <w:rsid w:val="004056D7"/>
    <w:rsid w:val="004056F1"/>
    <w:rsid w:val="00405769"/>
    <w:rsid w:val="00405828"/>
    <w:rsid w:val="00405BE5"/>
    <w:rsid w:val="00405E45"/>
    <w:rsid w:val="00405EE3"/>
    <w:rsid w:val="00405F39"/>
    <w:rsid w:val="00406101"/>
    <w:rsid w:val="0040620B"/>
    <w:rsid w:val="0040626F"/>
    <w:rsid w:val="00406451"/>
    <w:rsid w:val="004066F0"/>
    <w:rsid w:val="00406753"/>
    <w:rsid w:val="00406962"/>
    <w:rsid w:val="00406A39"/>
    <w:rsid w:val="00406F31"/>
    <w:rsid w:val="00407124"/>
    <w:rsid w:val="0040716E"/>
    <w:rsid w:val="004071A3"/>
    <w:rsid w:val="004072A3"/>
    <w:rsid w:val="00407535"/>
    <w:rsid w:val="004076D4"/>
    <w:rsid w:val="0040782B"/>
    <w:rsid w:val="0040792E"/>
    <w:rsid w:val="004079C8"/>
    <w:rsid w:val="00407A63"/>
    <w:rsid w:val="00407BEA"/>
    <w:rsid w:val="00407C98"/>
    <w:rsid w:val="00407CA3"/>
    <w:rsid w:val="00407F4D"/>
    <w:rsid w:val="0041013B"/>
    <w:rsid w:val="004101A1"/>
    <w:rsid w:val="00410288"/>
    <w:rsid w:val="004103A1"/>
    <w:rsid w:val="004103AF"/>
    <w:rsid w:val="004103C8"/>
    <w:rsid w:val="004105E5"/>
    <w:rsid w:val="00410639"/>
    <w:rsid w:val="00410663"/>
    <w:rsid w:val="00410745"/>
    <w:rsid w:val="004107BC"/>
    <w:rsid w:val="00410CC1"/>
    <w:rsid w:val="00410E10"/>
    <w:rsid w:val="00410ECC"/>
    <w:rsid w:val="0041122A"/>
    <w:rsid w:val="00411231"/>
    <w:rsid w:val="0041127F"/>
    <w:rsid w:val="004112BF"/>
    <w:rsid w:val="004112C4"/>
    <w:rsid w:val="00411320"/>
    <w:rsid w:val="00411322"/>
    <w:rsid w:val="00411473"/>
    <w:rsid w:val="00411483"/>
    <w:rsid w:val="00411656"/>
    <w:rsid w:val="004116A7"/>
    <w:rsid w:val="00411936"/>
    <w:rsid w:val="0041196A"/>
    <w:rsid w:val="00411A87"/>
    <w:rsid w:val="00411A88"/>
    <w:rsid w:val="00411C15"/>
    <w:rsid w:val="00411C37"/>
    <w:rsid w:val="00411D17"/>
    <w:rsid w:val="00411E62"/>
    <w:rsid w:val="00411F19"/>
    <w:rsid w:val="0041200C"/>
    <w:rsid w:val="004121DB"/>
    <w:rsid w:val="0041220F"/>
    <w:rsid w:val="00412320"/>
    <w:rsid w:val="00412446"/>
    <w:rsid w:val="004125E3"/>
    <w:rsid w:val="00412697"/>
    <w:rsid w:val="00412901"/>
    <w:rsid w:val="00412914"/>
    <w:rsid w:val="00412A00"/>
    <w:rsid w:val="00412AA9"/>
    <w:rsid w:val="00412CE7"/>
    <w:rsid w:val="00413046"/>
    <w:rsid w:val="0041312C"/>
    <w:rsid w:val="0041338D"/>
    <w:rsid w:val="00413523"/>
    <w:rsid w:val="0041359E"/>
    <w:rsid w:val="004138B1"/>
    <w:rsid w:val="00413AC2"/>
    <w:rsid w:val="00413B97"/>
    <w:rsid w:val="00413BB3"/>
    <w:rsid w:val="00413C35"/>
    <w:rsid w:val="00413C57"/>
    <w:rsid w:val="00413D81"/>
    <w:rsid w:val="00413E4D"/>
    <w:rsid w:val="00413EB6"/>
    <w:rsid w:val="004140F7"/>
    <w:rsid w:val="00414129"/>
    <w:rsid w:val="00414209"/>
    <w:rsid w:val="0041444B"/>
    <w:rsid w:val="00414478"/>
    <w:rsid w:val="00414507"/>
    <w:rsid w:val="0041458D"/>
    <w:rsid w:val="00414BB5"/>
    <w:rsid w:val="00414C3E"/>
    <w:rsid w:val="00414C7A"/>
    <w:rsid w:val="00414DE6"/>
    <w:rsid w:val="00414FED"/>
    <w:rsid w:val="00415021"/>
    <w:rsid w:val="004150C4"/>
    <w:rsid w:val="00415156"/>
    <w:rsid w:val="00415159"/>
    <w:rsid w:val="004151EE"/>
    <w:rsid w:val="004152DD"/>
    <w:rsid w:val="00415338"/>
    <w:rsid w:val="004157AB"/>
    <w:rsid w:val="004158CB"/>
    <w:rsid w:val="00415A7A"/>
    <w:rsid w:val="00415B85"/>
    <w:rsid w:val="00415BD9"/>
    <w:rsid w:val="00415C97"/>
    <w:rsid w:val="00415D1E"/>
    <w:rsid w:val="00415EC6"/>
    <w:rsid w:val="0041601B"/>
    <w:rsid w:val="00416026"/>
    <w:rsid w:val="004166E1"/>
    <w:rsid w:val="0041683E"/>
    <w:rsid w:val="00416960"/>
    <w:rsid w:val="00416A0B"/>
    <w:rsid w:val="00416AB3"/>
    <w:rsid w:val="00416C74"/>
    <w:rsid w:val="00416D06"/>
    <w:rsid w:val="00416D0F"/>
    <w:rsid w:val="00416DDE"/>
    <w:rsid w:val="00416E26"/>
    <w:rsid w:val="00416F12"/>
    <w:rsid w:val="00417149"/>
    <w:rsid w:val="004171DA"/>
    <w:rsid w:val="004173ED"/>
    <w:rsid w:val="0041751A"/>
    <w:rsid w:val="0041764E"/>
    <w:rsid w:val="004177BB"/>
    <w:rsid w:val="00417C5F"/>
    <w:rsid w:val="00417E60"/>
    <w:rsid w:val="00417F25"/>
    <w:rsid w:val="0042011F"/>
    <w:rsid w:val="00420690"/>
    <w:rsid w:val="00420772"/>
    <w:rsid w:val="00420955"/>
    <w:rsid w:val="00420984"/>
    <w:rsid w:val="00420A52"/>
    <w:rsid w:val="00420B53"/>
    <w:rsid w:val="00420BE9"/>
    <w:rsid w:val="00420D29"/>
    <w:rsid w:val="00420D31"/>
    <w:rsid w:val="00420ECA"/>
    <w:rsid w:val="004210DC"/>
    <w:rsid w:val="004211A0"/>
    <w:rsid w:val="00421453"/>
    <w:rsid w:val="004214C3"/>
    <w:rsid w:val="004214D9"/>
    <w:rsid w:val="0042155B"/>
    <w:rsid w:val="004215F3"/>
    <w:rsid w:val="00421688"/>
    <w:rsid w:val="004217AA"/>
    <w:rsid w:val="004218CD"/>
    <w:rsid w:val="00421ADE"/>
    <w:rsid w:val="00421FBD"/>
    <w:rsid w:val="004220B6"/>
    <w:rsid w:val="004220FD"/>
    <w:rsid w:val="004223B5"/>
    <w:rsid w:val="004226B1"/>
    <w:rsid w:val="0042277D"/>
    <w:rsid w:val="00422B5C"/>
    <w:rsid w:val="00422BB3"/>
    <w:rsid w:val="00422C8B"/>
    <w:rsid w:val="00422DF2"/>
    <w:rsid w:val="0042306C"/>
    <w:rsid w:val="0042312C"/>
    <w:rsid w:val="004231C5"/>
    <w:rsid w:val="0042347B"/>
    <w:rsid w:val="00423578"/>
    <w:rsid w:val="00423658"/>
    <w:rsid w:val="00423708"/>
    <w:rsid w:val="00423855"/>
    <w:rsid w:val="00423A88"/>
    <w:rsid w:val="00423B22"/>
    <w:rsid w:val="00423BB2"/>
    <w:rsid w:val="00423BC8"/>
    <w:rsid w:val="00423C0D"/>
    <w:rsid w:val="00423D5C"/>
    <w:rsid w:val="00423DD5"/>
    <w:rsid w:val="00423DFE"/>
    <w:rsid w:val="00423F1B"/>
    <w:rsid w:val="00423FDA"/>
    <w:rsid w:val="00424034"/>
    <w:rsid w:val="004240DC"/>
    <w:rsid w:val="00424103"/>
    <w:rsid w:val="00424210"/>
    <w:rsid w:val="00424224"/>
    <w:rsid w:val="00424439"/>
    <w:rsid w:val="004244E7"/>
    <w:rsid w:val="004245A6"/>
    <w:rsid w:val="00424647"/>
    <w:rsid w:val="004247FD"/>
    <w:rsid w:val="00424994"/>
    <w:rsid w:val="00424A69"/>
    <w:rsid w:val="00424B49"/>
    <w:rsid w:val="00424B4C"/>
    <w:rsid w:val="00424CEE"/>
    <w:rsid w:val="00424FAE"/>
    <w:rsid w:val="004251D1"/>
    <w:rsid w:val="004252A7"/>
    <w:rsid w:val="0042553D"/>
    <w:rsid w:val="004256B9"/>
    <w:rsid w:val="00425733"/>
    <w:rsid w:val="004259C8"/>
    <w:rsid w:val="00425D56"/>
    <w:rsid w:val="00425DE2"/>
    <w:rsid w:val="00425EFF"/>
    <w:rsid w:val="0042604E"/>
    <w:rsid w:val="0042606F"/>
    <w:rsid w:val="00426173"/>
    <w:rsid w:val="004261D3"/>
    <w:rsid w:val="0042632D"/>
    <w:rsid w:val="004264CF"/>
    <w:rsid w:val="00426841"/>
    <w:rsid w:val="00426850"/>
    <w:rsid w:val="00426AB9"/>
    <w:rsid w:val="00426AC4"/>
    <w:rsid w:val="00426C10"/>
    <w:rsid w:val="00426D01"/>
    <w:rsid w:val="00426F89"/>
    <w:rsid w:val="00426FB5"/>
    <w:rsid w:val="0042715B"/>
    <w:rsid w:val="004272AF"/>
    <w:rsid w:val="0042741E"/>
    <w:rsid w:val="004275F6"/>
    <w:rsid w:val="00427772"/>
    <w:rsid w:val="0042797F"/>
    <w:rsid w:val="0042799F"/>
    <w:rsid w:val="00427C8E"/>
    <w:rsid w:val="00427D81"/>
    <w:rsid w:val="00427E2B"/>
    <w:rsid w:val="00427E84"/>
    <w:rsid w:val="00430038"/>
    <w:rsid w:val="00430069"/>
    <w:rsid w:val="00430289"/>
    <w:rsid w:val="00430381"/>
    <w:rsid w:val="004303B9"/>
    <w:rsid w:val="00430480"/>
    <w:rsid w:val="004304D7"/>
    <w:rsid w:val="004305BA"/>
    <w:rsid w:val="004307BD"/>
    <w:rsid w:val="00430868"/>
    <w:rsid w:val="00430B87"/>
    <w:rsid w:val="00430D09"/>
    <w:rsid w:val="00430EBC"/>
    <w:rsid w:val="00430F0A"/>
    <w:rsid w:val="00430FAA"/>
    <w:rsid w:val="00430FF7"/>
    <w:rsid w:val="0043102F"/>
    <w:rsid w:val="00431086"/>
    <w:rsid w:val="00431160"/>
    <w:rsid w:val="004311B7"/>
    <w:rsid w:val="004312AB"/>
    <w:rsid w:val="0043133B"/>
    <w:rsid w:val="00431392"/>
    <w:rsid w:val="00431527"/>
    <w:rsid w:val="0043176B"/>
    <w:rsid w:val="004318C5"/>
    <w:rsid w:val="004319AD"/>
    <w:rsid w:val="00431D5A"/>
    <w:rsid w:val="00431E85"/>
    <w:rsid w:val="00431EFD"/>
    <w:rsid w:val="00431F06"/>
    <w:rsid w:val="00431F75"/>
    <w:rsid w:val="00431FD6"/>
    <w:rsid w:val="00432132"/>
    <w:rsid w:val="00432412"/>
    <w:rsid w:val="0043258C"/>
    <w:rsid w:val="00432593"/>
    <w:rsid w:val="00432702"/>
    <w:rsid w:val="0043286A"/>
    <w:rsid w:val="00432A4C"/>
    <w:rsid w:val="00432A85"/>
    <w:rsid w:val="00432AEF"/>
    <w:rsid w:val="00432B92"/>
    <w:rsid w:val="00432F38"/>
    <w:rsid w:val="004331FC"/>
    <w:rsid w:val="004332B7"/>
    <w:rsid w:val="0043330B"/>
    <w:rsid w:val="004337E7"/>
    <w:rsid w:val="00433A3C"/>
    <w:rsid w:val="00433B47"/>
    <w:rsid w:val="00433D4F"/>
    <w:rsid w:val="00433D88"/>
    <w:rsid w:val="00433E88"/>
    <w:rsid w:val="00433ED4"/>
    <w:rsid w:val="00433EE7"/>
    <w:rsid w:val="00433F4D"/>
    <w:rsid w:val="00433F88"/>
    <w:rsid w:val="004340D0"/>
    <w:rsid w:val="00434766"/>
    <w:rsid w:val="00434834"/>
    <w:rsid w:val="0043483B"/>
    <w:rsid w:val="00434888"/>
    <w:rsid w:val="004348F8"/>
    <w:rsid w:val="00434971"/>
    <w:rsid w:val="00434A7C"/>
    <w:rsid w:val="00434C11"/>
    <w:rsid w:val="00434D98"/>
    <w:rsid w:val="00434E95"/>
    <w:rsid w:val="0043523E"/>
    <w:rsid w:val="00435257"/>
    <w:rsid w:val="0043533B"/>
    <w:rsid w:val="004355F7"/>
    <w:rsid w:val="004356D6"/>
    <w:rsid w:val="00435794"/>
    <w:rsid w:val="004357B9"/>
    <w:rsid w:val="00435BA0"/>
    <w:rsid w:val="00435C41"/>
    <w:rsid w:val="00435DFB"/>
    <w:rsid w:val="00435EB1"/>
    <w:rsid w:val="00435F53"/>
    <w:rsid w:val="0043605C"/>
    <w:rsid w:val="00436080"/>
    <w:rsid w:val="00436346"/>
    <w:rsid w:val="004363A5"/>
    <w:rsid w:val="004363D3"/>
    <w:rsid w:val="004364AB"/>
    <w:rsid w:val="00436595"/>
    <w:rsid w:val="00436614"/>
    <w:rsid w:val="0043662E"/>
    <w:rsid w:val="004366F2"/>
    <w:rsid w:val="00436784"/>
    <w:rsid w:val="004367D3"/>
    <w:rsid w:val="004368B9"/>
    <w:rsid w:val="00436A83"/>
    <w:rsid w:val="00436F71"/>
    <w:rsid w:val="00436FF2"/>
    <w:rsid w:val="00437111"/>
    <w:rsid w:val="00437188"/>
    <w:rsid w:val="004372EE"/>
    <w:rsid w:val="004373E9"/>
    <w:rsid w:val="0043740B"/>
    <w:rsid w:val="00437645"/>
    <w:rsid w:val="00437AFC"/>
    <w:rsid w:val="00437B1F"/>
    <w:rsid w:val="00437B88"/>
    <w:rsid w:val="00437BAD"/>
    <w:rsid w:val="00437BC3"/>
    <w:rsid w:val="00437C53"/>
    <w:rsid w:val="00437D89"/>
    <w:rsid w:val="00437FD8"/>
    <w:rsid w:val="00440023"/>
    <w:rsid w:val="00440164"/>
    <w:rsid w:val="00440422"/>
    <w:rsid w:val="0044042E"/>
    <w:rsid w:val="0044046B"/>
    <w:rsid w:val="004405D3"/>
    <w:rsid w:val="004405E8"/>
    <w:rsid w:val="0044082E"/>
    <w:rsid w:val="00440838"/>
    <w:rsid w:val="00440BD5"/>
    <w:rsid w:val="00440C43"/>
    <w:rsid w:val="00440CB6"/>
    <w:rsid w:val="00440D75"/>
    <w:rsid w:val="00440EE2"/>
    <w:rsid w:val="00441022"/>
    <w:rsid w:val="00441073"/>
    <w:rsid w:val="004411CA"/>
    <w:rsid w:val="0044130A"/>
    <w:rsid w:val="0044138D"/>
    <w:rsid w:val="0044192E"/>
    <w:rsid w:val="00441B02"/>
    <w:rsid w:val="00441BBD"/>
    <w:rsid w:val="00441BDD"/>
    <w:rsid w:val="00441CEB"/>
    <w:rsid w:val="00442207"/>
    <w:rsid w:val="004422E7"/>
    <w:rsid w:val="004423E1"/>
    <w:rsid w:val="0044268C"/>
    <w:rsid w:val="0044274E"/>
    <w:rsid w:val="00442B62"/>
    <w:rsid w:val="00442C18"/>
    <w:rsid w:val="00442F48"/>
    <w:rsid w:val="00442FC8"/>
    <w:rsid w:val="0044308B"/>
    <w:rsid w:val="00443418"/>
    <w:rsid w:val="004434BA"/>
    <w:rsid w:val="0044367E"/>
    <w:rsid w:val="0044369C"/>
    <w:rsid w:val="004436EE"/>
    <w:rsid w:val="00443893"/>
    <w:rsid w:val="00443908"/>
    <w:rsid w:val="00443B1D"/>
    <w:rsid w:val="00443D06"/>
    <w:rsid w:val="00443E2F"/>
    <w:rsid w:val="00443E78"/>
    <w:rsid w:val="00443F37"/>
    <w:rsid w:val="00443F6D"/>
    <w:rsid w:val="00443FA8"/>
    <w:rsid w:val="00444025"/>
    <w:rsid w:val="0044435F"/>
    <w:rsid w:val="00444364"/>
    <w:rsid w:val="00444390"/>
    <w:rsid w:val="00444496"/>
    <w:rsid w:val="0044458A"/>
    <w:rsid w:val="00444FB2"/>
    <w:rsid w:val="0044507A"/>
    <w:rsid w:val="0044509F"/>
    <w:rsid w:val="0044515B"/>
    <w:rsid w:val="004453A8"/>
    <w:rsid w:val="00445455"/>
    <w:rsid w:val="004454F0"/>
    <w:rsid w:val="00445647"/>
    <w:rsid w:val="004458F6"/>
    <w:rsid w:val="00445C9E"/>
    <w:rsid w:val="00445E9B"/>
    <w:rsid w:val="00445FE6"/>
    <w:rsid w:val="0044601D"/>
    <w:rsid w:val="00446153"/>
    <w:rsid w:val="0044633E"/>
    <w:rsid w:val="00446555"/>
    <w:rsid w:val="004467BC"/>
    <w:rsid w:val="004468FF"/>
    <w:rsid w:val="00446A5E"/>
    <w:rsid w:val="00446B5B"/>
    <w:rsid w:val="00446BCE"/>
    <w:rsid w:val="00446E1B"/>
    <w:rsid w:val="004470EA"/>
    <w:rsid w:val="00447167"/>
    <w:rsid w:val="00447200"/>
    <w:rsid w:val="00447235"/>
    <w:rsid w:val="0044723E"/>
    <w:rsid w:val="00447254"/>
    <w:rsid w:val="004473B1"/>
    <w:rsid w:val="00447696"/>
    <w:rsid w:val="00447813"/>
    <w:rsid w:val="004478D8"/>
    <w:rsid w:val="00447A84"/>
    <w:rsid w:val="00447AD3"/>
    <w:rsid w:val="00450177"/>
    <w:rsid w:val="004502D9"/>
    <w:rsid w:val="004506E4"/>
    <w:rsid w:val="00450834"/>
    <w:rsid w:val="0045094F"/>
    <w:rsid w:val="00450A57"/>
    <w:rsid w:val="00450C32"/>
    <w:rsid w:val="00450DD7"/>
    <w:rsid w:val="004511CA"/>
    <w:rsid w:val="0045138F"/>
    <w:rsid w:val="004513B4"/>
    <w:rsid w:val="004516C3"/>
    <w:rsid w:val="00451753"/>
    <w:rsid w:val="004517A8"/>
    <w:rsid w:val="004517AD"/>
    <w:rsid w:val="00451933"/>
    <w:rsid w:val="00451949"/>
    <w:rsid w:val="00451E9A"/>
    <w:rsid w:val="004521F0"/>
    <w:rsid w:val="00452244"/>
    <w:rsid w:val="0045226E"/>
    <w:rsid w:val="004523F2"/>
    <w:rsid w:val="004524B3"/>
    <w:rsid w:val="004526A0"/>
    <w:rsid w:val="0045275F"/>
    <w:rsid w:val="00452863"/>
    <w:rsid w:val="00452A87"/>
    <w:rsid w:val="00452B04"/>
    <w:rsid w:val="00452DEB"/>
    <w:rsid w:val="00452E3C"/>
    <w:rsid w:val="00452EE1"/>
    <w:rsid w:val="00452F10"/>
    <w:rsid w:val="00453002"/>
    <w:rsid w:val="004530AC"/>
    <w:rsid w:val="00453391"/>
    <w:rsid w:val="0045356F"/>
    <w:rsid w:val="004537CA"/>
    <w:rsid w:val="004537F6"/>
    <w:rsid w:val="00453B99"/>
    <w:rsid w:val="00453D65"/>
    <w:rsid w:val="00453D74"/>
    <w:rsid w:val="00453DD0"/>
    <w:rsid w:val="004541FA"/>
    <w:rsid w:val="00454225"/>
    <w:rsid w:val="004546A4"/>
    <w:rsid w:val="00454714"/>
    <w:rsid w:val="0045488E"/>
    <w:rsid w:val="004548A0"/>
    <w:rsid w:val="0045492D"/>
    <w:rsid w:val="004549B0"/>
    <w:rsid w:val="00454A36"/>
    <w:rsid w:val="00454B42"/>
    <w:rsid w:val="00454B5D"/>
    <w:rsid w:val="00454E9F"/>
    <w:rsid w:val="004550FF"/>
    <w:rsid w:val="0045528A"/>
    <w:rsid w:val="00455336"/>
    <w:rsid w:val="004553F3"/>
    <w:rsid w:val="00455404"/>
    <w:rsid w:val="0045561C"/>
    <w:rsid w:val="004556F9"/>
    <w:rsid w:val="00455878"/>
    <w:rsid w:val="004558BB"/>
    <w:rsid w:val="004558FC"/>
    <w:rsid w:val="00455917"/>
    <w:rsid w:val="004559B2"/>
    <w:rsid w:val="00455B1D"/>
    <w:rsid w:val="00455C17"/>
    <w:rsid w:val="00455C9E"/>
    <w:rsid w:val="00455DAA"/>
    <w:rsid w:val="00455EBE"/>
    <w:rsid w:val="00455FE9"/>
    <w:rsid w:val="00456158"/>
    <w:rsid w:val="004561AC"/>
    <w:rsid w:val="00456336"/>
    <w:rsid w:val="004564EC"/>
    <w:rsid w:val="00456506"/>
    <w:rsid w:val="004565F7"/>
    <w:rsid w:val="00456780"/>
    <w:rsid w:val="004567AF"/>
    <w:rsid w:val="00456A01"/>
    <w:rsid w:val="00456A77"/>
    <w:rsid w:val="00456A94"/>
    <w:rsid w:val="00456BC3"/>
    <w:rsid w:val="00456D47"/>
    <w:rsid w:val="00456D73"/>
    <w:rsid w:val="00456F38"/>
    <w:rsid w:val="004570D2"/>
    <w:rsid w:val="00457340"/>
    <w:rsid w:val="00457388"/>
    <w:rsid w:val="00457690"/>
    <w:rsid w:val="004576BC"/>
    <w:rsid w:val="0045785F"/>
    <w:rsid w:val="004578CC"/>
    <w:rsid w:val="004579A6"/>
    <w:rsid w:val="004579E9"/>
    <w:rsid w:val="00457A75"/>
    <w:rsid w:val="00457ABB"/>
    <w:rsid w:val="00457C2A"/>
    <w:rsid w:val="00457C4B"/>
    <w:rsid w:val="00457C86"/>
    <w:rsid w:val="00457DAF"/>
    <w:rsid w:val="00457EF9"/>
    <w:rsid w:val="00457F27"/>
    <w:rsid w:val="00460163"/>
    <w:rsid w:val="004601C2"/>
    <w:rsid w:val="004601F8"/>
    <w:rsid w:val="00460279"/>
    <w:rsid w:val="0046027A"/>
    <w:rsid w:val="004602FD"/>
    <w:rsid w:val="004605D6"/>
    <w:rsid w:val="004605FE"/>
    <w:rsid w:val="00460B17"/>
    <w:rsid w:val="00460CC5"/>
    <w:rsid w:val="00460D16"/>
    <w:rsid w:val="00460D7A"/>
    <w:rsid w:val="00460E1E"/>
    <w:rsid w:val="00460FF4"/>
    <w:rsid w:val="0046116C"/>
    <w:rsid w:val="0046117A"/>
    <w:rsid w:val="004611C6"/>
    <w:rsid w:val="0046127D"/>
    <w:rsid w:val="00461308"/>
    <w:rsid w:val="004613B8"/>
    <w:rsid w:val="00461637"/>
    <w:rsid w:val="00461F37"/>
    <w:rsid w:val="0046205F"/>
    <w:rsid w:val="0046217D"/>
    <w:rsid w:val="00462313"/>
    <w:rsid w:val="00462348"/>
    <w:rsid w:val="00462394"/>
    <w:rsid w:val="0046240A"/>
    <w:rsid w:val="0046264D"/>
    <w:rsid w:val="0046277D"/>
    <w:rsid w:val="00462A71"/>
    <w:rsid w:val="00462AFA"/>
    <w:rsid w:val="00462B85"/>
    <w:rsid w:val="00462CA5"/>
    <w:rsid w:val="00462CBA"/>
    <w:rsid w:val="00462E24"/>
    <w:rsid w:val="00462E41"/>
    <w:rsid w:val="00462F17"/>
    <w:rsid w:val="00462F80"/>
    <w:rsid w:val="00463069"/>
    <w:rsid w:val="00463105"/>
    <w:rsid w:val="0046312B"/>
    <w:rsid w:val="00463217"/>
    <w:rsid w:val="00463467"/>
    <w:rsid w:val="00463473"/>
    <w:rsid w:val="00463594"/>
    <w:rsid w:val="004636E3"/>
    <w:rsid w:val="004638CC"/>
    <w:rsid w:val="004638EB"/>
    <w:rsid w:val="004639C0"/>
    <w:rsid w:val="00463D35"/>
    <w:rsid w:val="00463D4B"/>
    <w:rsid w:val="0046442D"/>
    <w:rsid w:val="00464441"/>
    <w:rsid w:val="004645A8"/>
    <w:rsid w:val="004645B4"/>
    <w:rsid w:val="004647B2"/>
    <w:rsid w:val="004647FF"/>
    <w:rsid w:val="004648E5"/>
    <w:rsid w:val="00464C48"/>
    <w:rsid w:val="00464DC1"/>
    <w:rsid w:val="00464F1D"/>
    <w:rsid w:val="004650D2"/>
    <w:rsid w:val="004652BD"/>
    <w:rsid w:val="0046546E"/>
    <w:rsid w:val="004654C7"/>
    <w:rsid w:val="004655BD"/>
    <w:rsid w:val="00465650"/>
    <w:rsid w:val="004657A2"/>
    <w:rsid w:val="004657C8"/>
    <w:rsid w:val="00465816"/>
    <w:rsid w:val="0046582A"/>
    <w:rsid w:val="004659FA"/>
    <w:rsid w:val="00465A25"/>
    <w:rsid w:val="00465A2E"/>
    <w:rsid w:val="00465A3F"/>
    <w:rsid w:val="00465B51"/>
    <w:rsid w:val="00465D40"/>
    <w:rsid w:val="00465DD4"/>
    <w:rsid w:val="00465F5F"/>
    <w:rsid w:val="00465F98"/>
    <w:rsid w:val="00465FDC"/>
    <w:rsid w:val="00465FFE"/>
    <w:rsid w:val="004663A7"/>
    <w:rsid w:val="00466413"/>
    <w:rsid w:val="004667B1"/>
    <w:rsid w:val="004667B9"/>
    <w:rsid w:val="004667DE"/>
    <w:rsid w:val="00466977"/>
    <w:rsid w:val="00466B52"/>
    <w:rsid w:val="00466C13"/>
    <w:rsid w:val="00466DB7"/>
    <w:rsid w:val="00466E33"/>
    <w:rsid w:val="00466E54"/>
    <w:rsid w:val="00466F37"/>
    <w:rsid w:val="00466FE2"/>
    <w:rsid w:val="0046711F"/>
    <w:rsid w:val="00467256"/>
    <w:rsid w:val="00467300"/>
    <w:rsid w:val="0046738F"/>
    <w:rsid w:val="004674FF"/>
    <w:rsid w:val="00467896"/>
    <w:rsid w:val="0046795E"/>
    <w:rsid w:val="00467963"/>
    <w:rsid w:val="00467A28"/>
    <w:rsid w:val="00467B09"/>
    <w:rsid w:val="00467B83"/>
    <w:rsid w:val="00467BAC"/>
    <w:rsid w:val="00467C4F"/>
    <w:rsid w:val="00467D0F"/>
    <w:rsid w:val="00467F19"/>
    <w:rsid w:val="00467FC6"/>
    <w:rsid w:val="004700B0"/>
    <w:rsid w:val="004701C1"/>
    <w:rsid w:val="0047024F"/>
    <w:rsid w:val="004704A8"/>
    <w:rsid w:val="0047055B"/>
    <w:rsid w:val="00470624"/>
    <w:rsid w:val="00470875"/>
    <w:rsid w:val="00470890"/>
    <w:rsid w:val="004708C1"/>
    <w:rsid w:val="004708EE"/>
    <w:rsid w:val="0047097C"/>
    <w:rsid w:val="004709D3"/>
    <w:rsid w:val="00470BD1"/>
    <w:rsid w:val="00470C28"/>
    <w:rsid w:val="00470C98"/>
    <w:rsid w:val="00470EEC"/>
    <w:rsid w:val="00471044"/>
    <w:rsid w:val="004710B4"/>
    <w:rsid w:val="004711A5"/>
    <w:rsid w:val="0047120B"/>
    <w:rsid w:val="00471505"/>
    <w:rsid w:val="004716C8"/>
    <w:rsid w:val="004716E9"/>
    <w:rsid w:val="00471768"/>
    <w:rsid w:val="004718F2"/>
    <w:rsid w:val="00471900"/>
    <w:rsid w:val="00471A93"/>
    <w:rsid w:val="00471AF0"/>
    <w:rsid w:val="00471BF5"/>
    <w:rsid w:val="00471CF1"/>
    <w:rsid w:val="00471D51"/>
    <w:rsid w:val="00471E9C"/>
    <w:rsid w:val="00471F9F"/>
    <w:rsid w:val="00471FDB"/>
    <w:rsid w:val="0047223B"/>
    <w:rsid w:val="00472270"/>
    <w:rsid w:val="004723A9"/>
    <w:rsid w:val="004724E4"/>
    <w:rsid w:val="0047250E"/>
    <w:rsid w:val="004725F8"/>
    <w:rsid w:val="004727B6"/>
    <w:rsid w:val="004728F5"/>
    <w:rsid w:val="00472C95"/>
    <w:rsid w:val="00472DA3"/>
    <w:rsid w:val="00472E2E"/>
    <w:rsid w:val="004730DB"/>
    <w:rsid w:val="004732BD"/>
    <w:rsid w:val="0047336B"/>
    <w:rsid w:val="004733A8"/>
    <w:rsid w:val="004734B7"/>
    <w:rsid w:val="004734B9"/>
    <w:rsid w:val="0047352F"/>
    <w:rsid w:val="004735D8"/>
    <w:rsid w:val="00473601"/>
    <w:rsid w:val="00473B6D"/>
    <w:rsid w:val="00473CA8"/>
    <w:rsid w:val="00473D8D"/>
    <w:rsid w:val="00473DF9"/>
    <w:rsid w:val="004740CF"/>
    <w:rsid w:val="0047426B"/>
    <w:rsid w:val="004742CD"/>
    <w:rsid w:val="00474441"/>
    <w:rsid w:val="0047480F"/>
    <w:rsid w:val="00474880"/>
    <w:rsid w:val="00474B69"/>
    <w:rsid w:val="00474F34"/>
    <w:rsid w:val="0047519A"/>
    <w:rsid w:val="004751B4"/>
    <w:rsid w:val="00475264"/>
    <w:rsid w:val="004753BF"/>
    <w:rsid w:val="00475436"/>
    <w:rsid w:val="004755B8"/>
    <w:rsid w:val="0047588E"/>
    <w:rsid w:val="00475935"/>
    <w:rsid w:val="00475B66"/>
    <w:rsid w:val="00475CA4"/>
    <w:rsid w:val="00475D98"/>
    <w:rsid w:val="00476031"/>
    <w:rsid w:val="004760C2"/>
    <w:rsid w:val="004760E6"/>
    <w:rsid w:val="00476206"/>
    <w:rsid w:val="004763E7"/>
    <w:rsid w:val="0047649C"/>
    <w:rsid w:val="00476529"/>
    <w:rsid w:val="0047652C"/>
    <w:rsid w:val="00476576"/>
    <w:rsid w:val="00476658"/>
    <w:rsid w:val="00476738"/>
    <w:rsid w:val="004767DC"/>
    <w:rsid w:val="00476870"/>
    <w:rsid w:val="00476B2F"/>
    <w:rsid w:val="00476B37"/>
    <w:rsid w:val="00476C46"/>
    <w:rsid w:val="00476C73"/>
    <w:rsid w:val="00476D91"/>
    <w:rsid w:val="00476E02"/>
    <w:rsid w:val="00476E82"/>
    <w:rsid w:val="00476F49"/>
    <w:rsid w:val="00477466"/>
    <w:rsid w:val="004774FF"/>
    <w:rsid w:val="0047757B"/>
    <w:rsid w:val="004775C6"/>
    <w:rsid w:val="004776BC"/>
    <w:rsid w:val="00477AE3"/>
    <w:rsid w:val="00477AF1"/>
    <w:rsid w:val="00477B51"/>
    <w:rsid w:val="00477CD7"/>
    <w:rsid w:val="00477E6F"/>
    <w:rsid w:val="0048003A"/>
    <w:rsid w:val="0048008A"/>
    <w:rsid w:val="00480166"/>
    <w:rsid w:val="004801E6"/>
    <w:rsid w:val="0048022A"/>
    <w:rsid w:val="00480306"/>
    <w:rsid w:val="0048030F"/>
    <w:rsid w:val="00480368"/>
    <w:rsid w:val="0048044F"/>
    <w:rsid w:val="004804D4"/>
    <w:rsid w:val="0048059E"/>
    <w:rsid w:val="004807A1"/>
    <w:rsid w:val="004807EA"/>
    <w:rsid w:val="00480A37"/>
    <w:rsid w:val="00480B0C"/>
    <w:rsid w:val="00480B70"/>
    <w:rsid w:val="00480CBB"/>
    <w:rsid w:val="00480DEA"/>
    <w:rsid w:val="00480DF3"/>
    <w:rsid w:val="00480E5C"/>
    <w:rsid w:val="00480EEF"/>
    <w:rsid w:val="00480F2D"/>
    <w:rsid w:val="00480F50"/>
    <w:rsid w:val="00480F70"/>
    <w:rsid w:val="0048112E"/>
    <w:rsid w:val="00481166"/>
    <w:rsid w:val="00481179"/>
    <w:rsid w:val="00481185"/>
    <w:rsid w:val="004812DC"/>
    <w:rsid w:val="004813FB"/>
    <w:rsid w:val="004814A3"/>
    <w:rsid w:val="00481663"/>
    <w:rsid w:val="004817BE"/>
    <w:rsid w:val="004819B6"/>
    <w:rsid w:val="00481A01"/>
    <w:rsid w:val="00481CC1"/>
    <w:rsid w:val="00481F8D"/>
    <w:rsid w:val="00482082"/>
    <w:rsid w:val="0048210D"/>
    <w:rsid w:val="00482127"/>
    <w:rsid w:val="0048212C"/>
    <w:rsid w:val="0048227B"/>
    <w:rsid w:val="00482363"/>
    <w:rsid w:val="004824DC"/>
    <w:rsid w:val="00482524"/>
    <w:rsid w:val="00482657"/>
    <w:rsid w:val="0048268A"/>
    <w:rsid w:val="004827BF"/>
    <w:rsid w:val="004827FE"/>
    <w:rsid w:val="00482972"/>
    <w:rsid w:val="0048299F"/>
    <w:rsid w:val="00482A9C"/>
    <w:rsid w:val="00482C33"/>
    <w:rsid w:val="00482DC9"/>
    <w:rsid w:val="00482FC4"/>
    <w:rsid w:val="00483068"/>
    <w:rsid w:val="00483166"/>
    <w:rsid w:val="004832A6"/>
    <w:rsid w:val="004832D3"/>
    <w:rsid w:val="0048334F"/>
    <w:rsid w:val="00483411"/>
    <w:rsid w:val="00483445"/>
    <w:rsid w:val="0048356B"/>
    <w:rsid w:val="004835A6"/>
    <w:rsid w:val="004835D3"/>
    <w:rsid w:val="004836F3"/>
    <w:rsid w:val="00483727"/>
    <w:rsid w:val="00483B63"/>
    <w:rsid w:val="00483C30"/>
    <w:rsid w:val="00483F6C"/>
    <w:rsid w:val="00483FEA"/>
    <w:rsid w:val="00484047"/>
    <w:rsid w:val="00484179"/>
    <w:rsid w:val="00484656"/>
    <w:rsid w:val="00484838"/>
    <w:rsid w:val="004849C3"/>
    <w:rsid w:val="00484B02"/>
    <w:rsid w:val="00484B82"/>
    <w:rsid w:val="00484B85"/>
    <w:rsid w:val="00484D86"/>
    <w:rsid w:val="00484E83"/>
    <w:rsid w:val="00484FA7"/>
    <w:rsid w:val="0048508D"/>
    <w:rsid w:val="0048520C"/>
    <w:rsid w:val="00485382"/>
    <w:rsid w:val="0048545B"/>
    <w:rsid w:val="00485918"/>
    <w:rsid w:val="00485A78"/>
    <w:rsid w:val="00485CBC"/>
    <w:rsid w:val="00485EC4"/>
    <w:rsid w:val="00486194"/>
    <w:rsid w:val="004862FB"/>
    <w:rsid w:val="004864B1"/>
    <w:rsid w:val="004865DB"/>
    <w:rsid w:val="00486621"/>
    <w:rsid w:val="00486793"/>
    <w:rsid w:val="004867A6"/>
    <w:rsid w:val="0048688A"/>
    <w:rsid w:val="004868FF"/>
    <w:rsid w:val="0048692A"/>
    <w:rsid w:val="0048698A"/>
    <w:rsid w:val="00486AFE"/>
    <w:rsid w:val="00486C0A"/>
    <w:rsid w:val="00487017"/>
    <w:rsid w:val="00487044"/>
    <w:rsid w:val="00487070"/>
    <w:rsid w:val="00487076"/>
    <w:rsid w:val="00487077"/>
    <w:rsid w:val="0048724C"/>
    <w:rsid w:val="004872B8"/>
    <w:rsid w:val="00487304"/>
    <w:rsid w:val="004873DD"/>
    <w:rsid w:val="00487457"/>
    <w:rsid w:val="00487551"/>
    <w:rsid w:val="004875CC"/>
    <w:rsid w:val="004879A7"/>
    <w:rsid w:val="00487AC1"/>
    <w:rsid w:val="00487B34"/>
    <w:rsid w:val="00487B39"/>
    <w:rsid w:val="00487C8D"/>
    <w:rsid w:val="00490108"/>
    <w:rsid w:val="00490155"/>
    <w:rsid w:val="00490205"/>
    <w:rsid w:val="0049050B"/>
    <w:rsid w:val="00490688"/>
    <w:rsid w:val="0049074B"/>
    <w:rsid w:val="004909BD"/>
    <w:rsid w:val="004909E6"/>
    <w:rsid w:val="00491041"/>
    <w:rsid w:val="004910D2"/>
    <w:rsid w:val="004911C9"/>
    <w:rsid w:val="004912C1"/>
    <w:rsid w:val="0049138A"/>
    <w:rsid w:val="004913C2"/>
    <w:rsid w:val="004913D2"/>
    <w:rsid w:val="00491509"/>
    <w:rsid w:val="0049156E"/>
    <w:rsid w:val="00491614"/>
    <w:rsid w:val="0049161B"/>
    <w:rsid w:val="00491646"/>
    <w:rsid w:val="00491820"/>
    <w:rsid w:val="00491B72"/>
    <w:rsid w:val="00491BF2"/>
    <w:rsid w:val="00491DDA"/>
    <w:rsid w:val="00492015"/>
    <w:rsid w:val="00492314"/>
    <w:rsid w:val="00492332"/>
    <w:rsid w:val="00492486"/>
    <w:rsid w:val="0049262B"/>
    <w:rsid w:val="004927FE"/>
    <w:rsid w:val="00492999"/>
    <w:rsid w:val="004929B8"/>
    <w:rsid w:val="004929C8"/>
    <w:rsid w:val="00492ACF"/>
    <w:rsid w:val="00492FDA"/>
    <w:rsid w:val="00493049"/>
    <w:rsid w:val="004931DD"/>
    <w:rsid w:val="00493546"/>
    <w:rsid w:val="00493656"/>
    <w:rsid w:val="00493852"/>
    <w:rsid w:val="00493883"/>
    <w:rsid w:val="00493918"/>
    <w:rsid w:val="00493C2B"/>
    <w:rsid w:val="00493D2B"/>
    <w:rsid w:val="00493E00"/>
    <w:rsid w:val="00494042"/>
    <w:rsid w:val="004940B2"/>
    <w:rsid w:val="00494189"/>
    <w:rsid w:val="00494243"/>
    <w:rsid w:val="00494315"/>
    <w:rsid w:val="0049443C"/>
    <w:rsid w:val="004945ED"/>
    <w:rsid w:val="0049468D"/>
    <w:rsid w:val="00494766"/>
    <w:rsid w:val="004947AA"/>
    <w:rsid w:val="004947D6"/>
    <w:rsid w:val="00494899"/>
    <w:rsid w:val="0049491E"/>
    <w:rsid w:val="004949CF"/>
    <w:rsid w:val="00494A30"/>
    <w:rsid w:val="00494CDD"/>
    <w:rsid w:val="00494D57"/>
    <w:rsid w:val="00494E53"/>
    <w:rsid w:val="00494EB8"/>
    <w:rsid w:val="00494EFD"/>
    <w:rsid w:val="00494F3F"/>
    <w:rsid w:val="00494F9A"/>
    <w:rsid w:val="00494FA1"/>
    <w:rsid w:val="00494FDF"/>
    <w:rsid w:val="00495298"/>
    <w:rsid w:val="0049536B"/>
    <w:rsid w:val="0049536F"/>
    <w:rsid w:val="004953A7"/>
    <w:rsid w:val="0049555F"/>
    <w:rsid w:val="004955E2"/>
    <w:rsid w:val="004956D3"/>
    <w:rsid w:val="004956F1"/>
    <w:rsid w:val="004959B3"/>
    <w:rsid w:val="00495B6B"/>
    <w:rsid w:val="00495B6D"/>
    <w:rsid w:val="00495D90"/>
    <w:rsid w:val="00495DCB"/>
    <w:rsid w:val="004960E7"/>
    <w:rsid w:val="00496237"/>
    <w:rsid w:val="00496250"/>
    <w:rsid w:val="0049628E"/>
    <w:rsid w:val="004962DB"/>
    <w:rsid w:val="004962F4"/>
    <w:rsid w:val="004964FC"/>
    <w:rsid w:val="0049652B"/>
    <w:rsid w:val="0049681D"/>
    <w:rsid w:val="00496A35"/>
    <w:rsid w:val="00496AD8"/>
    <w:rsid w:val="00496AE5"/>
    <w:rsid w:val="00496BA8"/>
    <w:rsid w:val="00496D13"/>
    <w:rsid w:val="00496D35"/>
    <w:rsid w:val="00496E54"/>
    <w:rsid w:val="00496E91"/>
    <w:rsid w:val="00496EFD"/>
    <w:rsid w:val="00496F26"/>
    <w:rsid w:val="00497009"/>
    <w:rsid w:val="0049706F"/>
    <w:rsid w:val="00497255"/>
    <w:rsid w:val="0049727F"/>
    <w:rsid w:val="0049729C"/>
    <w:rsid w:val="00497359"/>
    <w:rsid w:val="004973D2"/>
    <w:rsid w:val="0049761F"/>
    <w:rsid w:val="00497690"/>
    <w:rsid w:val="00497746"/>
    <w:rsid w:val="00497AF0"/>
    <w:rsid w:val="00497B53"/>
    <w:rsid w:val="00497DAF"/>
    <w:rsid w:val="00497F22"/>
    <w:rsid w:val="00497F91"/>
    <w:rsid w:val="004A0069"/>
    <w:rsid w:val="004A00EC"/>
    <w:rsid w:val="004A01E8"/>
    <w:rsid w:val="004A026B"/>
    <w:rsid w:val="004A0384"/>
    <w:rsid w:val="004A0478"/>
    <w:rsid w:val="004A0655"/>
    <w:rsid w:val="004A0792"/>
    <w:rsid w:val="004A0B12"/>
    <w:rsid w:val="004A0B44"/>
    <w:rsid w:val="004A0EBB"/>
    <w:rsid w:val="004A10D0"/>
    <w:rsid w:val="004A1316"/>
    <w:rsid w:val="004A1355"/>
    <w:rsid w:val="004A16B3"/>
    <w:rsid w:val="004A19CE"/>
    <w:rsid w:val="004A1B6E"/>
    <w:rsid w:val="004A1BA7"/>
    <w:rsid w:val="004A1BD8"/>
    <w:rsid w:val="004A1CD2"/>
    <w:rsid w:val="004A1DF3"/>
    <w:rsid w:val="004A1E22"/>
    <w:rsid w:val="004A22D7"/>
    <w:rsid w:val="004A244A"/>
    <w:rsid w:val="004A25CB"/>
    <w:rsid w:val="004A26BE"/>
    <w:rsid w:val="004A26D5"/>
    <w:rsid w:val="004A27C7"/>
    <w:rsid w:val="004A2AB1"/>
    <w:rsid w:val="004A2B1D"/>
    <w:rsid w:val="004A2B38"/>
    <w:rsid w:val="004A2B7D"/>
    <w:rsid w:val="004A2C24"/>
    <w:rsid w:val="004A2C8F"/>
    <w:rsid w:val="004A2D51"/>
    <w:rsid w:val="004A2DB6"/>
    <w:rsid w:val="004A30B4"/>
    <w:rsid w:val="004A3113"/>
    <w:rsid w:val="004A3181"/>
    <w:rsid w:val="004A33E3"/>
    <w:rsid w:val="004A3400"/>
    <w:rsid w:val="004A3423"/>
    <w:rsid w:val="004A3687"/>
    <w:rsid w:val="004A3AD7"/>
    <w:rsid w:val="004A3D58"/>
    <w:rsid w:val="004A4316"/>
    <w:rsid w:val="004A4399"/>
    <w:rsid w:val="004A447D"/>
    <w:rsid w:val="004A44AD"/>
    <w:rsid w:val="004A458A"/>
    <w:rsid w:val="004A47F6"/>
    <w:rsid w:val="004A4A2C"/>
    <w:rsid w:val="004A4A61"/>
    <w:rsid w:val="004A4AFC"/>
    <w:rsid w:val="004A4E36"/>
    <w:rsid w:val="004A4FAF"/>
    <w:rsid w:val="004A5072"/>
    <w:rsid w:val="004A5647"/>
    <w:rsid w:val="004A56D3"/>
    <w:rsid w:val="004A57C4"/>
    <w:rsid w:val="004A5BB6"/>
    <w:rsid w:val="004A5BDB"/>
    <w:rsid w:val="004A5BE7"/>
    <w:rsid w:val="004A5D5A"/>
    <w:rsid w:val="004A5DC1"/>
    <w:rsid w:val="004A6022"/>
    <w:rsid w:val="004A6156"/>
    <w:rsid w:val="004A62BA"/>
    <w:rsid w:val="004A644D"/>
    <w:rsid w:val="004A66D3"/>
    <w:rsid w:val="004A66E2"/>
    <w:rsid w:val="004A6727"/>
    <w:rsid w:val="004A6796"/>
    <w:rsid w:val="004A68BC"/>
    <w:rsid w:val="004A6A34"/>
    <w:rsid w:val="004A6BFD"/>
    <w:rsid w:val="004A7013"/>
    <w:rsid w:val="004A7157"/>
    <w:rsid w:val="004A7474"/>
    <w:rsid w:val="004A767D"/>
    <w:rsid w:val="004A798B"/>
    <w:rsid w:val="004A79DA"/>
    <w:rsid w:val="004A79E2"/>
    <w:rsid w:val="004A7A41"/>
    <w:rsid w:val="004A7AC0"/>
    <w:rsid w:val="004A7BBA"/>
    <w:rsid w:val="004A7DA0"/>
    <w:rsid w:val="004A7F04"/>
    <w:rsid w:val="004A7FD9"/>
    <w:rsid w:val="004B02E3"/>
    <w:rsid w:val="004B02F5"/>
    <w:rsid w:val="004B04E1"/>
    <w:rsid w:val="004B0539"/>
    <w:rsid w:val="004B06DD"/>
    <w:rsid w:val="004B08F8"/>
    <w:rsid w:val="004B0963"/>
    <w:rsid w:val="004B0AF1"/>
    <w:rsid w:val="004B0B13"/>
    <w:rsid w:val="004B0E83"/>
    <w:rsid w:val="004B0ED7"/>
    <w:rsid w:val="004B0EDD"/>
    <w:rsid w:val="004B0F51"/>
    <w:rsid w:val="004B120B"/>
    <w:rsid w:val="004B12C0"/>
    <w:rsid w:val="004B134A"/>
    <w:rsid w:val="004B1539"/>
    <w:rsid w:val="004B16B8"/>
    <w:rsid w:val="004B172E"/>
    <w:rsid w:val="004B176A"/>
    <w:rsid w:val="004B1975"/>
    <w:rsid w:val="004B1AA2"/>
    <w:rsid w:val="004B208E"/>
    <w:rsid w:val="004B242E"/>
    <w:rsid w:val="004B255C"/>
    <w:rsid w:val="004B28B0"/>
    <w:rsid w:val="004B2963"/>
    <w:rsid w:val="004B2987"/>
    <w:rsid w:val="004B29AC"/>
    <w:rsid w:val="004B2A00"/>
    <w:rsid w:val="004B2C14"/>
    <w:rsid w:val="004B2DA0"/>
    <w:rsid w:val="004B2F91"/>
    <w:rsid w:val="004B2FE8"/>
    <w:rsid w:val="004B305C"/>
    <w:rsid w:val="004B3090"/>
    <w:rsid w:val="004B30F8"/>
    <w:rsid w:val="004B3505"/>
    <w:rsid w:val="004B35C1"/>
    <w:rsid w:val="004B37C7"/>
    <w:rsid w:val="004B38A1"/>
    <w:rsid w:val="004B394B"/>
    <w:rsid w:val="004B39C3"/>
    <w:rsid w:val="004B3A64"/>
    <w:rsid w:val="004B3AF5"/>
    <w:rsid w:val="004B3AF6"/>
    <w:rsid w:val="004B3C1F"/>
    <w:rsid w:val="004B3C93"/>
    <w:rsid w:val="004B3F3D"/>
    <w:rsid w:val="004B4005"/>
    <w:rsid w:val="004B4172"/>
    <w:rsid w:val="004B41FB"/>
    <w:rsid w:val="004B4682"/>
    <w:rsid w:val="004B469A"/>
    <w:rsid w:val="004B46A3"/>
    <w:rsid w:val="004B4757"/>
    <w:rsid w:val="004B4BD5"/>
    <w:rsid w:val="004B4DBD"/>
    <w:rsid w:val="004B4EE5"/>
    <w:rsid w:val="004B4F8F"/>
    <w:rsid w:val="004B506C"/>
    <w:rsid w:val="004B5098"/>
    <w:rsid w:val="004B5107"/>
    <w:rsid w:val="004B5226"/>
    <w:rsid w:val="004B5246"/>
    <w:rsid w:val="004B5273"/>
    <w:rsid w:val="004B52B7"/>
    <w:rsid w:val="004B5403"/>
    <w:rsid w:val="004B5492"/>
    <w:rsid w:val="004B55D0"/>
    <w:rsid w:val="004B566E"/>
    <w:rsid w:val="004B5673"/>
    <w:rsid w:val="004B585B"/>
    <w:rsid w:val="004B59B7"/>
    <w:rsid w:val="004B5A0C"/>
    <w:rsid w:val="004B5AE5"/>
    <w:rsid w:val="004B5B05"/>
    <w:rsid w:val="004B5BB3"/>
    <w:rsid w:val="004B5F69"/>
    <w:rsid w:val="004B5FAD"/>
    <w:rsid w:val="004B5FE7"/>
    <w:rsid w:val="004B618A"/>
    <w:rsid w:val="004B61AE"/>
    <w:rsid w:val="004B6302"/>
    <w:rsid w:val="004B6684"/>
    <w:rsid w:val="004B6722"/>
    <w:rsid w:val="004B6877"/>
    <w:rsid w:val="004B6F9D"/>
    <w:rsid w:val="004B708D"/>
    <w:rsid w:val="004B7127"/>
    <w:rsid w:val="004B71E4"/>
    <w:rsid w:val="004B7519"/>
    <w:rsid w:val="004B7555"/>
    <w:rsid w:val="004B7AD3"/>
    <w:rsid w:val="004B7CBB"/>
    <w:rsid w:val="004B7DAF"/>
    <w:rsid w:val="004B7F75"/>
    <w:rsid w:val="004B7FA0"/>
    <w:rsid w:val="004B7FD2"/>
    <w:rsid w:val="004B7FE1"/>
    <w:rsid w:val="004C01DD"/>
    <w:rsid w:val="004C0292"/>
    <w:rsid w:val="004C044B"/>
    <w:rsid w:val="004C04A7"/>
    <w:rsid w:val="004C0706"/>
    <w:rsid w:val="004C076D"/>
    <w:rsid w:val="004C0975"/>
    <w:rsid w:val="004C0AA0"/>
    <w:rsid w:val="004C0ACF"/>
    <w:rsid w:val="004C0ADB"/>
    <w:rsid w:val="004C0B56"/>
    <w:rsid w:val="004C0D04"/>
    <w:rsid w:val="004C0E2C"/>
    <w:rsid w:val="004C0E2F"/>
    <w:rsid w:val="004C0EB0"/>
    <w:rsid w:val="004C0F20"/>
    <w:rsid w:val="004C110A"/>
    <w:rsid w:val="004C129D"/>
    <w:rsid w:val="004C1336"/>
    <w:rsid w:val="004C1452"/>
    <w:rsid w:val="004C1460"/>
    <w:rsid w:val="004C14D2"/>
    <w:rsid w:val="004C1503"/>
    <w:rsid w:val="004C1593"/>
    <w:rsid w:val="004C159E"/>
    <w:rsid w:val="004C1652"/>
    <w:rsid w:val="004C16A8"/>
    <w:rsid w:val="004C180A"/>
    <w:rsid w:val="004C1AE4"/>
    <w:rsid w:val="004C1CC5"/>
    <w:rsid w:val="004C1E51"/>
    <w:rsid w:val="004C1F6F"/>
    <w:rsid w:val="004C1FE6"/>
    <w:rsid w:val="004C22D1"/>
    <w:rsid w:val="004C2331"/>
    <w:rsid w:val="004C2434"/>
    <w:rsid w:val="004C2463"/>
    <w:rsid w:val="004C2480"/>
    <w:rsid w:val="004C2A75"/>
    <w:rsid w:val="004C2CA5"/>
    <w:rsid w:val="004C325F"/>
    <w:rsid w:val="004C32F8"/>
    <w:rsid w:val="004C353A"/>
    <w:rsid w:val="004C3653"/>
    <w:rsid w:val="004C36C2"/>
    <w:rsid w:val="004C39C0"/>
    <w:rsid w:val="004C3BA2"/>
    <w:rsid w:val="004C3C6A"/>
    <w:rsid w:val="004C3CE6"/>
    <w:rsid w:val="004C3D69"/>
    <w:rsid w:val="004C4087"/>
    <w:rsid w:val="004C4099"/>
    <w:rsid w:val="004C4177"/>
    <w:rsid w:val="004C474B"/>
    <w:rsid w:val="004C4807"/>
    <w:rsid w:val="004C4833"/>
    <w:rsid w:val="004C4A4F"/>
    <w:rsid w:val="004C4B36"/>
    <w:rsid w:val="004C4B39"/>
    <w:rsid w:val="004C4BD7"/>
    <w:rsid w:val="004C4E9B"/>
    <w:rsid w:val="004C4F45"/>
    <w:rsid w:val="004C4FCF"/>
    <w:rsid w:val="004C501F"/>
    <w:rsid w:val="004C50E8"/>
    <w:rsid w:val="004C510B"/>
    <w:rsid w:val="004C5678"/>
    <w:rsid w:val="004C56D5"/>
    <w:rsid w:val="004C57DF"/>
    <w:rsid w:val="004C57F5"/>
    <w:rsid w:val="004C5961"/>
    <w:rsid w:val="004C5A55"/>
    <w:rsid w:val="004C5C0D"/>
    <w:rsid w:val="004C5C2B"/>
    <w:rsid w:val="004C5CA8"/>
    <w:rsid w:val="004C5CDB"/>
    <w:rsid w:val="004C5F08"/>
    <w:rsid w:val="004C5F61"/>
    <w:rsid w:val="004C601E"/>
    <w:rsid w:val="004C609D"/>
    <w:rsid w:val="004C61EB"/>
    <w:rsid w:val="004C6273"/>
    <w:rsid w:val="004C62B7"/>
    <w:rsid w:val="004C66E8"/>
    <w:rsid w:val="004C66F2"/>
    <w:rsid w:val="004C675C"/>
    <w:rsid w:val="004C6887"/>
    <w:rsid w:val="004C6932"/>
    <w:rsid w:val="004C6CD0"/>
    <w:rsid w:val="004C6D80"/>
    <w:rsid w:val="004C6DFE"/>
    <w:rsid w:val="004C6EBE"/>
    <w:rsid w:val="004C71F3"/>
    <w:rsid w:val="004C7331"/>
    <w:rsid w:val="004C7395"/>
    <w:rsid w:val="004C7438"/>
    <w:rsid w:val="004C7698"/>
    <w:rsid w:val="004C76B5"/>
    <w:rsid w:val="004C76D3"/>
    <w:rsid w:val="004C78B7"/>
    <w:rsid w:val="004C78D0"/>
    <w:rsid w:val="004C793F"/>
    <w:rsid w:val="004C79E1"/>
    <w:rsid w:val="004C7BF8"/>
    <w:rsid w:val="004C7C58"/>
    <w:rsid w:val="004C7D85"/>
    <w:rsid w:val="004C7DF3"/>
    <w:rsid w:val="004D013D"/>
    <w:rsid w:val="004D0277"/>
    <w:rsid w:val="004D02ED"/>
    <w:rsid w:val="004D0308"/>
    <w:rsid w:val="004D0734"/>
    <w:rsid w:val="004D076A"/>
    <w:rsid w:val="004D083D"/>
    <w:rsid w:val="004D0AE5"/>
    <w:rsid w:val="004D0AF1"/>
    <w:rsid w:val="004D0B76"/>
    <w:rsid w:val="004D0D1B"/>
    <w:rsid w:val="004D0DDA"/>
    <w:rsid w:val="004D0FA9"/>
    <w:rsid w:val="004D0FF2"/>
    <w:rsid w:val="004D116F"/>
    <w:rsid w:val="004D12A6"/>
    <w:rsid w:val="004D12E1"/>
    <w:rsid w:val="004D14A1"/>
    <w:rsid w:val="004D14B2"/>
    <w:rsid w:val="004D1593"/>
    <w:rsid w:val="004D1634"/>
    <w:rsid w:val="004D166D"/>
    <w:rsid w:val="004D1809"/>
    <w:rsid w:val="004D187E"/>
    <w:rsid w:val="004D1A80"/>
    <w:rsid w:val="004D1D83"/>
    <w:rsid w:val="004D1DD9"/>
    <w:rsid w:val="004D1E8C"/>
    <w:rsid w:val="004D1FC9"/>
    <w:rsid w:val="004D20BB"/>
    <w:rsid w:val="004D2171"/>
    <w:rsid w:val="004D237E"/>
    <w:rsid w:val="004D23A6"/>
    <w:rsid w:val="004D23BF"/>
    <w:rsid w:val="004D26C3"/>
    <w:rsid w:val="004D26DB"/>
    <w:rsid w:val="004D26F1"/>
    <w:rsid w:val="004D2706"/>
    <w:rsid w:val="004D2777"/>
    <w:rsid w:val="004D2A0D"/>
    <w:rsid w:val="004D2A54"/>
    <w:rsid w:val="004D2AC9"/>
    <w:rsid w:val="004D2B64"/>
    <w:rsid w:val="004D2BC4"/>
    <w:rsid w:val="004D2DAD"/>
    <w:rsid w:val="004D2F0E"/>
    <w:rsid w:val="004D3051"/>
    <w:rsid w:val="004D3099"/>
    <w:rsid w:val="004D326E"/>
    <w:rsid w:val="004D335E"/>
    <w:rsid w:val="004D340D"/>
    <w:rsid w:val="004D34B1"/>
    <w:rsid w:val="004D369C"/>
    <w:rsid w:val="004D374C"/>
    <w:rsid w:val="004D3934"/>
    <w:rsid w:val="004D3AF3"/>
    <w:rsid w:val="004D3BBD"/>
    <w:rsid w:val="004D3CFF"/>
    <w:rsid w:val="004D3D08"/>
    <w:rsid w:val="004D3E0E"/>
    <w:rsid w:val="004D3EC9"/>
    <w:rsid w:val="004D4028"/>
    <w:rsid w:val="004D404E"/>
    <w:rsid w:val="004D416E"/>
    <w:rsid w:val="004D41BA"/>
    <w:rsid w:val="004D4296"/>
    <w:rsid w:val="004D431E"/>
    <w:rsid w:val="004D472F"/>
    <w:rsid w:val="004D4831"/>
    <w:rsid w:val="004D4D20"/>
    <w:rsid w:val="004D4D5B"/>
    <w:rsid w:val="004D4DE3"/>
    <w:rsid w:val="004D4E42"/>
    <w:rsid w:val="004D4F7C"/>
    <w:rsid w:val="004D5354"/>
    <w:rsid w:val="004D55BA"/>
    <w:rsid w:val="004D5698"/>
    <w:rsid w:val="004D57AE"/>
    <w:rsid w:val="004D5AE1"/>
    <w:rsid w:val="004D5B15"/>
    <w:rsid w:val="004D5B70"/>
    <w:rsid w:val="004D5BF7"/>
    <w:rsid w:val="004D5C8D"/>
    <w:rsid w:val="004D5CA0"/>
    <w:rsid w:val="004D5DE5"/>
    <w:rsid w:val="004D5E03"/>
    <w:rsid w:val="004D5E18"/>
    <w:rsid w:val="004D5E3A"/>
    <w:rsid w:val="004D5F97"/>
    <w:rsid w:val="004D5FBE"/>
    <w:rsid w:val="004D5FF0"/>
    <w:rsid w:val="004D60AF"/>
    <w:rsid w:val="004D61B3"/>
    <w:rsid w:val="004D6257"/>
    <w:rsid w:val="004D6439"/>
    <w:rsid w:val="004D6483"/>
    <w:rsid w:val="004D65F2"/>
    <w:rsid w:val="004D660D"/>
    <w:rsid w:val="004D66F8"/>
    <w:rsid w:val="004D678F"/>
    <w:rsid w:val="004D68CE"/>
    <w:rsid w:val="004D698A"/>
    <w:rsid w:val="004D69D2"/>
    <w:rsid w:val="004D6BCC"/>
    <w:rsid w:val="004D6C15"/>
    <w:rsid w:val="004D6D6E"/>
    <w:rsid w:val="004D6F26"/>
    <w:rsid w:val="004D6FF1"/>
    <w:rsid w:val="004D702F"/>
    <w:rsid w:val="004D734A"/>
    <w:rsid w:val="004D73EF"/>
    <w:rsid w:val="004D74E7"/>
    <w:rsid w:val="004D7500"/>
    <w:rsid w:val="004D77F5"/>
    <w:rsid w:val="004D7887"/>
    <w:rsid w:val="004D79BF"/>
    <w:rsid w:val="004D7CBA"/>
    <w:rsid w:val="004D7D2B"/>
    <w:rsid w:val="004E001F"/>
    <w:rsid w:val="004E0333"/>
    <w:rsid w:val="004E042F"/>
    <w:rsid w:val="004E0546"/>
    <w:rsid w:val="004E063C"/>
    <w:rsid w:val="004E071E"/>
    <w:rsid w:val="004E072D"/>
    <w:rsid w:val="004E09A5"/>
    <w:rsid w:val="004E0A3A"/>
    <w:rsid w:val="004E0A4F"/>
    <w:rsid w:val="004E0BCD"/>
    <w:rsid w:val="004E0CE6"/>
    <w:rsid w:val="004E0D76"/>
    <w:rsid w:val="004E0DC8"/>
    <w:rsid w:val="004E0E6D"/>
    <w:rsid w:val="004E108C"/>
    <w:rsid w:val="004E1186"/>
    <w:rsid w:val="004E11F9"/>
    <w:rsid w:val="004E1374"/>
    <w:rsid w:val="004E1485"/>
    <w:rsid w:val="004E15BB"/>
    <w:rsid w:val="004E15E2"/>
    <w:rsid w:val="004E1614"/>
    <w:rsid w:val="004E168B"/>
    <w:rsid w:val="004E180C"/>
    <w:rsid w:val="004E19E5"/>
    <w:rsid w:val="004E1A59"/>
    <w:rsid w:val="004E1A62"/>
    <w:rsid w:val="004E1BCB"/>
    <w:rsid w:val="004E1BDD"/>
    <w:rsid w:val="004E1D58"/>
    <w:rsid w:val="004E21B8"/>
    <w:rsid w:val="004E22DA"/>
    <w:rsid w:val="004E238D"/>
    <w:rsid w:val="004E241D"/>
    <w:rsid w:val="004E2437"/>
    <w:rsid w:val="004E2597"/>
    <w:rsid w:val="004E25A1"/>
    <w:rsid w:val="004E2BB0"/>
    <w:rsid w:val="004E2C1F"/>
    <w:rsid w:val="004E2EFC"/>
    <w:rsid w:val="004E3013"/>
    <w:rsid w:val="004E3035"/>
    <w:rsid w:val="004E3043"/>
    <w:rsid w:val="004E3120"/>
    <w:rsid w:val="004E3375"/>
    <w:rsid w:val="004E34C7"/>
    <w:rsid w:val="004E3646"/>
    <w:rsid w:val="004E373F"/>
    <w:rsid w:val="004E37A3"/>
    <w:rsid w:val="004E37D0"/>
    <w:rsid w:val="004E3BB3"/>
    <w:rsid w:val="004E3CA3"/>
    <w:rsid w:val="004E3E80"/>
    <w:rsid w:val="004E3F2E"/>
    <w:rsid w:val="004E3F41"/>
    <w:rsid w:val="004E4051"/>
    <w:rsid w:val="004E40AC"/>
    <w:rsid w:val="004E414D"/>
    <w:rsid w:val="004E4175"/>
    <w:rsid w:val="004E41C4"/>
    <w:rsid w:val="004E4299"/>
    <w:rsid w:val="004E43A3"/>
    <w:rsid w:val="004E459D"/>
    <w:rsid w:val="004E46DC"/>
    <w:rsid w:val="004E47FB"/>
    <w:rsid w:val="004E47FC"/>
    <w:rsid w:val="004E494C"/>
    <w:rsid w:val="004E4962"/>
    <w:rsid w:val="004E4A85"/>
    <w:rsid w:val="004E4B0A"/>
    <w:rsid w:val="004E4BCC"/>
    <w:rsid w:val="004E4C63"/>
    <w:rsid w:val="004E4C8C"/>
    <w:rsid w:val="004E4CC3"/>
    <w:rsid w:val="004E4D1F"/>
    <w:rsid w:val="004E4E69"/>
    <w:rsid w:val="004E4ED5"/>
    <w:rsid w:val="004E50C4"/>
    <w:rsid w:val="004E516D"/>
    <w:rsid w:val="004E5176"/>
    <w:rsid w:val="004E5418"/>
    <w:rsid w:val="004E54E6"/>
    <w:rsid w:val="004E56A5"/>
    <w:rsid w:val="004E56AB"/>
    <w:rsid w:val="004E5748"/>
    <w:rsid w:val="004E5847"/>
    <w:rsid w:val="004E5957"/>
    <w:rsid w:val="004E5ABC"/>
    <w:rsid w:val="004E5B8B"/>
    <w:rsid w:val="004E5CD9"/>
    <w:rsid w:val="004E5E3F"/>
    <w:rsid w:val="004E60DC"/>
    <w:rsid w:val="004E6145"/>
    <w:rsid w:val="004E62D2"/>
    <w:rsid w:val="004E632B"/>
    <w:rsid w:val="004E644D"/>
    <w:rsid w:val="004E64C3"/>
    <w:rsid w:val="004E64F9"/>
    <w:rsid w:val="004E65B2"/>
    <w:rsid w:val="004E6715"/>
    <w:rsid w:val="004E678A"/>
    <w:rsid w:val="004E680A"/>
    <w:rsid w:val="004E684F"/>
    <w:rsid w:val="004E68B9"/>
    <w:rsid w:val="004E695C"/>
    <w:rsid w:val="004E6A74"/>
    <w:rsid w:val="004E6B2E"/>
    <w:rsid w:val="004E6B5B"/>
    <w:rsid w:val="004E6BCB"/>
    <w:rsid w:val="004E6C7E"/>
    <w:rsid w:val="004E6D71"/>
    <w:rsid w:val="004E6F31"/>
    <w:rsid w:val="004E7165"/>
    <w:rsid w:val="004E73B7"/>
    <w:rsid w:val="004E76C9"/>
    <w:rsid w:val="004E7727"/>
    <w:rsid w:val="004E77C3"/>
    <w:rsid w:val="004E78B3"/>
    <w:rsid w:val="004E7A2B"/>
    <w:rsid w:val="004E7CF2"/>
    <w:rsid w:val="004E7D2B"/>
    <w:rsid w:val="004F00F3"/>
    <w:rsid w:val="004F031C"/>
    <w:rsid w:val="004F036A"/>
    <w:rsid w:val="004F04C2"/>
    <w:rsid w:val="004F0773"/>
    <w:rsid w:val="004F07F7"/>
    <w:rsid w:val="004F0979"/>
    <w:rsid w:val="004F0CA0"/>
    <w:rsid w:val="004F0EC0"/>
    <w:rsid w:val="004F12D5"/>
    <w:rsid w:val="004F12DC"/>
    <w:rsid w:val="004F12E9"/>
    <w:rsid w:val="004F1482"/>
    <w:rsid w:val="004F15FB"/>
    <w:rsid w:val="004F1636"/>
    <w:rsid w:val="004F1645"/>
    <w:rsid w:val="004F17CC"/>
    <w:rsid w:val="004F17EF"/>
    <w:rsid w:val="004F1A37"/>
    <w:rsid w:val="004F1FED"/>
    <w:rsid w:val="004F228E"/>
    <w:rsid w:val="004F22EE"/>
    <w:rsid w:val="004F23D2"/>
    <w:rsid w:val="004F24B6"/>
    <w:rsid w:val="004F2582"/>
    <w:rsid w:val="004F2C27"/>
    <w:rsid w:val="004F2C3E"/>
    <w:rsid w:val="004F2E4C"/>
    <w:rsid w:val="004F2F00"/>
    <w:rsid w:val="004F321D"/>
    <w:rsid w:val="004F3459"/>
    <w:rsid w:val="004F3C0D"/>
    <w:rsid w:val="004F3CD6"/>
    <w:rsid w:val="004F3DC9"/>
    <w:rsid w:val="004F3E6D"/>
    <w:rsid w:val="004F40A0"/>
    <w:rsid w:val="004F420F"/>
    <w:rsid w:val="004F42C4"/>
    <w:rsid w:val="004F477E"/>
    <w:rsid w:val="004F479F"/>
    <w:rsid w:val="004F4886"/>
    <w:rsid w:val="004F4976"/>
    <w:rsid w:val="004F49DA"/>
    <w:rsid w:val="004F4CF5"/>
    <w:rsid w:val="004F4DFE"/>
    <w:rsid w:val="004F4EA9"/>
    <w:rsid w:val="004F4F32"/>
    <w:rsid w:val="004F5274"/>
    <w:rsid w:val="004F5332"/>
    <w:rsid w:val="004F5384"/>
    <w:rsid w:val="004F54CB"/>
    <w:rsid w:val="004F554C"/>
    <w:rsid w:val="004F5784"/>
    <w:rsid w:val="004F59BA"/>
    <w:rsid w:val="004F5A2B"/>
    <w:rsid w:val="004F5B3F"/>
    <w:rsid w:val="004F5C6D"/>
    <w:rsid w:val="004F5EDB"/>
    <w:rsid w:val="004F5F3D"/>
    <w:rsid w:val="004F5F6C"/>
    <w:rsid w:val="004F6022"/>
    <w:rsid w:val="004F603A"/>
    <w:rsid w:val="004F62DB"/>
    <w:rsid w:val="004F62F9"/>
    <w:rsid w:val="004F644A"/>
    <w:rsid w:val="004F658B"/>
    <w:rsid w:val="004F65F6"/>
    <w:rsid w:val="004F68C3"/>
    <w:rsid w:val="004F6AA0"/>
    <w:rsid w:val="004F6BFC"/>
    <w:rsid w:val="004F6E59"/>
    <w:rsid w:val="004F6E85"/>
    <w:rsid w:val="004F6F84"/>
    <w:rsid w:val="004F6F9D"/>
    <w:rsid w:val="004F70C5"/>
    <w:rsid w:val="004F7574"/>
    <w:rsid w:val="004F75FA"/>
    <w:rsid w:val="004F76C6"/>
    <w:rsid w:val="004F77E8"/>
    <w:rsid w:val="004F78A5"/>
    <w:rsid w:val="004F79A9"/>
    <w:rsid w:val="004F7A25"/>
    <w:rsid w:val="004F7A6C"/>
    <w:rsid w:val="004F7AF1"/>
    <w:rsid w:val="004F7B51"/>
    <w:rsid w:val="004F7BE2"/>
    <w:rsid w:val="004F7DC4"/>
    <w:rsid w:val="004F7ECF"/>
    <w:rsid w:val="0050003E"/>
    <w:rsid w:val="00500059"/>
    <w:rsid w:val="0050029E"/>
    <w:rsid w:val="00500336"/>
    <w:rsid w:val="00500500"/>
    <w:rsid w:val="0050068C"/>
    <w:rsid w:val="00500760"/>
    <w:rsid w:val="00500855"/>
    <w:rsid w:val="00500993"/>
    <w:rsid w:val="00500B0E"/>
    <w:rsid w:val="00500BBA"/>
    <w:rsid w:val="00500BE9"/>
    <w:rsid w:val="00500C31"/>
    <w:rsid w:val="00500CA7"/>
    <w:rsid w:val="00500D64"/>
    <w:rsid w:val="00501052"/>
    <w:rsid w:val="005010B5"/>
    <w:rsid w:val="0050110E"/>
    <w:rsid w:val="00501143"/>
    <w:rsid w:val="00501224"/>
    <w:rsid w:val="0050123B"/>
    <w:rsid w:val="005013C6"/>
    <w:rsid w:val="00501401"/>
    <w:rsid w:val="005016F5"/>
    <w:rsid w:val="00501724"/>
    <w:rsid w:val="005019A8"/>
    <w:rsid w:val="00501A50"/>
    <w:rsid w:val="00501AFC"/>
    <w:rsid w:val="00501B50"/>
    <w:rsid w:val="00501D28"/>
    <w:rsid w:val="00501D98"/>
    <w:rsid w:val="00501D9F"/>
    <w:rsid w:val="00501E29"/>
    <w:rsid w:val="00501F7C"/>
    <w:rsid w:val="00502110"/>
    <w:rsid w:val="00502140"/>
    <w:rsid w:val="005023B0"/>
    <w:rsid w:val="00502560"/>
    <w:rsid w:val="005025F6"/>
    <w:rsid w:val="005026A3"/>
    <w:rsid w:val="005026C1"/>
    <w:rsid w:val="005026FA"/>
    <w:rsid w:val="0050293E"/>
    <w:rsid w:val="0050297C"/>
    <w:rsid w:val="00502A9D"/>
    <w:rsid w:val="00502C89"/>
    <w:rsid w:val="00502CA8"/>
    <w:rsid w:val="00502D74"/>
    <w:rsid w:val="00502DCA"/>
    <w:rsid w:val="00502EC9"/>
    <w:rsid w:val="00502EF3"/>
    <w:rsid w:val="00502F2B"/>
    <w:rsid w:val="00502FB7"/>
    <w:rsid w:val="00503054"/>
    <w:rsid w:val="00503132"/>
    <w:rsid w:val="0050325C"/>
    <w:rsid w:val="00503277"/>
    <w:rsid w:val="0050327D"/>
    <w:rsid w:val="005035FF"/>
    <w:rsid w:val="00503706"/>
    <w:rsid w:val="00503746"/>
    <w:rsid w:val="005038B6"/>
    <w:rsid w:val="005038F8"/>
    <w:rsid w:val="0050397F"/>
    <w:rsid w:val="005039E7"/>
    <w:rsid w:val="005039EF"/>
    <w:rsid w:val="00503CA9"/>
    <w:rsid w:val="00503E02"/>
    <w:rsid w:val="00504001"/>
    <w:rsid w:val="005040A2"/>
    <w:rsid w:val="005040E6"/>
    <w:rsid w:val="005042B0"/>
    <w:rsid w:val="00504400"/>
    <w:rsid w:val="00504421"/>
    <w:rsid w:val="005045B8"/>
    <w:rsid w:val="00504836"/>
    <w:rsid w:val="005048E0"/>
    <w:rsid w:val="00504AB0"/>
    <w:rsid w:val="00504B86"/>
    <w:rsid w:val="00504C2F"/>
    <w:rsid w:val="00504CA1"/>
    <w:rsid w:val="00504DF6"/>
    <w:rsid w:val="00504E85"/>
    <w:rsid w:val="00505112"/>
    <w:rsid w:val="00505166"/>
    <w:rsid w:val="005052FC"/>
    <w:rsid w:val="005053EA"/>
    <w:rsid w:val="0050547A"/>
    <w:rsid w:val="00505751"/>
    <w:rsid w:val="005057C4"/>
    <w:rsid w:val="005057FD"/>
    <w:rsid w:val="005058B4"/>
    <w:rsid w:val="00505941"/>
    <w:rsid w:val="0050595B"/>
    <w:rsid w:val="00505994"/>
    <w:rsid w:val="00505CAF"/>
    <w:rsid w:val="00505E4F"/>
    <w:rsid w:val="00505F58"/>
    <w:rsid w:val="00506012"/>
    <w:rsid w:val="00506041"/>
    <w:rsid w:val="0050626C"/>
    <w:rsid w:val="005062B7"/>
    <w:rsid w:val="00506342"/>
    <w:rsid w:val="005066C9"/>
    <w:rsid w:val="005066E0"/>
    <w:rsid w:val="005067BC"/>
    <w:rsid w:val="00506975"/>
    <w:rsid w:val="00506B0C"/>
    <w:rsid w:val="00506D11"/>
    <w:rsid w:val="00506F60"/>
    <w:rsid w:val="00507106"/>
    <w:rsid w:val="0050718F"/>
    <w:rsid w:val="005072F8"/>
    <w:rsid w:val="005073B9"/>
    <w:rsid w:val="005073C8"/>
    <w:rsid w:val="00507505"/>
    <w:rsid w:val="0050756E"/>
    <w:rsid w:val="005075B1"/>
    <w:rsid w:val="005077FB"/>
    <w:rsid w:val="00507ACA"/>
    <w:rsid w:val="00507B7C"/>
    <w:rsid w:val="00507CD5"/>
    <w:rsid w:val="00507F7D"/>
    <w:rsid w:val="00507FA1"/>
    <w:rsid w:val="00510114"/>
    <w:rsid w:val="0051012C"/>
    <w:rsid w:val="00510595"/>
    <w:rsid w:val="005105D8"/>
    <w:rsid w:val="0051077C"/>
    <w:rsid w:val="0051088B"/>
    <w:rsid w:val="00510B52"/>
    <w:rsid w:val="00510E67"/>
    <w:rsid w:val="00510FB1"/>
    <w:rsid w:val="005110A8"/>
    <w:rsid w:val="0051122A"/>
    <w:rsid w:val="005115D2"/>
    <w:rsid w:val="0051161A"/>
    <w:rsid w:val="005118C8"/>
    <w:rsid w:val="005119BA"/>
    <w:rsid w:val="00511B35"/>
    <w:rsid w:val="00511C0D"/>
    <w:rsid w:val="00511F31"/>
    <w:rsid w:val="00511F8F"/>
    <w:rsid w:val="00511FB1"/>
    <w:rsid w:val="00512107"/>
    <w:rsid w:val="00512259"/>
    <w:rsid w:val="00512403"/>
    <w:rsid w:val="00512537"/>
    <w:rsid w:val="0051266D"/>
    <w:rsid w:val="005127F9"/>
    <w:rsid w:val="005128AF"/>
    <w:rsid w:val="005129A5"/>
    <w:rsid w:val="005129AC"/>
    <w:rsid w:val="00512BE0"/>
    <w:rsid w:val="00512CB8"/>
    <w:rsid w:val="00512EFA"/>
    <w:rsid w:val="00512F71"/>
    <w:rsid w:val="005130E2"/>
    <w:rsid w:val="0051339F"/>
    <w:rsid w:val="00513802"/>
    <w:rsid w:val="00513812"/>
    <w:rsid w:val="00513B05"/>
    <w:rsid w:val="00513B97"/>
    <w:rsid w:val="00513CA4"/>
    <w:rsid w:val="00513E81"/>
    <w:rsid w:val="00513EA2"/>
    <w:rsid w:val="00513EF7"/>
    <w:rsid w:val="00513F0F"/>
    <w:rsid w:val="00514080"/>
    <w:rsid w:val="005141A4"/>
    <w:rsid w:val="005141F3"/>
    <w:rsid w:val="0051436F"/>
    <w:rsid w:val="005145DD"/>
    <w:rsid w:val="00514715"/>
    <w:rsid w:val="0051477F"/>
    <w:rsid w:val="00514894"/>
    <w:rsid w:val="005148DF"/>
    <w:rsid w:val="0051497A"/>
    <w:rsid w:val="005149AF"/>
    <w:rsid w:val="005149CD"/>
    <w:rsid w:val="00514A1D"/>
    <w:rsid w:val="00514A3D"/>
    <w:rsid w:val="00514AB4"/>
    <w:rsid w:val="00514B58"/>
    <w:rsid w:val="00514BEC"/>
    <w:rsid w:val="00514F2A"/>
    <w:rsid w:val="005150C5"/>
    <w:rsid w:val="00515244"/>
    <w:rsid w:val="0051525E"/>
    <w:rsid w:val="00515397"/>
    <w:rsid w:val="005153CA"/>
    <w:rsid w:val="0051544E"/>
    <w:rsid w:val="00515482"/>
    <w:rsid w:val="005154B9"/>
    <w:rsid w:val="00515602"/>
    <w:rsid w:val="00515801"/>
    <w:rsid w:val="00515852"/>
    <w:rsid w:val="005159E1"/>
    <w:rsid w:val="005159E4"/>
    <w:rsid w:val="00515A7F"/>
    <w:rsid w:val="00515D9E"/>
    <w:rsid w:val="00515E14"/>
    <w:rsid w:val="00515E24"/>
    <w:rsid w:val="00515E3D"/>
    <w:rsid w:val="00515F4D"/>
    <w:rsid w:val="00516079"/>
    <w:rsid w:val="0051623C"/>
    <w:rsid w:val="005163C1"/>
    <w:rsid w:val="0051651A"/>
    <w:rsid w:val="0051652F"/>
    <w:rsid w:val="005165A8"/>
    <w:rsid w:val="00516A08"/>
    <w:rsid w:val="00516B0C"/>
    <w:rsid w:val="00516D0C"/>
    <w:rsid w:val="00517086"/>
    <w:rsid w:val="005170AE"/>
    <w:rsid w:val="00517547"/>
    <w:rsid w:val="005175B4"/>
    <w:rsid w:val="005175C3"/>
    <w:rsid w:val="00517641"/>
    <w:rsid w:val="005176C2"/>
    <w:rsid w:val="0051777A"/>
    <w:rsid w:val="00517B7A"/>
    <w:rsid w:val="00517BE8"/>
    <w:rsid w:val="00517D51"/>
    <w:rsid w:val="00517DBD"/>
    <w:rsid w:val="00517F49"/>
    <w:rsid w:val="00520067"/>
    <w:rsid w:val="00520117"/>
    <w:rsid w:val="005201BE"/>
    <w:rsid w:val="0052031D"/>
    <w:rsid w:val="005203E6"/>
    <w:rsid w:val="0052049C"/>
    <w:rsid w:val="00520834"/>
    <w:rsid w:val="00520860"/>
    <w:rsid w:val="005208EB"/>
    <w:rsid w:val="005209DF"/>
    <w:rsid w:val="00520B01"/>
    <w:rsid w:val="00520BF8"/>
    <w:rsid w:val="00520D2C"/>
    <w:rsid w:val="00520E3C"/>
    <w:rsid w:val="00520F3C"/>
    <w:rsid w:val="00520FEC"/>
    <w:rsid w:val="00521003"/>
    <w:rsid w:val="00521039"/>
    <w:rsid w:val="0052111E"/>
    <w:rsid w:val="00521144"/>
    <w:rsid w:val="00521498"/>
    <w:rsid w:val="005217AC"/>
    <w:rsid w:val="0052199B"/>
    <w:rsid w:val="005219D2"/>
    <w:rsid w:val="00521A3A"/>
    <w:rsid w:val="00521E8C"/>
    <w:rsid w:val="00521EDE"/>
    <w:rsid w:val="00521F05"/>
    <w:rsid w:val="00522051"/>
    <w:rsid w:val="0052215C"/>
    <w:rsid w:val="00522234"/>
    <w:rsid w:val="005223A4"/>
    <w:rsid w:val="0052255C"/>
    <w:rsid w:val="005226E9"/>
    <w:rsid w:val="00522752"/>
    <w:rsid w:val="0052283F"/>
    <w:rsid w:val="00522D5C"/>
    <w:rsid w:val="00522F9A"/>
    <w:rsid w:val="005233B0"/>
    <w:rsid w:val="00523930"/>
    <w:rsid w:val="00523994"/>
    <w:rsid w:val="00523B16"/>
    <w:rsid w:val="00523C31"/>
    <w:rsid w:val="00523C8C"/>
    <w:rsid w:val="00523D8B"/>
    <w:rsid w:val="00523DEF"/>
    <w:rsid w:val="005240A8"/>
    <w:rsid w:val="00524227"/>
    <w:rsid w:val="005242EC"/>
    <w:rsid w:val="0052434D"/>
    <w:rsid w:val="005244BB"/>
    <w:rsid w:val="00524502"/>
    <w:rsid w:val="005249A7"/>
    <w:rsid w:val="00524B6F"/>
    <w:rsid w:val="00524B90"/>
    <w:rsid w:val="00524BA0"/>
    <w:rsid w:val="00524BF0"/>
    <w:rsid w:val="00524D8E"/>
    <w:rsid w:val="00524E02"/>
    <w:rsid w:val="00525167"/>
    <w:rsid w:val="005251FD"/>
    <w:rsid w:val="005252A3"/>
    <w:rsid w:val="005252F6"/>
    <w:rsid w:val="00525316"/>
    <w:rsid w:val="0052537B"/>
    <w:rsid w:val="005253E7"/>
    <w:rsid w:val="005254F2"/>
    <w:rsid w:val="00525553"/>
    <w:rsid w:val="0052561A"/>
    <w:rsid w:val="00525625"/>
    <w:rsid w:val="00525696"/>
    <w:rsid w:val="005257DE"/>
    <w:rsid w:val="00525819"/>
    <w:rsid w:val="00525974"/>
    <w:rsid w:val="005259A6"/>
    <w:rsid w:val="00525B67"/>
    <w:rsid w:val="00525C52"/>
    <w:rsid w:val="005260E7"/>
    <w:rsid w:val="0052616E"/>
    <w:rsid w:val="005263A8"/>
    <w:rsid w:val="00526596"/>
    <w:rsid w:val="00526A2F"/>
    <w:rsid w:val="00526A54"/>
    <w:rsid w:val="00526D72"/>
    <w:rsid w:val="00526E42"/>
    <w:rsid w:val="00526EA2"/>
    <w:rsid w:val="00526F49"/>
    <w:rsid w:val="00526FCB"/>
    <w:rsid w:val="005271B0"/>
    <w:rsid w:val="0052726C"/>
    <w:rsid w:val="0052727B"/>
    <w:rsid w:val="00527323"/>
    <w:rsid w:val="00527469"/>
    <w:rsid w:val="005276C2"/>
    <w:rsid w:val="0052770F"/>
    <w:rsid w:val="005278A3"/>
    <w:rsid w:val="0052799B"/>
    <w:rsid w:val="00527ADC"/>
    <w:rsid w:val="00527B4D"/>
    <w:rsid w:val="00527E49"/>
    <w:rsid w:val="00527FDC"/>
    <w:rsid w:val="00530172"/>
    <w:rsid w:val="0053021C"/>
    <w:rsid w:val="005302E6"/>
    <w:rsid w:val="0053059E"/>
    <w:rsid w:val="005307C0"/>
    <w:rsid w:val="00530870"/>
    <w:rsid w:val="0053091C"/>
    <w:rsid w:val="005309F3"/>
    <w:rsid w:val="00530A1C"/>
    <w:rsid w:val="00530A77"/>
    <w:rsid w:val="00530EF7"/>
    <w:rsid w:val="00530F06"/>
    <w:rsid w:val="005310FE"/>
    <w:rsid w:val="005311C6"/>
    <w:rsid w:val="005314C9"/>
    <w:rsid w:val="0053150F"/>
    <w:rsid w:val="00531586"/>
    <w:rsid w:val="005316B3"/>
    <w:rsid w:val="00531A37"/>
    <w:rsid w:val="00531D1D"/>
    <w:rsid w:val="00531D79"/>
    <w:rsid w:val="00531D94"/>
    <w:rsid w:val="00532172"/>
    <w:rsid w:val="00532181"/>
    <w:rsid w:val="00532283"/>
    <w:rsid w:val="0053236F"/>
    <w:rsid w:val="00532523"/>
    <w:rsid w:val="0053265E"/>
    <w:rsid w:val="00532667"/>
    <w:rsid w:val="0053269C"/>
    <w:rsid w:val="005326ED"/>
    <w:rsid w:val="00532843"/>
    <w:rsid w:val="00532A26"/>
    <w:rsid w:val="00532AAD"/>
    <w:rsid w:val="00532B15"/>
    <w:rsid w:val="00532C00"/>
    <w:rsid w:val="00532DEB"/>
    <w:rsid w:val="00532DF2"/>
    <w:rsid w:val="00532E27"/>
    <w:rsid w:val="00532ECC"/>
    <w:rsid w:val="00532FBF"/>
    <w:rsid w:val="00533096"/>
    <w:rsid w:val="005330D2"/>
    <w:rsid w:val="00533156"/>
    <w:rsid w:val="005332B0"/>
    <w:rsid w:val="005333BA"/>
    <w:rsid w:val="0053345F"/>
    <w:rsid w:val="0053356C"/>
    <w:rsid w:val="005336DE"/>
    <w:rsid w:val="00533736"/>
    <w:rsid w:val="00533769"/>
    <w:rsid w:val="00533829"/>
    <w:rsid w:val="00533C56"/>
    <w:rsid w:val="00533CB8"/>
    <w:rsid w:val="00533D5E"/>
    <w:rsid w:val="00533E85"/>
    <w:rsid w:val="00533F27"/>
    <w:rsid w:val="00533FA5"/>
    <w:rsid w:val="00533FDC"/>
    <w:rsid w:val="0053408C"/>
    <w:rsid w:val="00534092"/>
    <w:rsid w:val="0053467C"/>
    <w:rsid w:val="00534801"/>
    <w:rsid w:val="005348E0"/>
    <w:rsid w:val="005348F5"/>
    <w:rsid w:val="0053491A"/>
    <w:rsid w:val="00534A6F"/>
    <w:rsid w:val="00534B59"/>
    <w:rsid w:val="00534BCE"/>
    <w:rsid w:val="00534D42"/>
    <w:rsid w:val="00534DA1"/>
    <w:rsid w:val="00534DE7"/>
    <w:rsid w:val="00534F1F"/>
    <w:rsid w:val="00535402"/>
    <w:rsid w:val="00535563"/>
    <w:rsid w:val="0053567F"/>
    <w:rsid w:val="005357C5"/>
    <w:rsid w:val="00535943"/>
    <w:rsid w:val="00535CCD"/>
    <w:rsid w:val="00535CE1"/>
    <w:rsid w:val="00535CFD"/>
    <w:rsid w:val="00535D91"/>
    <w:rsid w:val="00535F15"/>
    <w:rsid w:val="00535F54"/>
    <w:rsid w:val="00535FE8"/>
    <w:rsid w:val="00536099"/>
    <w:rsid w:val="005360CD"/>
    <w:rsid w:val="005360CF"/>
    <w:rsid w:val="00536143"/>
    <w:rsid w:val="0053627A"/>
    <w:rsid w:val="005362F6"/>
    <w:rsid w:val="00536536"/>
    <w:rsid w:val="00536561"/>
    <w:rsid w:val="0053659C"/>
    <w:rsid w:val="0053673E"/>
    <w:rsid w:val="0053677E"/>
    <w:rsid w:val="00536974"/>
    <w:rsid w:val="005369DE"/>
    <w:rsid w:val="00536A13"/>
    <w:rsid w:val="00536A56"/>
    <w:rsid w:val="00536A82"/>
    <w:rsid w:val="00536AE6"/>
    <w:rsid w:val="00536DA7"/>
    <w:rsid w:val="00536DFD"/>
    <w:rsid w:val="00536F03"/>
    <w:rsid w:val="00536F63"/>
    <w:rsid w:val="005371A2"/>
    <w:rsid w:val="005372D0"/>
    <w:rsid w:val="00537389"/>
    <w:rsid w:val="0053750F"/>
    <w:rsid w:val="005378D9"/>
    <w:rsid w:val="0053794D"/>
    <w:rsid w:val="0053794E"/>
    <w:rsid w:val="005379C6"/>
    <w:rsid w:val="00537C7F"/>
    <w:rsid w:val="00537D78"/>
    <w:rsid w:val="00537DA2"/>
    <w:rsid w:val="00537DA6"/>
    <w:rsid w:val="00537E9A"/>
    <w:rsid w:val="00537FC7"/>
    <w:rsid w:val="0054004A"/>
    <w:rsid w:val="00540148"/>
    <w:rsid w:val="0054018E"/>
    <w:rsid w:val="005401CB"/>
    <w:rsid w:val="005402B2"/>
    <w:rsid w:val="005402DB"/>
    <w:rsid w:val="00540572"/>
    <w:rsid w:val="005405F8"/>
    <w:rsid w:val="005406F5"/>
    <w:rsid w:val="00540721"/>
    <w:rsid w:val="005407D9"/>
    <w:rsid w:val="0054092A"/>
    <w:rsid w:val="0054093C"/>
    <w:rsid w:val="00540A89"/>
    <w:rsid w:val="00540BDB"/>
    <w:rsid w:val="00540CE2"/>
    <w:rsid w:val="00540EC0"/>
    <w:rsid w:val="00540F20"/>
    <w:rsid w:val="00541301"/>
    <w:rsid w:val="00541312"/>
    <w:rsid w:val="0054154D"/>
    <w:rsid w:val="005418C2"/>
    <w:rsid w:val="00541D97"/>
    <w:rsid w:val="00541DE4"/>
    <w:rsid w:val="00541EFB"/>
    <w:rsid w:val="00541EFD"/>
    <w:rsid w:val="00541FB6"/>
    <w:rsid w:val="005421D1"/>
    <w:rsid w:val="005421E9"/>
    <w:rsid w:val="0054246F"/>
    <w:rsid w:val="00542525"/>
    <w:rsid w:val="0054292E"/>
    <w:rsid w:val="00542A77"/>
    <w:rsid w:val="00542BB2"/>
    <w:rsid w:val="00542C78"/>
    <w:rsid w:val="00542C8D"/>
    <w:rsid w:val="00542CDF"/>
    <w:rsid w:val="00542D74"/>
    <w:rsid w:val="00542EDE"/>
    <w:rsid w:val="00543015"/>
    <w:rsid w:val="0054318F"/>
    <w:rsid w:val="0054329C"/>
    <w:rsid w:val="00543462"/>
    <w:rsid w:val="0054354C"/>
    <w:rsid w:val="005435C2"/>
    <w:rsid w:val="00543637"/>
    <w:rsid w:val="005437BF"/>
    <w:rsid w:val="00543897"/>
    <w:rsid w:val="0054394B"/>
    <w:rsid w:val="00543966"/>
    <w:rsid w:val="00543A73"/>
    <w:rsid w:val="00543BBC"/>
    <w:rsid w:val="00543C3C"/>
    <w:rsid w:val="00543E01"/>
    <w:rsid w:val="00543EBB"/>
    <w:rsid w:val="00544135"/>
    <w:rsid w:val="005441B4"/>
    <w:rsid w:val="00544318"/>
    <w:rsid w:val="00544521"/>
    <w:rsid w:val="00544526"/>
    <w:rsid w:val="005445F8"/>
    <w:rsid w:val="005447A5"/>
    <w:rsid w:val="005447C0"/>
    <w:rsid w:val="005448FF"/>
    <w:rsid w:val="005449E7"/>
    <w:rsid w:val="00544A4D"/>
    <w:rsid w:val="00544AA4"/>
    <w:rsid w:val="00544BC8"/>
    <w:rsid w:val="00544DE6"/>
    <w:rsid w:val="00544E9B"/>
    <w:rsid w:val="00544F49"/>
    <w:rsid w:val="00544F81"/>
    <w:rsid w:val="00544FC1"/>
    <w:rsid w:val="005452FD"/>
    <w:rsid w:val="0054543E"/>
    <w:rsid w:val="0054558C"/>
    <w:rsid w:val="00545798"/>
    <w:rsid w:val="00545804"/>
    <w:rsid w:val="00545806"/>
    <w:rsid w:val="00545C5B"/>
    <w:rsid w:val="00545CDA"/>
    <w:rsid w:val="00545EB2"/>
    <w:rsid w:val="00545EB6"/>
    <w:rsid w:val="00545EF9"/>
    <w:rsid w:val="00545FBA"/>
    <w:rsid w:val="00546140"/>
    <w:rsid w:val="0054626F"/>
    <w:rsid w:val="00546436"/>
    <w:rsid w:val="00546635"/>
    <w:rsid w:val="005469F0"/>
    <w:rsid w:val="00546AC7"/>
    <w:rsid w:val="00546AE5"/>
    <w:rsid w:val="00546B42"/>
    <w:rsid w:val="00546C9A"/>
    <w:rsid w:val="00546CE7"/>
    <w:rsid w:val="00546D8F"/>
    <w:rsid w:val="00546DA6"/>
    <w:rsid w:val="00546E02"/>
    <w:rsid w:val="00546EFF"/>
    <w:rsid w:val="00547189"/>
    <w:rsid w:val="00547264"/>
    <w:rsid w:val="005472B0"/>
    <w:rsid w:val="005472CD"/>
    <w:rsid w:val="005472E1"/>
    <w:rsid w:val="005473A8"/>
    <w:rsid w:val="005473B7"/>
    <w:rsid w:val="0054747C"/>
    <w:rsid w:val="005476AA"/>
    <w:rsid w:val="005476B2"/>
    <w:rsid w:val="005476CC"/>
    <w:rsid w:val="00547B32"/>
    <w:rsid w:val="00547CAF"/>
    <w:rsid w:val="00547D23"/>
    <w:rsid w:val="00547D46"/>
    <w:rsid w:val="00547FC7"/>
    <w:rsid w:val="00550078"/>
    <w:rsid w:val="0055059E"/>
    <w:rsid w:val="00550665"/>
    <w:rsid w:val="005506B4"/>
    <w:rsid w:val="00550782"/>
    <w:rsid w:val="0055079A"/>
    <w:rsid w:val="0055096A"/>
    <w:rsid w:val="00550B3F"/>
    <w:rsid w:val="00550B68"/>
    <w:rsid w:val="00550B6E"/>
    <w:rsid w:val="00550E77"/>
    <w:rsid w:val="00550FEA"/>
    <w:rsid w:val="0055124E"/>
    <w:rsid w:val="00551337"/>
    <w:rsid w:val="00551873"/>
    <w:rsid w:val="00551876"/>
    <w:rsid w:val="00551AC4"/>
    <w:rsid w:val="00551B8E"/>
    <w:rsid w:val="00551C9A"/>
    <w:rsid w:val="00551CB6"/>
    <w:rsid w:val="00551CBD"/>
    <w:rsid w:val="00551EEF"/>
    <w:rsid w:val="00552411"/>
    <w:rsid w:val="00552716"/>
    <w:rsid w:val="005527A7"/>
    <w:rsid w:val="00552A14"/>
    <w:rsid w:val="00552A71"/>
    <w:rsid w:val="00552AD1"/>
    <w:rsid w:val="00552D44"/>
    <w:rsid w:val="00552E53"/>
    <w:rsid w:val="00552F73"/>
    <w:rsid w:val="00552FC7"/>
    <w:rsid w:val="00553033"/>
    <w:rsid w:val="005534C4"/>
    <w:rsid w:val="00553504"/>
    <w:rsid w:val="0055353E"/>
    <w:rsid w:val="005535F0"/>
    <w:rsid w:val="00553787"/>
    <w:rsid w:val="0055396B"/>
    <w:rsid w:val="00553A71"/>
    <w:rsid w:val="00553D88"/>
    <w:rsid w:val="00553F18"/>
    <w:rsid w:val="00553F28"/>
    <w:rsid w:val="00553F5E"/>
    <w:rsid w:val="0055404A"/>
    <w:rsid w:val="0055405C"/>
    <w:rsid w:val="005542FF"/>
    <w:rsid w:val="005545F4"/>
    <w:rsid w:val="00554622"/>
    <w:rsid w:val="005546DA"/>
    <w:rsid w:val="005546E3"/>
    <w:rsid w:val="005547D2"/>
    <w:rsid w:val="0055492D"/>
    <w:rsid w:val="00554B6E"/>
    <w:rsid w:val="00554DC9"/>
    <w:rsid w:val="00554E6D"/>
    <w:rsid w:val="00554FDA"/>
    <w:rsid w:val="005550C5"/>
    <w:rsid w:val="0055525F"/>
    <w:rsid w:val="005552C9"/>
    <w:rsid w:val="0055559F"/>
    <w:rsid w:val="005557A3"/>
    <w:rsid w:val="00555A21"/>
    <w:rsid w:val="00555C1A"/>
    <w:rsid w:val="00555C54"/>
    <w:rsid w:val="00555C8B"/>
    <w:rsid w:val="00555DB7"/>
    <w:rsid w:val="00555E39"/>
    <w:rsid w:val="00555E4F"/>
    <w:rsid w:val="005560D2"/>
    <w:rsid w:val="00556110"/>
    <w:rsid w:val="005561D5"/>
    <w:rsid w:val="00556541"/>
    <w:rsid w:val="0055656B"/>
    <w:rsid w:val="005566B3"/>
    <w:rsid w:val="00556C30"/>
    <w:rsid w:val="00556D53"/>
    <w:rsid w:val="005570AF"/>
    <w:rsid w:val="0055716B"/>
    <w:rsid w:val="0055730E"/>
    <w:rsid w:val="00557335"/>
    <w:rsid w:val="005573CD"/>
    <w:rsid w:val="005573E6"/>
    <w:rsid w:val="00557482"/>
    <w:rsid w:val="00557784"/>
    <w:rsid w:val="0055794E"/>
    <w:rsid w:val="00557B95"/>
    <w:rsid w:val="00557B9A"/>
    <w:rsid w:val="00557BE3"/>
    <w:rsid w:val="00557D7F"/>
    <w:rsid w:val="00557DAB"/>
    <w:rsid w:val="00557DF2"/>
    <w:rsid w:val="00557F49"/>
    <w:rsid w:val="00557FCE"/>
    <w:rsid w:val="00560060"/>
    <w:rsid w:val="00560152"/>
    <w:rsid w:val="0056017F"/>
    <w:rsid w:val="005603C0"/>
    <w:rsid w:val="005603CE"/>
    <w:rsid w:val="00560524"/>
    <w:rsid w:val="005608B4"/>
    <w:rsid w:val="00560908"/>
    <w:rsid w:val="00560951"/>
    <w:rsid w:val="00560B49"/>
    <w:rsid w:val="00560D95"/>
    <w:rsid w:val="00560E2C"/>
    <w:rsid w:val="00560ED7"/>
    <w:rsid w:val="0056103D"/>
    <w:rsid w:val="0056127B"/>
    <w:rsid w:val="005614D3"/>
    <w:rsid w:val="00561543"/>
    <w:rsid w:val="0056184D"/>
    <w:rsid w:val="005618A5"/>
    <w:rsid w:val="00561925"/>
    <w:rsid w:val="00561ABF"/>
    <w:rsid w:val="00561BF8"/>
    <w:rsid w:val="00561DCF"/>
    <w:rsid w:val="00561F19"/>
    <w:rsid w:val="00562022"/>
    <w:rsid w:val="0056218E"/>
    <w:rsid w:val="005622CE"/>
    <w:rsid w:val="00562383"/>
    <w:rsid w:val="0056246B"/>
    <w:rsid w:val="005624F5"/>
    <w:rsid w:val="0056250C"/>
    <w:rsid w:val="005625DF"/>
    <w:rsid w:val="005626C4"/>
    <w:rsid w:val="005627DC"/>
    <w:rsid w:val="00562836"/>
    <w:rsid w:val="00562AB3"/>
    <w:rsid w:val="00562B44"/>
    <w:rsid w:val="00562C7C"/>
    <w:rsid w:val="00562F5F"/>
    <w:rsid w:val="00562F9B"/>
    <w:rsid w:val="00562FAB"/>
    <w:rsid w:val="00563050"/>
    <w:rsid w:val="00563118"/>
    <w:rsid w:val="0056316C"/>
    <w:rsid w:val="005632B1"/>
    <w:rsid w:val="00563417"/>
    <w:rsid w:val="0056346A"/>
    <w:rsid w:val="00563478"/>
    <w:rsid w:val="005636B6"/>
    <w:rsid w:val="005638EB"/>
    <w:rsid w:val="0056397B"/>
    <w:rsid w:val="00563A00"/>
    <w:rsid w:val="00563D5C"/>
    <w:rsid w:val="00563D94"/>
    <w:rsid w:val="00563DAB"/>
    <w:rsid w:val="00563E36"/>
    <w:rsid w:val="00563F58"/>
    <w:rsid w:val="00564122"/>
    <w:rsid w:val="005641B7"/>
    <w:rsid w:val="005641F4"/>
    <w:rsid w:val="00564337"/>
    <w:rsid w:val="005644EC"/>
    <w:rsid w:val="00564743"/>
    <w:rsid w:val="00564928"/>
    <w:rsid w:val="00564B84"/>
    <w:rsid w:val="00564C40"/>
    <w:rsid w:val="00564CA2"/>
    <w:rsid w:val="00564D9C"/>
    <w:rsid w:val="00564F7B"/>
    <w:rsid w:val="00564FA5"/>
    <w:rsid w:val="0056500D"/>
    <w:rsid w:val="0056512E"/>
    <w:rsid w:val="00565153"/>
    <w:rsid w:val="005651C4"/>
    <w:rsid w:val="005652D0"/>
    <w:rsid w:val="005652EC"/>
    <w:rsid w:val="0056537B"/>
    <w:rsid w:val="00565564"/>
    <w:rsid w:val="005657A3"/>
    <w:rsid w:val="005658AA"/>
    <w:rsid w:val="005659FD"/>
    <w:rsid w:val="00565A42"/>
    <w:rsid w:val="00565A69"/>
    <w:rsid w:val="00565A8B"/>
    <w:rsid w:val="00565BAE"/>
    <w:rsid w:val="00565CEC"/>
    <w:rsid w:val="00565D7D"/>
    <w:rsid w:val="00565EC8"/>
    <w:rsid w:val="00566041"/>
    <w:rsid w:val="00566096"/>
    <w:rsid w:val="005660C4"/>
    <w:rsid w:val="005661F7"/>
    <w:rsid w:val="00566270"/>
    <w:rsid w:val="005662A5"/>
    <w:rsid w:val="005662AF"/>
    <w:rsid w:val="005663EF"/>
    <w:rsid w:val="00566479"/>
    <w:rsid w:val="005664B2"/>
    <w:rsid w:val="005664DE"/>
    <w:rsid w:val="0056653A"/>
    <w:rsid w:val="0056668E"/>
    <w:rsid w:val="0056682B"/>
    <w:rsid w:val="005669EB"/>
    <w:rsid w:val="00566A76"/>
    <w:rsid w:val="00566AEC"/>
    <w:rsid w:val="00566CC3"/>
    <w:rsid w:val="00566CE6"/>
    <w:rsid w:val="00566E24"/>
    <w:rsid w:val="00566EBB"/>
    <w:rsid w:val="00566FE3"/>
    <w:rsid w:val="0056745B"/>
    <w:rsid w:val="005674AA"/>
    <w:rsid w:val="005674E3"/>
    <w:rsid w:val="00567617"/>
    <w:rsid w:val="005676AF"/>
    <w:rsid w:val="005676C7"/>
    <w:rsid w:val="00567709"/>
    <w:rsid w:val="0056777A"/>
    <w:rsid w:val="00567987"/>
    <w:rsid w:val="00567A7B"/>
    <w:rsid w:val="00567B60"/>
    <w:rsid w:val="00567B85"/>
    <w:rsid w:val="00567CA6"/>
    <w:rsid w:val="00567E68"/>
    <w:rsid w:val="005701CC"/>
    <w:rsid w:val="00570295"/>
    <w:rsid w:val="00570409"/>
    <w:rsid w:val="00570457"/>
    <w:rsid w:val="005706B2"/>
    <w:rsid w:val="00570900"/>
    <w:rsid w:val="0057099B"/>
    <w:rsid w:val="00570B6B"/>
    <w:rsid w:val="00570B7E"/>
    <w:rsid w:val="00570C9D"/>
    <w:rsid w:val="00570E30"/>
    <w:rsid w:val="00570E3F"/>
    <w:rsid w:val="00570FF1"/>
    <w:rsid w:val="0057103F"/>
    <w:rsid w:val="0057105D"/>
    <w:rsid w:val="005710DA"/>
    <w:rsid w:val="00571121"/>
    <w:rsid w:val="0057113A"/>
    <w:rsid w:val="005711A5"/>
    <w:rsid w:val="00571290"/>
    <w:rsid w:val="0057157C"/>
    <w:rsid w:val="005717CB"/>
    <w:rsid w:val="00571867"/>
    <w:rsid w:val="00571A12"/>
    <w:rsid w:val="00571B61"/>
    <w:rsid w:val="00571C3A"/>
    <w:rsid w:val="00571C6E"/>
    <w:rsid w:val="00571E26"/>
    <w:rsid w:val="00571E73"/>
    <w:rsid w:val="00571E79"/>
    <w:rsid w:val="00571F3B"/>
    <w:rsid w:val="00572314"/>
    <w:rsid w:val="005723B3"/>
    <w:rsid w:val="005724A4"/>
    <w:rsid w:val="00572507"/>
    <w:rsid w:val="00572515"/>
    <w:rsid w:val="005725F9"/>
    <w:rsid w:val="0057262E"/>
    <w:rsid w:val="005728C5"/>
    <w:rsid w:val="005728F8"/>
    <w:rsid w:val="00572BED"/>
    <w:rsid w:val="00572C3A"/>
    <w:rsid w:val="00572CE8"/>
    <w:rsid w:val="00572D8E"/>
    <w:rsid w:val="00572DA3"/>
    <w:rsid w:val="0057316A"/>
    <w:rsid w:val="00573556"/>
    <w:rsid w:val="0057393D"/>
    <w:rsid w:val="005739E1"/>
    <w:rsid w:val="00573B8F"/>
    <w:rsid w:val="00573CD9"/>
    <w:rsid w:val="00573D22"/>
    <w:rsid w:val="00573DBF"/>
    <w:rsid w:val="00573E12"/>
    <w:rsid w:val="0057414E"/>
    <w:rsid w:val="0057439B"/>
    <w:rsid w:val="0057468A"/>
    <w:rsid w:val="0057468B"/>
    <w:rsid w:val="005747FD"/>
    <w:rsid w:val="00574BBA"/>
    <w:rsid w:val="00575261"/>
    <w:rsid w:val="0057526E"/>
    <w:rsid w:val="0057530C"/>
    <w:rsid w:val="0057537F"/>
    <w:rsid w:val="0057545D"/>
    <w:rsid w:val="00575485"/>
    <w:rsid w:val="00575503"/>
    <w:rsid w:val="00575622"/>
    <w:rsid w:val="005756C6"/>
    <w:rsid w:val="00575784"/>
    <w:rsid w:val="00575892"/>
    <w:rsid w:val="0057599E"/>
    <w:rsid w:val="005759A2"/>
    <w:rsid w:val="00575BA3"/>
    <w:rsid w:val="00575CD2"/>
    <w:rsid w:val="00576021"/>
    <w:rsid w:val="0057613A"/>
    <w:rsid w:val="005761A3"/>
    <w:rsid w:val="005762FE"/>
    <w:rsid w:val="0057636A"/>
    <w:rsid w:val="005763A2"/>
    <w:rsid w:val="005764D6"/>
    <w:rsid w:val="005765B7"/>
    <w:rsid w:val="005766A9"/>
    <w:rsid w:val="005767CC"/>
    <w:rsid w:val="005769D5"/>
    <w:rsid w:val="005769DB"/>
    <w:rsid w:val="00576ADA"/>
    <w:rsid w:val="00576B10"/>
    <w:rsid w:val="00576B81"/>
    <w:rsid w:val="00576C33"/>
    <w:rsid w:val="00576EC8"/>
    <w:rsid w:val="00576FF1"/>
    <w:rsid w:val="00577006"/>
    <w:rsid w:val="00577081"/>
    <w:rsid w:val="005770B2"/>
    <w:rsid w:val="005770E0"/>
    <w:rsid w:val="00577199"/>
    <w:rsid w:val="00577229"/>
    <w:rsid w:val="005773FF"/>
    <w:rsid w:val="00577624"/>
    <w:rsid w:val="00577637"/>
    <w:rsid w:val="005776D4"/>
    <w:rsid w:val="005776E6"/>
    <w:rsid w:val="00577935"/>
    <w:rsid w:val="0057796D"/>
    <w:rsid w:val="005779A9"/>
    <w:rsid w:val="00577B18"/>
    <w:rsid w:val="00577D7C"/>
    <w:rsid w:val="005800EF"/>
    <w:rsid w:val="005801ED"/>
    <w:rsid w:val="00580271"/>
    <w:rsid w:val="005805A2"/>
    <w:rsid w:val="005809AB"/>
    <w:rsid w:val="005809CB"/>
    <w:rsid w:val="00580A6D"/>
    <w:rsid w:val="00580BF5"/>
    <w:rsid w:val="00580C71"/>
    <w:rsid w:val="00580D3C"/>
    <w:rsid w:val="00580E47"/>
    <w:rsid w:val="00581172"/>
    <w:rsid w:val="00581194"/>
    <w:rsid w:val="005815BB"/>
    <w:rsid w:val="00581646"/>
    <w:rsid w:val="005817B1"/>
    <w:rsid w:val="005817F9"/>
    <w:rsid w:val="00581937"/>
    <w:rsid w:val="00581C54"/>
    <w:rsid w:val="00581EDA"/>
    <w:rsid w:val="00581EF7"/>
    <w:rsid w:val="00581F50"/>
    <w:rsid w:val="00581F9A"/>
    <w:rsid w:val="00582086"/>
    <w:rsid w:val="005820AA"/>
    <w:rsid w:val="00582154"/>
    <w:rsid w:val="0058217B"/>
    <w:rsid w:val="005822FB"/>
    <w:rsid w:val="005823B7"/>
    <w:rsid w:val="005824BD"/>
    <w:rsid w:val="005828C3"/>
    <w:rsid w:val="005828D9"/>
    <w:rsid w:val="00582927"/>
    <w:rsid w:val="00582999"/>
    <w:rsid w:val="00582B6F"/>
    <w:rsid w:val="00582C75"/>
    <w:rsid w:val="00582CA0"/>
    <w:rsid w:val="00582D19"/>
    <w:rsid w:val="00582DAD"/>
    <w:rsid w:val="00583046"/>
    <w:rsid w:val="00583057"/>
    <w:rsid w:val="00583067"/>
    <w:rsid w:val="005830A6"/>
    <w:rsid w:val="0058314D"/>
    <w:rsid w:val="00583294"/>
    <w:rsid w:val="00583513"/>
    <w:rsid w:val="005836CF"/>
    <w:rsid w:val="005837B3"/>
    <w:rsid w:val="005837CB"/>
    <w:rsid w:val="005838D8"/>
    <w:rsid w:val="005839B1"/>
    <w:rsid w:val="00583A6B"/>
    <w:rsid w:val="00583BFE"/>
    <w:rsid w:val="00583D6F"/>
    <w:rsid w:val="00583D8B"/>
    <w:rsid w:val="00584494"/>
    <w:rsid w:val="005845B9"/>
    <w:rsid w:val="005845E2"/>
    <w:rsid w:val="005848FA"/>
    <w:rsid w:val="00584907"/>
    <w:rsid w:val="0058495A"/>
    <w:rsid w:val="00584BBA"/>
    <w:rsid w:val="00584E30"/>
    <w:rsid w:val="00584E9A"/>
    <w:rsid w:val="00584F02"/>
    <w:rsid w:val="00584F51"/>
    <w:rsid w:val="00584FE9"/>
    <w:rsid w:val="0058535A"/>
    <w:rsid w:val="005853BF"/>
    <w:rsid w:val="00585510"/>
    <w:rsid w:val="0058578E"/>
    <w:rsid w:val="0058579E"/>
    <w:rsid w:val="005857B8"/>
    <w:rsid w:val="005857F5"/>
    <w:rsid w:val="00585A58"/>
    <w:rsid w:val="00585BB4"/>
    <w:rsid w:val="00585DCA"/>
    <w:rsid w:val="00585EC9"/>
    <w:rsid w:val="00586411"/>
    <w:rsid w:val="0058641F"/>
    <w:rsid w:val="005865E3"/>
    <w:rsid w:val="005866EB"/>
    <w:rsid w:val="005866F8"/>
    <w:rsid w:val="00586A2B"/>
    <w:rsid w:val="00586C15"/>
    <w:rsid w:val="00586D3C"/>
    <w:rsid w:val="00586DB9"/>
    <w:rsid w:val="00586DE3"/>
    <w:rsid w:val="00586E12"/>
    <w:rsid w:val="005871B6"/>
    <w:rsid w:val="00587634"/>
    <w:rsid w:val="0058769E"/>
    <w:rsid w:val="00587BF9"/>
    <w:rsid w:val="00587D52"/>
    <w:rsid w:val="00587EF3"/>
    <w:rsid w:val="00587F5F"/>
    <w:rsid w:val="00590241"/>
    <w:rsid w:val="0059042A"/>
    <w:rsid w:val="0059046B"/>
    <w:rsid w:val="005904A3"/>
    <w:rsid w:val="00590527"/>
    <w:rsid w:val="00590551"/>
    <w:rsid w:val="00590564"/>
    <w:rsid w:val="00590720"/>
    <w:rsid w:val="0059076B"/>
    <w:rsid w:val="00590853"/>
    <w:rsid w:val="00590A18"/>
    <w:rsid w:val="00590CA7"/>
    <w:rsid w:val="00590E0E"/>
    <w:rsid w:val="00590E1D"/>
    <w:rsid w:val="00590E66"/>
    <w:rsid w:val="00590F58"/>
    <w:rsid w:val="005910A1"/>
    <w:rsid w:val="005910B9"/>
    <w:rsid w:val="005910DB"/>
    <w:rsid w:val="00591265"/>
    <w:rsid w:val="005912B4"/>
    <w:rsid w:val="0059143B"/>
    <w:rsid w:val="005914F3"/>
    <w:rsid w:val="00591619"/>
    <w:rsid w:val="00591624"/>
    <w:rsid w:val="0059164D"/>
    <w:rsid w:val="005916D1"/>
    <w:rsid w:val="005916F9"/>
    <w:rsid w:val="005918E6"/>
    <w:rsid w:val="005918F2"/>
    <w:rsid w:val="0059197F"/>
    <w:rsid w:val="005919DC"/>
    <w:rsid w:val="00591B16"/>
    <w:rsid w:val="00591B6A"/>
    <w:rsid w:val="00591D31"/>
    <w:rsid w:val="00591F66"/>
    <w:rsid w:val="0059212D"/>
    <w:rsid w:val="00592336"/>
    <w:rsid w:val="00592434"/>
    <w:rsid w:val="00592513"/>
    <w:rsid w:val="005926B6"/>
    <w:rsid w:val="00592781"/>
    <w:rsid w:val="005927F2"/>
    <w:rsid w:val="005928E3"/>
    <w:rsid w:val="00592A02"/>
    <w:rsid w:val="00592A7C"/>
    <w:rsid w:val="00592B8E"/>
    <w:rsid w:val="00592B92"/>
    <w:rsid w:val="00592DF5"/>
    <w:rsid w:val="00592E17"/>
    <w:rsid w:val="00592E7F"/>
    <w:rsid w:val="00592E86"/>
    <w:rsid w:val="00593203"/>
    <w:rsid w:val="0059329B"/>
    <w:rsid w:val="005935A3"/>
    <w:rsid w:val="005935E0"/>
    <w:rsid w:val="005936BF"/>
    <w:rsid w:val="005936C6"/>
    <w:rsid w:val="00593744"/>
    <w:rsid w:val="005937AF"/>
    <w:rsid w:val="0059384D"/>
    <w:rsid w:val="005938FF"/>
    <w:rsid w:val="005939F6"/>
    <w:rsid w:val="00593A7E"/>
    <w:rsid w:val="00593A92"/>
    <w:rsid w:val="00593D34"/>
    <w:rsid w:val="00593DAE"/>
    <w:rsid w:val="00593FCE"/>
    <w:rsid w:val="005940C6"/>
    <w:rsid w:val="005940D4"/>
    <w:rsid w:val="00594236"/>
    <w:rsid w:val="005944A4"/>
    <w:rsid w:val="0059453E"/>
    <w:rsid w:val="00594576"/>
    <w:rsid w:val="00594803"/>
    <w:rsid w:val="005948A8"/>
    <w:rsid w:val="00594B9F"/>
    <w:rsid w:val="00594BAC"/>
    <w:rsid w:val="00594D38"/>
    <w:rsid w:val="00594FD2"/>
    <w:rsid w:val="00595044"/>
    <w:rsid w:val="00595199"/>
    <w:rsid w:val="005953CC"/>
    <w:rsid w:val="005955D1"/>
    <w:rsid w:val="00595965"/>
    <w:rsid w:val="005959B4"/>
    <w:rsid w:val="005959BC"/>
    <w:rsid w:val="005959DF"/>
    <w:rsid w:val="00595A3A"/>
    <w:rsid w:val="00595ADE"/>
    <w:rsid w:val="00595BBD"/>
    <w:rsid w:val="00595C05"/>
    <w:rsid w:val="00595C88"/>
    <w:rsid w:val="00595CDB"/>
    <w:rsid w:val="0059602C"/>
    <w:rsid w:val="0059606D"/>
    <w:rsid w:val="005960DF"/>
    <w:rsid w:val="00596163"/>
    <w:rsid w:val="00596446"/>
    <w:rsid w:val="005965C1"/>
    <w:rsid w:val="00596607"/>
    <w:rsid w:val="00596AF5"/>
    <w:rsid w:val="00596B8D"/>
    <w:rsid w:val="00596E60"/>
    <w:rsid w:val="00596F06"/>
    <w:rsid w:val="00596F8B"/>
    <w:rsid w:val="00597019"/>
    <w:rsid w:val="0059708B"/>
    <w:rsid w:val="0059713C"/>
    <w:rsid w:val="005972CE"/>
    <w:rsid w:val="005973CD"/>
    <w:rsid w:val="00597424"/>
    <w:rsid w:val="00597906"/>
    <w:rsid w:val="00597C09"/>
    <w:rsid w:val="00597DC7"/>
    <w:rsid w:val="00597DC9"/>
    <w:rsid w:val="00597F12"/>
    <w:rsid w:val="005A0064"/>
    <w:rsid w:val="005A0249"/>
    <w:rsid w:val="005A0348"/>
    <w:rsid w:val="005A0406"/>
    <w:rsid w:val="005A040B"/>
    <w:rsid w:val="005A04B3"/>
    <w:rsid w:val="005A04B7"/>
    <w:rsid w:val="005A050D"/>
    <w:rsid w:val="005A0586"/>
    <w:rsid w:val="005A0712"/>
    <w:rsid w:val="005A074C"/>
    <w:rsid w:val="005A07B6"/>
    <w:rsid w:val="005A07CC"/>
    <w:rsid w:val="005A07E9"/>
    <w:rsid w:val="005A0813"/>
    <w:rsid w:val="005A08DA"/>
    <w:rsid w:val="005A08E0"/>
    <w:rsid w:val="005A0C61"/>
    <w:rsid w:val="005A0D61"/>
    <w:rsid w:val="005A0D66"/>
    <w:rsid w:val="005A10C1"/>
    <w:rsid w:val="005A10DE"/>
    <w:rsid w:val="005A1303"/>
    <w:rsid w:val="005A1327"/>
    <w:rsid w:val="005A1587"/>
    <w:rsid w:val="005A1A7F"/>
    <w:rsid w:val="005A1AA2"/>
    <w:rsid w:val="005A1B6F"/>
    <w:rsid w:val="005A1BAF"/>
    <w:rsid w:val="005A1BC2"/>
    <w:rsid w:val="005A1CAE"/>
    <w:rsid w:val="005A23E5"/>
    <w:rsid w:val="005A25EA"/>
    <w:rsid w:val="005A265D"/>
    <w:rsid w:val="005A2713"/>
    <w:rsid w:val="005A272F"/>
    <w:rsid w:val="005A287F"/>
    <w:rsid w:val="005A2A2F"/>
    <w:rsid w:val="005A2B69"/>
    <w:rsid w:val="005A2E7D"/>
    <w:rsid w:val="005A2F68"/>
    <w:rsid w:val="005A2F94"/>
    <w:rsid w:val="005A3081"/>
    <w:rsid w:val="005A3277"/>
    <w:rsid w:val="005A336D"/>
    <w:rsid w:val="005A34F8"/>
    <w:rsid w:val="005A35FB"/>
    <w:rsid w:val="005A3635"/>
    <w:rsid w:val="005A3797"/>
    <w:rsid w:val="005A3AB4"/>
    <w:rsid w:val="005A3B79"/>
    <w:rsid w:val="005A3B9E"/>
    <w:rsid w:val="005A3C4C"/>
    <w:rsid w:val="005A3CE8"/>
    <w:rsid w:val="005A3F94"/>
    <w:rsid w:val="005A400B"/>
    <w:rsid w:val="005A4204"/>
    <w:rsid w:val="005A428C"/>
    <w:rsid w:val="005A4381"/>
    <w:rsid w:val="005A4540"/>
    <w:rsid w:val="005A456C"/>
    <w:rsid w:val="005A46E7"/>
    <w:rsid w:val="005A4842"/>
    <w:rsid w:val="005A489C"/>
    <w:rsid w:val="005A48A3"/>
    <w:rsid w:val="005A4A9F"/>
    <w:rsid w:val="005A4B4B"/>
    <w:rsid w:val="005A4CAD"/>
    <w:rsid w:val="005A4E31"/>
    <w:rsid w:val="005A50DB"/>
    <w:rsid w:val="005A546D"/>
    <w:rsid w:val="005A551B"/>
    <w:rsid w:val="005A5601"/>
    <w:rsid w:val="005A57D9"/>
    <w:rsid w:val="005A5823"/>
    <w:rsid w:val="005A5873"/>
    <w:rsid w:val="005A59C9"/>
    <w:rsid w:val="005A5A6E"/>
    <w:rsid w:val="005A5F66"/>
    <w:rsid w:val="005A5F89"/>
    <w:rsid w:val="005A5FC7"/>
    <w:rsid w:val="005A612D"/>
    <w:rsid w:val="005A6245"/>
    <w:rsid w:val="005A6B52"/>
    <w:rsid w:val="005A6C9D"/>
    <w:rsid w:val="005A6CF5"/>
    <w:rsid w:val="005A6E10"/>
    <w:rsid w:val="005A6E45"/>
    <w:rsid w:val="005A6EF7"/>
    <w:rsid w:val="005A6F5C"/>
    <w:rsid w:val="005A719A"/>
    <w:rsid w:val="005A7410"/>
    <w:rsid w:val="005A770D"/>
    <w:rsid w:val="005A781A"/>
    <w:rsid w:val="005A79FC"/>
    <w:rsid w:val="005A7D1D"/>
    <w:rsid w:val="005A7DA3"/>
    <w:rsid w:val="005A7EAD"/>
    <w:rsid w:val="005B020A"/>
    <w:rsid w:val="005B0239"/>
    <w:rsid w:val="005B0252"/>
    <w:rsid w:val="005B036E"/>
    <w:rsid w:val="005B049E"/>
    <w:rsid w:val="005B0555"/>
    <w:rsid w:val="005B06A7"/>
    <w:rsid w:val="005B0784"/>
    <w:rsid w:val="005B07D7"/>
    <w:rsid w:val="005B0888"/>
    <w:rsid w:val="005B088B"/>
    <w:rsid w:val="005B08D1"/>
    <w:rsid w:val="005B0AC6"/>
    <w:rsid w:val="005B0CD6"/>
    <w:rsid w:val="005B0CFD"/>
    <w:rsid w:val="005B0E35"/>
    <w:rsid w:val="005B0E39"/>
    <w:rsid w:val="005B1095"/>
    <w:rsid w:val="005B1137"/>
    <w:rsid w:val="005B115F"/>
    <w:rsid w:val="005B126A"/>
    <w:rsid w:val="005B1375"/>
    <w:rsid w:val="005B1452"/>
    <w:rsid w:val="005B17B9"/>
    <w:rsid w:val="005B186B"/>
    <w:rsid w:val="005B188C"/>
    <w:rsid w:val="005B1D02"/>
    <w:rsid w:val="005B20B2"/>
    <w:rsid w:val="005B20F9"/>
    <w:rsid w:val="005B2110"/>
    <w:rsid w:val="005B2256"/>
    <w:rsid w:val="005B2265"/>
    <w:rsid w:val="005B22D0"/>
    <w:rsid w:val="005B230D"/>
    <w:rsid w:val="005B23E0"/>
    <w:rsid w:val="005B2652"/>
    <w:rsid w:val="005B2874"/>
    <w:rsid w:val="005B2C84"/>
    <w:rsid w:val="005B2E6E"/>
    <w:rsid w:val="005B308C"/>
    <w:rsid w:val="005B315B"/>
    <w:rsid w:val="005B3448"/>
    <w:rsid w:val="005B35F1"/>
    <w:rsid w:val="005B3851"/>
    <w:rsid w:val="005B38BA"/>
    <w:rsid w:val="005B38BE"/>
    <w:rsid w:val="005B3A7E"/>
    <w:rsid w:val="005B3B99"/>
    <w:rsid w:val="005B3C3F"/>
    <w:rsid w:val="005B3C61"/>
    <w:rsid w:val="005B3CA6"/>
    <w:rsid w:val="005B3E19"/>
    <w:rsid w:val="005B3ED1"/>
    <w:rsid w:val="005B40A3"/>
    <w:rsid w:val="005B4103"/>
    <w:rsid w:val="005B423A"/>
    <w:rsid w:val="005B43C1"/>
    <w:rsid w:val="005B44E0"/>
    <w:rsid w:val="005B456E"/>
    <w:rsid w:val="005B4579"/>
    <w:rsid w:val="005B459C"/>
    <w:rsid w:val="005B463B"/>
    <w:rsid w:val="005B4650"/>
    <w:rsid w:val="005B46A9"/>
    <w:rsid w:val="005B47BC"/>
    <w:rsid w:val="005B4847"/>
    <w:rsid w:val="005B489F"/>
    <w:rsid w:val="005B49A6"/>
    <w:rsid w:val="005B4B89"/>
    <w:rsid w:val="005B4BB6"/>
    <w:rsid w:val="005B4BE2"/>
    <w:rsid w:val="005B4C12"/>
    <w:rsid w:val="005B4C1E"/>
    <w:rsid w:val="005B4D3D"/>
    <w:rsid w:val="005B4DB5"/>
    <w:rsid w:val="005B4F71"/>
    <w:rsid w:val="005B5039"/>
    <w:rsid w:val="005B5056"/>
    <w:rsid w:val="005B5131"/>
    <w:rsid w:val="005B535B"/>
    <w:rsid w:val="005B5361"/>
    <w:rsid w:val="005B53B4"/>
    <w:rsid w:val="005B5635"/>
    <w:rsid w:val="005B569F"/>
    <w:rsid w:val="005B56D1"/>
    <w:rsid w:val="005B575C"/>
    <w:rsid w:val="005B57D0"/>
    <w:rsid w:val="005B59AE"/>
    <w:rsid w:val="005B59B2"/>
    <w:rsid w:val="005B5B27"/>
    <w:rsid w:val="005B5BB7"/>
    <w:rsid w:val="005B5C49"/>
    <w:rsid w:val="005B5C99"/>
    <w:rsid w:val="005B5E4F"/>
    <w:rsid w:val="005B5EA0"/>
    <w:rsid w:val="005B6081"/>
    <w:rsid w:val="005B6246"/>
    <w:rsid w:val="005B626F"/>
    <w:rsid w:val="005B65E5"/>
    <w:rsid w:val="005B68BB"/>
    <w:rsid w:val="005B6A7B"/>
    <w:rsid w:val="005B6ACE"/>
    <w:rsid w:val="005B6AD1"/>
    <w:rsid w:val="005B6B97"/>
    <w:rsid w:val="005B6DBA"/>
    <w:rsid w:val="005B6E0C"/>
    <w:rsid w:val="005B6E7C"/>
    <w:rsid w:val="005B6EE1"/>
    <w:rsid w:val="005B6F11"/>
    <w:rsid w:val="005B6FAF"/>
    <w:rsid w:val="005B70BD"/>
    <w:rsid w:val="005B71E3"/>
    <w:rsid w:val="005B7503"/>
    <w:rsid w:val="005B751A"/>
    <w:rsid w:val="005B7549"/>
    <w:rsid w:val="005B75CB"/>
    <w:rsid w:val="005B78CC"/>
    <w:rsid w:val="005B7932"/>
    <w:rsid w:val="005B7A02"/>
    <w:rsid w:val="005B7A4C"/>
    <w:rsid w:val="005B7D13"/>
    <w:rsid w:val="005B7F05"/>
    <w:rsid w:val="005B7FA6"/>
    <w:rsid w:val="005C0109"/>
    <w:rsid w:val="005C013D"/>
    <w:rsid w:val="005C0175"/>
    <w:rsid w:val="005C024B"/>
    <w:rsid w:val="005C0397"/>
    <w:rsid w:val="005C03F3"/>
    <w:rsid w:val="005C0404"/>
    <w:rsid w:val="005C042A"/>
    <w:rsid w:val="005C0685"/>
    <w:rsid w:val="005C08DE"/>
    <w:rsid w:val="005C0A6B"/>
    <w:rsid w:val="005C0B82"/>
    <w:rsid w:val="005C0BE9"/>
    <w:rsid w:val="005C0CB6"/>
    <w:rsid w:val="005C0E64"/>
    <w:rsid w:val="005C0F05"/>
    <w:rsid w:val="005C0FB6"/>
    <w:rsid w:val="005C10AE"/>
    <w:rsid w:val="005C10EB"/>
    <w:rsid w:val="005C14C9"/>
    <w:rsid w:val="005C1818"/>
    <w:rsid w:val="005C18F3"/>
    <w:rsid w:val="005C199D"/>
    <w:rsid w:val="005C1AED"/>
    <w:rsid w:val="005C1C68"/>
    <w:rsid w:val="005C1D0F"/>
    <w:rsid w:val="005C2071"/>
    <w:rsid w:val="005C207C"/>
    <w:rsid w:val="005C2153"/>
    <w:rsid w:val="005C215F"/>
    <w:rsid w:val="005C2446"/>
    <w:rsid w:val="005C24D4"/>
    <w:rsid w:val="005C281E"/>
    <w:rsid w:val="005C293D"/>
    <w:rsid w:val="005C2AA6"/>
    <w:rsid w:val="005C2AC2"/>
    <w:rsid w:val="005C2B67"/>
    <w:rsid w:val="005C2C82"/>
    <w:rsid w:val="005C2D93"/>
    <w:rsid w:val="005C2EBD"/>
    <w:rsid w:val="005C2F1B"/>
    <w:rsid w:val="005C2F28"/>
    <w:rsid w:val="005C2F53"/>
    <w:rsid w:val="005C2FAC"/>
    <w:rsid w:val="005C3132"/>
    <w:rsid w:val="005C324C"/>
    <w:rsid w:val="005C35C7"/>
    <w:rsid w:val="005C35C8"/>
    <w:rsid w:val="005C3712"/>
    <w:rsid w:val="005C3913"/>
    <w:rsid w:val="005C3AB1"/>
    <w:rsid w:val="005C3BDD"/>
    <w:rsid w:val="005C3BE0"/>
    <w:rsid w:val="005C3C5A"/>
    <w:rsid w:val="005C3DF4"/>
    <w:rsid w:val="005C3E87"/>
    <w:rsid w:val="005C3EED"/>
    <w:rsid w:val="005C4012"/>
    <w:rsid w:val="005C40B9"/>
    <w:rsid w:val="005C42C0"/>
    <w:rsid w:val="005C43AB"/>
    <w:rsid w:val="005C454C"/>
    <w:rsid w:val="005C458A"/>
    <w:rsid w:val="005C4801"/>
    <w:rsid w:val="005C4836"/>
    <w:rsid w:val="005C4873"/>
    <w:rsid w:val="005C48C3"/>
    <w:rsid w:val="005C499A"/>
    <w:rsid w:val="005C49CE"/>
    <w:rsid w:val="005C49DF"/>
    <w:rsid w:val="005C4A82"/>
    <w:rsid w:val="005C4C84"/>
    <w:rsid w:val="005C4D94"/>
    <w:rsid w:val="005C4DC9"/>
    <w:rsid w:val="005C4EAB"/>
    <w:rsid w:val="005C4FCB"/>
    <w:rsid w:val="005C509D"/>
    <w:rsid w:val="005C50E3"/>
    <w:rsid w:val="005C5178"/>
    <w:rsid w:val="005C54AA"/>
    <w:rsid w:val="005C5521"/>
    <w:rsid w:val="005C574E"/>
    <w:rsid w:val="005C5767"/>
    <w:rsid w:val="005C59F2"/>
    <w:rsid w:val="005C5A9B"/>
    <w:rsid w:val="005C5C19"/>
    <w:rsid w:val="005C5D28"/>
    <w:rsid w:val="005C5EA4"/>
    <w:rsid w:val="005C5F6D"/>
    <w:rsid w:val="005C5FBF"/>
    <w:rsid w:val="005C6081"/>
    <w:rsid w:val="005C612F"/>
    <w:rsid w:val="005C6448"/>
    <w:rsid w:val="005C64BC"/>
    <w:rsid w:val="005C6563"/>
    <w:rsid w:val="005C674C"/>
    <w:rsid w:val="005C681C"/>
    <w:rsid w:val="005C6B24"/>
    <w:rsid w:val="005C6B76"/>
    <w:rsid w:val="005C6C86"/>
    <w:rsid w:val="005C6FBA"/>
    <w:rsid w:val="005C745B"/>
    <w:rsid w:val="005C745C"/>
    <w:rsid w:val="005C74BC"/>
    <w:rsid w:val="005C758C"/>
    <w:rsid w:val="005C76A2"/>
    <w:rsid w:val="005C799F"/>
    <w:rsid w:val="005C7BC4"/>
    <w:rsid w:val="005C7C9F"/>
    <w:rsid w:val="005C7CB3"/>
    <w:rsid w:val="005C7D9D"/>
    <w:rsid w:val="005C7E50"/>
    <w:rsid w:val="005D00E7"/>
    <w:rsid w:val="005D0260"/>
    <w:rsid w:val="005D03C2"/>
    <w:rsid w:val="005D03F2"/>
    <w:rsid w:val="005D04BC"/>
    <w:rsid w:val="005D07C7"/>
    <w:rsid w:val="005D0ACE"/>
    <w:rsid w:val="005D0B02"/>
    <w:rsid w:val="005D0B6F"/>
    <w:rsid w:val="005D0CA2"/>
    <w:rsid w:val="005D0DA6"/>
    <w:rsid w:val="005D0E4A"/>
    <w:rsid w:val="005D0E96"/>
    <w:rsid w:val="005D1001"/>
    <w:rsid w:val="005D10A1"/>
    <w:rsid w:val="005D136F"/>
    <w:rsid w:val="005D1380"/>
    <w:rsid w:val="005D1547"/>
    <w:rsid w:val="005D154B"/>
    <w:rsid w:val="005D1568"/>
    <w:rsid w:val="005D15B9"/>
    <w:rsid w:val="005D1731"/>
    <w:rsid w:val="005D19A7"/>
    <w:rsid w:val="005D1AC2"/>
    <w:rsid w:val="005D1BAB"/>
    <w:rsid w:val="005D1C97"/>
    <w:rsid w:val="005D1DD7"/>
    <w:rsid w:val="005D1FAA"/>
    <w:rsid w:val="005D216E"/>
    <w:rsid w:val="005D218D"/>
    <w:rsid w:val="005D221B"/>
    <w:rsid w:val="005D23A0"/>
    <w:rsid w:val="005D258F"/>
    <w:rsid w:val="005D25B1"/>
    <w:rsid w:val="005D25F7"/>
    <w:rsid w:val="005D2639"/>
    <w:rsid w:val="005D264B"/>
    <w:rsid w:val="005D2831"/>
    <w:rsid w:val="005D29B7"/>
    <w:rsid w:val="005D2A8E"/>
    <w:rsid w:val="005D2C2A"/>
    <w:rsid w:val="005D2DC6"/>
    <w:rsid w:val="005D2E06"/>
    <w:rsid w:val="005D2E0C"/>
    <w:rsid w:val="005D2E79"/>
    <w:rsid w:val="005D2EF8"/>
    <w:rsid w:val="005D3279"/>
    <w:rsid w:val="005D3494"/>
    <w:rsid w:val="005D34BF"/>
    <w:rsid w:val="005D34F7"/>
    <w:rsid w:val="005D351E"/>
    <w:rsid w:val="005D3680"/>
    <w:rsid w:val="005D368A"/>
    <w:rsid w:val="005D3967"/>
    <w:rsid w:val="005D3C58"/>
    <w:rsid w:val="005D3C72"/>
    <w:rsid w:val="005D3C7F"/>
    <w:rsid w:val="005D3D15"/>
    <w:rsid w:val="005D3E04"/>
    <w:rsid w:val="005D3E26"/>
    <w:rsid w:val="005D3E6A"/>
    <w:rsid w:val="005D3F35"/>
    <w:rsid w:val="005D3FC1"/>
    <w:rsid w:val="005D4305"/>
    <w:rsid w:val="005D4328"/>
    <w:rsid w:val="005D4419"/>
    <w:rsid w:val="005D4430"/>
    <w:rsid w:val="005D4649"/>
    <w:rsid w:val="005D465C"/>
    <w:rsid w:val="005D4752"/>
    <w:rsid w:val="005D4910"/>
    <w:rsid w:val="005D4980"/>
    <w:rsid w:val="005D4B98"/>
    <w:rsid w:val="005D4C3B"/>
    <w:rsid w:val="005D4CA2"/>
    <w:rsid w:val="005D4D8A"/>
    <w:rsid w:val="005D4E82"/>
    <w:rsid w:val="005D4EBC"/>
    <w:rsid w:val="005D4F2E"/>
    <w:rsid w:val="005D4F34"/>
    <w:rsid w:val="005D4FC9"/>
    <w:rsid w:val="005D50A2"/>
    <w:rsid w:val="005D50A9"/>
    <w:rsid w:val="005D512C"/>
    <w:rsid w:val="005D5183"/>
    <w:rsid w:val="005D5252"/>
    <w:rsid w:val="005D54EC"/>
    <w:rsid w:val="005D558C"/>
    <w:rsid w:val="005D57A0"/>
    <w:rsid w:val="005D59A9"/>
    <w:rsid w:val="005D5D26"/>
    <w:rsid w:val="005D5D7E"/>
    <w:rsid w:val="005D5F89"/>
    <w:rsid w:val="005D5FBA"/>
    <w:rsid w:val="005D6090"/>
    <w:rsid w:val="005D6193"/>
    <w:rsid w:val="005D61A1"/>
    <w:rsid w:val="005D620A"/>
    <w:rsid w:val="005D62C7"/>
    <w:rsid w:val="005D647D"/>
    <w:rsid w:val="005D6642"/>
    <w:rsid w:val="005D6686"/>
    <w:rsid w:val="005D67B9"/>
    <w:rsid w:val="005D6822"/>
    <w:rsid w:val="005D68CA"/>
    <w:rsid w:val="005D694A"/>
    <w:rsid w:val="005D69B5"/>
    <w:rsid w:val="005D6A26"/>
    <w:rsid w:val="005D6AFA"/>
    <w:rsid w:val="005D6B13"/>
    <w:rsid w:val="005D6E77"/>
    <w:rsid w:val="005D6F26"/>
    <w:rsid w:val="005D70FE"/>
    <w:rsid w:val="005D7163"/>
    <w:rsid w:val="005D71BB"/>
    <w:rsid w:val="005D71E4"/>
    <w:rsid w:val="005D71FC"/>
    <w:rsid w:val="005D7270"/>
    <w:rsid w:val="005D7278"/>
    <w:rsid w:val="005D73F0"/>
    <w:rsid w:val="005D740A"/>
    <w:rsid w:val="005D7504"/>
    <w:rsid w:val="005D77E7"/>
    <w:rsid w:val="005D781C"/>
    <w:rsid w:val="005D787F"/>
    <w:rsid w:val="005D7896"/>
    <w:rsid w:val="005D7A70"/>
    <w:rsid w:val="005D7BDD"/>
    <w:rsid w:val="005D7F79"/>
    <w:rsid w:val="005E0092"/>
    <w:rsid w:val="005E0256"/>
    <w:rsid w:val="005E031F"/>
    <w:rsid w:val="005E03F8"/>
    <w:rsid w:val="005E0571"/>
    <w:rsid w:val="005E058D"/>
    <w:rsid w:val="005E0607"/>
    <w:rsid w:val="005E080B"/>
    <w:rsid w:val="005E08A6"/>
    <w:rsid w:val="005E0A03"/>
    <w:rsid w:val="005E0B12"/>
    <w:rsid w:val="005E0BAB"/>
    <w:rsid w:val="005E0D0D"/>
    <w:rsid w:val="005E131A"/>
    <w:rsid w:val="005E1447"/>
    <w:rsid w:val="005E1514"/>
    <w:rsid w:val="005E1ABA"/>
    <w:rsid w:val="005E1ADE"/>
    <w:rsid w:val="005E1B84"/>
    <w:rsid w:val="005E1E3E"/>
    <w:rsid w:val="005E1FC1"/>
    <w:rsid w:val="005E217D"/>
    <w:rsid w:val="005E22ED"/>
    <w:rsid w:val="005E234A"/>
    <w:rsid w:val="005E24B9"/>
    <w:rsid w:val="005E2541"/>
    <w:rsid w:val="005E255B"/>
    <w:rsid w:val="005E25C3"/>
    <w:rsid w:val="005E265D"/>
    <w:rsid w:val="005E269D"/>
    <w:rsid w:val="005E2759"/>
    <w:rsid w:val="005E27DE"/>
    <w:rsid w:val="005E27E1"/>
    <w:rsid w:val="005E2882"/>
    <w:rsid w:val="005E2B63"/>
    <w:rsid w:val="005E2C57"/>
    <w:rsid w:val="005E2E6F"/>
    <w:rsid w:val="005E2E9D"/>
    <w:rsid w:val="005E2ECE"/>
    <w:rsid w:val="005E2F70"/>
    <w:rsid w:val="005E2F87"/>
    <w:rsid w:val="005E30FD"/>
    <w:rsid w:val="005E31BC"/>
    <w:rsid w:val="005E34FF"/>
    <w:rsid w:val="005E3610"/>
    <w:rsid w:val="005E3611"/>
    <w:rsid w:val="005E367E"/>
    <w:rsid w:val="005E3A8A"/>
    <w:rsid w:val="005E3A9E"/>
    <w:rsid w:val="005E3B46"/>
    <w:rsid w:val="005E3C97"/>
    <w:rsid w:val="005E3E48"/>
    <w:rsid w:val="005E3F40"/>
    <w:rsid w:val="005E40A5"/>
    <w:rsid w:val="005E4126"/>
    <w:rsid w:val="005E414A"/>
    <w:rsid w:val="005E4182"/>
    <w:rsid w:val="005E418F"/>
    <w:rsid w:val="005E41BA"/>
    <w:rsid w:val="005E41DB"/>
    <w:rsid w:val="005E4270"/>
    <w:rsid w:val="005E4472"/>
    <w:rsid w:val="005E4503"/>
    <w:rsid w:val="005E4769"/>
    <w:rsid w:val="005E4868"/>
    <w:rsid w:val="005E488A"/>
    <w:rsid w:val="005E4951"/>
    <w:rsid w:val="005E4A76"/>
    <w:rsid w:val="005E4AA5"/>
    <w:rsid w:val="005E4BD2"/>
    <w:rsid w:val="005E4D54"/>
    <w:rsid w:val="005E4D98"/>
    <w:rsid w:val="005E4E4E"/>
    <w:rsid w:val="005E4F16"/>
    <w:rsid w:val="005E503B"/>
    <w:rsid w:val="005E5260"/>
    <w:rsid w:val="005E532E"/>
    <w:rsid w:val="005E54AE"/>
    <w:rsid w:val="005E54DB"/>
    <w:rsid w:val="005E55AB"/>
    <w:rsid w:val="005E5611"/>
    <w:rsid w:val="005E5745"/>
    <w:rsid w:val="005E5996"/>
    <w:rsid w:val="005E5D89"/>
    <w:rsid w:val="005E6088"/>
    <w:rsid w:val="005E62F5"/>
    <w:rsid w:val="005E692B"/>
    <w:rsid w:val="005E6B99"/>
    <w:rsid w:val="005E6BB9"/>
    <w:rsid w:val="005E6BC3"/>
    <w:rsid w:val="005E6C19"/>
    <w:rsid w:val="005E6C92"/>
    <w:rsid w:val="005E6D33"/>
    <w:rsid w:val="005E6D58"/>
    <w:rsid w:val="005E6E51"/>
    <w:rsid w:val="005E7016"/>
    <w:rsid w:val="005E7085"/>
    <w:rsid w:val="005E70E1"/>
    <w:rsid w:val="005E717F"/>
    <w:rsid w:val="005E71F5"/>
    <w:rsid w:val="005E72B7"/>
    <w:rsid w:val="005E76E4"/>
    <w:rsid w:val="005E7920"/>
    <w:rsid w:val="005E7922"/>
    <w:rsid w:val="005E7C59"/>
    <w:rsid w:val="005E7C82"/>
    <w:rsid w:val="005E7D7A"/>
    <w:rsid w:val="005F0053"/>
    <w:rsid w:val="005F01AE"/>
    <w:rsid w:val="005F02E7"/>
    <w:rsid w:val="005F03A4"/>
    <w:rsid w:val="005F03B2"/>
    <w:rsid w:val="005F04C7"/>
    <w:rsid w:val="005F0571"/>
    <w:rsid w:val="005F0581"/>
    <w:rsid w:val="005F0677"/>
    <w:rsid w:val="005F06C8"/>
    <w:rsid w:val="005F0856"/>
    <w:rsid w:val="005F0BC1"/>
    <w:rsid w:val="005F0D0B"/>
    <w:rsid w:val="005F0D2A"/>
    <w:rsid w:val="005F0E13"/>
    <w:rsid w:val="005F0E96"/>
    <w:rsid w:val="005F0EA7"/>
    <w:rsid w:val="005F10AB"/>
    <w:rsid w:val="005F1178"/>
    <w:rsid w:val="005F12A1"/>
    <w:rsid w:val="005F12ED"/>
    <w:rsid w:val="005F13E2"/>
    <w:rsid w:val="005F141C"/>
    <w:rsid w:val="005F1474"/>
    <w:rsid w:val="005F18DE"/>
    <w:rsid w:val="005F191A"/>
    <w:rsid w:val="005F1D1F"/>
    <w:rsid w:val="005F1E39"/>
    <w:rsid w:val="005F1EE2"/>
    <w:rsid w:val="005F1FDB"/>
    <w:rsid w:val="005F201A"/>
    <w:rsid w:val="005F2053"/>
    <w:rsid w:val="005F207D"/>
    <w:rsid w:val="005F2090"/>
    <w:rsid w:val="005F20DC"/>
    <w:rsid w:val="005F212F"/>
    <w:rsid w:val="005F21D8"/>
    <w:rsid w:val="005F2224"/>
    <w:rsid w:val="005F2252"/>
    <w:rsid w:val="005F23A1"/>
    <w:rsid w:val="005F26BE"/>
    <w:rsid w:val="005F28A1"/>
    <w:rsid w:val="005F2A7F"/>
    <w:rsid w:val="005F2AF3"/>
    <w:rsid w:val="005F2BE1"/>
    <w:rsid w:val="005F2C06"/>
    <w:rsid w:val="005F2D16"/>
    <w:rsid w:val="005F2E01"/>
    <w:rsid w:val="005F2E6F"/>
    <w:rsid w:val="005F3199"/>
    <w:rsid w:val="005F33D8"/>
    <w:rsid w:val="005F3453"/>
    <w:rsid w:val="005F34C1"/>
    <w:rsid w:val="005F3574"/>
    <w:rsid w:val="005F3732"/>
    <w:rsid w:val="005F37C2"/>
    <w:rsid w:val="005F38B4"/>
    <w:rsid w:val="005F390B"/>
    <w:rsid w:val="005F3A16"/>
    <w:rsid w:val="005F3A6F"/>
    <w:rsid w:val="005F3B17"/>
    <w:rsid w:val="005F3B43"/>
    <w:rsid w:val="005F3C10"/>
    <w:rsid w:val="005F3CA8"/>
    <w:rsid w:val="005F4133"/>
    <w:rsid w:val="005F413A"/>
    <w:rsid w:val="005F44FB"/>
    <w:rsid w:val="005F453E"/>
    <w:rsid w:val="005F460E"/>
    <w:rsid w:val="005F4816"/>
    <w:rsid w:val="005F4AE5"/>
    <w:rsid w:val="005F4B47"/>
    <w:rsid w:val="005F4D62"/>
    <w:rsid w:val="005F4E40"/>
    <w:rsid w:val="005F4F70"/>
    <w:rsid w:val="005F5099"/>
    <w:rsid w:val="005F515A"/>
    <w:rsid w:val="005F5310"/>
    <w:rsid w:val="005F533A"/>
    <w:rsid w:val="005F53C3"/>
    <w:rsid w:val="005F5494"/>
    <w:rsid w:val="005F54FC"/>
    <w:rsid w:val="005F5657"/>
    <w:rsid w:val="005F56BE"/>
    <w:rsid w:val="005F5724"/>
    <w:rsid w:val="005F572F"/>
    <w:rsid w:val="005F57C4"/>
    <w:rsid w:val="005F5816"/>
    <w:rsid w:val="005F5AE9"/>
    <w:rsid w:val="005F5BED"/>
    <w:rsid w:val="005F5C0D"/>
    <w:rsid w:val="005F5F64"/>
    <w:rsid w:val="005F603C"/>
    <w:rsid w:val="005F610A"/>
    <w:rsid w:val="005F618A"/>
    <w:rsid w:val="005F6292"/>
    <w:rsid w:val="005F6329"/>
    <w:rsid w:val="005F63A6"/>
    <w:rsid w:val="005F649D"/>
    <w:rsid w:val="005F6606"/>
    <w:rsid w:val="005F6ABB"/>
    <w:rsid w:val="005F6B58"/>
    <w:rsid w:val="005F6B91"/>
    <w:rsid w:val="005F6EFE"/>
    <w:rsid w:val="005F6F3D"/>
    <w:rsid w:val="005F7006"/>
    <w:rsid w:val="005F7041"/>
    <w:rsid w:val="005F724E"/>
    <w:rsid w:val="005F727D"/>
    <w:rsid w:val="005F7345"/>
    <w:rsid w:val="005F742F"/>
    <w:rsid w:val="005F75A8"/>
    <w:rsid w:val="005F7806"/>
    <w:rsid w:val="005F78E9"/>
    <w:rsid w:val="005F7AF2"/>
    <w:rsid w:val="005F7BA1"/>
    <w:rsid w:val="005F7D14"/>
    <w:rsid w:val="005F7ECE"/>
    <w:rsid w:val="005F7EEA"/>
    <w:rsid w:val="0060010A"/>
    <w:rsid w:val="0060012B"/>
    <w:rsid w:val="006001EB"/>
    <w:rsid w:val="00600273"/>
    <w:rsid w:val="006002E9"/>
    <w:rsid w:val="00600890"/>
    <w:rsid w:val="006009F1"/>
    <w:rsid w:val="00600D87"/>
    <w:rsid w:val="00600E39"/>
    <w:rsid w:val="00600FA9"/>
    <w:rsid w:val="00600FE0"/>
    <w:rsid w:val="00601080"/>
    <w:rsid w:val="006010F7"/>
    <w:rsid w:val="006018D3"/>
    <w:rsid w:val="006019D7"/>
    <w:rsid w:val="00601A34"/>
    <w:rsid w:val="00601A93"/>
    <w:rsid w:val="00601A9D"/>
    <w:rsid w:val="00601B49"/>
    <w:rsid w:val="00601CE0"/>
    <w:rsid w:val="006020C5"/>
    <w:rsid w:val="006021D8"/>
    <w:rsid w:val="006023D6"/>
    <w:rsid w:val="006023E9"/>
    <w:rsid w:val="006024BB"/>
    <w:rsid w:val="006024E4"/>
    <w:rsid w:val="00602552"/>
    <w:rsid w:val="00602668"/>
    <w:rsid w:val="00602826"/>
    <w:rsid w:val="0060291B"/>
    <w:rsid w:val="006029AA"/>
    <w:rsid w:val="00603174"/>
    <w:rsid w:val="006032BC"/>
    <w:rsid w:val="0060366A"/>
    <w:rsid w:val="006038EE"/>
    <w:rsid w:val="006039C9"/>
    <w:rsid w:val="00603A71"/>
    <w:rsid w:val="00603BC2"/>
    <w:rsid w:val="00603BFD"/>
    <w:rsid w:val="00603C9B"/>
    <w:rsid w:val="00603D2E"/>
    <w:rsid w:val="00603FAA"/>
    <w:rsid w:val="006040F0"/>
    <w:rsid w:val="00604130"/>
    <w:rsid w:val="0060414B"/>
    <w:rsid w:val="006041EC"/>
    <w:rsid w:val="006042E0"/>
    <w:rsid w:val="006044DE"/>
    <w:rsid w:val="00604B62"/>
    <w:rsid w:val="00604BE1"/>
    <w:rsid w:val="00604CA9"/>
    <w:rsid w:val="00604D75"/>
    <w:rsid w:val="00604F54"/>
    <w:rsid w:val="00604FA4"/>
    <w:rsid w:val="006050BB"/>
    <w:rsid w:val="006050C4"/>
    <w:rsid w:val="0060515E"/>
    <w:rsid w:val="00605276"/>
    <w:rsid w:val="0060532B"/>
    <w:rsid w:val="006053E8"/>
    <w:rsid w:val="00605624"/>
    <w:rsid w:val="0060585C"/>
    <w:rsid w:val="006059A1"/>
    <w:rsid w:val="00605BB6"/>
    <w:rsid w:val="00605BCD"/>
    <w:rsid w:val="00605CF1"/>
    <w:rsid w:val="00605F3C"/>
    <w:rsid w:val="00606297"/>
    <w:rsid w:val="00606628"/>
    <w:rsid w:val="00606629"/>
    <w:rsid w:val="006066D3"/>
    <w:rsid w:val="006067F2"/>
    <w:rsid w:val="00606A84"/>
    <w:rsid w:val="00606AA3"/>
    <w:rsid w:val="00606C29"/>
    <w:rsid w:val="00606C67"/>
    <w:rsid w:val="00606E12"/>
    <w:rsid w:val="00606E6B"/>
    <w:rsid w:val="006070CE"/>
    <w:rsid w:val="006071A9"/>
    <w:rsid w:val="006071CB"/>
    <w:rsid w:val="0060722C"/>
    <w:rsid w:val="00607396"/>
    <w:rsid w:val="0060739B"/>
    <w:rsid w:val="006073B1"/>
    <w:rsid w:val="006073D5"/>
    <w:rsid w:val="00607556"/>
    <w:rsid w:val="006075AE"/>
    <w:rsid w:val="0060760D"/>
    <w:rsid w:val="006076F4"/>
    <w:rsid w:val="00607879"/>
    <w:rsid w:val="00607888"/>
    <w:rsid w:val="00607AD4"/>
    <w:rsid w:val="00607EC5"/>
    <w:rsid w:val="00610172"/>
    <w:rsid w:val="006103EF"/>
    <w:rsid w:val="00610590"/>
    <w:rsid w:val="00610733"/>
    <w:rsid w:val="006107A3"/>
    <w:rsid w:val="006107D9"/>
    <w:rsid w:val="0061080E"/>
    <w:rsid w:val="006109A2"/>
    <w:rsid w:val="006109A6"/>
    <w:rsid w:val="006109FC"/>
    <w:rsid w:val="00610A05"/>
    <w:rsid w:val="00610BCC"/>
    <w:rsid w:val="00610CDE"/>
    <w:rsid w:val="00610DF9"/>
    <w:rsid w:val="00610E8A"/>
    <w:rsid w:val="00610EFA"/>
    <w:rsid w:val="00610FC0"/>
    <w:rsid w:val="00610FD4"/>
    <w:rsid w:val="00611031"/>
    <w:rsid w:val="00611178"/>
    <w:rsid w:val="00611313"/>
    <w:rsid w:val="00611314"/>
    <w:rsid w:val="0061161C"/>
    <w:rsid w:val="006117D5"/>
    <w:rsid w:val="006117F5"/>
    <w:rsid w:val="0061188B"/>
    <w:rsid w:val="0061191F"/>
    <w:rsid w:val="00611BDF"/>
    <w:rsid w:val="00611BEB"/>
    <w:rsid w:val="00611C2A"/>
    <w:rsid w:val="00611C62"/>
    <w:rsid w:val="00611CDA"/>
    <w:rsid w:val="00611D3C"/>
    <w:rsid w:val="00611EF6"/>
    <w:rsid w:val="00611F0E"/>
    <w:rsid w:val="00611FE4"/>
    <w:rsid w:val="0061210A"/>
    <w:rsid w:val="00612317"/>
    <w:rsid w:val="0061239C"/>
    <w:rsid w:val="006123B5"/>
    <w:rsid w:val="00612458"/>
    <w:rsid w:val="00612594"/>
    <w:rsid w:val="0061262A"/>
    <w:rsid w:val="006127C2"/>
    <w:rsid w:val="006129A0"/>
    <w:rsid w:val="00612B5B"/>
    <w:rsid w:val="00612D2D"/>
    <w:rsid w:val="00612D58"/>
    <w:rsid w:val="00612E5A"/>
    <w:rsid w:val="00612F1B"/>
    <w:rsid w:val="00612F8C"/>
    <w:rsid w:val="006130E8"/>
    <w:rsid w:val="006132DB"/>
    <w:rsid w:val="00613425"/>
    <w:rsid w:val="0061365A"/>
    <w:rsid w:val="00613A53"/>
    <w:rsid w:val="00613BE6"/>
    <w:rsid w:val="00613C53"/>
    <w:rsid w:val="00613CD4"/>
    <w:rsid w:val="00613D82"/>
    <w:rsid w:val="00613FCC"/>
    <w:rsid w:val="0061407B"/>
    <w:rsid w:val="00614203"/>
    <w:rsid w:val="0061436B"/>
    <w:rsid w:val="00614571"/>
    <w:rsid w:val="0061459B"/>
    <w:rsid w:val="00614680"/>
    <w:rsid w:val="00614A93"/>
    <w:rsid w:val="00614AE8"/>
    <w:rsid w:val="00614CF2"/>
    <w:rsid w:val="00614F90"/>
    <w:rsid w:val="0061503F"/>
    <w:rsid w:val="00615148"/>
    <w:rsid w:val="006151CB"/>
    <w:rsid w:val="00615200"/>
    <w:rsid w:val="00615234"/>
    <w:rsid w:val="00615987"/>
    <w:rsid w:val="00615A16"/>
    <w:rsid w:val="00615B01"/>
    <w:rsid w:val="00615BB2"/>
    <w:rsid w:val="00615D5E"/>
    <w:rsid w:val="00615DC0"/>
    <w:rsid w:val="00615DC8"/>
    <w:rsid w:val="00615EAE"/>
    <w:rsid w:val="006160AB"/>
    <w:rsid w:val="0061610E"/>
    <w:rsid w:val="00616306"/>
    <w:rsid w:val="00616316"/>
    <w:rsid w:val="00616475"/>
    <w:rsid w:val="006164F9"/>
    <w:rsid w:val="00616602"/>
    <w:rsid w:val="00616939"/>
    <w:rsid w:val="00616EA8"/>
    <w:rsid w:val="0061701E"/>
    <w:rsid w:val="006172FA"/>
    <w:rsid w:val="00617303"/>
    <w:rsid w:val="00617590"/>
    <w:rsid w:val="006175D4"/>
    <w:rsid w:val="006175EB"/>
    <w:rsid w:val="0061764C"/>
    <w:rsid w:val="0061771B"/>
    <w:rsid w:val="006177F8"/>
    <w:rsid w:val="0061787D"/>
    <w:rsid w:val="00617951"/>
    <w:rsid w:val="00617997"/>
    <w:rsid w:val="00617A24"/>
    <w:rsid w:val="00617A52"/>
    <w:rsid w:val="00617A8D"/>
    <w:rsid w:val="00617A95"/>
    <w:rsid w:val="00617B37"/>
    <w:rsid w:val="00617BB6"/>
    <w:rsid w:val="00617CC1"/>
    <w:rsid w:val="00617E33"/>
    <w:rsid w:val="00617E97"/>
    <w:rsid w:val="00620041"/>
    <w:rsid w:val="0062006D"/>
    <w:rsid w:val="00620123"/>
    <w:rsid w:val="00620249"/>
    <w:rsid w:val="00620335"/>
    <w:rsid w:val="0062037E"/>
    <w:rsid w:val="006203A5"/>
    <w:rsid w:val="006205FD"/>
    <w:rsid w:val="006206EA"/>
    <w:rsid w:val="00620751"/>
    <w:rsid w:val="00620804"/>
    <w:rsid w:val="00620854"/>
    <w:rsid w:val="00620960"/>
    <w:rsid w:val="0062098C"/>
    <w:rsid w:val="006209EA"/>
    <w:rsid w:val="00620F9E"/>
    <w:rsid w:val="00621047"/>
    <w:rsid w:val="0062116B"/>
    <w:rsid w:val="006215A6"/>
    <w:rsid w:val="006217D4"/>
    <w:rsid w:val="00621808"/>
    <w:rsid w:val="00621A27"/>
    <w:rsid w:val="00621BF8"/>
    <w:rsid w:val="00621C78"/>
    <w:rsid w:val="00621CED"/>
    <w:rsid w:val="00621D7E"/>
    <w:rsid w:val="00621E49"/>
    <w:rsid w:val="00621E6C"/>
    <w:rsid w:val="00621FE4"/>
    <w:rsid w:val="0062220A"/>
    <w:rsid w:val="006223E8"/>
    <w:rsid w:val="00622574"/>
    <w:rsid w:val="006227FB"/>
    <w:rsid w:val="006229AD"/>
    <w:rsid w:val="006229CE"/>
    <w:rsid w:val="00622C2C"/>
    <w:rsid w:val="00622D62"/>
    <w:rsid w:val="00622DE7"/>
    <w:rsid w:val="00622F44"/>
    <w:rsid w:val="00622F8F"/>
    <w:rsid w:val="00623056"/>
    <w:rsid w:val="006230BC"/>
    <w:rsid w:val="00623339"/>
    <w:rsid w:val="00623429"/>
    <w:rsid w:val="0062371E"/>
    <w:rsid w:val="006237E4"/>
    <w:rsid w:val="0062388F"/>
    <w:rsid w:val="006238C0"/>
    <w:rsid w:val="006239D2"/>
    <w:rsid w:val="00623E4F"/>
    <w:rsid w:val="00624067"/>
    <w:rsid w:val="0062409A"/>
    <w:rsid w:val="006240C1"/>
    <w:rsid w:val="00624111"/>
    <w:rsid w:val="006241CB"/>
    <w:rsid w:val="00624219"/>
    <w:rsid w:val="00624237"/>
    <w:rsid w:val="00624238"/>
    <w:rsid w:val="006244C1"/>
    <w:rsid w:val="00624518"/>
    <w:rsid w:val="006246AA"/>
    <w:rsid w:val="006246C1"/>
    <w:rsid w:val="00624719"/>
    <w:rsid w:val="00624743"/>
    <w:rsid w:val="006249D6"/>
    <w:rsid w:val="006249ED"/>
    <w:rsid w:val="00624F73"/>
    <w:rsid w:val="006250DE"/>
    <w:rsid w:val="00625125"/>
    <w:rsid w:val="00625376"/>
    <w:rsid w:val="006253F7"/>
    <w:rsid w:val="00625788"/>
    <w:rsid w:val="00625B77"/>
    <w:rsid w:val="00625EDE"/>
    <w:rsid w:val="00625F5D"/>
    <w:rsid w:val="00626186"/>
    <w:rsid w:val="006261C7"/>
    <w:rsid w:val="006262E0"/>
    <w:rsid w:val="006264FE"/>
    <w:rsid w:val="006265F8"/>
    <w:rsid w:val="00626645"/>
    <w:rsid w:val="006266AE"/>
    <w:rsid w:val="006266BE"/>
    <w:rsid w:val="006266EA"/>
    <w:rsid w:val="006266FE"/>
    <w:rsid w:val="00626896"/>
    <w:rsid w:val="0062692B"/>
    <w:rsid w:val="00626BEC"/>
    <w:rsid w:val="00626C6C"/>
    <w:rsid w:val="00626D82"/>
    <w:rsid w:val="00626DAC"/>
    <w:rsid w:val="00626DBB"/>
    <w:rsid w:val="00626E88"/>
    <w:rsid w:val="006271C0"/>
    <w:rsid w:val="006271DB"/>
    <w:rsid w:val="006275AF"/>
    <w:rsid w:val="006275D6"/>
    <w:rsid w:val="006276E6"/>
    <w:rsid w:val="00627776"/>
    <w:rsid w:val="0062795B"/>
    <w:rsid w:val="00627981"/>
    <w:rsid w:val="00627AA2"/>
    <w:rsid w:val="00627EEE"/>
    <w:rsid w:val="0063009C"/>
    <w:rsid w:val="006300EB"/>
    <w:rsid w:val="00630184"/>
    <w:rsid w:val="00630695"/>
    <w:rsid w:val="00630784"/>
    <w:rsid w:val="00630799"/>
    <w:rsid w:val="00630850"/>
    <w:rsid w:val="00630A5E"/>
    <w:rsid w:val="00630AE4"/>
    <w:rsid w:val="00630B2A"/>
    <w:rsid w:val="00630B97"/>
    <w:rsid w:val="00630CBA"/>
    <w:rsid w:val="00630D7C"/>
    <w:rsid w:val="00630EBF"/>
    <w:rsid w:val="00631584"/>
    <w:rsid w:val="0063186B"/>
    <w:rsid w:val="00631A3A"/>
    <w:rsid w:val="00631BD5"/>
    <w:rsid w:val="00631C3A"/>
    <w:rsid w:val="00631C54"/>
    <w:rsid w:val="00631C74"/>
    <w:rsid w:val="00631CDB"/>
    <w:rsid w:val="00631E1F"/>
    <w:rsid w:val="00631E49"/>
    <w:rsid w:val="00632295"/>
    <w:rsid w:val="0063234B"/>
    <w:rsid w:val="0063246D"/>
    <w:rsid w:val="0063262C"/>
    <w:rsid w:val="0063277B"/>
    <w:rsid w:val="0063290E"/>
    <w:rsid w:val="0063293B"/>
    <w:rsid w:val="00632988"/>
    <w:rsid w:val="00632AC8"/>
    <w:rsid w:val="00632D6E"/>
    <w:rsid w:val="00632DDE"/>
    <w:rsid w:val="0063319E"/>
    <w:rsid w:val="006331E3"/>
    <w:rsid w:val="006338D4"/>
    <w:rsid w:val="006338E0"/>
    <w:rsid w:val="00633C45"/>
    <w:rsid w:val="00633CD2"/>
    <w:rsid w:val="00633D3A"/>
    <w:rsid w:val="00633DE7"/>
    <w:rsid w:val="0063416E"/>
    <w:rsid w:val="006341E8"/>
    <w:rsid w:val="00634234"/>
    <w:rsid w:val="00634548"/>
    <w:rsid w:val="00634782"/>
    <w:rsid w:val="00634783"/>
    <w:rsid w:val="0063479E"/>
    <w:rsid w:val="00634A75"/>
    <w:rsid w:val="00634B2D"/>
    <w:rsid w:val="00634E76"/>
    <w:rsid w:val="00634EB1"/>
    <w:rsid w:val="00634FB5"/>
    <w:rsid w:val="006352E5"/>
    <w:rsid w:val="0063539A"/>
    <w:rsid w:val="0063546A"/>
    <w:rsid w:val="00635692"/>
    <w:rsid w:val="00635B92"/>
    <w:rsid w:val="00635BD7"/>
    <w:rsid w:val="00635DFD"/>
    <w:rsid w:val="00635E9C"/>
    <w:rsid w:val="00635EFB"/>
    <w:rsid w:val="00635FBD"/>
    <w:rsid w:val="0063616E"/>
    <w:rsid w:val="006361CC"/>
    <w:rsid w:val="0063621A"/>
    <w:rsid w:val="00636267"/>
    <w:rsid w:val="00636779"/>
    <w:rsid w:val="006367F6"/>
    <w:rsid w:val="0063688A"/>
    <w:rsid w:val="0063694E"/>
    <w:rsid w:val="006369E8"/>
    <w:rsid w:val="00636D2E"/>
    <w:rsid w:val="00636DB0"/>
    <w:rsid w:val="00636E72"/>
    <w:rsid w:val="00636EA4"/>
    <w:rsid w:val="00637077"/>
    <w:rsid w:val="006372A3"/>
    <w:rsid w:val="006372B6"/>
    <w:rsid w:val="0063733B"/>
    <w:rsid w:val="00637340"/>
    <w:rsid w:val="006375EE"/>
    <w:rsid w:val="00637A6D"/>
    <w:rsid w:val="00637AF4"/>
    <w:rsid w:val="00637BDB"/>
    <w:rsid w:val="00637CA8"/>
    <w:rsid w:val="00637D2C"/>
    <w:rsid w:val="00637EDC"/>
    <w:rsid w:val="00640077"/>
    <w:rsid w:val="006400C2"/>
    <w:rsid w:val="006400EE"/>
    <w:rsid w:val="00640118"/>
    <w:rsid w:val="00640601"/>
    <w:rsid w:val="006407F8"/>
    <w:rsid w:val="006408C1"/>
    <w:rsid w:val="0064093A"/>
    <w:rsid w:val="006409F1"/>
    <w:rsid w:val="00640A62"/>
    <w:rsid w:val="00640A95"/>
    <w:rsid w:val="00640E0C"/>
    <w:rsid w:val="00640FF9"/>
    <w:rsid w:val="0064111C"/>
    <w:rsid w:val="00641421"/>
    <w:rsid w:val="0064150A"/>
    <w:rsid w:val="00641565"/>
    <w:rsid w:val="006415CC"/>
    <w:rsid w:val="00641704"/>
    <w:rsid w:val="006418D3"/>
    <w:rsid w:val="0064196F"/>
    <w:rsid w:val="006419BA"/>
    <w:rsid w:val="00641A46"/>
    <w:rsid w:val="00641AE2"/>
    <w:rsid w:val="00641DDF"/>
    <w:rsid w:val="00641DFC"/>
    <w:rsid w:val="00641FC7"/>
    <w:rsid w:val="006420AA"/>
    <w:rsid w:val="00642772"/>
    <w:rsid w:val="00642888"/>
    <w:rsid w:val="00642B39"/>
    <w:rsid w:val="00642ED0"/>
    <w:rsid w:val="00642FCC"/>
    <w:rsid w:val="00642FD0"/>
    <w:rsid w:val="0064302A"/>
    <w:rsid w:val="0064319A"/>
    <w:rsid w:val="00643270"/>
    <w:rsid w:val="0064332D"/>
    <w:rsid w:val="006434B6"/>
    <w:rsid w:val="0064357A"/>
    <w:rsid w:val="00643634"/>
    <w:rsid w:val="0064364E"/>
    <w:rsid w:val="00643737"/>
    <w:rsid w:val="0064379B"/>
    <w:rsid w:val="006438CB"/>
    <w:rsid w:val="00643938"/>
    <w:rsid w:val="00643A64"/>
    <w:rsid w:val="00643D4A"/>
    <w:rsid w:val="00643DAA"/>
    <w:rsid w:val="00643FE3"/>
    <w:rsid w:val="0064403B"/>
    <w:rsid w:val="006440A2"/>
    <w:rsid w:val="0064418E"/>
    <w:rsid w:val="00644289"/>
    <w:rsid w:val="006443E9"/>
    <w:rsid w:val="00644500"/>
    <w:rsid w:val="0064477B"/>
    <w:rsid w:val="006447E8"/>
    <w:rsid w:val="006448E6"/>
    <w:rsid w:val="006449F8"/>
    <w:rsid w:val="00644A59"/>
    <w:rsid w:val="00644CC9"/>
    <w:rsid w:val="00644E27"/>
    <w:rsid w:val="00644E3D"/>
    <w:rsid w:val="00644E5B"/>
    <w:rsid w:val="00644EA7"/>
    <w:rsid w:val="00645151"/>
    <w:rsid w:val="006451E6"/>
    <w:rsid w:val="006452FB"/>
    <w:rsid w:val="0064537B"/>
    <w:rsid w:val="00645388"/>
    <w:rsid w:val="006454CC"/>
    <w:rsid w:val="006455F6"/>
    <w:rsid w:val="00645806"/>
    <w:rsid w:val="0064582E"/>
    <w:rsid w:val="00645859"/>
    <w:rsid w:val="00645860"/>
    <w:rsid w:val="00645877"/>
    <w:rsid w:val="0064593B"/>
    <w:rsid w:val="00645A8E"/>
    <w:rsid w:val="00645B4E"/>
    <w:rsid w:val="00645BA7"/>
    <w:rsid w:val="00645D5C"/>
    <w:rsid w:val="00645EFC"/>
    <w:rsid w:val="00645FFC"/>
    <w:rsid w:val="00646012"/>
    <w:rsid w:val="00646237"/>
    <w:rsid w:val="0064626B"/>
    <w:rsid w:val="006463C3"/>
    <w:rsid w:val="0064656B"/>
    <w:rsid w:val="00646574"/>
    <w:rsid w:val="00646621"/>
    <w:rsid w:val="0064667C"/>
    <w:rsid w:val="006466F1"/>
    <w:rsid w:val="006468F1"/>
    <w:rsid w:val="0064692A"/>
    <w:rsid w:val="006469B9"/>
    <w:rsid w:val="00646C8E"/>
    <w:rsid w:val="00646F3A"/>
    <w:rsid w:val="00646F40"/>
    <w:rsid w:val="00646F49"/>
    <w:rsid w:val="00646F4C"/>
    <w:rsid w:val="00646F9B"/>
    <w:rsid w:val="0064740C"/>
    <w:rsid w:val="00647482"/>
    <w:rsid w:val="006474F6"/>
    <w:rsid w:val="00647553"/>
    <w:rsid w:val="0064757E"/>
    <w:rsid w:val="006477C8"/>
    <w:rsid w:val="0064798E"/>
    <w:rsid w:val="006479AE"/>
    <w:rsid w:val="00647A2B"/>
    <w:rsid w:val="00647C78"/>
    <w:rsid w:val="00647C9E"/>
    <w:rsid w:val="00647DE6"/>
    <w:rsid w:val="00647F2D"/>
    <w:rsid w:val="00650077"/>
    <w:rsid w:val="00650088"/>
    <w:rsid w:val="006500AF"/>
    <w:rsid w:val="00650146"/>
    <w:rsid w:val="006501D4"/>
    <w:rsid w:val="00650248"/>
    <w:rsid w:val="006502FC"/>
    <w:rsid w:val="00650456"/>
    <w:rsid w:val="0065050C"/>
    <w:rsid w:val="0065057A"/>
    <w:rsid w:val="006509CA"/>
    <w:rsid w:val="00650A8F"/>
    <w:rsid w:val="00650ADB"/>
    <w:rsid w:val="00650F2D"/>
    <w:rsid w:val="00650FBC"/>
    <w:rsid w:val="00651113"/>
    <w:rsid w:val="0065111D"/>
    <w:rsid w:val="006511FF"/>
    <w:rsid w:val="00651407"/>
    <w:rsid w:val="00651421"/>
    <w:rsid w:val="0065154F"/>
    <w:rsid w:val="006515D6"/>
    <w:rsid w:val="00651717"/>
    <w:rsid w:val="0065180F"/>
    <w:rsid w:val="0065189E"/>
    <w:rsid w:val="0065193A"/>
    <w:rsid w:val="0065195F"/>
    <w:rsid w:val="006519AA"/>
    <w:rsid w:val="00651A62"/>
    <w:rsid w:val="00651D06"/>
    <w:rsid w:val="00651D5D"/>
    <w:rsid w:val="00651E4E"/>
    <w:rsid w:val="00651F47"/>
    <w:rsid w:val="00651F59"/>
    <w:rsid w:val="00651F7D"/>
    <w:rsid w:val="006521DB"/>
    <w:rsid w:val="00652207"/>
    <w:rsid w:val="006522F4"/>
    <w:rsid w:val="0065231B"/>
    <w:rsid w:val="006524C8"/>
    <w:rsid w:val="006524E9"/>
    <w:rsid w:val="0065251F"/>
    <w:rsid w:val="0065261E"/>
    <w:rsid w:val="006526C9"/>
    <w:rsid w:val="00652809"/>
    <w:rsid w:val="00652A43"/>
    <w:rsid w:val="00652BAD"/>
    <w:rsid w:val="00652D59"/>
    <w:rsid w:val="00652E04"/>
    <w:rsid w:val="00652E10"/>
    <w:rsid w:val="00652E9B"/>
    <w:rsid w:val="00652F45"/>
    <w:rsid w:val="00653034"/>
    <w:rsid w:val="0065363D"/>
    <w:rsid w:val="00653680"/>
    <w:rsid w:val="006536BB"/>
    <w:rsid w:val="006536DB"/>
    <w:rsid w:val="006537C6"/>
    <w:rsid w:val="0065383D"/>
    <w:rsid w:val="00653942"/>
    <w:rsid w:val="0065396B"/>
    <w:rsid w:val="00653CA5"/>
    <w:rsid w:val="00653E9A"/>
    <w:rsid w:val="00653F13"/>
    <w:rsid w:val="00654469"/>
    <w:rsid w:val="0065447A"/>
    <w:rsid w:val="00654535"/>
    <w:rsid w:val="0065453D"/>
    <w:rsid w:val="0065453F"/>
    <w:rsid w:val="00654722"/>
    <w:rsid w:val="006548BF"/>
    <w:rsid w:val="00654940"/>
    <w:rsid w:val="00654995"/>
    <w:rsid w:val="00654D19"/>
    <w:rsid w:val="00654E0A"/>
    <w:rsid w:val="00655098"/>
    <w:rsid w:val="006553F9"/>
    <w:rsid w:val="00655401"/>
    <w:rsid w:val="0065557E"/>
    <w:rsid w:val="00655698"/>
    <w:rsid w:val="006556D7"/>
    <w:rsid w:val="006557D2"/>
    <w:rsid w:val="006557D3"/>
    <w:rsid w:val="006557D7"/>
    <w:rsid w:val="0065595B"/>
    <w:rsid w:val="0065597E"/>
    <w:rsid w:val="006559AA"/>
    <w:rsid w:val="00655A73"/>
    <w:rsid w:val="00655AE1"/>
    <w:rsid w:val="00655B62"/>
    <w:rsid w:val="00655B6F"/>
    <w:rsid w:val="00655C58"/>
    <w:rsid w:val="00655D63"/>
    <w:rsid w:val="00655E1C"/>
    <w:rsid w:val="00655F73"/>
    <w:rsid w:val="00655FCF"/>
    <w:rsid w:val="00656178"/>
    <w:rsid w:val="0065626B"/>
    <w:rsid w:val="006562FF"/>
    <w:rsid w:val="006563F5"/>
    <w:rsid w:val="006564A1"/>
    <w:rsid w:val="006566F5"/>
    <w:rsid w:val="006569C8"/>
    <w:rsid w:val="00656A4E"/>
    <w:rsid w:val="00656CC1"/>
    <w:rsid w:val="00656F39"/>
    <w:rsid w:val="00656F5E"/>
    <w:rsid w:val="00656FBA"/>
    <w:rsid w:val="00656FD9"/>
    <w:rsid w:val="0065706B"/>
    <w:rsid w:val="00657369"/>
    <w:rsid w:val="006574B4"/>
    <w:rsid w:val="006574D6"/>
    <w:rsid w:val="006578D0"/>
    <w:rsid w:val="006579E8"/>
    <w:rsid w:val="00657A01"/>
    <w:rsid w:val="00657A38"/>
    <w:rsid w:val="00657A8F"/>
    <w:rsid w:val="00657A9C"/>
    <w:rsid w:val="00657ACA"/>
    <w:rsid w:val="0066000A"/>
    <w:rsid w:val="006600A4"/>
    <w:rsid w:val="006604D8"/>
    <w:rsid w:val="00660594"/>
    <w:rsid w:val="006605DA"/>
    <w:rsid w:val="006606AF"/>
    <w:rsid w:val="006607DD"/>
    <w:rsid w:val="00660979"/>
    <w:rsid w:val="00660A3F"/>
    <w:rsid w:val="00660B4B"/>
    <w:rsid w:val="00660D42"/>
    <w:rsid w:val="00660E5A"/>
    <w:rsid w:val="00660E97"/>
    <w:rsid w:val="00660EB5"/>
    <w:rsid w:val="006610D4"/>
    <w:rsid w:val="00661103"/>
    <w:rsid w:val="0066116B"/>
    <w:rsid w:val="00661194"/>
    <w:rsid w:val="00661213"/>
    <w:rsid w:val="00661327"/>
    <w:rsid w:val="006613EB"/>
    <w:rsid w:val="00661453"/>
    <w:rsid w:val="00661586"/>
    <w:rsid w:val="006615D0"/>
    <w:rsid w:val="00661783"/>
    <w:rsid w:val="006617B0"/>
    <w:rsid w:val="00661842"/>
    <w:rsid w:val="00661886"/>
    <w:rsid w:val="00661928"/>
    <w:rsid w:val="0066199C"/>
    <w:rsid w:val="006619A0"/>
    <w:rsid w:val="00661A91"/>
    <w:rsid w:val="00661DBA"/>
    <w:rsid w:val="00661EB3"/>
    <w:rsid w:val="00661F5D"/>
    <w:rsid w:val="006621B7"/>
    <w:rsid w:val="006622D4"/>
    <w:rsid w:val="00662374"/>
    <w:rsid w:val="00662607"/>
    <w:rsid w:val="00662828"/>
    <w:rsid w:val="006628A5"/>
    <w:rsid w:val="006628AB"/>
    <w:rsid w:val="00662953"/>
    <w:rsid w:val="00662AB0"/>
    <w:rsid w:val="00662E06"/>
    <w:rsid w:val="00662E8E"/>
    <w:rsid w:val="00663088"/>
    <w:rsid w:val="0066310F"/>
    <w:rsid w:val="006632A4"/>
    <w:rsid w:val="00663336"/>
    <w:rsid w:val="006634D8"/>
    <w:rsid w:val="00663501"/>
    <w:rsid w:val="00663741"/>
    <w:rsid w:val="0066390C"/>
    <w:rsid w:val="00663ADA"/>
    <w:rsid w:val="00663B63"/>
    <w:rsid w:val="00663C71"/>
    <w:rsid w:val="00663D5A"/>
    <w:rsid w:val="00663E54"/>
    <w:rsid w:val="00663F72"/>
    <w:rsid w:val="00664112"/>
    <w:rsid w:val="0066415F"/>
    <w:rsid w:val="00664290"/>
    <w:rsid w:val="006646CA"/>
    <w:rsid w:val="00664768"/>
    <w:rsid w:val="00664824"/>
    <w:rsid w:val="00664AE6"/>
    <w:rsid w:val="00664C99"/>
    <w:rsid w:val="00664DEC"/>
    <w:rsid w:val="00664E74"/>
    <w:rsid w:val="00664F9D"/>
    <w:rsid w:val="00665068"/>
    <w:rsid w:val="0066509B"/>
    <w:rsid w:val="00665258"/>
    <w:rsid w:val="00665455"/>
    <w:rsid w:val="006657D6"/>
    <w:rsid w:val="00665894"/>
    <w:rsid w:val="00665919"/>
    <w:rsid w:val="00665A99"/>
    <w:rsid w:val="00665BC7"/>
    <w:rsid w:val="00665C21"/>
    <w:rsid w:val="00665E61"/>
    <w:rsid w:val="00666379"/>
    <w:rsid w:val="00666470"/>
    <w:rsid w:val="006664A7"/>
    <w:rsid w:val="00666674"/>
    <w:rsid w:val="00666B3D"/>
    <w:rsid w:val="00666E58"/>
    <w:rsid w:val="00666EB4"/>
    <w:rsid w:val="00666FB6"/>
    <w:rsid w:val="00666FC1"/>
    <w:rsid w:val="0066702C"/>
    <w:rsid w:val="006670AE"/>
    <w:rsid w:val="00667336"/>
    <w:rsid w:val="00667343"/>
    <w:rsid w:val="006676E5"/>
    <w:rsid w:val="00667737"/>
    <w:rsid w:val="00667A11"/>
    <w:rsid w:val="00667A46"/>
    <w:rsid w:val="00667CCE"/>
    <w:rsid w:val="00667D59"/>
    <w:rsid w:val="00667D73"/>
    <w:rsid w:val="00667E5B"/>
    <w:rsid w:val="0067012C"/>
    <w:rsid w:val="0067049C"/>
    <w:rsid w:val="006704E9"/>
    <w:rsid w:val="00670528"/>
    <w:rsid w:val="0067078C"/>
    <w:rsid w:val="006708C3"/>
    <w:rsid w:val="00670A01"/>
    <w:rsid w:val="00670AFB"/>
    <w:rsid w:val="00670CA8"/>
    <w:rsid w:val="006711C1"/>
    <w:rsid w:val="006711D2"/>
    <w:rsid w:val="006712F1"/>
    <w:rsid w:val="00671369"/>
    <w:rsid w:val="00671665"/>
    <w:rsid w:val="0067173A"/>
    <w:rsid w:val="00671A85"/>
    <w:rsid w:val="00671B90"/>
    <w:rsid w:val="00671FD5"/>
    <w:rsid w:val="00672117"/>
    <w:rsid w:val="0067219E"/>
    <w:rsid w:val="00672245"/>
    <w:rsid w:val="0067233C"/>
    <w:rsid w:val="00672394"/>
    <w:rsid w:val="00672440"/>
    <w:rsid w:val="00672446"/>
    <w:rsid w:val="00672477"/>
    <w:rsid w:val="0067252F"/>
    <w:rsid w:val="0067256F"/>
    <w:rsid w:val="006725C6"/>
    <w:rsid w:val="006727DC"/>
    <w:rsid w:val="006729CC"/>
    <w:rsid w:val="006729DA"/>
    <w:rsid w:val="00672A94"/>
    <w:rsid w:val="00672BF8"/>
    <w:rsid w:val="00672C1D"/>
    <w:rsid w:val="00672C38"/>
    <w:rsid w:val="00672E87"/>
    <w:rsid w:val="0067312A"/>
    <w:rsid w:val="00673183"/>
    <w:rsid w:val="00673319"/>
    <w:rsid w:val="0067332A"/>
    <w:rsid w:val="00673362"/>
    <w:rsid w:val="006733A3"/>
    <w:rsid w:val="00673428"/>
    <w:rsid w:val="006738D9"/>
    <w:rsid w:val="00673AA9"/>
    <w:rsid w:val="00673CEB"/>
    <w:rsid w:val="006741B8"/>
    <w:rsid w:val="006743E2"/>
    <w:rsid w:val="0067441A"/>
    <w:rsid w:val="00674488"/>
    <w:rsid w:val="00674AC2"/>
    <w:rsid w:val="00674DBF"/>
    <w:rsid w:val="00674DED"/>
    <w:rsid w:val="00674E7A"/>
    <w:rsid w:val="00674EB9"/>
    <w:rsid w:val="00675027"/>
    <w:rsid w:val="0067515C"/>
    <w:rsid w:val="00675207"/>
    <w:rsid w:val="006753A2"/>
    <w:rsid w:val="006753B9"/>
    <w:rsid w:val="0067545A"/>
    <w:rsid w:val="00675474"/>
    <w:rsid w:val="00675A60"/>
    <w:rsid w:val="00675BEE"/>
    <w:rsid w:val="00675CE9"/>
    <w:rsid w:val="00675F02"/>
    <w:rsid w:val="0067601A"/>
    <w:rsid w:val="006760A7"/>
    <w:rsid w:val="0067616C"/>
    <w:rsid w:val="006761B4"/>
    <w:rsid w:val="006762F1"/>
    <w:rsid w:val="0067635D"/>
    <w:rsid w:val="0067668C"/>
    <w:rsid w:val="006766D6"/>
    <w:rsid w:val="00676727"/>
    <w:rsid w:val="00676978"/>
    <w:rsid w:val="00676A68"/>
    <w:rsid w:val="00676F9E"/>
    <w:rsid w:val="00677187"/>
    <w:rsid w:val="006771B1"/>
    <w:rsid w:val="0067720C"/>
    <w:rsid w:val="00677270"/>
    <w:rsid w:val="00677479"/>
    <w:rsid w:val="006774A5"/>
    <w:rsid w:val="006774DA"/>
    <w:rsid w:val="00677879"/>
    <w:rsid w:val="00677989"/>
    <w:rsid w:val="00677AF5"/>
    <w:rsid w:val="00677B23"/>
    <w:rsid w:val="00677D1B"/>
    <w:rsid w:val="00677D61"/>
    <w:rsid w:val="00677D64"/>
    <w:rsid w:val="00677DEC"/>
    <w:rsid w:val="00677F36"/>
    <w:rsid w:val="0068011B"/>
    <w:rsid w:val="006801EA"/>
    <w:rsid w:val="0068023E"/>
    <w:rsid w:val="00680295"/>
    <w:rsid w:val="006802BE"/>
    <w:rsid w:val="006804B9"/>
    <w:rsid w:val="0068057E"/>
    <w:rsid w:val="00680684"/>
    <w:rsid w:val="006808C1"/>
    <w:rsid w:val="0068094E"/>
    <w:rsid w:val="006809B2"/>
    <w:rsid w:val="006809F8"/>
    <w:rsid w:val="00680ABF"/>
    <w:rsid w:val="00680CAB"/>
    <w:rsid w:val="00680DD0"/>
    <w:rsid w:val="00680DF3"/>
    <w:rsid w:val="00680F42"/>
    <w:rsid w:val="00681012"/>
    <w:rsid w:val="0068102A"/>
    <w:rsid w:val="00681102"/>
    <w:rsid w:val="006815F6"/>
    <w:rsid w:val="006819A8"/>
    <w:rsid w:val="00681B16"/>
    <w:rsid w:val="00681D81"/>
    <w:rsid w:val="00681DAB"/>
    <w:rsid w:val="00681DCD"/>
    <w:rsid w:val="00681E16"/>
    <w:rsid w:val="0068232D"/>
    <w:rsid w:val="00682443"/>
    <w:rsid w:val="00682555"/>
    <w:rsid w:val="0068258F"/>
    <w:rsid w:val="006825E0"/>
    <w:rsid w:val="00682661"/>
    <w:rsid w:val="00682CE1"/>
    <w:rsid w:val="00682D3A"/>
    <w:rsid w:val="00682D6A"/>
    <w:rsid w:val="00682EB8"/>
    <w:rsid w:val="00682FE5"/>
    <w:rsid w:val="00683202"/>
    <w:rsid w:val="00683267"/>
    <w:rsid w:val="00683276"/>
    <w:rsid w:val="006834C0"/>
    <w:rsid w:val="00683559"/>
    <w:rsid w:val="006836CB"/>
    <w:rsid w:val="006839AD"/>
    <w:rsid w:val="00683AD0"/>
    <w:rsid w:val="00683AE7"/>
    <w:rsid w:val="00683D44"/>
    <w:rsid w:val="00683E26"/>
    <w:rsid w:val="00683E4C"/>
    <w:rsid w:val="00684392"/>
    <w:rsid w:val="006844C3"/>
    <w:rsid w:val="006844CB"/>
    <w:rsid w:val="006844D3"/>
    <w:rsid w:val="0068452E"/>
    <w:rsid w:val="006846D8"/>
    <w:rsid w:val="00684947"/>
    <w:rsid w:val="006849F8"/>
    <w:rsid w:val="00684AFD"/>
    <w:rsid w:val="00684C53"/>
    <w:rsid w:val="00684E4C"/>
    <w:rsid w:val="00684E58"/>
    <w:rsid w:val="00684EA9"/>
    <w:rsid w:val="00684F0E"/>
    <w:rsid w:val="00684F42"/>
    <w:rsid w:val="00684F47"/>
    <w:rsid w:val="00684F9F"/>
    <w:rsid w:val="0068506B"/>
    <w:rsid w:val="006850B0"/>
    <w:rsid w:val="006852FA"/>
    <w:rsid w:val="00685313"/>
    <w:rsid w:val="006853D5"/>
    <w:rsid w:val="006854F6"/>
    <w:rsid w:val="00685639"/>
    <w:rsid w:val="00685718"/>
    <w:rsid w:val="0068592F"/>
    <w:rsid w:val="00685986"/>
    <w:rsid w:val="00685AD7"/>
    <w:rsid w:val="00685CCE"/>
    <w:rsid w:val="00685E80"/>
    <w:rsid w:val="00685EF4"/>
    <w:rsid w:val="00686011"/>
    <w:rsid w:val="006860E9"/>
    <w:rsid w:val="0068631B"/>
    <w:rsid w:val="0068636E"/>
    <w:rsid w:val="006863D3"/>
    <w:rsid w:val="0068653F"/>
    <w:rsid w:val="00686645"/>
    <w:rsid w:val="006866E9"/>
    <w:rsid w:val="00686743"/>
    <w:rsid w:val="0068691D"/>
    <w:rsid w:val="00686A64"/>
    <w:rsid w:val="00686BEA"/>
    <w:rsid w:val="00686C61"/>
    <w:rsid w:val="00686D0E"/>
    <w:rsid w:val="00686F7B"/>
    <w:rsid w:val="006870D3"/>
    <w:rsid w:val="0068716D"/>
    <w:rsid w:val="0068721A"/>
    <w:rsid w:val="0068731A"/>
    <w:rsid w:val="006873ED"/>
    <w:rsid w:val="006873FB"/>
    <w:rsid w:val="006875D5"/>
    <w:rsid w:val="006876AC"/>
    <w:rsid w:val="0068788D"/>
    <w:rsid w:val="00687908"/>
    <w:rsid w:val="00687976"/>
    <w:rsid w:val="006879DD"/>
    <w:rsid w:val="00687A0A"/>
    <w:rsid w:val="00687CD8"/>
    <w:rsid w:val="00687EAA"/>
    <w:rsid w:val="00687F03"/>
    <w:rsid w:val="0069007B"/>
    <w:rsid w:val="00690158"/>
    <w:rsid w:val="006903B4"/>
    <w:rsid w:val="0069044D"/>
    <w:rsid w:val="006905C4"/>
    <w:rsid w:val="0069061A"/>
    <w:rsid w:val="0069085A"/>
    <w:rsid w:val="006908C1"/>
    <w:rsid w:val="00690900"/>
    <w:rsid w:val="00690965"/>
    <w:rsid w:val="00690B24"/>
    <w:rsid w:val="00690F87"/>
    <w:rsid w:val="00691023"/>
    <w:rsid w:val="00691399"/>
    <w:rsid w:val="006915B0"/>
    <w:rsid w:val="00691770"/>
    <w:rsid w:val="006917BC"/>
    <w:rsid w:val="00691932"/>
    <w:rsid w:val="00691AC2"/>
    <w:rsid w:val="00691ADE"/>
    <w:rsid w:val="00691B47"/>
    <w:rsid w:val="00691BA6"/>
    <w:rsid w:val="00691DF3"/>
    <w:rsid w:val="00691E25"/>
    <w:rsid w:val="00691F81"/>
    <w:rsid w:val="00692028"/>
    <w:rsid w:val="00692102"/>
    <w:rsid w:val="00692112"/>
    <w:rsid w:val="00692173"/>
    <w:rsid w:val="00692316"/>
    <w:rsid w:val="0069271A"/>
    <w:rsid w:val="0069283F"/>
    <w:rsid w:val="0069297A"/>
    <w:rsid w:val="00692B30"/>
    <w:rsid w:val="00692B8B"/>
    <w:rsid w:val="00692D35"/>
    <w:rsid w:val="00692D9A"/>
    <w:rsid w:val="00692E0C"/>
    <w:rsid w:val="00692F1A"/>
    <w:rsid w:val="00692F2B"/>
    <w:rsid w:val="00692F84"/>
    <w:rsid w:val="00692FB5"/>
    <w:rsid w:val="00693080"/>
    <w:rsid w:val="006931D5"/>
    <w:rsid w:val="00693229"/>
    <w:rsid w:val="006932AF"/>
    <w:rsid w:val="00693451"/>
    <w:rsid w:val="0069388D"/>
    <w:rsid w:val="006939B9"/>
    <w:rsid w:val="006939E4"/>
    <w:rsid w:val="00693A19"/>
    <w:rsid w:val="00693B94"/>
    <w:rsid w:val="00693D66"/>
    <w:rsid w:val="00693D72"/>
    <w:rsid w:val="00693ECC"/>
    <w:rsid w:val="006940C8"/>
    <w:rsid w:val="00694181"/>
    <w:rsid w:val="00694188"/>
    <w:rsid w:val="0069427A"/>
    <w:rsid w:val="00694486"/>
    <w:rsid w:val="006944BF"/>
    <w:rsid w:val="00694536"/>
    <w:rsid w:val="006945A6"/>
    <w:rsid w:val="00694648"/>
    <w:rsid w:val="0069471E"/>
    <w:rsid w:val="00694BB7"/>
    <w:rsid w:val="00694CF1"/>
    <w:rsid w:val="00694EB9"/>
    <w:rsid w:val="00694F6B"/>
    <w:rsid w:val="00694F84"/>
    <w:rsid w:val="00695155"/>
    <w:rsid w:val="00695206"/>
    <w:rsid w:val="00695320"/>
    <w:rsid w:val="006957E4"/>
    <w:rsid w:val="006958A4"/>
    <w:rsid w:val="00695A67"/>
    <w:rsid w:val="00695B27"/>
    <w:rsid w:val="00695BDF"/>
    <w:rsid w:val="00695C29"/>
    <w:rsid w:val="00695D5A"/>
    <w:rsid w:val="006962BA"/>
    <w:rsid w:val="006963FF"/>
    <w:rsid w:val="0069654A"/>
    <w:rsid w:val="0069672E"/>
    <w:rsid w:val="0069673D"/>
    <w:rsid w:val="0069679D"/>
    <w:rsid w:val="00696AD1"/>
    <w:rsid w:val="00696B7B"/>
    <w:rsid w:val="00696BD8"/>
    <w:rsid w:val="00696C1D"/>
    <w:rsid w:val="00696CB7"/>
    <w:rsid w:val="00697071"/>
    <w:rsid w:val="00697271"/>
    <w:rsid w:val="0069730C"/>
    <w:rsid w:val="00697324"/>
    <w:rsid w:val="006973C2"/>
    <w:rsid w:val="006973EF"/>
    <w:rsid w:val="006974CD"/>
    <w:rsid w:val="00697604"/>
    <w:rsid w:val="0069776A"/>
    <w:rsid w:val="006977AF"/>
    <w:rsid w:val="00697A1A"/>
    <w:rsid w:val="00697A6A"/>
    <w:rsid w:val="00697A6D"/>
    <w:rsid w:val="00697C39"/>
    <w:rsid w:val="00697CFA"/>
    <w:rsid w:val="00697FEE"/>
    <w:rsid w:val="006A0066"/>
    <w:rsid w:val="006A0162"/>
    <w:rsid w:val="006A01A8"/>
    <w:rsid w:val="006A02C1"/>
    <w:rsid w:val="006A032C"/>
    <w:rsid w:val="006A0452"/>
    <w:rsid w:val="006A0770"/>
    <w:rsid w:val="006A0797"/>
    <w:rsid w:val="006A0965"/>
    <w:rsid w:val="006A09E4"/>
    <w:rsid w:val="006A0ADB"/>
    <w:rsid w:val="006A0CE7"/>
    <w:rsid w:val="006A0DBD"/>
    <w:rsid w:val="006A11F8"/>
    <w:rsid w:val="006A1257"/>
    <w:rsid w:val="006A1333"/>
    <w:rsid w:val="006A13F5"/>
    <w:rsid w:val="006A13F9"/>
    <w:rsid w:val="006A1593"/>
    <w:rsid w:val="006A1625"/>
    <w:rsid w:val="006A16D3"/>
    <w:rsid w:val="006A1855"/>
    <w:rsid w:val="006A1956"/>
    <w:rsid w:val="006A1AC8"/>
    <w:rsid w:val="006A1B18"/>
    <w:rsid w:val="006A1C76"/>
    <w:rsid w:val="006A1CE8"/>
    <w:rsid w:val="006A1CFF"/>
    <w:rsid w:val="006A1D09"/>
    <w:rsid w:val="006A1DAE"/>
    <w:rsid w:val="006A1EF4"/>
    <w:rsid w:val="006A203C"/>
    <w:rsid w:val="006A20A1"/>
    <w:rsid w:val="006A2240"/>
    <w:rsid w:val="006A22BE"/>
    <w:rsid w:val="006A22F7"/>
    <w:rsid w:val="006A23AD"/>
    <w:rsid w:val="006A241E"/>
    <w:rsid w:val="006A24DE"/>
    <w:rsid w:val="006A24FE"/>
    <w:rsid w:val="006A2508"/>
    <w:rsid w:val="006A2627"/>
    <w:rsid w:val="006A2732"/>
    <w:rsid w:val="006A27E2"/>
    <w:rsid w:val="006A2827"/>
    <w:rsid w:val="006A293D"/>
    <w:rsid w:val="006A299C"/>
    <w:rsid w:val="006A2B6C"/>
    <w:rsid w:val="006A2D85"/>
    <w:rsid w:val="006A2DA8"/>
    <w:rsid w:val="006A2EDD"/>
    <w:rsid w:val="006A2F5D"/>
    <w:rsid w:val="006A2FD5"/>
    <w:rsid w:val="006A2FD8"/>
    <w:rsid w:val="006A2FDE"/>
    <w:rsid w:val="006A2FE5"/>
    <w:rsid w:val="006A306F"/>
    <w:rsid w:val="006A338E"/>
    <w:rsid w:val="006A355A"/>
    <w:rsid w:val="006A3785"/>
    <w:rsid w:val="006A386E"/>
    <w:rsid w:val="006A3DA9"/>
    <w:rsid w:val="006A3EAB"/>
    <w:rsid w:val="006A40FA"/>
    <w:rsid w:val="006A417B"/>
    <w:rsid w:val="006A4387"/>
    <w:rsid w:val="006A43BF"/>
    <w:rsid w:val="006A4646"/>
    <w:rsid w:val="006A4694"/>
    <w:rsid w:val="006A476C"/>
    <w:rsid w:val="006A47CE"/>
    <w:rsid w:val="006A49BF"/>
    <w:rsid w:val="006A4AE7"/>
    <w:rsid w:val="006A4C2B"/>
    <w:rsid w:val="006A4C54"/>
    <w:rsid w:val="006A552F"/>
    <w:rsid w:val="006A55D8"/>
    <w:rsid w:val="006A5682"/>
    <w:rsid w:val="006A57F1"/>
    <w:rsid w:val="006A58C5"/>
    <w:rsid w:val="006A58EF"/>
    <w:rsid w:val="006A5B43"/>
    <w:rsid w:val="006A5CB0"/>
    <w:rsid w:val="006A5DFA"/>
    <w:rsid w:val="006A604A"/>
    <w:rsid w:val="006A6059"/>
    <w:rsid w:val="006A6096"/>
    <w:rsid w:val="006A6139"/>
    <w:rsid w:val="006A6843"/>
    <w:rsid w:val="006A6A38"/>
    <w:rsid w:val="006A6B22"/>
    <w:rsid w:val="006A6B5B"/>
    <w:rsid w:val="006A6C83"/>
    <w:rsid w:val="006A6F14"/>
    <w:rsid w:val="006A726D"/>
    <w:rsid w:val="006A7374"/>
    <w:rsid w:val="006A77BD"/>
    <w:rsid w:val="006A79B2"/>
    <w:rsid w:val="006A7A9B"/>
    <w:rsid w:val="006A7ACB"/>
    <w:rsid w:val="006A7B9A"/>
    <w:rsid w:val="006A7C57"/>
    <w:rsid w:val="006A7CA8"/>
    <w:rsid w:val="006A7E48"/>
    <w:rsid w:val="006A7FFC"/>
    <w:rsid w:val="006B0084"/>
    <w:rsid w:val="006B0232"/>
    <w:rsid w:val="006B0A62"/>
    <w:rsid w:val="006B0BA6"/>
    <w:rsid w:val="006B0BCE"/>
    <w:rsid w:val="006B0CBE"/>
    <w:rsid w:val="006B0E08"/>
    <w:rsid w:val="006B0F01"/>
    <w:rsid w:val="006B0F74"/>
    <w:rsid w:val="006B126D"/>
    <w:rsid w:val="006B1376"/>
    <w:rsid w:val="006B15B0"/>
    <w:rsid w:val="006B15BE"/>
    <w:rsid w:val="006B162B"/>
    <w:rsid w:val="006B17AD"/>
    <w:rsid w:val="006B1D1B"/>
    <w:rsid w:val="006B1D97"/>
    <w:rsid w:val="006B1FC2"/>
    <w:rsid w:val="006B2288"/>
    <w:rsid w:val="006B2463"/>
    <w:rsid w:val="006B27C8"/>
    <w:rsid w:val="006B287D"/>
    <w:rsid w:val="006B2962"/>
    <w:rsid w:val="006B29FF"/>
    <w:rsid w:val="006B2A9E"/>
    <w:rsid w:val="006B2B21"/>
    <w:rsid w:val="006B2B22"/>
    <w:rsid w:val="006B2E6E"/>
    <w:rsid w:val="006B2FDC"/>
    <w:rsid w:val="006B301F"/>
    <w:rsid w:val="006B3105"/>
    <w:rsid w:val="006B335A"/>
    <w:rsid w:val="006B33AB"/>
    <w:rsid w:val="006B3494"/>
    <w:rsid w:val="006B34ED"/>
    <w:rsid w:val="006B357D"/>
    <w:rsid w:val="006B3585"/>
    <w:rsid w:val="006B370D"/>
    <w:rsid w:val="006B3883"/>
    <w:rsid w:val="006B38FA"/>
    <w:rsid w:val="006B3A51"/>
    <w:rsid w:val="006B3A6D"/>
    <w:rsid w:val="006B3A81"/>
    <w:rsid w:val="006B3E13"/>
    <w:rsid w:val="006B3E56"/>
    <w:rsid w:val="006B3F11"/>
    <w:rsid w:val="006B3F9B"/>
    <w:rsid w:val="006B4185"/>
    <w:rsid w:val="006B4199"/>
    <w:rsid w:val="006B4397"/>
    <w:rsid w:val="006B43A0"/>
    <w:rsid w:val="006B43EB"/>
    <w:rsid w:val="006B43F7"/>
    <w:rsid w:val="006B4409"/>
    <w:rsid w:val="006B451E"/>
    <w:rsid w:val="006B4788"/>
    <w:rsid w:val="006B49CC"/>
    <w:rsid w:val="006B49CD"/>
    <w:rsid w:val="006B49FF"/>
    <w:rsid w:val="006B4ABB"/>
    <w:rsid w:val="006B4ADF"/>
    <w:rsid w:val="006B4CA3"/>
    <w:rsid w:val="006B4D20"/>
    <w:rsid w:val="006B4D80"/>
    <w:rsid w:val="006B4E96"/>
    <w:rsid w:val="006B5032"/>
    <w:rsid w:val="006B544D"/>
    <w:rsid w:val="006B5671"/>
    <w:rsid w:val="006B594D"/>
    <w:rsid w:val="006B5A0A"/>
    <w:rsid w:val="006B5BBB"/>
    <w:rsid w:val="006B5BF2"/>
    <w:rsid w:val="006B601A"/>
    <w:rsid w:val="006B6034"/>
    <w:rsid w:val="006B61A4"/>
    <w:rsid w:val="006B61C3"/>
    <w:rsid w:val="006B630A"/>
    <w:rsid w:val="006B6329"/>
    <w:rsid w:val="006B6399"/>
    <w:rsid w:val="006B6424"/>
    <w:rsid w:val="006B6528"/>
    <w:rsid w:val="006B65C0"/>
    <w:rsid w:val="006B65CD"/>
    <w:rsid w:val="006B65E7"/>
    <w:rsid w:val="006B6620"/>
    <w:rsid w:val="006B6662"/>
    <w:rsid w:val="006B6A3C"/>
    <w:rsid w:val="006B6AC2"/>
    <w:rsid w:val="006B6AFB"/>
    <w:rsid w:val="006B6B09"/>
    <w:rsid w:val="006B6EE5"/>
    <w:rsid w:val="006B6F09"/>
    <w:rsid w:val="006B6F6D"/>
    <w:rsid w:val="006B7095"/>
    <w:rsid w:val="006B723E"/>
    <w:rsid w:val="006B72EC"/>
    <w:rsid w:val="006B7459"/>
    <w:rsid w:val="006B76BE"/>
    <w:rsid w:val="006B76F7"/>
    <w:rsid w:val="006B7897"/>
    <w:rsid w:val="006B789F"/>
    <w:rsid w:val="006B794C"/>
    <w:rsid w:val="006B7BB6"/>
    <w:rsid w:val="006B7BD8"/>
    <w:rsid w:val="006B7DC9"/>
    <w:rsid w:val="006B7DE0"/>
    <w:rsid w:val="006B7DFA"/>
    <w:rsid w:val="006B7ECA"/>
    <w:rsid w:val="006B7F11"/>
    <w:rsid w:val="006B7F57"/>
    <w:rsid w:val="006B7FE1"/>
    <w:rsid w:val="006C00C4"/>
    <w:rsid w:val="006C03E0"/>
    <w:rsid w:val="006C03F9"/>
    <w:rsid w:val="006C06CB"/>
    <w:rsid w:val="006C0711"/>
    <w:rsid w:val="006C077E"/>
    <w:rsid w:val="006C07CD"/>
    <w:rsid w:val="006C0836"/>
    <w:rsid w:val="006C0975"/>
    <w:rsid w:val="006C099F"/>
    <w:rsid w:val="006C0C3A"/>
    <w:rsid w:val="006C0EF7"/>
    <w:rsid w:val="006C0F0A"/>
    <w:rsid w:val="006C10A3"/>
    <w:rsid w:val="006C1103"/>
    <w:rsid w:val="006C1162"/>
    <w:rsid w:val="006C142D"/>
    <w:rsid w:val="006C164A"/>
    <w:rsid w:val="006C17C8"/>
    <w:rsid w:val="006C1935"/>
    <w:rsid w:val="006C1A7E"/>
    <w:rsid w:val="006C1A96"/>
    <w:rsid w:val="006C1CC6"/>
    <w:rsid w:val="006C1D05"/>
    <w:rsid w:val="006C1E02"/>
    <w:rsid w:val="006C1EAB"/>
    <w:rsid w:val="006C1F9E"/>
    <w:rsid w:val="006C207D"/>
    <w:rsid w:val="006C20B4"/>
    <w:rsid w:val="006C2221"/>
    <w:rsid w:val="006C2248"/>
    <w:rsid w:val="006C22B6"/>
    <w:rsid w:val="006C22E1"/>
    <w:rsid w:val="006C2593"/>
    <w:rsid w:val="006C2864"/>
    <w:rsid w:val="006C2CE9"/>
    <w:rsid w:val="006C2D4A"/>
    <w:rsid w:val="006C2D60"/>
    <w:rsid w:val="006C2ED6"/>
    <w:rsid w:val="006C2FC8"/>
    <w:rsid w:val="006C316B"/>
    <w:rsid w:val="006C3250"/>
    <w:rsid w:val="006C3269"/>
    <w:rsid w:val="006C3371"/>
    <w:rsid w:val="006C35DC"/>
    <w:rsid w:val="006C36F9"/>
    <w:rsid w:val="006C3739"/>
    <w:rsid w:val="006C3742"/>
    <w:rsid w:val="006C3764"/>
    <w:rsid w:val="006C3B67"/>
    <w:rsid w:val="006C3CC1"/>
    <w:rsid w:val="006C401E"/>
    <w:rsid w:val="006C4141"/>
    <w:rsid w:val="006C414A"/>
    <w:rsid w:val="006C4188"/>
    <w:rsid w:val="006C4191"/>
    <w:rsid w:val="006C42A6"/>
    <w:rsid w:val="006C42C8"/>
    <w:rsid w:val="006C43D1"/>
    <w:rsid w:val="006C480F"/>
    <w:rsid w:val="006C4B66"/>
    <w:rsid w:val="006C4B99"/>
    <w:rsid w:val="006C4CEE"/>
    <w:rsid w:val="006C4F9D"/>
    <w:rsid w:val="006C512C"/>
    <w:rsid w:val="006C5222"/>
    <w:rsid w:val="006C5521"/>
    <w:rsid w:val="006C56B3"/>
    <w:rsid w:val="006C57AF"/>
    <w:rsid w:val="006C5965"/>
    <w:rsid w:val="006C59E2"/>
    <w:rsid w:val="006C59F6"/>
    <w:rsid w:val="006C59F9"/>
    <w:rsid w:val="006C5BC4"/>
    <w:rsid w:val="006C5C02"/>
    <w:rsid w:val="006C5C33"/>
    <w:rsid w:val="006C5D1E"/>
    <w:rsid w:val="006C5F58"/>
    <w:rsid w:val="006C5F8C"/>
    <w:rsid w:val="006C610B"/>
    <w:rsid w:val="006C61C3"/>
    <w:rsid w:val="006C6292"/>
    <w:rsid w:val="006C6342"/>
    <w:rsid w:val="006C6378"/>
    <w:rsid w:val="006C648E"/>
    <w:rsid w:val="006C6522"/>
    <w:rsid w:val="006C654F"/>
    <w:rsid w:val="006C67F3"/>
    <w:rsid w:val="006C68C7"/>
    <w:rsid w:val="006C6B75"/>
    <w:rsid w:val="006C6BFA"/>
    <w:rsid w:val="006C6C09"/>
    <w:rsid w:val="006C6CD1"/>
    <w:rsid w:val="006C6D26"/>
    <w:rsid w:val="006C6E4B"/>
    <w:rsid w:val="006C6E5A"/>
    <w:rsid w:val="006C6F35"/>
    <w:rsid w:val="006C707E"/>
    <w:rsid w:val="006C716B"/>
    <w:rsid w:val="006C747D"/>
    <w:rsid w:val="006C74B3"/>
    <w:rsid w:val="006C7888"/>
    <w:rsid w:val="006C7A8B"/>
    <w:rsid w:val="006C7BF3"/>
    <w:rsid w:val="006D0001"/>
    <w:rsid w:val="006D0114"/>
    <w:rsid w:val="006D0395"/>
    <w:rsid w:val="006D056A"/>
    <w:rsid w:val="006D065C"/>
    <w:rsid w:val="006D082C"/>
    <w:rsid w:val="006D082D"/>
    <w:rsid w:val="006D0838"/>
    <w:rsid w:val="006D08BD"/>
    <w:rsid w:val="006D09DA"/>
    <w:rsid w:val="006D0A30"/>
    <w:rsid w:val="006D0C54"/>
    <w:rsid w:val="006D0E6A"/>
    <w:rsid w:val="006D0EA8"/>
    <w:rsid w:val="006D0F52"/>
    <w:rsid w:val="006D10D2"/>
    <w:rsid w:val="006D13E6"/>
    <w:rsid w:val="006D1667"/>
    <w:rsid w:val="006D182D"/>
    <w:rsid w:val="006D1887"/>
    <w:rsid w:val="006D18C9"/>
    <w:rsid w:val="006D1A12"/>
    <w:rsid w:val="006D1A8D"/>
    <w:rsid w:val="006D1A94"/>
    <w:rsid w:val="006D1B24"/>
    <w:rsid w:val="006D1CC8"/>
    <w:rsid w:val="006D1CFD"/>
    <w:rsid w:val="006D1E33"/>
    <w:rsid w:val="006D1E45"/>
    <w:rsid w:val="006D1F03"/>
    <w:rsid w:val="006D20E0"/>
    <w:rsid w:val="006D23B0"/>
    <w:rsid w:val="006D2494"/>
    <w:rsid w:val="006D2604"/>
    <w:rsid w:val="006D260B"/>
    <w:rsid w:val="006D2621"/>
    <w:rsid w:val="006D282E"/>
    <w:rsid w:val="006D283A"/>
    <w:rsid w:val="006D2907"/>
    <w:rsid w:val="006D2A16"/>
    <w:rsid w:val="006D2C00"/>
    <w:rsid w:val="006D2CA9"/>
    <w:rsid w:val="006D2D9E"/>
    <w:rsid w:val="006D30CE"/>
    <w:rsid w:val="006D315F"/>
    <w:rsid w:val="006D3181"/>
    <w:rsid w:val="006D32D4"/>
    <w:rsid w:val="006D3451"/>
    <w:rsid w:val="006D35F7"/>
    <w:rsid w:val="006D371F"/>
    <w:rsid w:val="006D3730"/>
    <w:rsid w:val="006D37D4"/>
    <w:rsid w:val="006D37FE"/>
    <w:rsid w:val="006D3881"/>
    <w:rsid w:val="006D38E3"/>
    <w:rsid w:val="006D3AA3"/>
    <w:rsid w:val="006D3CB2"/>
    <w:rsid w:val="006D3D07"/>
    <w:rsid w:val="006D3E53"/>
    <w:rsid w:val="006D3ECA"/>
    <w:rsid w:val="006D3F61"/>
    <w:rsid w:val="006D3F9F"/>
    <w:rsid w:val="006D41B1"/>
    <w:rsid w:val="006D43A2"/>
    <w:rsid w:val="006D43C6"/>
    <w:rsid w:val="006D44AA"/>
    <w:rsid w:val="006D471D"/>
    <w:rsid w:val="006D47D2"/>
    <w:rsid w:val="006D4903"/>
    <w:rsid w:val="006D4A2C"/>
    <w:rsid w:val="006D4B9B"/>
    <w:rsid w:val="006D4C19"/>
    <w:rsid w:val="006D4F29"/>
    <w:rsid w:val="006D5043"/>
    <w:rsid w:val="006D5051"/>
    <w:rsid w:val="006D508C"/>
    <w:rsid w:val="006D5487"/>
    <w:rsid w:val="006D5551"/>
    <w:rsid w:val="006D57CB"/>
    <w:rsid w:val="006D5851"/>
    <w:rsid w:val="006D5981"/>
    <w:rsid w:val="006D59E3"/>
    <w:rsid w:val="006D5B4C"/>
    <w:rsid w:val="006D5BF0"/>
    <w:rsid w:val="006D5C2B"/>
    <w:rsid w:val="006D5FA9"/>
    <w:rsid w:val="006D5FDB"/>
    <w:rsid w:val="006D611C"/>
    <w:rsid w:val="006D615D"/>
    <w:rsid w:val="006D61CE"/>
    <w:rsid w:val="006D61CF"/>
    <w:rsid w:val="006D6369"/>
    <w:rsid w:val="006D64AA"/>
    <w:rsid w:val="006D65BE"/>
    <w:rsid w:val="006D6708"/>
    <w:rsid w:val="006D6815"/>
    <w:rsid w:val="006D69C3"/>
    <w:rsid w:val="006D6A4F"/>
    <w:rsid w:val="006D6BEF"/>
    <w:rsid w:val="006D6D7A"/>
    <w:rsid w:val="006D6EAE"/>
    <w:rsid w:val="006D6FFB"/>
    <w:rsid w:val="006D7131"/>
    <w:rsid w:val="006D7237"/>
    <w:rsid w:val="006D723A"/>
    <w:rsid w:val="006D7361"/>
    <w:rsid w:val="006D73D5"/>
    <w:rsid w:val="006D744D"/>
    <w:rsid w:val="006D7584"/>
    <w:rsid w:val="006D7592"/>
    <w:rsid w:val="006D761E"/>
    <w:rsid w:val="006D7689"/>
    <w:rsid w:val="006D7864"/>
    <w:rsid w:val="006D789C"/>
    <w:rsid w:val="006D7948"/>
    <w:rsid w:val="006D7A4E"/>
    <w:rsid w:val="006D7A9B"/>
    <w:rsid w:val="006D7B8B"/>
    <w:rsid w:val="006D7C0D"/>
    <w:rsid w:val="006D7E3D"/>
    <w:rsid w:val="006D7F5F"/>
    <w:rsid w:val="006D7F98"/>
    <w:rsid w:val="006E00FC"/>
    <w:rsid w:val="006E01ED"/>
    <w:rsid w:val="006E02F7"/>
    <w:rsid w:val="006E0383"/>
    <w:rsid w:val="006E05A4"/>
    <w:rsid w:val="006E0649"/>
    <w:rsid w:val="006E064E"/>
    <w:rsid w:val="006E06D6"/>
    <w:rsid w:val="006E06F6"/>
    <w:rsid w:val="006E07D4"/>
    <w:rsid w:val="006E0898"/>
    <w:rsid w:val="006E0A81"/>
    <w:rsid w:val="006E0AAA"/>
    <w:rsid w:val="006E0B9A"/>
    <w:rsid w:val="006E0C5D"/>
    <w:rsid w:val="006E0C5E"/>
    <w:rsid w:val="006E0CF8"/>
    <w:rsid w:val="006E0D9E"/>
    <w:rsid w:val="006E0DDD"/>
    <w:rsid w:val="006E0F65"/>
    <w:rsid w:val="006E1072"/>
    <w:rsid w:val="006E1229"/>
    <w:rsid w:val="006E1509"/>
    <w:rsid w:val="006E1567"/>
    <w:rsid w:val="006E1577"/>
    <w:rsid w:val="006E1589"/>
    <w:rsid w:val="006E16A6"/>
    <w:rsid w:val="006E1768"/>
    <w:rsid w:val="006E17B7"/>
    <w:rsid w:val="006E1826"/>
    <w:rsid w:val="006E185D"/>
    <w:rsid w:val="006E1866"/>
    <w:rsid w:val="006E1A47"/>
    <w:rsid w:val="006E1D9F"/>
    <w:rsid w:val="006E1E16"/>
    <w:rsid w:val="006E1FAA"/>
    <w:rsid w:val="006E1FD3"/>
    <w:rsid w:val="006E2278"/>
    <w:rsid w:val="006E2295"/>
    <w:rsid w:val="006E22CC"/>
    <w:rsid w:val="006E230B"/>
    <w:rsid w:val="006E2334"/>
    <w:rsid w:val="006E24CE"/>
    <w:rsid w:val="006E256F"/>
    <w:rsid w:val="006E2638"/>
    <w:rsid w:val="006E2888"/>
    <w:rsid w:val="006E289D"/>
    <w:rsid w:val="006E2904"/>
    <w:rsid w:val="006E2908"/>
    <w:rsid w:val="006E292D"/>
    <w:rsid w:val="006E2B41"/>
    <w:rsid w:val="006E2D7F"/>
    <w:rsid w:val="006E2EF1"/>
    <w:rsid w:val="006E3085"/>
    <w:rsid w:val="006E3329"/>
    <w:rsid w:val="006E345D"/>
    <w:rsid w:val="006E372C"/>
    <w:rsid w:val="006E3888"/>
    <w:rsid w:val="006E39FE"/>
    <w:rsid w:val="006E3C27"/>
    <w:rsid w:val="006E3D2F"/>
    <w:rsid w:val="006E3E13"/>
    <w:rsid w:val="006E3E15"/>
    <w:rsid w:val="006E40D3"/>
    <w:rsid w:val="006E4337"/>
    <w:rsid w:val="006E4494"/>
    <w:rsid w:val="006E450A"/>
    <w:rsid w:val="006E461B"/>
    <w:rsid w:val="006E46A0"/>
    <w:rsid w:val="006E494E"/>
    <w:rsid w:val="006E4A42"/>
    <w:rsid w:val="006E4B4E"/>
    <w:rsid w:val="006E4C93"/>
    <w:rsid w:val="006E4EB9"/>
    <w:rsid w:val="006E5074"/>
    <w:rsid w:val="006E51CD"/>
    <w:rsid w:val="006E5518"/>
    <w:rsid w:val="006E5576"/>
    <w:rsid w:val="006E55CE"/>
    <w:rsid w:val="006E5668"/>
    <w:rsid w:val="006E5670"/>
    <w:rsid w:val="006E5A0A"/>
    <w:rsid w:val="006E5BA5"/>
    <w:rsid w:val="006E5BC6"/>
    <w:rsid w:val="006E5D5C"/>
    <w:rsid w:val="006E612E"/>
    <w:rsid w:val="006E61D8"/>
    <w:rsid w:val="006E6274"/>
    <w:rsid w:val="006E6482"/>
    <w:rsid w:val="006E6635"/>
    <w:rsid w:val="006E6A21"/>
    <w:rsid w:val="006E6A28"/>
    <w:rsid w:val="006E6A5A"/>
    <w:rsid w:val="006E6A73"/>
    <w:rsid w:val="006E6AF8"/>
    <w:rsid w:val="006E6DFF"/>
    <w:rsid w:val="006E6F0F"/>
    <w:rsid w:val="006E7086"/>
    <w:rsid w:val="006E71EC"/>
    <w:rsid w:val="006E71F2"/>
    <w:rsid w:val="006E746D"/>
    <w:rsid w:val="006E7559"/>
    <w:rsid w:val="006E772A"/>
    <w:rsid w:val="006E7982"/>
    <w:rsid w:val="006E7D59"/>
    <w:rsid w:val="006F0020"/>
    <w:rsid w:val="006F0126"/>
    <w:rsid w:val="006F015A"/>
    <w:rsid w:val="006F027D"/>
    <w:rsid w:val="006F03E0"/>
    <w:rsid w:val="006F04AC"/>
    <w:rsid w:val="006F076C"/>
    <w:rsid w:val="006F07F2"/>
    <w:rsid w:val="006F094E"/>
    <w:rsid w:val="006F09E2"/>
    <w:rsid w:val="006F0BEF"/>
    <w:rsid w:val="006F0C81"/>
    <w:rsid w:val="006F0D0E"/>
    <w:rsid w:val="006F0E04"/>
    <w:rsid w:val="006F0E7D"/>
    <w:rsid w:val="006F1120"/>
    <w:rsid w:val="006F12A6"/>
    <w:rsid w:val="006F12B0"/>
    <w:rsid w:val="006F1587"/>
    <w:rsid w:val="006F15B1"/>
    <w:rsid w:val="006F1649"/>
    <w:rsid w:val="006F16A5"/>
    <w:rsid w:val="006F16A7"/>
    <w:rsid w:val="006F16DC"/>
    <w:rsid w:val="006F16EB"/>
    <w:rsid w:val="006F1B59"/>
    <w:rsid w:val="006F1B8E"/>
    <w:rsid w:val="006F1B9F"/>
    <w:rsid w:val="006F1C3F"/>
    <w:rsid w:val="006F1FDF"/>
    <w:rsid w:val="006F2028"/>
    <w:rsid w:val="006F20AE"/>
    <w:rsid w:val="006F215E"/>
    <w:rsid w:val="006F22B7"/>
    <w:rsid w:val="006F231F"/>
    <w:rsid w:val="006F2349"/>
    <w:rsid w:val="006F23CB"/>
    <w:rsid w:val="006F25D1"/>
    <w:rsid w:val="006F284F"/>
    <w:rsid w:val="006F28B8"/>
    <w:rsid w:val="006F28C9"/>
    <w:rsid w:val="006F28E1"/>
    <w:rsid w:val="006F2A0D"/>
    <w:rsid w:val="006F2A6F"/>
    <w:rsid w:val="006F2AEB"/>
    <w:rsid w:val="006F2B92"/>
    <w:rsid w:val="006F2BC9"/>
    <w:rsid w:val="006F2BE8"/>
    <w:rsid w:val="006F2E06"/>
    <w:rsid w:val="006F3006"/>
    <w:rsid w:val="006F313B"/>
    <w:rsid w:val="006F319A"/>
    <w:rsid w:val="006F3209"/>
    <w:rsid w:val="006F33DE"/>
    <w:rsid w:val="006F35B4"/>
    <w:rsid w:val="006F3A87"/>
    <w:rsid w:val="006F3C99"/>
    <w:rsid w:val="006F3F4B"/>
    <w:rsid w:val="006F407D"/>
    <w:rsid w:val="006F420D"/>
    <w:rsid w:val="006F42EE"/>
    <w:rsid w:val="006F4327"/>
    <w:rsid w:val="006F43DA"/>
    <w:rsid w:val="006F4412"/>
    <w:rsid w:val="006F4495"/>
    <w:rsid w:val="006F4505"/>
    <w:rsid w:val="006F46EE"/>
    <w:rsid w:val="006F4717"/>
    <w:rsid w:val="006F47A9"/>
    <w:rsid w:val="006F4A7B"/>
    <w:rsid w:val="006F4C46"/>
    <w:rsid w:val="006F4D2B"/>
    <w:rsid w:val="006F4E11"/>
    <w:rsid w:val="006F4E50"/>
    <w:rsid w:val="006F4F13"/>
    <w:rsid w:val="006F4F16"/>
    <w:rsid w:val="006F4FEA"/>
    <w:rsid w:val="006F5035"/>
    <w:rsid w:val="006F5179"/>
    <w:rsid w:val="006F5181"/>
    <w:rsid w:val="006F531B"/>
    <w:rsid w:val="006F5366"/>
    <w:rsid w:val="006F53B4"/>
    <w:rsid w:val="006F5698"/>
    <w:rsid w:val="006F56BF"/>
    <w:rsid w:val="006F58D6"/>
    <w:rsid w:val="006F5929"/>
    <w:rsid w:val="006F5934"/>
    <w:rsid w:val="006F5963"/>
    <w:rsid w:val="006F598A"/>
    <w:rsid w:val="006F5EE7"/>
    <w:rsid w:val="006F5FF5"/>
    <w:rsid w:val="006F618D"/>
    <w:rsid w:val="006F637A"/>
    <w:rsid w:val="006F65FF"/>
    <w:rsid w:val="006F6618"/>
    <w:rsid w:val="006F68AE"/>
    <w:rsid w:val="006F6AE6"/>
    <w:rsid w:val="006F6B6C"/>
    <w:rsid w:val="006F6E56"/>
    <w:rsid w:val="006F6EA0"/>
    <w:rsid w:val="006F6EC1"/>
    <w:rsid w:val="006F6EEA"/>
    <w:rsid w:val="006F6F92"/>
    <w:rsid w:val="006F70F3"/>
    <w:rsid w:val="006F7106"/>
    <w:rsid w:val="006F73C4"/>
    <w:rsid w:val="006F765E"/>
    <w:rsid w:val="006F76B8"/>
    <w:rsid w:val="006F77C9"/>
    <w:rsid w:val="006F7A71"/>
    <w:rsid w:val="006F7A96"/>
    <w:rsid w:val="006F7BB3"/>
    <w:rsid w:val="006F7CF3"/>
    <w:rsid w:val="00700096"/>
    <w:rsid w:val="00700119"/>
    <w:rsid w:val="007001DB"/>
    <w:rsid w:val="00700330"/>
    <w:rsid w:val="0070036C"/>
    <w:rsid w:val="007003D8"/>
    <w:rsid w:val="00700481"/>
    <w:rsid w:val="00700596"/>
    <w:rsid w:val="007005B3"/>
    <w:rsid w:val="00700660"/>
    <w:rsid w:val="00700826"/>
    <w:rsid w:val="00700BEF"/>
    <w:rsid w:val="00700C07"/>
    <w:rsid w:val="00700E26"/>
    <w:rsid w:val="00700E3D"/>
    <w:rsid w:val="00700EC6"/>
    <w:rsid w:val="00700F81"/>
    <w:rsid w:val="00700FDC"/>
    <w:rsid w:val="007010B4"/>
    <w:rsid w:val="00701152"/>
    <w:rsid w:val="007017BA"/>
    <w:rsid w:val="007017D0"/>
    <w:rsid w:val="0070182B"/>
    <w:rsid w:val="00701909"/>
    <w:rsid w:val="007019A3"/>
    <w:rsid w:val="00701C4F"/>
    <w:rsid w:val="00701C59"/>
    <w:rsid w:val="00701D84"/>
    <w:rsid w:val="00701E6F"/>
    <w:rsid w:val="00701EEB"/>
    <w:rsid w:val="00701F7C"/>
    <w:rsid w:val="00702107"/>
    <w:rsid w:val="007021A0"/>
    <w:rsid w:val="007021F5"/>
    <w:rsid w:val="0070227F"/>
    <w:rsid w:val="00702377"/>
    <w:rsid w:val="0070239E"/>
    <w:rsid w:val="0070248E"/>
    <w:rsid w:val="00702505"/>
    <w:rsid w:val="007025A9"/>
    <w:rsid w:val="00702A44"/>
    <w:rsid w:val="00702B35"/>
    <w:rsid w:val="00702B56"/>
    <w:rsid w:val="00702B60"/>
    <w:rsid w:val="00702C70"/>
    <w:rsid w:val="00702CBB"/>
    <w:rsid w:val="00702DBE"/>
    <w:rsid w:val="0070319E"/>
    <w:rsid w:val="00703299"/>
    <w:rsid w:val="00703501"/>
    <w:rsid w:val="007036E5"/>
    <w:rsid w:val="0070370E"/>
    <w:rsid w:val="00703759"/>
    <w:rsid w:val="00703834"/>
    <w:rsid w:val="00703886"/>
    <w:rsid w:val="00703A0F"/>
    <w:rsid w:val="00703A10"/>
    <w:rsid w:val="00703A9B"/>
    <w:rsid w:val="00703BF3"/>
    <w:rsid w:val="00703D79"/>
    <w:rsid w:val="00703D9A"/>
    <w:rsid w:val="00703DA8"/>
    <w:rsid w:val="00703DC4"/>
    <w:rsid w:val="00703FD8"/>
    <w:rsid w:val="0070407B"/>
    <w:rsid w:val="007046A1"/>
    <w:rsid w:val="007049C9"/>
    <w:rsid w:val="007049F9"/>
    <w:rsid w:val="00704BF7"/>
    <w:rsid w:val="00704D84"/>
    <w:rsid w:val="00704DCE"/>
    <w:rsid w:val="00704DEE"/>
    <w:rsid w:val="00704E60"/>
    <w:rsid w:val="00704F76"/>
    <w:rsid w:val="00704FCD"/>
    <w:rsid w:val="007053B5"/>
    <w:rsid w:val="007054BD"/>
    <w:rsid w:val="007055FC"/>
    <w:rsid w:val="00705839"/>
    <w:rsid w:val="00705A26"/>
    <w:rsid w:val="00705BAB"/>
    <w:rsid w:val="00705C95"/>
    <w:rsid w:val="00705DD6"/>
    <w:rsid w:val="00705FF1"/>
    <w:rsid w:val="00705FFE"/>
    <w:rsid w:val="007060B3"/>
    <w:rsid w:val="00706230"/>
    <w:rsid w:val="007062CF"/>
    <w:rsid w:val="007064A6"/>
    <w:rsid w:val="007066E7"/>
    <w:rsid w:val="007067A0"/>
    <w:rsid w:val="0070682E"/>
    <w:rsid w:val="00706865"/>
    <w:rsid w:val="007068B4"/>
    <w:rsid w:val="00706A92"/>
    <w:rsid w:val="00706AD4"/>
    <w:rsid w:val="0070744B"/>
    <w:rsid w:val="007075C7"/>
    <w:rsid w:val="0070762E"/>
    <w:rsid w:val="00707773"/>
    <w:rsid w:val="00707792"/>
    <w:rsid w:val="007077CA"/>
    <w:rsid w:val="00707802"/>
    <w:rsid w:val="0070782E"/>
    <w:rsid w:val="00707858"/>
    <w:rsid w:val="0070796F"/>
    <w:rsid w:val="00707BC5"/>
    <w:rsid w:val="00707D5F"/>
    <w:rsid w:val="00707D76"/>
    <w:rsid w:val="00707D79"/>
    <w:rsid w:val="00707E82"/>
    <w:rsid w:val="00707ECA"/>
    <w:rsid w:val="0071005A"/>
    <w:rsid w:val="00710209"/>
    <w:rsid w:val="00710225"/>
    <w:rsid w:val="00710533"/>
    <w:rsid w:val="00710621"/>
    <w:rsid w:val="00710636"/>
    <w:rsid w:val="00710668"/>
    <w:rsid w:val="00710984"/>
    <w:rsid w:val="00710A09"/>
    <w:rsid w:val="00710B29"/>
    <w:rsid w:val="00710C13"/>
    <w:rsid w:val="00710C2F"/>
    <w:rsid w:val="00710C7C"/>
    <w:rsid w:val="00710FE6"/>
    <w:rsid w:val="0071104A"/>
    <w:rsid w:val="00711366"/>
    <w:rsid w:val="00711382"/>
    <w:rsid w:val="0071147D"/>
    <w:rsid w:val="007116D8"/>
    <w:rsid w:val="0071177E"/>
    <w:rsid w:val="00711792"/>
    <w:rsid w:val="007118F1"/>
    <w:rsid w:val="007118FA"/>
    <w:rsid w:val="0071199D"/>
    <w:rsid w:val="00711E3E"/>
    <w:rsid w:val="00711E8D"/>
    <w:rsid w:val="00712373"/>
    <w:rsid w:val="007123B3"/>
    <w:rsid w:val="0071275C"/>
    <w:rsid w:val="00712989"/>
    <w:rsid w:val="007129AB"/>
    <w:rsid w:val="00712BD1"/>
    <w:rsid w:val="00712C21"/>
    <w:rsid w:val="00712C82"/>
    <w:rsid w:val="00712FCC"/>
    <w:rsid w:val="0071302B"/>
    <w:rsid w:val="007130AF"/>
    <w:rsid w:val="007131B7"/>
    <w:rsid w:val="007133A9"/>
    <w:rsid w:val="007134E1"/>
    <w:rsid w:val="00713536"/>
    <w:rsid w:val="00713590"/>
    <w:rsid w:val="00713639"/>
    <w:rsid w:val="0071364F"/>
    <w:rsid w:val="00713865"/>
    <w:rsid w:val="0071388C"/>
    <w:rsid w:val="007139A7"/>
    <w:rsid w:val="007139AE"/>
    <w:rsid w:val="00713CBE"/>
    <w:rsid w:val="00713CFE"/>
    <w:rsid w:val="00713E86"/>
    <w:rsid w:val="00713F92"/>
    <w:rsid w:val="007142C5"/>
    <w:rsid w:val="0071472C"/>
    <w:rsid w:val="007149BA"/>
    <w:rsid w:val="00714AB2"/>
    <w:rsid w:val="00714AFD"/>
    <w:rsid w:val="00714BD3"/>
    <w:rsid w:val="00714E5E"/>
    <w:rsid w:val="00714ED6"/>
    <w:rsid w:val="0071529A"/>
    <w:rsid w:val="007157DF"/>
    <w:rsid w:val="007158AD"/>
    <w:rsid w:val="00715A6D"/>
    <w:rsid w:val="00715AD8"/>
    <w:rsid w:val="00715AF7"/>
    <w:rsid w:val="00715BA9"/>
    <w:rsid w:val="00715D99"/>
    <w:rsid w:val="00715EBA"/>
    <w:rsid w:val="0071611F"/>
    <w:rsid w:val="00716259"/>
    <w:rsid w:val="007163C0"/>
    <w:rsid w:val="00716435"/>
    <w:rsid w:val="007164E4"/>
    <w:rsid w:val="0071676A"/>
    <w:rsid w:val="007167D1"/>
    <w:rsid w:val="00716890"/>
    <w:rsid w:val="00716992"/>
    <w:rsid w:val="00716A67"/>
    <w:rsid w:val="00716B3D"/>
    <w:rsid w:val="00716C0A"/>
    <w:rsid w:val="00716C2C"/>
    <w:rsid w:val="00716C3C"/>
    <w:rsid w:val="00716E01"/>
    <w:rsid w:val="007170BA"/>
    <w:rsid w:val="00717200"/>
    <w:rsid w:val="00717207"/>
    <w:rsid w:val="007172B6"/>
    <w:rsid w:val="007172D4"/>
    <w:rsid w:val="007173E5"/>
    <w:rsid w:val="0071748C"/>
    <w:rsid w:val="00717741"/>
    <w:rsid w:val="00717965"/>
    <w:rsid w:val="00717B11"/>
    <w:rsid w:val="00717B7F"/>
    <w:rsid w:val="00717C61"/>
    <w:rsid w:val="00717D2D"/>
    <w:rsid w:val="00717E36"/>
    <w:rsid w:val="00717E8C"/>
    <w:rsid w:val="0072004C"/>
    <w:rsid w:val="00720304"/>
    <w:rsid w:val="007204FF"/>
    <w:rsid w:val="00720535"/>
    <w:rsid w:val="00720637"/>
    <w:rsid w:val="00720712"/>
    <w:rsid w:val="00720737"/>
    <w:rsid w:val="007207A2"/>
    <w:rsid w:val="007207CC"/>
    <w:rsid w:val="007207DC"/>
    <w:rsid w:val="00720BA3"/>
    <w:rsid w:val="00720BF5"/>
    <w:rsid w:val="00720C98"/>
    <w:rsid w:val="00720D4A"/>
    <w:rsid w:val="00720F1E"/>
    <w:rsid w:val="00720F2B"/>
    <w:rsid w:val="00720F60"/>
    <w:rsid w:val="00720F68"/>
    <w:rsid w:val="0072121B"/>
    <w:rsid w:val="007212D2"/>
    <w:rsid w:val="00721316"/>
    <w:rsid w:val="007213E0"/>
    <w:rsid w:val="007215B6"/>
    <w:rsid w:val="00721660"/>
    <w:rsid w:val="0072167D"/>
    <w:rsid w:val="00721C1E"/>
    <w:rsid w:val="00721C82"/>
    <w:rsid w:val="00721CD4"/>
    <w:rsid w:val="00721D6E"/>
    <w:rsid w:val="00721DBF"/>
    <w:rsid w:val="00721F1D"/>
    <w:rsid w:val="00722133"/>
    <w:rsid w:val="00722395"/>
    <w:rsid w:val="007225F7"/>
    <w:rsid w:val="007226BF"/>
    <w:rsid w:val="00722731"/>
    <w:rsid w:val="00722803"/>
    <w:rsid w:val="0072306F"/>
    <w:rsid w:val="00723082"/>
    <w:rsid w:val="0072315E"/>
    <w:rsid w:val="0072318C"/>
    <w:rsid w:val="007231DB"/>
    <w:rsid w:val="007235C9"/>
    <w:rsid w:val="007235D5"/>
    <w:rsid w:val="007236C6"/>
    <w:rsid w:val="00723D0F"/>
    <w:rsid w:val="00723EE3"/>
    <w:rsid w:val="00724042"/>
    <w:rsid w:val="007240B5"/>
    <w:rsid w:val="0072416B"/>
    <w:rsid w:val="0072446A"/>
    <w:rsid w:val="0072464C"/>
    <w:rsid w:val="0072466D"/>
    <w:rsid w:val="007249EF"/>
    <w:rsid w:val="00724A0B"/>
    <w:rsid w:val="00724B6B"/>
    <w:rsid w:val="00724CFD"/>
    <w:rsid w:val="00724D26"/>
    <w:rsid w:val="00724D71"/>
    <w:rsid w:val="00724D72"/>
    <w:rsid w:val="00724E74"/>
    <w:rsid w:val="00724EA6"/>
    <w:rsid w:val="00724F51"/>
    <w:rsid w:val="0072509F"/>
    <w:rsid w:val="00725109"/>
    <w:rsid w:val="00725341"/>
    <w:rsid w:val="00725441"/>
    <w:rsid w:val="00725AA6"/>
    <w:rsid w:val="00725B8F"/>
    <w:rsid w:val="00725C8E"/>
    <w:rsid w:val="00725C9D"/>
    <w:rsid w:val="00725CEE"/>
    <w:rsid w:val="00725F64"/>
    <w:rsid w:val="007260A2"/>
    <w:rsid w:val="007262E8"/>
    <w:rsid w:val="007265C9"/>
    <w:rsid w:val="007265E6"/>
    <w:rsid w:val="007265E8"/>
    <w:rsid w:val="007266FA"/>
    <w:rsid w:val="00726804"/>
    <w:rsid w:val="00726B19"/>
    <w:rsid w:val="00726EF4"/>
    <w:rsid w:val="00726FB1"/>
    <w:rsid w:val="00726FC4"/>
    <w:rsid w:val="0072727B"/>
    <w:rsid w:val="00727470"/>
    <w:rsid w:val="007276DD"/>
    <w:rsid w:val="007277D5"/>
    <w:rsid w:val="007278D3"/>
    <w:rsid w:val="00727A27"/>
    <w:rsid w:val="00727A2E"/>
    <w:rsid w:val="00727A98"/>
    <w:rsid w:val="00727CA6"/>
    <w:rsid w:val="00727DC6"/>
    <w:rsid w:val="00727FDD"/>
    <w:rsid w:val="00730006"/>
    <w:rsid w:val="007300B7"/>
    <w:rsid w:val="007302DB"/>
    <w:rsid w:val="00730328"/>
    <w:rsid w:val="007304B7"/>
    <w:rsid w:val="007305FB"/>
    <w:rsid w:val="00730616"/>
    <w:rsid w:val="0073091D"/>
    <w:rsid w:val="00730925"/>
    <w:rsid w:val="0073096B"/>
    <w:rsid w:val="00730CEE"/>
    <w:rsid w:val="00730CEF"/>
    <w:rsid w:val="00730E65"/>
    <w:rsid w:val="0073107A"/>
    <w:rsid w:val="007311C4"/>
    <w:rsid w:val="0073122C"/>
    <w:rsid w:val="0073140F"/>
    <w:rsid w:val="00731424"/>
    <w:rsid w:val="007314D1"/>
    <w:rsid w:val="007314DC"/>
    <w:rsid w:val="00731564"/>
    <w:rsid w:val="00731685"/>
    <w:rsid w:val="007317B6"/>
    <w:rsid w:val="007317C8"/>
    <w:rsid w:val="00731924"/>
    <w:rsid w:val="00731A95"/>
    <w:rsid w:val="00731B55"/>
    <w:rsid w:val="00731C69"/>
    <w:rsid w:val="00731D7A"/>
    <w:rsid w:val="00731E7E"/>
    <w:rsid w:val="00731F06"/>
    <w:rsid w:val="00731F30"/>
    <w:rsid w:val="007321B4"/>
    <w:rsid w:val="007322B4"/>
    <w:rsid w:val="0073232C"/>
    <w:rsid w:val="00732341"/>
    <w:rsid w:val="007325B8"/>
    <w:rsid w:val="007327B7"/>
    <w:rsid w:val="007328DA"/>
    <w:rsid w:val="00732991"/>
    <w:rsid w:val="00732A05"/>
    <w:rsid w:val="00732AD7"/>
    <w:rsid w:val="00732AFC"/>
    <w:rsid w:val="00732B3F"/>
    <w:rsid w:val="00732DE6"/>
    <w:rsid w:val="00732F70"/>
    <w:rsid w:val="00733017"/>
    <w:rsid w:val="0073301F"/>
    <w:rsid w:val="00733226"/>
    <w:rsid w:val="0073346C"/>
    <w:rsid w:val="00733629"/>
    <w:rsid w:val="00733732"/>
    <w:rsid w:val="00733778"/>
    <w:rsid w:val="007337A5"/>
    <w:rsid w:val="00733830"/>
    <w:rsid w:val="0073386B"/>
    <w:rsid w:val="0073390E"/>
    <w:rsid w:val="007340F2"/>
    <w:rsid w:val="0073412F"/>
    <w:rsid w:val="0073416D"/>
    <w:rsid w:val="00734209"/>
    <w:rsid w:val="00734459"/>
    <w:rsid w:val="00734479"/>
    <w:rsid w:val="007344AB"/>
    <w:rsid w:val="007344DC"/>
    <w:rsid w:val="007345AE"/>
    <w:rsid w:val="0073465A"/>
    <w:rsid w:val="00734987"/>
    <w:rsid w:val="00734A3A"/>
    <w:rsid w:val="00734C5C"/>
    <w:rsid w:val="00734D3C"/>
    <w:rsid w:val="00734E9F"/>
    <w:rsid w:val="00734F93"/>
    <w:rsid w:val="0073521D"/>
    <w:rsid w:val="007354BA"/>
    <w:rsid w:val="00735501"/>
    <w:rsid w:val="007355ED"/>
    <w:rsid w:val="00735828"/>
    <w:rsid w:val="00735833"/>
    <w:rsid w:val="007359D1"/>
    <w:rsid w:val="00735C00"/>
    <w:rsid w:val="0073632B"/>
    <w:rsid w:val="00736360"/>
    <w:rsid w:val="00736539"/>
    <w:rsid w:val="00736779"/>
    <w:rsid w:val="00736B3E"/>
    <w:rsid w:val="00736C19"/>
    <w:rsid w:val="00736D4D"/>
    <w:rsid w:val="00736D5E"/>
    <w:rsid w:val="00736DB7"/>
    <w:rsid w:val="00736E8C"/>
    <w:rsid w:val="00736EEE"/>
    <w:rsid w:val="00736F00"/>
    <w:rsid w:val="00736F73"/>
    <w:rsid w:val="007372A0"/>
    <w:rsid w:val="0073734D"/>
    <w:rsid w:val="00737400"/>
    <w:rsid w:val="007374A6"/>
    <w:rsid w:val="0073751E"/>
    <w:rsid w:val="00737702"/>
    <w:rsid w:val="0073786B"/>
    <w:rsid w:val="00737890"/>
    <w:rsid w:val="00737B0B"/>
    <w:rsid w:val="00737B6B"/>
    <w:rsid w:val="00737D02"/>
    <w:rsid w:val="00737DA5"/>
    <w:rsid w:val="00737EE2"/>
    <w:rsid w:val="007400C2"/>
    <w:rsid w:val="007401FC"/>
    <w:rsid w:val="007403A6"/>
    <w:rsid w:val="007403AC"/>
    <w:rsid w:val="00740799"/>
    <w:rsid w:val="007407FE"/>
    <w:rsid w:val="00740DCA"/>
    <w:rsid w:val="00740E4B"/>
    <w:rsid w:val="00740F78"/>
    <w:rsid w:val="00741044"/>
    <w:rsid w:val="00741320"/>
    <w:rsid w:val="0074163E"/>
    <w:rsid w:val="00741658"/>
    <w:rsid w:val="0074172D"/>
    <w:rsid w:val="00741CD8"/>
    <w:rsid w:val="00741E15"/>
    <w:rsid w:val="00741E45"/>
    <w:rsid w:val="007420E4"/>
    <w:rsid w:val="007420E7"/>
    <w:rsid w:val="007422C0"/>
    <w:rsid w:val="00742462"/>
    <w:rsid w:val="00742505"/>
    <w:rsid w:val="0074275B"/>
    <w:rsid w:val="00742A02"/>
    <w:rsid w:val="00742A92"/>
    <w:rsid w:val="00742C66"/>
    <w:rsid w:val="00742CC0"/>
    <w:rsid w:val="00742DCF"/>
    <w:rsid w:val="00742F18"/>
    <w:rsid w:val="00742FD0"/>
    <w:rsid w:val="007431F7"/>
    <w:rsid w:val="00743336"/>
    <w:rsid w:val="007433E2"/>
    <w:rsid w:val="00743428"/>
    <w:rsid w:val="00743755"/>
    <w:rsid w:val="00743797"/>
    <w:rsid w:val="00743AC4"/>
    <w:rsid w:val="00743C31"/>
    <w:rsid w:val="00743CDB"/>
    <w:rsid w:val="00743E2A"/>
    <w:rsid w:val="00743E94"/>
    <w:rsid w:val="00744205"/>
    <w:rsid w:val="00744284"/>
    <w:rsid w:val="0074449D"/>
    <w:rsid w:val="0074451D"/>
    <w:rsid w:val="0074455F"/>
    <w:rsid w:val="00744678"/>
    <w:rsid w:val="00744698"/>
    <w:rsid w:val="00744719"/>
    <w:rsid w:val="00744799"/>
    <w:rsid w:val="007448DB"/>
    <w:rsid w:val="00744A0E"/>
    <w:rsid w:val="00744A29"/>
    <w:rsid w:val="00744AF5"/>
    <w:rsid w:val="00744B16"/>
    <w:rsid w:val="00744C1F"/>
    <w:rsid w:val="00744C92"/>
    <w:rsid w:val="00744DB1"/>
    <w:rsid w:val="00744EEC"/>
    <w:rsid w:val="007452FB"/>
    <w:rsid w:val="00745380"/>
    <w:rsid w:val="00745774"/>
    <w:rsid w:val="007457EB"/>
    <w:rsid w:val="007457F6"/>
    <w:rsid w:val="00745916"/>
    <w:rsid w:val="0074592F"/>
    <w:rsid w:val="00745C81"/>
    <w:rsid w:val="00745D88"/>
    <w:rsid w:val="00745F96"/>
    <w:rsid w:val="0074621C"/>
    <w:rsid w:val="0074624D"/>
    <w:rsid w:val="00746307"/>
    <w:rsid w:val="007463B9"/>
    <w:rsid w:val="007463DF"/>
    <w:rsid w:val="00746403"/>
    <w:rsid w:val="0074654E"/>
    <w:rsid w:val="0074666E"/>
    <w:rsid w:val="00746756"/>
    <w:rsid w:val="00746B39"/>
    <w:rsid w:val="00746BC6"/>
    <w:rsid w:val="00746C10"/>
    <w:rsid w:val="00746C41"/>
    <w:rsid w:val="00746C54"/>
    <w:rsid w:val="00746D03"/>
    <w:rsid w:val="00746D64"/>
    <w:rsid w:val="00746EE0"/>
    <w:rsid w:val="00746EEE"/>
    <w:rsid w:val="007473F1"/>
    <w:rsid w:val="0074765F"/>
    <w:rsid w:val="00747760"/>
    <w:rsid w:val="0074778A"/>
    <w:rsid w:val="00747828"/>
    <w:rsid w:val="00747833"/>
    <w:rsid w:val="007479CC"/>
    <w:rsid w:val="00747A46"/>
    <w:rsid w:val="00747AC4"/>
    <w:rsid w:val="00747C37"/>
    <w:rsid w:val="00747C8F"/>
    <w:rsid w:val="00747DFD"/>
    <w:rsid w:val="00747E11"/>
    <w:rsid w:val="00747E39"/>
    <w:rsid w:val="00747EE0"/>
    <w:rsid w:val="00747F33"/>
    <w:rsid w:val="00750126"/>
    <w:rsid w:val="007501D3"/>
    <w:rsid w:val="0075020B"/>
    <w:rsid w:val="00750267"/>
    <w:rsid w:val="00750411"/>
    <w:rsid w:val="00750433"/>
    <w:rsid w:val="00750448"/>
    <w:rsid w:val="0075047F"/>
    <w:rsid w:val="007508D9"/>
    <w:rsid w:val="00750A71"/>
    <w:rsid w:val="00750B30"/>
    <w:rsid w:val="00750C69"/>
    <w:rsid w:val="00750CDC"/>
    <w:rsid w:val="00750D9D"/>
    <w:rsid w:val="00750F17"/>
    <w:rsid w:val="00750FE6"/>
    <w:rsid w:val="00750FF4"/>
    <w:rsid w:val="007510D8"/>
    <w:rsid w:val="00751169"/>
    <w:rsid w:val="0075131D"/>
    <w:rsid w:val="00751328"/>
    <w:rsid w:val="0075144F"/>
    <w:rsid w:val="007514EF"/>
    <w:rsid w:val="00751544"/>
    <w:rsid w:val="007515B6"/>
    <w:rsid w:val="00751643"/>
    <w:rsid w:val="007519E9"/>
    <w:rsid w:val="00751AEF"/>
    <w:rsid w:val="00751BE4"/>
    <w:rsid w:val="00751BEB"/>
    <w:rsid w:val="00751C80"/>
    <w:rsid w:val="00751CA3"/>
    <w:rsid w:val="00751DA5"/>
    <w:rsid w:val="00751F8D"/>
    <w:rsid w:val="00751FFB"/>
    <w:rsid w:val="007521AF"/>
    <w:rsid w:val="007521B5"/>
    <w:rsid w:val="007522EB"/>
    <w:rsid w:val="00752A46"/>
    <w:rsid w:val="00752B30"/>
    <w:rsid w:val="00752BA2"/>
    <w:rsid w:val="00752F36"/>
    <w:rsid w:val="0075314B"/>
    <w:rsid w:val="00753163"/>
    <w:rsid w:val="0075316E"/>
    <w:rsid w:val="00753264"/>
    <w:rsid w:val="007532EF"/>
    <w:rsid w:val="007533F6"/>
    <w:rsid w:val="007534CD"/>
    <w:rsid w:val="0075358E"/>
    <w:rsid w:val="0075386C"/>
    <w:rsid w:val="00753D91"/>
    <w:rsid w:val="00753DE8"/>
    <w:rsid w:val="007540B9"/>
    <w:rsid w:val="00754181"/>
    <w:rsid w:val="00754284"/>
    <w:rsid w:val="00754AD7"/>
    <w:rsid w:val="00754B53"/>
    <w:rsid w:val="00754B9A"/>
    <w:rsid w:val="00754BA6"/>
    <w:rsid w:val="00754C11"/>
    <w:rsid w:val="00754D2D"/>
    <w:rsid w:val="007550E8"/>
    <w:rsid w:val="007551B7"/>
    <w:rsid w:val="007551BD"/>
    <w:rsid w:val="007552D0"/>
    <w:rsid w:val="00755618"/>
    <w:rsid w:val="00755785"/>
    <w:rsid w:val="0075580B"/>
    <w:rsid w:val="00755882"/>
    <w:rsid w:val="0075593A"/>
    <w:rsid w:val="007559F7"/>
    <w:rsid w:val="00755AD4"/>
    <w:rsid w:val="00755D04"/>
    <w:rsid w:val="00755DFD"/>
    <w:rsid w:val="00755EF6"/>
    <w:rsid w:val="00755F29"/>
    <w:rsid w:val="00755F67"/>
    <w:rsid w:val="00756232"/>
    <w:rsid w:val="007564D9"/>
    <w:rsid w:val="007564FE"/>
    <w:rsid w:val="007565A9"/>
    <w:rsid w:val="00756948"/>
    <w:rsid w:val="0075694E"/>
    <w:rsid w:val="007569BF"/>
    <w:rsid w:val="00756A8A"/>
    <w:rsid w:val="00756A96"/>
    <w:rsid w:val="00756BE7"/>
    <w:rsid w:val="00756E83"/>
    <w:rsid w:val="00757005"/>
    <w:rsid w:val="00757396"/>
    <w:rsid w:val="00757408"/>
    <w:rsid w:val="0075752E"/>
    <w:rsid w:val="0075755B"/>
    <w:rsid w:val="00757594"/>
    <w:rsid w:val="007576BD"/>
    <w:rsid w:val="007576C2"/>
    <w:rsid w:val="00757780"/>
    <w:rsid w:val="00757866"/>
    <w:rsid w:val="00757AA5"/>
    <w:rsid w:val="00757BB5"/>
    <w:rsid w:val="00757C1D"/>
    <w:rsid w:val="00757DE9"/>
    <w:rsid w:val="00757E0F"/>
    <w:rsid w:val="00757EC3"/>
    <w:rsid w:val="00760149"/>
    <w:rsid w:val="007602A9"/>
    <w:rsid w:val="007603F8"/>
    <w:rsid w:val="00760433"/>
    <w:rsid w:val="007605A5"/>
    <w:rsid w:val="0076078F"/>
    <w:rsid w:val="0076090F"/>
    <w:rsid w:val="00760A2B"/>
    <w:rsid w:val="00760BC0"/>
    <w:rsid w:val="00760C5F"/>
    <w:rsid w:val="00760D1B"/>
    <w:rsid w:val="00760DD8"/>
    <w:rsid w:val="00760DFA"/>
    <w:rsid w:val="00760F8C"/>
    <w:rsid w:val="00761452"/>
    <w:rsid w:val="007614EE"/>
    <w:rsid w:val="007615B8"/>
    <w:rsid w:val="007616C5"/>
    <w:rsid w:val="00761767"/>
    <w:rsid w:val="0076178F"/>
    <w:rsid w:val="00761A36"/>
    <w:rsid w:val="00761B88"/>
    <w:rsid w:val="00761BC7"/>
    <w:rsid w:val="00761BD8"/>
    <w:rsid w:val="00761C21"/>
    <w:rsid w:val="00761F58"/>
    <w:rsid w:val="00761F9C"/>
    <w:rsid w:val="00762020"/>
    <w:rsid w:val="0076240E"/>
    <w:rsid w:val="00762674"/>
    <w:rsid w:val="00762949"/>
    <w:rsid w:val="00762A3C"/>
    <w:rsid w:val="00762BDB"/>
    <w:rsid w:val="00762BEA"/>
    <w:rsid w:val="00762C1A"/>
    <w:rsid w:val="00762C68"/>
    <w:rsid w:val="00763359"/>
    <w:rsid w:val="007633C5"/>
    <w:rsid w:val="0076340D"/>
    <w:rsid w:val="0076342B"/>
    <w:rsid w:val="00763488"/>
    <w:rsid w:val="007635E7"/>
    <w:rsid w:val="0076374C"/>
    <w:rsid w:val="0076374E"/>
    <w:rsid w:val="00763826"/>
    <w:rsid w:val="007638CD"/>
    <w:rsid w:val="00763A02"/>
    <w:rsid w:val="00763B87"/>
    <w:rsid w:val="00763BD5"/>
    <w:rsid w:val="00763C10"/>
    <w:rsid w:val="00763C5C"/>
    <w:rsid w:val="00763CEB"/>
    <w:rsid w:val="00763D5E"/>
    <w:rsid w:val="00763E7A"/>
    <w:rsid w:val="00763F69"/>
    <w:rsid w:val="00763F93"/>
    <w:rsid w:val="007642B3"/>
    <w:rsid w:val="00764318"/>
    <w:rsid w:val="00764521"/>
    <w:rsid w:val="0076466B"/>
    <w:rsid w:val="007646CC"/>
    <w:rsid w:val="007646E5"/>
    <w:rsid w:val="007647F8"/>
    <w:rsid w:val="00764852"/>
    <w:rsid w:val="007648D6"/>
    <w:rsid w:val="00764B26"/>
    <w:rsid w:val="00764B2E"/>
    <w:rsid w:val="00764BCC"/>
    <w:rsid w:val="00764D05"/>
    <w:rsid w:val="00764D20"/>
    <w:rsid w:val="00764FED"/>
    <w:rsid w:val="007651A6"/>
    <w:rsid w:val="007651B9"/>
    <w:rsid w:val="00765375"/>
    <w:rsid w:val="0076549A"/>
    <w:rsid w:val="0076567C"/>
    <w:rsid w:val="0076585C"/>
    <w:rsid w:val="007658CE"/>
    <w:rsid w:val="00765B1A"/>
    <w:rsid w:val="00765C7A"/>
    <w:rsid w:val="00765E19"/>
    <w:rsid w:val="00765F02"/>
    <w:rsid w:val="00765F56"/>
    <w:rsid w:val="00765FCF"/>
    <w:rsid w:val="00766270"/>
    <w:rsid w:val="00766365"/>
    <w:rsid w:val="00766370"/>
    <w:rsid w:val="007664EF"/>
    <w:rsid w:val="0076653F"/>
    <w:rsid w:val="0076655D"/>
    <w:rsid w:val="0076655E"/>
    <w:rsid w:val="00766560"/>
    <w:rsid w:val="007666B7"/>
    <w:rsid w:val="007668C2"/>
    <w:rsid w:val="0076691D"/>
    <w:rsid w:val="00766A45"/>
    <w:rsid w:val="00766ADC"/>
    <w:rsid w:val="00766C9D"/>
    <w:rsid w:val="00766CC1"/>
    <w:rsid w:val="00766DDE"/>
    <w:rsid w:val="00766E2F"/>
    <w:rsid w:val="00766F81"/>
    <w:rsid w:val="007672C5"/>
    <w:rsid w:val="00767402"/>
    <w:rsid w:val="007676F7"/>
    <w:rsid w:val="007677A3"/>
    <w:rsid w:val="007678A6"/>
    <w:rsid w:val="00767966"/>
    <w:rsid w:val="00767A47"/>
    <w:rsid w:val="00767C4F"/>
    <w:rsid w:val="00767CBB"/>
    <w:rsid w:val="00767CF2"/>
    <w:rsid w:val="00767D90"/>
    <w:rsid w:val="00770052"/>
    <w:rsid w:val="00770060"/>
    <w:rsid w:val="007700D3"/>
    <w:rsid w:val="007702DD"/>
    <w:rsid w:val="007704B3"/>
    <w:rsid w:val="0077096C"/>
    <w:rsid w:val="00770D7B"/>
    <w:rsid w:val="00770E19"/>
    <w:rsid w:val="00770E59"/>
    <w:rsid w:val="00770F24"/>
    <w:rsid w:val="00770F36"/>
    <w:rsid w:val="007710D3"/>
    <w:rsid w:val="007710E5"/>
    <w:rsid w:val="0077120B"/>
    <w:rsid w:val="00771367"/>
    <w:rsid w:val="0077138C"/>
    <w:rsid w:val="007714D7"/>
    <w:rsid w:val="00771608"/>
    <w:rsid w:val="007716EA"/>
    <w:rsid w:val="007717F9"/>
    <w:rsid w:val="007718D9"/>
    <w:rsid w:val="00771AD9"/>
    <w:rsid w:val="00771BE1"/>
    <w:rsid w:val="00771CBA"/>
    <w:rsid w:val="00771D02"/>
    <w:rsid w:val="00771DEE"/>
    <w:rsid w:val="00771EF3"/>
    <w:rsid w:val="00772070"/>
    <w:rsid w:val="00772195"/>
    <w:rsid w:val="00772205"/>
    <w:rsid w:val="0077230D"/>
    <w:rsid w:val="007725CD"/>
    <w:rsid w:val="007725D5"/>
    <w:rsid w:val="007725E5"/>
    <w:rsid w:val="007726CF"/>
    <w:rsid w:val="007726F2"/>
    <w:rsid w:val="007727FE"/>
    <w:rsid w:val="007729C3"/>
    <w:rsid w:val="00772B64"/>
    <w:rsid w:val="00772BD2"/>
    <w:rsid w:val="00772DD2"/>
    <w:rsid w:val="00772F04"/>
    <w:rsid w:val="00773021"/>
    <w:rsid w:val="007730FA"/>
    <w:rsid w:val="007731A4"/>
    <w:rsid w:val="00773332"/>
    <w:rsid w:val="00773422"/>
    <w:rsid w:val="0077358A"/>
    <w:rsid w:val="00773656"/>
    <w:rsid w:val="007736AA"/>
    <w:rsid w:val="007736E1"/>
    <w:rsid w:val="00773748"/>
    <w:rsid w:val="00773892"/>
    <w:rsid w:val="007738A5"/>
    <w:rsid w:val="007738D2"/>
    <w:rsid w:val="00773B64"/>
    <w:rsid w:val="00773B7D"/>
    <w:rsid w:val="00773C41"/>
    <w:rsid w:val="00773C6F"/>
    <w:rsid w:val="00773D4C"/>
    <w:rsid w:val="00773D76"/>
    <w:rsid w:val="00773D93"/>
    <w:rsid w:val="00773E4A"/>
    <w:rsid w:val="00773F4C"/>
    <w:rsid w:val="00773F93"/>
    <w:rsid w:val="0077437A"/>
    <w:rsid w:val="00774679"/>
    <w:rsid w:val="0077477D"/>
    <w:rsid w:val="0077479A"/>
    <w:rsid w:val="007747E8"/>
    <w:rsid w:val="00774813"/>
    <w:rsid w:val="007749A7"/>
    <w:rsid w:val="00774A86"/>
    <w:rsid w:val="00774AC4"/>
    <w:rsid w:val="00774C5F"/>
    <w:rsid w:val="00774DBC"/>
    <w:rsid w:val="00774E4B"/>
    <w:rsid w:val="00774E55"/>
    <w:rsid w:val="00774EEB"/>
    <w:rsid w:val="007750A7"/>
    <w:rsid w:val="0077511F"/>
    <w:rsid w:val="007751AC"/>
    <w:rsid w:val="00775203"/>
    <w:rsid w:val="00775293"/>
    <w:rsid w:val="007752B4"/>
    <w:rsid w:val="007752FE"/>
    <w:rsid w:val="007755C0"/>
    <w:rsid w:val="00775C06"/>
    <w:rsid w:val="00775F25"/>
    <w:rsid w:val="00776156"/>
    <w:rsid w:val="007763E5"/>
    <w:rsid w:val="007768A5"/>
    <w:rsid w:val="00776A0B"/>
    <w:rsid w:val="00776B4F"/>
    <w:rsid w:val="00776E61"/>
    <w:rsid w:val="00776E90"/>
    <w:rsid w:val="00776FAB"/>
    <w:rsid w:val="00777071"/>
    <w:rsid w:val="00777095"/>
    <w:rsid w:val="00777137"/>
    <w:rsid w:val="00777400"/>
    <w:rsid w:val="00777455"/>
    <w:rsid w:val="007774E2"/>
    <w:rsid w:val="0077759D"/>
    <w:rsid w:val="0077764C"/>
    <w:rsid w:val="00777668"/>
    <w:rsid w:val="00777D19"/>
    <w:rsid w:val="00777D96"/>
    <w:rsid w:val="00777E68"/>
    <w:rsid w:val="00777E7C"/>
    <w:rsid w:val="007801D3"/>
    <w:rsid w:val="0078030D"/>
    <w:rsid w:val="00780335"/>
    <w:rsid w:val="00780360"/>
    <w:rsid w:val="007804AE"/>
    <w:rsid w:val="00780527"/>
    <w:rsid w:val="007807D6"/>
    <w:rsid w:val="0078087C"/>
    <w:rsid w:val="00780B2E"/>
    <w:rsid w:val="00780BB5"/>
    <w:rsid w:val="00780DF6"/>
    <w:rsid w:val="00780F2F"/>
    <w:rsid w:val="00780F51"/>
    <w:rsid w:val="00780F6E"/>
    <w:rsid w:val="00781020"/>
    <w:rsid w:val="00781139"/>
    <w:rsid w:val="00781531"/>
    <w:rsid w:val="0078158D"/>
    <w:rsid w:val="007819BD"/>
    <w:rsid w:val="007819F9"/>
    <w:rsid w:val="00781A44"/>
    <w:rsid w:val="00781BD1"/>
    <w:rsid w:val="00781C2A"/>
    <w:rsid w:val="00781D06"/>
    <w:rsid w:val="00781DC9"/>
    <w:rsid w:val="00781E9B"/>
    <w:rsid w:val="00782026"/>
    <w:rsid w:val="0078202E"/>
    <w:rsid w:val="007821E5"/>
    <w:rsid w:val="007821EF"/>
    <w:rsid w:val="00782452"/>
    <w:rsid w:val="00782461"/>
    <w:rsid w:val="00782490"/>
    <w:rsid w:val="0078260E"/>
    <w:rsid w:val="007827B8"/>
    <w:rsid w:val="007829BE"/>
    <w:rsid w:val="00782AA5"/>
    <w:rsid w:val="00782B80"/>
    <w:rsid w:val="00782D14"/>
    <w:rsid w:val="00782EBE"/>
    <w:rsid w:val="00782F6F"/>
    <w:rsid w:val="00783099"/>
    <w:rsid w:val="00783133"/>
    <w:rsid w:val="007831C2"/>
    <w:rsid w:val="007832F6"/>
    <w:rsid w:val="007834D7"/>
    <w:rsid w:val="007837E2"/>
    <w:rsid w:val="00783AC2"/>
    <w:rsid w:val="00783E17"/>
    <w:rsid w:val="00783E42"/>
    <w:rsid w:val="00783F4C"/>
    <w:rsid w:val="00784096"/>
    <w:rsid w:val="007844D1"/>
    <w:rsid w:val="0078471F"/>
    <w:rsid w:val="007847B7"/>
    <w:rsid w:val="007847D1"/>
    <w:rsid w:val="00784852"/>
    <w:rsid w:val="00784AAD"/>
    <w:rsid w:val="00784BBE"/>
    <w:rsid w:val="00784BCA"/>
    <w:rsid w:val="00784D11"/>
    <w:rsid w:val="00784D8B"/>
    <w:rsid w:val="0078524B"/>
    <w:rsid w:val="0078525A"/>
    <w:rsid w:val="00785264"/>
    <w:rsid w:val="007852DC"/>
    <w:rsid w:val="00785364"/>
    <w:rsid w:val="00785373"/>
    <w:rsid w:val="007853B3"/>
    <w:rsid w:val="00785426"/>
    <w:rsid w:val="00785589"/>
    <w:rsid w:val="00785645"/>
    <w:rsid w:val="00785655"/>
    <w:rsid w:val="007856C7"/>
    <w:rsid w:val="007856ED"/>
    <w:rsid w:val="00785AF3"/>
    <w:rsid w:val="00785B25"/>
    <w:rsid w:val="0078631E"/>
    <w:rsid w:val="00786378"/>
    <w:rsid w:val="007864AF"/>
    <w:rsid w:val="00786ABE"/>
    <w:rsid w:val="00786B21"/>
    <w:rsid w:val="00786B23"/>
    <w:rsid w:val="00786C31"/>
    <w:rsid w:val="00786D80"/>
    <w:rsid w:val="00786DFE"/>
    <w:rsid w:val="0078706D"/>
    <w:rsid w:val="007872EA"/>
    <w:rsid w:val="0078734A"/>
    <w:rsid w:val="007873E9"/>
    <w:rsid w:val="0078740C"/>
    <w:rsid w:val="007874DF"/>
    <w:rsid w:val="0078753A"/>
    <w:rsid w:val="00787632"/>
    <w:rsid w:val="007877DE"/>
    <w:rsid w:val="007877F9"/>
    <w:rsid w:val="007879AB"/>
    <w:rsid w:val="007879C1"/>
    <w:rsid w:val="00787A16"/>
    <w:rsid w:val="00787A8D"/>
    <w:rsid w:val="00787B8F"/>
    <w:rsid w:val="00787DAC"/>
    <w:rsid w:val="00787E25"/>
    <w:rsid w:val="00787ED4"/>
    <w:rsid w:val="00790010"/>
    <w:rsid w:val="00790120"/>
    <w:rsid w:val="0079013C"/>
    <w:rsid w:val="0079014C"/>
    <w:rsid w:val="0079015F"/>
    <w:rsid w:val="0079028C"/>
    <w:rsid w:val="00790468"/>
    <w:rsid w:val="0079055C"/>
    <w:rsid w:val="00790771"/>
    <w:rsid w:val="007907D9"/>
    <w:rsid w:val="00790831"/>
    <w:rsid w:val="00790849"/>
    <w:rsid w:val="0079087F"/>
    <w:rsid w:val="00790C88"/>
    <w:rsid w:val="00790EBF"/>
    <w:rsid w:val="00790ED2"/>
    <w:rsid w:val="00790FC6"/>
    <w:rsid w:val="00790FF6"/>
    <w:rsid w:val="0079142B"/>
    <w:rsid w:val="0079150E"/>
    <w:rsid w:val="0079157A"/>
    <w:rsid w:val="00791598"/>
    <w:rsid w:val="0079172D"/>
    <w:rsid w:val="0079179E"/>
    <w:rsid w:val="0079185E"/>
    <w:rsid w:val="007918F2"/>
    <w:rsid w:val="0079191F"/>
    <w:rsid w:val="007919A1"/>
    <w:rsid w:val="00791CE5"/>
    <w:rsid w:val="0079208A"/>
    <w:rsid w:val="007920B2"/>
    <w:rsid w:val="00792358"/>
    <w:rsid w:val="007924A3"/>
    <w:rsid w:val="00792763"/>
    <w:rsid w:val="007929D9"/>
    <w:rsid w:val="007929DE"/>
    <w:rsid w:val="00792AB9"/>
    <w:rsid w:val="00792AD0"/>
    <w:rsid w:val="00792BC7"/>
    <w:rsid w:val="00792BE9"/>
    <w:rsid w:val="00792D5F"/>
    <w:rsid w:val="00792D6D"/>
    <w:rsid w:val="00792D7D"/>
    <w:rsid w:val="00792D90"/>
    <w:rsid w:val="00792E98"/>
    <w:rsid w:val="007932AE"/>
    <w:rsid w:val="007932B9"/>
    <w:rsid w:val="00793339"/>
    <w:rsid w:val="00793433"/>
    <w:rsid w:val="007934F6"/>
    <w:rsid w:val="00793729"/>
    <w:rsid w:val="007937AA"/>
    <w:rsid w:val="00793ADA"/>
    <w:rsid w:val="00793BB1"/>
    <w:rsid w:val="00793DFD"/>
    <w:rsid w:val="00793EB5"/>
    <w:rsid w:val="00793ED8"/>
    <w:rsid w:val="007942ED"/>
    <w:rsid w:val="0079437F"/>
    <w:rsid w:val="00794409"/>
    <w:rsid w:val="0079442C"/>
    <w:rsid w:val="007945AB"/>
    <w:rsid w:val="0079472A"/>
    <w:rsid w:val="0079472E"/>
    <w:rsid w:val="007947B0"/>
    <w:rsid w:val="007947CF"/>
    <w:rsid w:val="00794984"/>
    <w:rsid w:val="00794BA6"/>
    <w:rsid w:val="00794BD5"/>
    <w:rsid w:val="00794DAF"/>
    <w:rsid w:val="00795056"/>
    <w:rsid w:val="007950B7"/>
    <w:rsid w:val="00795133"/>
    <w:rsid w:val="007951B7"/>
    <w:rsid w:val="00795322"/>
    <w:rsid w:val="00795484"/>
    <w:rsid w:val="007954EA"/>
    <w:rsid w:val="00795656"/>
    <w:rsid w:val="007956BA"/>
    <w:rsid w:val="007957B4"/>
    <w:rsid w:val="00795A9C"/>
    <w:rsid w:val="00795B9B"/>
    <w:rsid w:val="00795D19"/>
    <w:rsid w:val="0079600C"/>
    <w:rsid w:val="007960BC"/>
    <w:rsid w:val="00796275"/>
    <w:rsid w:val="0079637B"/>
    <w:rsid w:val="007963D5"/>
    <w:rsid w:val="00796677"/>
    <w:rsid w:val="00796784"/>
    <w:rsid w:val="007968B5"/>
    <w:rsid w:val="00796914"/>
    <w:rsid w:val="007969C6"/>
    <w:rsid w:val="00796B85"/>
    <w:rsid w:val="00796C7F"/>
    <w:rsid w:val="00796C95"/>
    <w:rsid w:val="00796D05"/>
    <w:rsid w:val="007970DA"/>
    <w:rsid w:val="0079716D"/>
    <w:rsid w:val="00797174"/>
    <w:rsid w:val="00797698"/>
    <w:rsid w:val="007976EF"/>
    <w:rsid w:val="007977C3"/>
    <w:rsid w:val="0079789E"/>
    <w:rsid w:val="00797D10"/>
    <w:rsid w:val="00797F8E"/>
    <w:rsid w:val="007A01C7"/>
    <w:rsid w:val="007A0309"/>
    <w:rsid w:val="007A05BA"/>
    <w:rsid w:val="007A0683"/>
    <w:rsid w:val="007A07AC"/>
    <w:rsid w:val="007A0800"/>
    <w:rsid w:val="007A0823"/>
    <w:rsid w:val="007A0977"/>
    <w:rsid w:val="007A0A67"/>
    <w:rsid w:val="007A0ADD"/>
    <w:rsid w:val="007A0B33"/>
    <w:rsid w:val="007A0BB9"/>
    <w:rsid w:val="007A0C88"/>
    <w:rsid w:val="007A0D34"/>
    <w:rsid w:val="007A0ED0"/>
    <w:rsid w:val="007A13B6"/>
    <w:rsid w:val="007A14DF"/>
    <w:rsid w:val="007A16D1"/>
    <w:rsid w:val="007A1762"/>
    <w:rsid w:val="007A17BE"/>
    <w:rsid w:val="007A1822"/>
    <w:rsid w:val="007A18E4"/>
    <w:rsid w:val="007A1A34"/>
    <w:rsid w:val="007A1A5C"/>
    <w:rsid w:val="007A1B28"/>
    <w:rsid w:val="007A1CE9"/>
    <w:rsid w:val="007A1DA9"/>
    <w:rsid w:val="007A1F45"/>
    <w:rsid w:val="007A1FA6"/>
    <w:rsid w:val="007A213B"/>
    <w:rsid w:val="007A2234"/>
    <w:rsid w:val="007A23E1"/>
    <w:rsid w:val="007A248B"/>
    <w:rsid w:val="007A25A3"/>
    <w:rsid w:val="007A25E4"/>
    <w:rsid w:val="007A2A14"/>
    <w:rsid w:val="007A2A42"/>
    <w:rsid w:val="007A2A91"/>
    <w:rsid w:val="007A2AD2"/>
    <w:rsid w:val="007A2BB8"/>
    <w:rsid w:val="007A2EE2"/>
    <w:rsid w:val="007A2FDE"/>
    <w:rsid w:val="007A2FDF"/>
    <w:rsid w:val="007A30AF"/>
    <w:rsid w:val="007A319F"/>
    <w:rsid w:val="007A3278"/>
    <w:rsid w:val="007A32AA"/>
    <w:rsid w:val="007A35C7"/>
    <w:rsid w:val="007A35F0"/>
    <w:rsid w:val="007A384B"/>
    <w:rsid w:val="007A38FF"/>
    <w:rsid w:val="007A39FA"/>
    <w:rsid w:val="007A3BC2"/>
    <w:rsid w:val="007A3C5D"/>
    <w:rsid w:val="007A3FEA"/>
    <w:rsid w:val="007A42B0"/>
    <w:rsid w:val="007A43C2"/>
    <w:rsid w:val="007A4406"/>
    <w:rsid w:val="007A44CA"/>
    <w:rsid w:val="007A45DB"/>
    <w:rsid w:val="007A4783"/>
    <w:rsid w:val="007A4997"/>
    <w:rsid w:val="007A4A9D"/>
    <w:rsid w:val="007A4EDE"/>
    <w:rsid w:val="007A5189"/>
    <w:rsid w:val="007A5247"/>
    <w:rsid w:val="007A5388"/>
    <w:rsid w:val="007A5406"/>
    <w:rsid w:val="007A5520"/>
    <w:rsid w:val="007A5548"/>
    <w:rsid w:val="007A58E7"/>
    <w:rsid w:val="007A59FB"/>
    <w:rsid w:val="007A5BBB"/>
    <w:rsid w:val="007A5BC8"/>
    <w:rsid w:val="007A5C38"/>
    <w:rsid w:val="007A6050"/>
    <w:rsid w:val="007A60CE"/>
    <w:rsid w:val="007A61F1"/>
    <w:rsid w:val="007A6414"/>
    <w:rsid w:val="007A6665"/>
    <w:rsid w:val="007A66B4"/>
    <w:rsid w:val="007A66FA"/>
    <w:rsid w:val="007A6E2C"/>
    <w:rsid w:val="007A6F1B"/>
    <w:rsid w:val="007A6F9A"/>
    <w:rsid w:val="007A7046"/>
    <w:rsid w:val="007A706A"/>
    <w:rsid w:val="007A7085"/>
    <w:rsid w:val="007A727F"/>
    <w:rsid w:val="007A7283"/>
    <w:rsid w:val="007A7472"/>
    <w:rsid w:val="007A7482"/>
    <w:rsid w:val="007A7733"/>
    <w:rsid w:val="007A785F"/>
    <w:rsid w:val="007A7968"/>
    <w:rsid w:val="007A7B35"/>
    <w:rsid w:val="007A7B4A"/>
    <w:rsid w:val="007B0095"/>
    <w:rsid w:val="007B01AD"/>
    <w:rsid w:val="007B01CC"/>
    <w:rsid w:val="007B05A9"/>
    <w:rsid w:val="007B05AC"/>
    <w:rsid w:val="007B060C"/>
    <w:rsid w:val="007B0691"/>
    <w:rsid w:val="007B06CE"/>
    <w:rsid w:val="007B06D6"/>
    <w:rsid w:val="007B0821"/>
    <w:rsid w:val="007B0981"/>
    <w:rsid w:val="007B0B2B"/>
    <w:rsid w:val="007B0C02"/>
    <w:rsid w:val="007B0CC3"/>
    <w:rsid w:val="007B0EA2"/>
    <w:rsid w:val="007B0F8C"/>
    <w:rsid w:val="007B0FD2"/>
    <w:rsid w:val="007B1157"/>
    <w:rsid w:val="007B1229"/>
    <w:rsid w:val="007B1299"/>
    <w:rsid w:val="007B13D8"/>
    <w:rsid w:val="007B14B0"/>
    <w:rsid w:val="007B14C2"/>
    <w:rsid w:val="007B14EF"/>
    <w:rsid w:val="007B1619"/>
    <w:rsid w:val="007B1798"/>
    <w:rsid w:val="007B1884"/>
    <w:rsid w:val="007B1935"/>
    <w:rsid w:val="007B1B4F"/>
    <w:rsid w:val="007B1BE5"/>
    <w:rsid w:val="007B1C5D"/>
    <w:rsid w:val="007B1D0A"/>
    <w:rsid w:val="007B1D84"/>
    <w:rsid w:val="007B1E25"/>
    <w:rsid w:val="007B1E7B"/>
    <w:rsid w:val="007B1E9B"/>
    <w:rsid w:val="007B1F51"/>
    <w:rsid w:val="007B219B"/>
    <w:rsid w:val="007B23FF"/>
    <w:rsid w:val="007B241C"/>
    <w:rsid w:val="007B25B0"/>
    <w:rsid w:val="007B25D1"/>
    <w:rsid w:val="007B25FF"/>
    <w:rsid w:val="007B303B"/>
    <w:rsid w:val="007B34EE"/>
    <w:rsid w:val="007B356D"/>
    <w:rsid w:val="007B38E9"/>
    <w:rsid w:val="007B38FB"/>
    <w:rsid w:val="007B393F"/>
    <w:rsid w:val="007B39F5"/>
    <w:rsid w:val="007B3AB6"/>
    <w:rsid w:val="007B3BCD"/>
    <w:rsid w:val="007B3D7C"/>
    <w:rsid w:val="007B3D91"/>
    <w:rsid w:val="007B3E2A"/>
    <w:rsid w:val="007B408E"/>
    <w:rsid w:val="007B442B"/>
    <w:rsid w:val="007B448B"/>
    <w:rsid w:val="007B46A6"/>
    <w:rsid w:val="007B46EC"/>
    <w:rsid w:val="007B4706"/>
    <w:rsid w:val="007B4715"/>
    <w:rsid w:val="007B4810"/>
    <w:rsid w:val="007B48E8"/>
    <w:rsid w:val="007B4940"/>
    <w:rsid w:val="007B49F8"/>
    <w:rsid w:val="007B4BF2"/>
    <w:rsid w:val="007B4DC1"/>
    <w:rsid w:val="007B4E78"/>
    <w:rsid w:val="007B4EA2"/>
    <w:rsid w:val="007B4EAE"/>
    <w:rsid w:val="007B4F33"/>
    <w:rsid w:val="007B500F"/>
    <w:rsid w:val="007B50B1"/>
    <w:rsid w:val="007B510E"/>
    <w:rsid w:val="007B5552"/>
    <w:rsid w:val="007B5554"/>
    <w:rsid w:val="007B56E0"/>
    <w:rsid w:val="007B5726"/>
    <w:rsid w:val="007B57E6"/>
    <w:rsid w:val="007B57FC"/>
    <w:rsid w:val="007B5820"/>
    <w:rsid w:val="007B5828"/>
    <w:rsid w:val="007B593C"/>
    <w:rsid w:val="007B596F"/>
    <w:rsid w:val="007B5BCB"/>
    <w:rsid w:val="007B5C2E"/>
    <w:rsid w:val="007B5C36"/>
    <w:rsid w:val="007B5F1F"/>
    <w:rsid w:val="007B5FA1"/>
    <w:rsid w:val="007B5FE4"/>
    <w:rsid w:val="007B6027"/>
    <w:rsid w:val="007B612D"/>
    <w:rsid w:val="007B6264"/>
    <w:rsid w:val="007B63DC"/>
    <w:rsid w:val="007B641E"/>
    <w:rsid w:val="007B64C2"/>
    <w:rsid w:val="007B64E0"/>
    <w:rsid w:val="007B665A"/>
    <w:rsid w:val="007B66DE"/>
    <w:rsid w:val="007B6759"/>
    <w:rsid w:val="007B6761"/>
    <w:rsid w:val="007B682B"/>
    <w:rsid w:val="007B6904"/>
    <w:rsid w:val="007B695C"/>
    <w:rsid w:val="007B69A8"/>
    <w:rsid w:val="007B6A58"/>
    <w:rsid w:val="007B6B1A"/>
    <w:rsid w:val="007B6B4C"/>
    <w:rsid w:val="007B6BAF"/>
    <w:rsid w:val="007B6BD9"/>
    <w:rsid w:val="007B6C6C"/>
    <w:rsid w:val="007B6C89"/>
    <w:rsid w:val="007B6FAB"/>
    <w:rsid w:val="007B70F7"/>
    <w:rsid w:val="007B7326"/>
    <w:rsid w:val="007B738B"/>
    <w:rsid w:val="007B7781"/>
    <w:rsid w:val="007B77B7"/>
    <w:rsid w:val="007B7898"/>
    <w:rsid w:val="007B78AA"/>
    <w:rsid w:val="007B79BE"/>
    <w:rsid w:val="007B79D8"/>
    <w:rsid w:val="007B7B8C"/>
    <w:rsid w:val="007B7E7C"/>
    <w:rsid w:val="007C00A7"/>
    <w:rsid w:val="007C0257"/>
    <w:rsid w:val="007C03A0"/>
    <w:rsid w:val="007C03D8"/>
    <w:rsid w:val="007C04B7"/>
    <w:rsid w:val="007C059E"/>
    <w:rsid w:val="007C0658"/>
    <w:rsid w:val="007C068A"/>
    <w:rsid w:val="007C07A1"/>
    <w:rsid w:val="007C07CA"/>
    <w:rsid w:val="007C0883"/>
    <w:rsid w:val="007C098C"/>
    <w:rsid w:val="007C0B0A"/>
    <w:rsid w:val="007C0C0A"/>
    <w:rsid w:val="007C0C18"/>
    <w:rsid w:val="007C0C81"/>
    <w:rsid w:val="007C0C9C"/>
    <w:rsid w:val="007C0DA9"/>
    <w:rsid w:val="007C0EA0"/>
    <w:rsid w:val="007C0F49"/>
    <w:rsid w:val="007C0F53"/>
    <w:rsid w:val="007C1002"/>
    <w:rsid w:val="007C10D8"/>
    <w:rsid w:val="007C1261"/>
    <w:rsid w:val="007C1311"/>
    <w:rsid w:val="007C1333"/>
    <w:rsid w:val="007C149B"/>
    <w:rsid w:val="007C14F3"/>
    <w:rsid w:val="007C1725"/>
    <w:rsid w:val="007C17DD"/>
    <w:rsid w:val="007C18F7"/>
    <w:rsid w:val="007C192E"/>
    <w:rsid w:val="007C1AAF"/>
    <w:rsid w:val="007C1B1D"/>
    <w:rsid w:val="007C1BF0"/>
    <w:rsid w:val="007C1C1A"/>
    <w:rsid w:val="007C1E42"/>
    <w:rsid w:val="007C2011"/>
    <w:rsid w:val="007C23D7"/>
    <w:rsid w:val="007C249B"/>
    <w:rsid w:val="007C2759"/>
    <w:rsid w:val="007C2865"/>
    <w:rsid w:val="007C28C7"/>
    <w:rsid w:val="007C2907"/>
    <w:rsid w:val="007C29D2"/>
    <w:rsid w:val="007C2B97"/>
    <w:rsid w:val="007C2DB3"/>
    <w:rsid w:val="007C2E1F"/>
    <w:rsid w:val="007C3010"/>
    <w:rsid w:val="007C3057"/>
    <w:rsid w:val="007C3205"/>
    <w:rsid w:val="007C33D4"/>
    <w:rsid w:val="007C33D7"/>
    <w:rsid w:val="007C3556"/>
    <w:rsid w:val="007C3614"/>
    <w:rsid w:val="007C3671"/>
    <w:rsid w:val="007C37EF"/>
    <w:rsid w:val="007C39F1"/>
    <w:rsid w:val="007C3A49"/>
    <w:rsid w:val="007C3AAB"/>
    <w:rsid w:val="007C3AD4"/>
    <w:rsid w:val="007C3B18"/>
    <w:rsid w:val="007C3D04"/>
    <w:rsid w:val="007C3DFF"/>
    <w:rsid w:val="007C3E67"/>
    <w:rsid w:val="007C3EFD"/>
    <w:rsid w:val="007C3FA0"/>
    <w:rsid w:val="007C410E"/>
    <w:rsid w:val="007C4196"/>
    <w:rsid w:val="007C42A9"/>
    <w:rsid w:val="007C43AD"/>
    <w:rsid w:val="007C471F"/>
    <w:rsid w:val="007C47A5"/>
    <w:rsid w:val="007C48D2"/>
    <w:rsid w:val="007C48D6"/>
    <w:rsid w:val="007C4929"/>
    <w:rsid w:val="007C4A24"/>
    <w:rsid w:val="007C4A77"/>
    <w:rsid w:val="007C4B25"/>
    <w:rsid w:val="007C4C1C"/>
    <w:rsid w:val="007C4D18"/>
    <w:rsid w:val="007C4DE8"/>
    <w:rsid w:val="007C4EFB"/>
    <w:rsid w:val="007C50B6"/>
    <w:rsid w:val="007C55B6"/>
    <w:rsid w:val="007C5783"/>
    <w:rsid w:val="007C59DA"/>
    <w:rsid w:val="007C5AA9"/>
    <w:rsid w:val="007C5B00"/>
    <w:rsid w:val="007C5B64"/>
    <w:rsid w:val="007C5B7F"/>
    <w:rsid w:val="007C63D0"/>
    <w:rsid w:val="007C651A"/>
    <w:rsid w:val="007C6626"/>
    <w:rsid w:val="007C686C"/>
    <w:rsid w:val="007C68FF"/>
    <w:rsid w:val="007C6957"/>
    <w:rsid w:val="007C6A0A"/>
    <w:rsid w:val="007C6A42"/>
    <w:rsid w:val="007C6AE2"/>
    <w:rsid w:val="007C6C82"/>
    <w:rsid w:val="007C6E94"/>
    <w:rsid w:val="007C6EAD"/>
    <w:rsid w:val="007C6EFF"/>
    <w:rsid w:val="007C6F58"/>
    <w:rsid w:val="007C6FD6"/>
    <w:rsid w:val="007C70C6"/>
    <w:rsid w:val="007C7189"/>
    <w:rsid w:val="007C7209"/>
    <w:rsid w:val="007C735E"/>
    <w:rsid w:val="007C7587"/>
    <w:rsid w:val="007C7604"/>
    <w:rsid w:val="007C795B"/>
    <w:rsid w:val="007C7D07"/>
    <w:rsid w:val="007C7D85"/>
    <w:rsid w:val="007C7E5F"/>
    <w:rsid w:val="007D01AC"/>
    <w:rsid w:val="007D0435"/>
    <w:rsid w:val="007D047E"/>
    <w:rsid w:val="007D04D2"/>
    <w:rsid w:val="007D0523"/>
    <w:rsid w:val="007D05B5"/>
    <w:rsid w:val="007D0617"/>
    <w:rsid w:val="007D074A"/>
    <w:rsid w:val="007D07ED"/>
    <w:rsid w:val="007D0A41"/>
    <w:rsid w:val="007D0B13"/>
    <w:rsid w:val="007D0B4A"/>
    <w:rsid w:val="007D0D30"/>
    <w:rsid w:val="007D0E30"/>
    <w:rsid w:val="007D0E52"/>
    <w:rsid w:val="007D0E8A"/>
    <w:rsid w:val="007D0F68"/>
    <w:rsid w:val="007D0F7A"/>
    <w:rsid w:val="007D0FD8"/>
    <w:rsid w:val="007D13AB"/>
    <w:rsid w:val="007D1476"/>
    <w:rsid w:val="007D14C1"/>
    <w:rsid w:val="007D1539"/>
    <w:rsid w:val="007D176B"/>
    <w:rsid w:val="007D1770"/>
    <w:rsid w:val="007D183C"/>
    <w:rsid w:val="007D19D8"/>
    <w:rsid w:val="007D1AB4"/>
    <w:rsid w:val="007D1B16"/>
    <w:rsid w:val="007D1E6E"/>
    <w:rsid w:val="007D1E8D"/>
    <w:rsid w:val="007D1E90"/>
    <w:rsid w:val="007D1FEE"/>
    <w:rsid w:val="007D2284"/>
    <w:rsid w:val="007D2769"/>
    <w:rsid w:val="007D28AC"/>
    <w:rsid w:val="007D28E8"/>
    <w:rsid w:val="007D2ED9"/>
    <w:rsid w:val="007D3011"/>
    <w:rsid w:val="007D302E"/>
    <w:rsid w:val="007D305A"/>
    <w:rsid w:val="007D30C1"/>
    <w:rsid w:val="007D32E0"/>
    <w:rsid w:val="007D342C"/>
    <w:rsid w:val="007D34F3"/>
    <w:rsid w:val="007D3812"/>
    <w:rsid w:val="007D3966"/>
    <w:rsid w:val="007D3A7C"/>
    <w:rsid w:val="007D3A9F"/>
    <w:rsid w:val="007D3D09"/>
    <w:rsid w:val="007D3EF7"/>
    <w:rsid w:val="007D43DD"/>
    <w:rsid w:val="007D440B"/>
    <w:rsid w:val="007D455D"/>
    <w:rsid w:val="007D4573"/>
    <w:rsid w:val="007D469F"/>
    <w:rsid w:val="007D46A8"/>
    <w:rsid w:val="007D48D2"/>
    <w:rsid w:val="007D48DE"/>
    <w:rsid w:val="007D4ABE"/>
    <w:rsid w:val="007D4CDE"/>
    <w:rsid w:val="007D519C"/>
    <w:rsid w:val="007D5291"/>
    <w:rsid w:val="007D5354"/>
    <w:rsid w:val="007D56C6"/>
    <w:rsid w:val="007D578C"/>
    <w:rsid w:val="007D5A25"/>
    <w:rsid w:val="007D5ACC"/>
    <w:rsid w:val="007D5B24"/>
    <w:rsid w:val="007D5B68"/>
    <w:rsid w:val="007D5BF3"/>
    <w:rsid w:val="007D5D4A"/>
    <w:rsid w:val="007D61B1"/>
    <w:rsid w:val="007D61CC"/>
    <w:rsid w:val="007D61DE"/>
    <w:rsid w:val="007D62F3"/>
    <w:rsid w:val="007D63EC"/>
    <w:rsid w:val="007D6428"/>
    <w:rsid w:val="007D64B6"/>
    <w:rsid w:val="007D64C0"/>
    <w:rsid w:val="007D64D0"/>
    <w:rsid w:val="007D64D2"/>
    <w:rsid w:val="007D6773"/>
    <w:rsid w:val="007D68A1"/>
    <w:rsid w:val="007D695E"/>
    <w:rsid w:val="007D6A31"/>
    <w:rsid w:val="007D6AF6"/>
    <w:rsid w:val="007D6DDD"/>
    <w:rsid w:val="007D6E83"/>
    <w:rsid w:val="007D7174"/>
    <w:rsid w:val="007D7546"/>
    <w:rsid w:val="007D7587"/>
    <w:rsid w:val="007D75E5"/>
    <w:rsid w:val="007D767F"/>
    <w:rsid w:val="007D76CE"/>
    <w:rsid w:val="007D7720"/>
    <w:rsid w:val="007D77CC"/>
    <w:rsid w:val="007D781C"/>
    <w:rsid w:val="007D784F"/>
    <w:rsid w:val="007D7AF7"/>
    <w:rsid w:val="007D7B46"/>
    <w:rsid w:val="007E0078"/>
    <w:rsid w:val="007E0205"/>
    <w:rsid w:val="007E027E"/>
    <w:rsid w:val="007E0492"/>
    <w:rsid w:val="007E0497"/>
    <w:rsid w:val="007E05DD"/>
    <w:rsid w:val="007E0607"/>
    <w:rsid w:val="007E07E2"/>
    <w:rsid w:val="007E090E"/>
    <w:rsid w:val="007E09D0"/>
    <w:rsid w:val="007E0A9A"/>
    <w:rsid w:val="007E0DFB"/>
    <w:rsid w:val="007E102C"/>
    <w:rsid w:val="007E1238"/>
    <w:rsid w:val="007E1484"/>
    <w:rsid w:val="007E1721"/>
    <w:rsid w:val="007E176A"/>
    <w:rsid w:val="007E17A1"/>
    <w:rsid w:val="007E17AB"/>
    <w:rsid w:val="007E1874"/>
    <w:rsid w:val="007E1883"/>
    <w:rsid w:val="007E1C42"/>
    <w:rsid w:val="007E1C9D"/>
    <w:rsid w:val="007E1CD8"/>
    <w:rsid w:val="007E1D1F"/>
    <w:rsid w:val="007E1FCD"/>
    <w:rsid w:val="007E21D6"/>
    <w:rsid w:val="007E240D"/>
    <w:rsid w:val="007E2419"/>
    <w:rsid w:val="007E2493"/>
    <w:rsid w:val="007E259F"/>
    <w:rsid w:val="007E25B3"/>
    <w:rsid w:val="007E273E"/>
    <w:rsid w:val="007E2A53"/>
    <w:rsid w:val="007E2BE4"/>
    <w:rsid w:val="007E2D94"/>
    <w:rsid w:val="007E2E9A"/>
    <w:rsid w:val="007E2EC5"/>
    <w:rsid w:val="007E2ECA"/>
    <w:rsid w:val="007E30E7"/>
    <w:rsid w:val="007E3261"/>
    <w:rsid w:val="007E32A2"/>
    <w:rsid w:val="007E3643"/>
    <w:rsid w:val="007E36E8"/>
    <w:rsid w:val="007E3756"/>
    <w:rsid w:val="007E379D"/>
    <w:rsid w:val="007E3A34"/>
    <w:rsid w:val="007E3AF6"/>
    <w:rsid w:val="007E3B7B"/>
    <w:rsid w:val="007E3C04"/>
    <w:rsid w:val="007E3C62"/>
    <w:rsid w:val="007E3D4F"/>
    <w:rsid w:val="007E3F0A"/>
    <w:rsid w:val="007E3F7E"/>
    <w:rsid w:val="007E3F8B"/>
    <w:rsid w:val="007E3F93"/>
    <w:rsid w:val="007E3FA5"/>
    <w:rsid w:val="007E4006"/>
    <w:rsid w:val="007E4045"/>
    <w:rsid w:val="007E4066"/>
    <w:rsid w:val="007E4177"/>
    <w:rsid w:val="007E423E"/>
    <w:rsid w:val="007E429F"/>
    <w:rsid w:val="007E4442"/>
    <w:rsid w:val="007E44D5"/>
    <w:rsid w:val="007E45B0"/>
    <w:rsid w:val="007E465B"/>
    <w:rsid w:val="007E4696"/>
    <w:rsid w:val="007E47A5"/>
    <w:rsid w:val="007E4879"/>
    <w:rsid w:val="007E4917"/>
    <w:rsid w:val="007E496E"/>
    <w:rsid w:val="007E49CF"/>
    <w:rsid w:val="007E4AFF"/>
    <w:rsid w:val="007E4B40"/>
    <w:rsid w:val="007E4BEA"/>
    <w:rsid w:val="007E4CA9"/>
    <w:rsid w:val="007E5224"/>
    <w:rsid w:val="007E5360"/>
    <w:rsid w:val="007E536F"/>
    <w:rsid w:val="007E5401"/>
    <w:rsid w:val="007E54E3"/>
    <w:rsid w:val="007E567F"/>
    <w:rsid w:val="007E594B"/>
    <w:rsid w:val="007E5B39"/>
    <w:rsid w:val="007E5CB4"/>
    <w:rsid w:val="007E5E21"/>
    <w:rsid w:val="007E627B"/>
    <w:rsid w:val="007E64B1"/>
    <w:rsid w:val="007E651C"/>
    <w:rsid w:val="007E657F"/>
    <w:rsid w:val="007E6660"/>
    <w:rsid w:val="007E667F"/>
    <w:rsid w:val="007E6793"/>
    <w:rsid w:val="007E683C"/>
    <w:rsid w:val="007E6991"/>
    <w:rsid w:val="007E69DF"/>
    <w:rsid w:val="007E6C0F"/>
    <w:rsid w:val="007E6CEB"/>
    <w:rsid w:val="007E6D51"/>
    <w:rsid w:val="007E6EC1"/>
    <w:rsid w:val="007E6F95"/>
    <w:rsid w:val="007E6FE4"/>
    <w:rsid w:val="007E718A"/>
    <w:rsid w:val="007E729D"/>
    <w:rsid w:val="007E7378"/>
    <w:rsid w:val="007E748E"/>
    <w:rsid w:val="007E74EE"/>
    <w:rsid w:val="007E7568"/>
    <w:rsid w:val="007E796F"/>
    <w:rsid w:val="007E79AC"/>
    <w:rsid w:val="007E7CCA"/>
    <w:rsid w:val="007E7D1A"/>
    <w:rsid w:val="007F003F"/>
    <w:rsid w:val="007F01B9"/>
    <w:rsid w:val="007F0472"/>
    <w:rsid w:val="007F0583"/>
    <w:rsid w:val="007F0591"/>
    <w:rsid w:val="007F088F"/>
    <w:rsid w:val="007F08C7"/>
    <w:rsid w:val="007F08ED"/>
    <w:rsid w:val="007F098B"/>
    <w:rsid w:val="007F0A54"/>
    <w:rsid w:val="007F0AFB"/>
    <w:rsid w:val="007F0B2A"/>
    <w:rsid w:val="007F0B35"/>
    <w:rsid w:val="007F0C44"/>
    <w:rsid w:val="007F0D51"/>
    <w:rsid w:val="007F0DF3"/>
    <w:rsid w:val="007F0FCD"/>
    <w:rsid w:val="007F1394"/>
    <w:rsid w:val="007F1646"/>
    <w:rsid w:val="007F189B"/>
    <w:rsid w:val="007F1A79"/>
    <w:rsid w:val="007F1CF3"/>
    <w:rsid w:val="007F1DB4"/>
    <w:rsid w:val="007F1E44"/>
    <w:rsid w:val="007F216F"/>
    <w:rsid w:val="007F2372"/>
    <w:rsid w:val="007F23E7"/>
    <w:rsid w:val="007F24C9"/>
    <w:rsid w:val="007F2532"/>
    <w:rsid w:val="007F25F6"/>
    <w:rsid w:val="007F26F8"/>
    <w:rsid w:val="007F284F"/>
    <w:rsid w:val="007F28B3"/>
    <w:rsid w:val="007F2BF7"/>
    <w:rsid w:val="007F2CC7"/>
    <w:rsid w:val="007F2D5A"/>
    <w:rsid w:val="007F2DBD"/>
    <w:rsid w:val="007F2F57"/>
    <w:rsid w:val="007F3332"/>
    <w:rsid w:val="007F34AB"/>
    <w:rsid w:val="007F351F"/>
    <w:rsid w:val="007F3525"/>
    <w:rsid w:val="007F354B"/>
    <w:rsid w:val="007F3AB1"/>
    <w:rsid w:val="007F3B32"/>
    <w:rsid w:val="007F3B33"/>
    <w:rsid w:val="007F3EC0"/>
    <w:rsid w:val="007F3F75"/>
    <w:rsid w:val="007F410E"/>
    <w:rsid w:val="007F413B"/>
    <w:rsid w:val="007F4148"/>
    <w:rsid w:val="007F41D7"/>
    <w:rsid w:val="007F420F"/>
    <w:rsid w:val="007F436B"/>
    <w:rsid w:val="007F44E6"/>
    <w:rsid w:val="007F45E3"/>
    <w:rsid w:val="007F4663"/>
    <w:rsid w:val="007F46B2"/>
    <w:rsid w:val="007F4760"/>
    <w:rsid w:val="007F4963"/>
    <w:rsid w:val="007F49A3"/>
    <w:rsid w:val="007F4B7B"/>
    <w:rsid w:val="007F4BB2"/>
    <w:rsid w:val="007F4D10"/>
    <w:rsid w:val="007F4DFA"/>
    <w:rsid w:val="007F4DFE"/>
    <w:rsid w:val="007F4EE0"/>
    <w:rsid w:val="007F4FA6"/>
    <w:rsid w:val="007F4FC4"/>
    <w:rsid w:val="007F5036"/>
    <w:rsid w:val="007F5054"/>
    <w:rsid w:val="007F50BE"/>
    <w:rsid w:val="007F5132"/>
    <w:rsid w:val="007F5175"/>
    <w:rsid w:val="007F5262"/>
    <w:rsid w:val="007F555A"/>
    <w:rsid w:val="007F55A1"/>
    <w:rsid w:val="007F5636"/>
    <w:rsid w:val="007F56A6"/>
    <w:rsid w:val="007F56C5"/>
    <w:rsid w:val="007F587D"/>
    <w:rsid w:val="007F59C9"/>
    <w:rsid w:val="007F5AF4"/>
    <w:rsid w:val="007F5B39"/>
    <w:rsid w:val="007F5EC3"/>
    <w:rsid w:val="007F5FF2"/>
    <w:rsid w:val="007F6090"/>
    <w:rsid w:val="007F61C5"/>
    <w:rsid w:val="007F6250"/>
    <w:rsid w:val="007F6326"/>
    <w:rsid w:val="007F638E"/>
    <w:rsid w:val="007F63CE"/>
    <w:rsid w:val="007F6521"/>
    <w:rsid w:val="007F652D"/>
    <w:rsid w:val="007F6852"/>
    <w:rsid w:val="007F6A88"/>
    <w:rsid w:val="007F6D78"/>
    <w:rsid w:val="007F6D7A"/>
    <w:rsid w:val="007F6E3E"/>
    <w:rsid w:val="007F6EEA"/>
    <w:rsid w:val="007F6F3D"/>
    <w:rsid w:val="007F6F8F"/>
    <w:rsid w:val="007F6FE6"/>
    <w:rsid w:val="007F71B3"/>
    <w:rsid w:val="007F7411"/>
    <w:rsid w:val="007F74BF"/>
    <w:rsid w:val="007F74FD"/>
    <w:rsid w:val="007F753F"/>
    <w:rsid w:val="007F7816"/>
    <w:rsid w:val="007F787F"/>
    <w:rsid w:val="007F7944"/>
    <w:rsid w:val="007F7A8D"/>
    <w:rsid w:val="007F7BF9"/>
    <w:rsid w:val="007F7DCF"/>
    <w:rsid w:val="007F7E91"/>
    <w:rsid w:val="008004EC"/>
    <w:rsid w:val="00800584"/>
    <w:rsid w:val="00800ED7"/>
    <w:rsid w:val="00800EF3"/>
    <w:rsid w:val="00800F06"/>
    <w:rsid w:val="00801245"/>
    <w:rsid w:val="0080141E"/>
    <w:rsid w:val="0080147E"/>
    <w:rsid w:val="00801B17"/>
    <w:rsid w:val="00801E34"/>
    <w:rsid w:val="00801EF3"/>
    <w:rsid w:val="0080205C"/>
    <w:rsid w:val="0080211A"/>
    <w:rsid w:val="00802143"/>
    <w:rsid w:val="008021D1"/>
    <w:rsid w:val="008021FB"/>
    <w:rsid w:val="00802202"/>
    <w:rsid w:val="00802423"/>
    <w:rsid w:val="0080249D"/>
    <w:rsid w:val="0080249E"/>
    <w:rsid w:val="0080255A"/>
    <w:rsid w:val="00802885"/>
    <w:rsid w:val="00802900"/>
    <w:rsid w:val="00802A8C"/>
    <w:rsid w:val="00802B8B"/>
    <w:rsid w:val="00802CCA"/>
    <w:rsid w:val="00803029"/>
    <w:rsid w:val="0080311D"/>
    <w:rsid w:val="00803388"/>
    <w:rsid w:val="008033DE"/>
    <w:rsid w:val="00803481"/>
    <w:rsid w:val="008035BB"/>
    <w:rsid w:val="0080370E"/>
    <w:rsid w:val="00803780"/>
    <w:rsid w:val="008038F8"/>
    <w:rsid w:val="00803B9B"/>
    <w:rsid w:val="00803CBF"/>
    <w:rsid w:val="00803F43"/>
    <w:rsid w:val="00803FC3"/>
    <w:rsid w:val="00804014"/>
    <w:rsid w:val="008041C2"/>
    <w:rsid w:val="00804309"/>
    <w:rsid w:val="008045CA"/>
    <w:rsid w:val="00804757"/>
    <w:rsid w:val="00804957"/>
    <w:rsid w:val="00804BC7"/>
    <w:rsid w:val="00804C1F"/>
    <w:rsid w:val="00804D39"/>
    <w:rsid w:val="00804ED0"/>
    <w:rsid w:val="00805049"/>
    <w:rsid w:val="008050B1"/>
    <w:rsid w:val="008051BB"/>
    <w:rsid w:val="008051BE"/>
    <w:rsid w:val="00805261"/>
    <w:rsid w:val="008052D7"/>
    <w:rsid w:val="0080554D"/>
    <w:rsid w:val="008055C4"/>
    <w:rsid w:val="008058AD"/>
    <w:rsid w:val="00805B25"/>
    <w:rsid w:val="00805B61"/>
    <w:rsid w:val="00805BEA"/>
    <w:rsid w:val="00805D3D"/>
    <w:rsid w:val="00805D5B"/>
    <w:rsid w:val="00805E65"/>
    <w:rsid w:val="00806073"/>
    <w:rsid w:val="00806240"/>
    <w:rsid w:val="00806395"/>
    <w:rsid w:val="00806561"/>
    <w:rsid w:val="0080657B"/>
    <w:rsid w:val="008065D8"/>
    <w:rsid w:val="00806670"/>
    <w:rsid w:val="008066B5"/>
    <w:rsid w:val="008066F8"/>
    <w:rsid w:val="00806724"/>
    <w:rsid w:val="008067C2"/>
    <w:rsid w:val="008067C5"/>
    <w:rsid w:val="008067D3"/>
    <w:rsid w:val="008067D9"/>
    <w:rsid w:val="00806A3B"/>
    <w:rsid w:val="00806AD0"/>
    <w:rsid w:val="00806B15"/>
    <w:rsid w:val="00806B64"/>
    <w:rsid w:val="00806B8A"/>
    <w:rsid w:val="00806BB3"/>
    <w:rsid w:val="00806C1C"/>
    <w:rsid w:val="00806FD9"/>
    <w:rsid w:val="00807061"/>
    <w:rsid w:val="008070A7"/>
    <w:rsid w:val="008073B6"/>
    <w:rsid w:val="008075DA"/>
    <w:rsid w:val="00807653"/>
    <w:rsid w:val="008076A3"/>
    <w:rsid w:val="00807BCA"/>
    <w:rsid w:val="00807CFE"/>
    <w:rsid w:val="00807D84"/>
    <w:rsid w:val="00807E32"/>
    <w:rsid w:val="00810018"/>
    <w:rsid w:val="0081002F"/>
    <w:rsid w:val="008102F1"/>
    <w:rsid w:val="00810539"/>
    <w:rsid w:val="00810595"/>
    <w:rsid w:val="00810773"/>
    <w:rsid w:val="0081080D"/>
    <w:rsid w:val="0081080E"/>
    <w:rsid w:val="00810855"/>
    <w:rsid w:val="008109B2"/>
    <w:rsid w:val="00810CB9"/>
    <w:rsid w:val="00810EE6"/>
    <w:rsid w:val="00810F96"/>
    <w:rsid w:val="00811011"/>
    <w:rsid w:val="008111C3"/>
    <w:rsid w:val="008112EC"/>
    <w:rsid w:val="0081142E"/>
    <w:rsid w:val="00811606"/>
    <w:rsid w:val="0081169A"/>
    <w:rsid w:val="0081185E"/>
    <w:rsid w:val="00811A69"/>
    <w:rsid w:val="00811AFA"/>
    <w:rsid w:val="00811B20"/>
    <w:rsid w:val="00811B80"/>
    <w:rsid w:val="00811BA8"/>
    <w:rsid w:val="00811CDB"/>
    <w:rsid w:val="00811E3A"/>
    <w:rsid w:val="00811E8A"/>
    <w:rsid w:val="00811EC6"/>
    <w:rsid w:val="0081206E"/>
    <w:rsid w:val="0081206F"/>
    <w:rsid w:val="00812121"/>
    <w:rsid w:val="008122D7"/>
    <w:rsid w:val="0081240D"/>
    <w:rsid w:val="00812530"/>
    <w:rsid w:val="00812557"/>
    <w:rsid w:val="008127B6"/>
    <w:rsid w:val="00812832"/>
    <w:rsid w:val="008128D6"/>
    <w:rsid w:val="00812A34"/>
    <w:rsid w:val="00812B1D"/>
    <w:rsid w:val="00812B8F"/>
    <w:rsid w:val="00812FE3"/>
    <w:rsid w:val="00813372"/>
    <w:rsid w:val="00813559"/>
    <w:rsid w:val="008137E8"/>
    <w:rsid w:val="00813829"/>
    <w:rsid w:val="008138ED"/>
    <w:rsid w:val="00813F2B"/>
    <w:rsid w:val="0081412A"/>
    <w:rsid w:val="0081414A"/>
    <w:rsid w:val="0081422B"/>
    <w:rsid w:val="008145EA"/>
    <w:rsid w:val="008146B0"/>
    <w:rsid w:val="0081471D"/>
    <w:rsid w:val="0081495B"/>
    <w:rsid w:val="00814B2F"/>
    <w:rsid w:val="00814E0F"/>
    <w:rsid w:val="00814E66"/>
    <w:rsid w:val="00814ECB"/>
    <w:rsid w:val="00814F32"/>
    <w:rsid w:val="00814F4D"/>
    <w:rsid w:val="0081524A"/>
    <w:rsid w:val="00815686"/>
    <w:rsid w:val="008156CD"/>
    <w:rsid w:val="008157B5"/>
    <w:rsid w:val="0081581C"/>
    <w:rsid w:val="00815892"/>
    <w:rsid w:val="0081591E"/>
    <w:rsid w:val="00815B42"/>
    <w:rsid w:val="00815D0D"/>
    <w:rsid w:val="00815E50"/>
    <w:rsid w:val="00815EDB"/>
    <w:rsid w:val="00815EF2"/>
    <w:rsid w:val="00816376"/>
    <w:rsid w:val="0081637B"/>
    <w:rsid w:val="00816552"/>
    <w:rsid w:val="00816659"/>
    <w:rsid w:val="00816669"/>
    <w:rsid w:val="0081678A"/>
    <w:rsid w:val="008167AF"/>
    <w:rsid w:val="008168DD"/>
    <w:rsid w:val="008169D4"/>
    <w:rsid w:val="00816A83"/>
    <w:rsid w:val="00816BAA"/>
    <w:rsid w:val="00816CF1"/>
    <w:rsid w:val="00816CF5"/>
    <w:rsid w:val="00816D90"/>
    <w:rsid w:val="00816E71"/>
    <w:rsid w:val="00816EC3"/>
    <w:rsid w:val="00816EFB"/>
    <w:rsid w:val="00816F59"/>
    <w:rsid w:val="00816FB6"/>
    <w:rsid w:val="00817227"/>
    <w:rsid w:val="008172A7"/>
    <w:rsid w:val="008172E9"/>
    <w:rsid w:val="008173FC"/>
    <w:rsid w:val="00817418"/>
    <w:rsid w:val="008175AF"/>
    <w:rsid w:val="0081763F"/>
    <w:rsid w:val="0081767A"/>
    <w:rsid w:val="00817761"/>
    <w:rsid w:val="0081780F"/>
    <w:rsid w:val="00817817"/>
    <w:rsid w:val="00817979"/>
    <w:rsid w:val="00817A94"/>
    <w:rsid w:val="00817E83"/>
    <w:rsid w:val="00817FD8"/>
    <w:rsid w:val="00820043"/>
    <w:rsid w:val="00820116"/>
    <w:rsid w:val="008201A6"/>
    <w:rsid w:val="008202C5"/>
    <w:rsid w:val="008203FA"/>
    <w:rsid w:val="00820499"/>
    <w:rsid w:val="008205EC"/>
    <w:rsid w:val="00820942"/>
    <w:rsid w:val="00820E2C"/>
    <w:rsid w:val="00820E59"/>
    <w:rsid w:val="008210EC"/>
    <w:rsid w:val="00821258"/>
    <w:rsid w:val="0082125F"/>
    <w:rsid w:val="00821335"/>
    <w:rsid w:val="008215CE"/>
    <w:rsid w:val="008215D9"/>
    <w:rsid w:val="008216C5"/>
    <w:rsid w:val="00821730"/>
    <w:rsid w:val="00821786"/>
    <w:rsid w:val="008217B6"/>
    <w:rsid w:val="00821962"/>
    <w:rsid w:val="00821AE2"/>
    <w:rsid w:val="00821C84"/>
    <w:rsid w:val="00821D1F"/>
    <w:rsid w:val="00821DBD"/>
    <w:rsid w:val="00821E13"/>
    <w:rsid w:val="00822095"/>
    <w:rsid w:val="008220C7"/>
    <w:rsid w:val="0082210E"/>
    <w:rsid w:val="00822480"/>
    <w:rsid w:val="008224DA"/>
    <w:rsid w:val="00822854"/>
    <w:rsid w:val="008229FD"/>
    <w:rsid w:val="00822AC7"/>
    <w:rsid w:val="00822ADB"/>
    <w:rsid w:val="00822C04"/>
    <w:rsid w:val="00822C33"/>
    <w:rsid w:val="00822D36"/>
    <w:rsid w:val="00822E49"/>
    <w:rsid w:val="00822F2C"/>
    <w:rsid w:val="00822F53"/>
    <w:rsid w:val="00822FB2"/>
    <w:rsid w:val="0082303B"/>
    <w:rsid w:val="0082310F"/>
    <w:rsid w:val="008231B1"/>
    <w:rsid w:val="008231E0"/>
    <w:rsid w:val="0082327C"/>
    <w:rsid w:val="008233F6"/>
    <w:rsid w:val="00823692"/>
    <w:rsid w:val="0082381A"/>
    <w:rsid w:val="00823AE1"/>
    <w:rsid w:val="00823DAA"/>
    <w:rsid w:val="00824067"/>
    <w:rsid w:val="008240BE"/>
    <w:rsid w:val="00824250"/>
    <w:rsid w:val="0082427B"/>
    <w:rsid w:val="0082436A"/>
    <w:rsid w:val="00824383"/>
    <w:rsid w:val="00824432"/>
    <w:rsid w:val="00824535"/>
    <w:rsid w:val="0082453A"/>
    <w:rsid w:val="008246D1"/>
    <w:rsid w:val="0082471B"/>
    <w:rsid w:val="00824C86"/>
    <w:rsid w:val="00824D8D"/>
    <w:rsid w:val="00824E3E"/>
    <w:rsid w:val="00824E48"/>
    <w:rsid w:val="00824E59"/>
    <w:rsid w:val="00824E8D"/>
    <w:rsid w:val="00824E91"/>
    <w:rsid w:val="00824EB2"/>
    <w:rsid w:val="00825143"/>
    <w:rsid w:val="00825235"/>
    <w:rsid w:val="008256C6"/>
    <w:rsid w:val="00825801"/>
    <w:rsid w:val="0082587B"/>
    <w:rsid w:val="0082599C"/>
    <w:rsid w:val="00825A27"/>
    <w:rsid w:val="00825B0D"/>
    <w:rsid w:val="00825B13"/>
    <w:rsid w:val="00825D5A"/>
    <w:rsid w:val="008260B5"/>
    <w:rsid w:val="00826254"/>
    <w:rsid w:val="00826326"/>
    <w:rsid w:val="008263F5"/>
    <w:rsid w:val="0082651D"/>
    <w:rsid w:val="0082653F"/>
    <w:rsid w:val="00826553"/>
    <w:rsid w:val="0082657A"/>
    <w:rsid w:val="0082666F"/>
    <w:rsid w:val="0082683F"/>
    <w:rsid w:val="0082684C"/>
    <w:rsid w:val="00826863"/>
    <w:rsid w:val="00826A0A"/>
    <w:rsid w:val="00826A8F"/>
    <w:rsid w:val="00826A9C"/>
    <w:rsid w:val="00826BA9"/>
    <w:rsid w:val="00826D74"/>
    <w:rsid w:val="00826F4C"/>
    <w:rsid w:val="008271A9"/>
    <w:rsid w:val="0082724F"/>
    <w:rsid w:val="00827317"/>
    <w:rsid w:val="0082735B"/>
    <w:rsid w:val="008274AC"/>
    <w:rsid w:val="0082756A"/>
    <w:rsid w:val="008275EC"/>
    <w:rsid w:val="00827A93"/>
    <w:rsid w:val="00827AA9"/>
    <w:rsid w:val="00827D22"/>
    <w:rsid w:val="00827ECD"/>
    <w:rsid w:val="00827ED9"/>
    <w:rsid w:val="00827F67"/>
    <w:rsid w:val="008302C5"/>
    <w:rsid w:val="00830465"/>
    <w:rsid w:val="00830513"/>
    <w:rsid w:val="00830588"/>
    <w:rsid w:val="008305DF"/>
    <w:rsid w:val="0083063E"/>
    <w:rsid w:val="00830750"/>
    <w:rsid w:val="008308B0"/>
    <w:rsid w:val="0083094C"/>
    <w:rsid w:val="008309E3"/>
    <w:rsid w:val="00830AC8"/>
    <w:rsid w:val="00830BD5"/>
    <w:rsid w:val="00830CB2"/>
    <w:rsid w:val="00830DF9"/>
    <w:rsid w:val="00830E01"/>
    <w:rsid w:val="00830E22"/>
    <w:rsid w:val="00830E82"/>
    <w:rsid w:val="00830F98"/>
    <w:rsid w:val="008311DD"/>
    <w:rsid w:val="008312D9"/>
    <w:rsid w:val="00831419"/>
    <w:rsid w:val="0083167A"/>
    <w:rsid w:val="008316AC"/>
    <w:rsid w:val="008317CF"/>
    <w:rsid w:val="00831976"/>
    <w:rsid w:val="00831A71"/>
    <w:rsid w:val="00831C21"/>
    <w:rsid w:val="00831C64"/>
    <w:rsid w:val="00831C7D"/>
    <w:rsid w:val="00831E31"/>
    <w:rsid w:val="00831FEB"/>
    <w:rsid w:val="00832074"/>
    <w:rsid w:val="00832158"/>
    <w:rsid w:val="00832205"/>
    <w:rsid w:val="00832421"/>
    <w:rsid w:val="00832427"/>
    <w:rsid w:val="008324A8"/>
    <w:rsid w:val="008329DC"/>
    <w:rsid w:val="00832A5E"/>
    <w:rsid w:val="00832B6E"/>
    <w:rsid w:val="00832C38"/>
    <w:rsid w:val="00832CAA"/>
    <w:rsid w:val="00832CAC"/>
    <w:rsid w:val="00832CD8"/>
    <w:rsid w:val="00832E02"/>
    <w:rsid w:val="00833284"/>
    <w:rsid w:val="008333E6"/>
    <w:rsid w:val="00833477"/>
    <w:rsid w:val="008334C6"/>
    <w:rsid w:val="0083377F"/>
    <w:rsid w:val="00833781"/>
    <w:rsid w:val="008337DB"/>
    <w:rsid w:val="00833969"/>
    <w:rsid w:val="00833A48"/>
    <w:rsid w:val="00833D35"/>
    <w:rsid w:val="00833E8D"/>
    <w:rsid w:val="00833E9F"/>
    <w:rsid w:val="0083402A"/>
    <w:rsid w:val="0083408F"/>
    <w:rsid w:val="008340DA"/>
    <w:rsid w:val="00834106"/>
    <w:rsid w:val="0083418E"/>
    <w:rsid w:val="00834324"/>
    <w:rsid w:val="00834411"/>
    <w:rsid w:val="0083460C"/>
    <w:rsid w:val="00834668"/>
    <w:rsid w:val="0083471E"/>
    <w:rsid w:val="00834803"/>
    <w:rsid w:val="008348E5"/>
    <w:rsid w:val="008349E0"/>
    <w:rsid w:val="00834A65"/>
    <w:rsid w:val="00834AD2"/>
    <w:rsid w:val="00834B72"/>
    <w:rsid w:val="00834E04"/>
    <w:rsid w:val="00834F1E"/>
    <w:rsid w:val="00834FA2"/>
    <w:rsid w:val="00834FCD"/>
    <w:rsid w:val="0083533C"/>
    <w:rsid w:val="008353E2"/>
    <w:rsid w:val="008355B5"/>
    <w:rsid w:val="008358D6"/>
    <w:rsid w:val="00835909"/>
    <w:rsid w:val="00835964"/>
    <w:rsid w:val="00835A60"/>
    <w:rsid w:val="00835BC6"/>
    <w:rsid w:val="00835DA5"/>
    <w:rsid w:val="00836012"/>
    <w:rsid w:val="008360A8"/>
    <w:rsid w:val="00836259"/>
    <w:rsid w:val="00836736"/>
    <w:rsid w:val="00836997"/>
    <w:rsid w:val="0083699F"/>
    <w:rsid w:val="00836A17"/>
    <w:rsid w:val="00836C13"/>
    <w:rsid w:val="00836CF9"/>
    <w:rsid w:val="00836D4C"/>
    <w:rsid w:val="00836D7D"/>
    <w:rsid w:val="00836DB0"/>
    <w:rsid w:val="0083716F"/>
    <w:rsid w:val="00837170"/>
    <w:rsid w:val="00837194"/>
    <w:rsid w:val="00837397"/>
    <w:rsid w:val="008373C1"/>
    <w:rsid w:val="008375FA"/>
    <w:rsid w:val="008377C2"/>
    <w:rsid w:val="008377DE"/>
    <w:rsid w:val="0083783A"/>
    <w:rsid w:val="0083795D"/>
    <w:rsid w:val="00837960"/>
    <w:rsid w:val="00837C00"/>
    <w:rsid w:val="00837CD2"/>
    <w:rsid w:val="00837E70"/>
    <w:rsid w:val="00837EA1"/>
    <w:rsid w:val="008402FB"/>
    <w:rsid w:val="0084058F"/>
    <w:rsid w:val="00840600"/>
    <w:rsid w:val="008406ED"/>
    <w:rsid w:val="00840AE1"/>
    <w:rsid w:val="00840C5C"/>
    <w:rsid w:val="00841070"/>
    <w:rsid w:val="00841072"/>
    <w:rsid w:val="0084116D"/>
    <w:rsid w:val="00841250"/>
    <w:rsid w:val="008412F4"/>
    <w:rsid w:val="008413E3"/>
    <w:rsid w:val="008414CB"/>
    <w:rsid w:val="008415B6"/>
    <w:rsid w:val="0084171C"/>
    <w:rsid w:val="0084182B"/>
    <w:rsid w:val="0084197E"/>
    <w:rsid w:val="00841A58"/>
    <w:rsid w:val="00841BC9"/>
    <w:rsid w:val="00841ECA"/>
    <w:rsid w:val="00841EFC"/>
    <w:rsid w:val="00841FCB"/>
    <w:rsid w:val="00841FFC"/>
    <w:rsid w:val="008422B5"/>
    <w:rsid w:val="008422C0"/>
    <w:rsid w:val="008423AA"/>
    <w:rsid w:val="008428D5"/>
    <w:rsid w:val="0084293B"/>
    <w:rsid w:val="0084293F"/>
    <w:rsid w:val="008429A3"/>
    <w:rsid w:val="00842A5F"/>
    <w:rsid w:val="00842C77"/>
    <w:rsid w:val="00842CED"/>
    <w:rsid w:val="00842E07"/>
    <w:rsid w:val="00842ED5"/>
    <w:rsid w:val="00842FE1"/>
    <w:rsid w:val="00842FEB"/>
    <w:rsid w:val="00843297"/>
    <w:rsid w:val="00843397"/>
    <w:rsid w:val="0084341D"/>
    <w:rsid w:val="00843438"/>
    <w:rsid w:val="00843509"/>
    <w:rsid w:val="008435C8"/>
    <w:rsid w:val="008435D0"/>
    <w:rsid w:val="0084367E"/>
    <w:rsid w:val="00843A7E"/>
    <w:rsid w:val="00843A9B"/>
    <w:rsid w:val="00843DA4"/>
    <w:rsid w:val="00843E36"/>
    <w:rsid w:val="00843E81"/>
    <w:rsid w:val="00843F4D"/>
    <w:rsid w:val="00844049"/>
    <w:rsid w:val="008440BF"/>
    <w:rsid w:val="00844161"/>
    <w:rsid w:val="0084418A"/>
    <w:rsid w:val="0084428B"/>
    <w:rsid w:val="0084432A"/>
    <w:rsid w:val="0084439C"/>
    <w:rsid w:val="008443E8"/>
    <w:rsid w:val="00844437"/>
    <w:rsid w:val="0084463F"/>
    <w:rsid w:val="0084471C"/>
    <w:rsid w:val="00844747"/>
    <w:rsid w:val="0084481D"/>
    <w:rsid w:val="00844940"/>
    <w:rsid w:val="008449EA"/>
    <w:rsid w:val="008449F0"/>
    <w:rsid w:val="00844ADC"/>
    <w:rsid w:val="00844B0F"/>
    <w:rsid w:val="00844E87"/>
    <w:rsid w:val="00845019"/>
    <w:rsid w:val="00845115"/>
    <w:rsid w:val="00845216"/>
    <w:rsid w:val="0084533F"/>
    <w:rsid w:val="00845449"/>
    <w:rsid w:val="008454BE"/>
    <w:rsid w:val="0084553B"/>
    <w:rsid w:val="0084587C"/>
    <w:rsid w:val="00845A38"/>
    <w:rsid w:val="00845C47"/>
    <w:rsid w:val="00845DAB"/>
    <w:rsid w:val="00845E16"/>
    <w:rsid w:val="00845E4E"/>
    <w:rsid w:val="00845EC4"/>
    <w:rsid w:val="0084606C"/>
    <w:rsid w:val="00846250"/>
    <w:rsid w:val="008463AF"/>
    <w:rsid w:val="00846519"/>
    <w:rsid w:val="008465F1"/>
    <w:rsid w:val="008466E4"/>
    <w:rsid w:val="00846741"/>
    <w:rsid w:val="008467F6"/>
    <w:rsid w:val="00846B36"/>
    <w:rsid w:val="00846B80"/>
    <w:rsid w:val="00846BB2"/>
    <w:rsid w:val="00846C8E"/>
    <w:rsid w:val="00846E30"/>
    <w:rsid w:val="00846EE1"/>
    <w:rsid w:val="00846EFF"/>
    <w:rsid w:val="00846FA3"/>
    <w:rsid w:val="0084700A"/>
    <w:rsid w:val="00847087"/>
    <w:rsid w:val="008473E2"/>
    <w:rsid w:val="008473FC"/>
    <w:rsid w:val="008474F9"/>
    <w:rsid w:val="008476BF"/>
    <w:rsid w:val="00847899"/>
    <w:rsid w:val="00847935"/>
    <w:rsid w:val="00847993"/>
    <w:rsid w:val="00847ADE"/>
    <w:rsid w:val="00847BDF"/>
    <w:rsid w:val="00847D2E"/>
    <w:rsid w:val="00847EFE"/>
    <w:rsid w:val="00847F7A"/>
    <w:rsid w:val="00850215"/>
    <w:rsid w:val="00850290"/>
    <w:rsid w:val="008502B1"/>
    <w:rsid w:val="008503B3"/>
    <w:rsid w:val="008504C2"/>
    <w:rsid w:val="008506C5"/>
    <w:rsid w:val="0085089F"/>
    <w:rsid w:val="00850939"/>
    <w:rsid w:val="00850B5C"/>
    <w:rsid w:val="00850B72"/>
    <w:rsid w:val="00850F58"/>
    <w:rsid w:val="00850F99"/>
    <w:rsid w:val="00850FC4"/>
    <w:rsid w:val="00851112"/>
    <w:rsid w:val="00851329"/>
    <w:rsid w:val="00851330"/>
    <w:rsid w:val="008516E2"/>
    <w:rsid w:val="008516FC"/>
    <w:rsid w:val="0085190E"/>
    <w:rsid w:val="00851B87"/>
    <w:rsid w:val="00851BD3"/>
    <w:rsid w:val="00851D33"/>
    <w:rsid w:val="00851E21"/>
    <w:rsid w:val="008520B1"/>
    <w:rsid w:val="008520D4"/>
    <w:rsid w:val="0085220E"/>
    <w:rsid w:val="0085223C"/>
    <w:rsid w:val="008525DD"/>
    <w:rsid w:val="008525E5"/>
    <w:rsid w:val="00852678"/>
    <w:rsid w:val="008526B1"/>
    <w:rsid w:val="0085274E"/>
    <w:rsid w:val="00852864"/>
    <w:rsid w:val="008528AD"/>
    <w:rsid w:val="008529A0"/>
    <w:rsid w:val="008530A8"/>
    <w:rsid w:val="008530B9"/>
    <w:rsid w:val="0085324B"/>
    <w:rsid w:val="0085330F"/>
    <w:rsid w:val="00853346"/>
    <w:rsid w:val="008533F8"/>
    <w:rsid w:val="008534C7"/>
    <w:rsid w:val="00853557"/>
    <w:rsid w:val="008535EF"/>
    <w:rsid w:val="008535F5"/>
    <w:rsid w:val="00853654"/>
    <w:rsid w:val="008537A3"/>
    <w:rsid w:val="00853AA8"/>
    <w:rsid w:val="00853B4A"/>
    <w:rsid w:val="00853BB3"/>
    <w:rsid w:val="00853BD6"/>
    <w:rsid w:val="00853ED9"/>
    <w:rsid w:val="00853FBC"/>
    <w:rsid w:val="0085402F"/>
    <w:rsid w:val="00854157"/>
    <w:rsid w:val="008544FD"/>
    <w:rsid w:val="00854521"/>
    <w:rsid w:val="0085456F"/>
    <w:rsid w:val="00854591"/>
    <w:rsid w:val="008549A6"/>
    <w:rsid w:val="00854A3F"/>
    <w:rsid w:val="00855077"/>
    <w:rsid w:val="008550BB"/>
    <w:rsid w:val="00855404"/>
    <w:rsid w:val="0085545E"/>
    <w:rsid w:val="008554F9"/>
    <w:rsid w:val="0085560F"/>
    <w:rsid w:val="00855645"/>
    <w:rsid w:val="00855681"/>
    <w:rsid w:val="00855708"/>
    <w:rsid w:val="00855BBF"/>
    <w:rsid w:val="00855D21"/>
    <w:rsid w:val="00855D38"/>
    <w:rsid w:val="00855DCB"/>
    <w:rsid w:val="0085635A"/>
    <w:rsid w:val="0085656B"/>
    <w:rsid w:val="0085657A"/>
    <w:rsid w:val="00856597"/>
    <w:rsid w:val="008566A5"/>
    <w:rsid w:val="00856917"/>
    <w:rsid w:val="00856958"/>
    <w:rsid w:val="00856B22"/>
    <w:rsid w:val="00856B9C"/>
    <w:rsid w:val="00856CCE"/>
    <w:rsid w:val="00856D36"/>
    <w:rsid w:val="00856D8C"/>
    <w:rsid w:val="00856DB6"/>
    <w:rsid w:val="00856E4A"/>
    <w:rsid w:val="00856F14"/>
    <w:rsid w:val="00857431"/>
    <w:rsid w:val="008575A4"/>
    <w:rsid w:val="008575A7"/>
    <w:rsid w:val="008575FD"/>
    <w:rsid w:val="00857811"/>
    <w:rsid w:val="008578C8"/>
    <w:rsid w:val="00857AC4"/>
    <w:rsid w:val="00857B0C"/>
    <w:rsid w:val="00857BA7"/>
    <w:rsid w:val="00857BE5"/>
    <w:rsid w:val="00857DA3"/>
    <w:rsid w:val="00857DC7"/>
    <w:rsid w:val="00857FEE"/>
    <w:rsid w:val="0086005C"/>
    <w:rsid w:val="00860477"/>
    <w:rsid w:val="00860531"/>
    <w:rsid w:val="0086068B"/>
    <w:rsid w:val="00860A72"/>
    <w:rsid w:val="00860CBE"/>
    <w:rsid w:val="00860D73"/>
    <w:rsid w:val="00860DCE"/>
    <w:rsid w:val="00860E17"/>
    <w:rsid w:val="00860E48"/>
    <w:rsid w:val="00860EC1"/>
    <w:rsid w:val="008610DD"/>
    <w:rsid w:val="008613C6"/>
    <w:rsid w:val="00861422"/>
    <w:rsid w:val="008614B4"/>
    <w:rsid w:val="008616F3"/>
    <w:rsid w:val="00861AC1"/>
    <w:rsid w:val="00861B2E"/>
    <w:rsid w:val="00861B3C"/>
    <w:rsid w:val="00861BE2"/>
    <w:rsid w:val="00861C3A"/>
    <w:rsid w:val="00861F33"/>
    <w:rsid w:val="00861FFC"/>
    <w:rsid w:val="008620B6"/>
    <w:rsid w:val="00862213"/>
    <w:rsid w:val="00862375"/>
    <w:rsid w:val="0086237C"/>
    <w:rsid w:val="00862434"/>
    <w:rsid w:val="008624AF"/>
    <w:rsid w:val="008624BA"/>
    <w:rsid w:val="008625A5"/>
    <w:rsid w:val="00862686"/>
    <w:rsid w:val="0086281C"/>
    <w:rsid w:val="00862A55"/>
    <w:rsid w:val="00862AB3"/>
    <w:rsid w:val="00862C4D"/>
    <w:rsid w:val="00862D23"/>
    <w:rsid w:val="00863025"/>
    <w:rsid w:val="00863033"/>
    <w:rsid w:val="008630A2"/>
    <w:rsid w:val="00863106"/>
    <w:rsid w:val="00863148"/>
    <w:rsid w:val="008631C2"/>
    <w:rsid w:val="0086356E"/>
    <w:rsid w:val="008635B9"/>
    <w:rsid w:val="00863657"/>
    <w:rsid w:val="00863739"/>
    <w:rsid w:val="00863928"/>
    <w:rsid w:val="00863971"/>
    <w:rsid w:val="00863AFB"/>
    <w:rsid w:val="00863CEC"/>
    <w:rsid w:val="00863D20"/>
    <w:rsid w:val="00863D67"/>
    <w:rsid w:val="00863E17"/>
    <w:rsid w:val="00863FA9"/>
    <w:rsid w:val="00863FAD"/>
    <w:rsid w:val="00863FB9"/>
    <w:rsid w:val="00863FF0"/>
    <w:rsid w:val="008641DE"/>
    <w:rsid w:val="008642CF"/>
    <w:rsid w:val="0086432C"/>
    <w:rsid w:val="00864334"/>
    <w:rsid w:val="008643B3"/>
    <w:rsid w:val="00864766"/>
    <w:rsid w:val="00864825"/>
    <w:rsid w:val="0086494F"/>
    <w:rsid w:val="00864971"/>
    <w:rsid w:val="00864B78"/>
    <w:rsid w:val="00864C24"/>
    <w:rsid w:val="00864D22"/>
    <w:rsid w:val="00864E42"/>
    <w:rsid w:val="00864E8B"/>
    <w:rsid w:val="00864E8F"/>
    <w:rsid w:val="00864F47"/>
    <w:rsid w:val="0086514C"/>
    <w:rsid w:val="00865182"/>
    <w:rsid w:val="00865449"/>
    <w:rsid w:val="00865472"/>
    <w:rsid w:val="00865685"/>
    <w:rsid w:val="0086583D"/>
    <w:rsid w:val="00865882"/>
    <w:rsid w:val="00865973"/>
    <w:rsid w:val="008659FC"/>
    <w:rsid w:val="00865A0C"/>
    <w:rsid w:val="00865B8E"/>
    <w:rsid w:val="00865C2C"/>
    <w:rsid w:val="00865C51"/>
    <w:rsid w:val="00865FE6"/>
    <w:rsid w:val="008660F8"/>
    <w:rsid w:val="00866136"/>
    <w:rsid w:val="00866224"/>
    <w:rsid w:val="0086634E"/>
    <w:rsid w:val="008663BD"/>
    <w:rsid w:val="0086689B"/>
    <w:rsid w:val="0086697E"/>
    <w:rsid w:val="00866B7F"/>
    <w:rsid w:val="00866B9A"/>
    <w:rsid w:val="00866E5B"/>
    <w:rsid w:val="00866FCC"/>
    <w:rsid w:val="008670A1"/>
    <w:rsid w:val="00867122"/>
    <w:rsid w:val="008671D4"/>
    <w:rsid w:val="00867218"/>
    <w:rsid w:val="008672DD"/>
    <w:rsid w:val="0086730C"/>
    <w:rsid w:val="0086741A"/>
    <w:rsid w:val="0086754C"/>
    <w:rsid w:val="00867582"/>
    <w:rsid w:val="0086760C"/>
    <w:rsid w:val="0086773C"/>
    <w:rsid w:val="00867846"/>
    <w:rsid w:val="00867984"/>
    <w:rsid w:val="008679DF"/>
    <w:rsid w:val="00867C37"/>
    <w:rsid w:val="00867C43"/>
    <w:rsid w:val="00867C94"/>
    <w:rsid w:val="00867D1C"/>
    <w:rsid w:val="00867D24"/>
    <w:rsid w:val="00867D4A"/>
    <w:rsid w:val="00870361"/>
    <w:rsid w:val="0087036B"/>
    <w:rsid w:val="008703D9"/>
    <w:rsid w:val="00870A1C"/>
    <w:rsid w:val="00870A82"/>
    <w:rsid w:val="00870C71"/>
    <w:rsid w:val="00870CBA"/>
    <w:rsid w:val="00870D7E"/>
    <w:rsid w:val="00870ECF"/>
    <w:rsid w:val="00870F7E"/>
    <w:rsid w:val="00870FAD"/>
    <w:rsid w:val="0087101C"/>
    <w:rsid w:val="0087126F"/>
    <w:rsid w:val="008713C7"/>
    <w:rsid w:val="008713DD"/>
    <w:rsid w:val="00871409"/>
    <w:rsid w:val="008714F6"/>
    <w:rsid w:val="0087166D"/>
    <w:rsid w:val="00871890"/>
    <w:rsid w:val="00871A57"/>
    <w:rsid w:val="00871AB9"/>
    <w:rsid w:val="00871AC1"/>
    <w:rsid w:val="00871C4D"/>
    <w:rsid w:val="0087200E"/>
    <w:rsid w:val="00872139"/>
    <w:rsid w:val="00872186"/>
    <w:rsid w:val="008722A8"/>
    <w:rsid w:val="00872450"/>
    <w:rsid w:val="008725BD"/>
    <w:rsid w:val="00872780"/>
    <w:rsid w:val="0087290C"/>
    <w:rsid w:val="00872AB2"/>
    <w:rsid w:val="00872AC1"/>
    <w:rsid w:val="00872AE2"/>
    <w:rsid w:val="00872C09"/>
    <w:rsid w:val="00872E17"/>
    <w:rsid w:val="00872ED9"/>
    <w:rsid w:val="00873030"/>
    <w:rsid w:val="008732E8"/>
    <w:rsid w:val="0087340D"/>
    <w:rsid w:val="008734E5"/>
    <w:rsid w:val="0087376A"/>
    <w:rsid w:val="00873772"/>
    <w:rsid w:val="008737DA"/>
    <w:rsid w:val="008737F9"/>
    <w:rsid w:val="00873B3F"/>
    <w:rsid w:val="00873C43"/>
    <w:rsid w:val="00873C58"/>
    <w:rsid w:val="00873C75"/>
    <w:rsid w:val="00873D59"/>
    <w:rsid w:val="00873DE9"/>
    <w:rsid w:val="00873E71"/>
    <w:rsid w:val="00873EB1"/>
    <w:rsid w:val="00873F64"/>
    <w:rsid w:val="00873FA2"/>
    <w:rsid w:val="00874001"/>
    <w:rsid w:val="00874189"/>
    <w:rsid w:val="008741B3"/>
    <w:rsid w:val="008743C0"/>
    <w:rsid w:val="00874488"/>
    <w:rsid w:val="00874579"/>
    <w:rsid w:val="00874587"/>
    <w:rsid w:val="00874606"/>
    <w:rsid w:val="0087480A"/>
    <w:rsid w:val="00874861"/>
    <w:rsid w:val="008748DB"/>
    <w:rsid w:val="00874929"/>
    <w:rsid w:val="00874A87"/>
    <w:rsid w:val="00874F2F"/>
    <w:rsid w:val="00874F79"/>
    <w:rsid w:val="00875037"/>
    <w:rsid w:val="008751B5"/>
    <w:rsid w:val="00875288"/>
    <w:rsid w:val="0087555E"/>
    <w:rsid w:val="00875564"/>
    <w:rsid w:val="00875837"/>
    <w:rsid w:val="0087588C"/>
    <w:rsid w:val="00875AD0"/>
    <w:rsid w:val="00875AE7"/>
    <w:rsid w:val="00875C8C"/>
    <w:rsid w:val="00875D68"/>
    <w:rsid w:val="00875EAC"/>
    <w:rsid w:val="00875EFF"/>
    <w:rsid w:val="00875FE3"/>
    <w:rsid w:val="0087608F"/>
    <w:rsid w:val="0087617E"/>
    <w:rsid w:val="008761DB"/>
    <w:rsid w:val="00876387"/>
    <w:rsid w:val="0087695D"/>
    <w:rsid w:val="008769CE"/>
    <w:rsid w:val="00876A2A"/>
    <w:rsid w:val="00876A5A"/>
    <w:rsid w:val="00876B30"/>
    <w:rsid w:val="00876C11"/>
    <w:rsid w:val="00876CA7"/>
    <w:rsid w:val="00876F5E"/>
    <w:rsid w:val="00877181"/>
    <w:rsid w:val="0087733F"/>
    <w:rsid w:val="008773B1"/>
    <w:rsid w:val="008774FE"/>
    <w:rsid w:val="0087760E"/>
    <w:rsid w:val="00877623"/>
    <w:rsid w:val="0087772A"/>
    <w:rsid w:val="00877738"/>
    <w:rsid w:val="008777C2"/>
    <w:rsid w:val="0087783D"/>
    <w:rsid w:val="00877885"/>
    <w:rsid w:val="008779D8"/>
    <w:rsid w:val="00877AC8"/>
    <w:rsid w:val="00877B01"/>
    <w:rsid w:val="00877B33"/>
    <w:rsid w:val="00877B91"/>
    <w:rsid w:val="00877C2C"/>
    <w:rsid w:val="0088001B"/>
    <w:rsid w:val="00880111"/>
    <w:rsid w:val="008802BE"/>
    <w:rsid w:val="008802D5"/>
    <w:rsid w:val="0088038B"/>
    <w:rsid w:val="00880A3B"/>
    <w:rsid w:val="00880AC4"/>
    <w:rsid w:val="0088101B"/>
    <w:rsid w:val="00881185"/>
    <w:rsid w:val="00881405"/>
    <w:rsid w:val="0088158A"/>
    <w:rsid w:val="00881704"/>
    <w:rsid w:val="00881793"/>
    <w:rsid w:val="00881A5A"/>
    <w:rsid w:val="00881A5F"/>
    <w:rsid w:val="00881BFA"/>
    <w:rsid w:val="00881C49"/>
    <w:rsid w:val="00881CF0"/>
    <w:rsid w:val="00882097"/>
    <w:rsid w:val="00882145"/>
    <w:rsid w:val="00882180"/>
    <w:rsid w:val="0088223C"/>
    <w:rsid w:val="00882380"/>
    <w:rsid w:val="008824F5"/>
    <w:rsid w:val="00882591"/>
    <w:rsid w:val="00882634"/>
    <w:rsid w:val="00882721"/>
    <w:rsid w:val="00882888"/>
    <w:rsid w:val="008828B5"/>
    <w:rsid w:val="008829D8"/>
    <w:rsid w:val="00882BAB"/>
    <w:rsid w:val="00882DC3"/>
    <w:rsid w:val="00882EFF"/>
    <w:rsid w:val="00882F88"/>
    <w:rsid w:val="00883033"/>
    <w:rsid w:val="008830B4"/>
    <w:rsid w:val="008830E3"/>
    <w:rsid w:val="008831E8"/>
    <w:rsid w:val="008832A8"/>
    <w:rsid w:val="008832F6"/>
    <w:rsid w:val="008832F8"/>
    <w:rsid w:val="00883346"/>
    <w:rsid w:val="008833B1"/>
    <w:rsid w:val="008834A9"/>
    <w:rsid w:val="00883508"/>
    <w:rsid w:val="008835B5"/>
    <w:rsid w:val="0088371D"/>
    <w:rsid w:val="008838C8"/>
    <w:rsid w:val="00883917"/>
    <w:rsid w:val="0088396B"/>
    <w:rsid w:val="00883AF8"/>
    <w:rsid w:val="00883BFA"/>
    <w:rsid w:val="00883C93"/>
    <w:rsid w:val="00883CA6"/>
    <w:rsid w:val="00883CEB"/>
    <w:rsid w:val="00883D16"/>
    <w:rsid w:val="00883E9B"/>
    <w:rsid w:val="00883F31"/>
    <w:rsid w:val="00883F6E"/>
    <w:rsid w:val="0088404F"/>
    <w:rsid w:val="008840DD"/>
    <w:rsid w:val="00884161"/>
    <w:rsid w:val="00884472"/>
    <w:rsid w:val="008844F4"/>
    <w:rsid w:val="008845B5"/>
    <w:rsid w:val="0088460C"/>
    <w:rsid w:val="008846EE"/>
    <w:rsid w:val="00884876"/>
    <w:rsid w:val="00884B19"/>
    <w:rsid w:val="00884B79"/>
    <w:rsid w:val="00884C7F"/>
    <w:rsid w:val="00884E3E"/>
    <w:rsid w:val="00884F2D"/>
    <w:rsid w:val="00885035"/>
    <w:rsid w:val="00885164"/>
    <w:rsid w:val="008851BD"/>
    <w:rsid w:val="0088558A"/>
    <w:rsid w:val="008858B9"/>
    <w:rsid w:val="008859B4"/>
    <w:rsid w:val="00885C93"/>
    <w:rsid w:val="00885D8B"/>
    <w:rsid w:val="00885FEF"/>
    <w:rsid w:val="00886002"/>
    <w:rsid w:val="00886099"/>
    <w:rsid w:val="008860D1"/>
    <w:rsid w:val="008860E9"/>
    <w:rsid w:val="008862C8"/>
    <w:rsid w:val="0088631E"/>
    <w:rsid w:val="008864E7"/>
    <w:rsid w:val="008865A1"/>
    <w:rsid w:val="00886791"/>
    <w:rsid w:val="0088679D"/>
    <w:rsid w:val="008867CC"/>
    <w:rsid w:val="00886B8E"/>
    <w:rsid w:val="00886CB1"/>
    <w:rsid w:val="00886CFF"/>
    <w:rsid w:val="008870D2"/>
    <w:rsid w:val="0088716E"/>
    <w:rsid w:val="008871FF"/>
    <w:rsid w:val="00887251"/>
    <w:rsid w:val="008872AF"/>
    <w:rsid w:val="008872CE"/>
    <w:rsid w:val="00887728"/>
    <w:rsid w:val="0088798F"/>
    <w:rsid w:val="008879FC"/>
    <w:rsid w:val="00887B6A"/>
    <w:rsid w:val="00887C79"/>
    <w:rsid w:val="00887C85"/>
    <w:rsid w:val="00887E59"/>
    <w:rsid w:val="00887E5B"/>
    <w:rsid w:val="00887EF4"/>
    <w:rsid w:val="00887F0F"/>
    <w:rsid w:val="00887F18"/>
    <w:rsid w:val="0089005D"/>
    <w:rsid w:val="00890155"/>
    <w:rsid w:val="0089016C"/>
    <w:rsid w:val="008901CB"/>
    <w:rsid w:val="00890253"/>
    <w:rsid w:val="008902B9"/>
    <w:rsid w:val="008902F0"/>
    <w:rsid w:val="008905A9"/>
    <w:rsid w:val="008906D4"/>
    <w:rsid w:val="0089070F"/>
    <w:rsid w:val="00890815"/>
    <w:rsid w:val="00890832"/>
    <w:rsid w:val="00890891"/>
    <w:rsid w:val="00890A42"/>
    <w:rsid w:val="00890AFA"/>
    <w:rsid w:val="00890E36"/>
    <w:rsid w:val="00890F6D"/>
    <w:rsid w:val="0089102D"/>
    <w:rsid w:val="00891067"/>
    <w:rsid w:val="0089141A"/>
    <w:rsid w:val="00891467"/>
    <w:rsid w:val="008915AA"/>
    <w:rsid w:val="008917B3"/>
    <w:rsid w:val="008917D2"/>
    <w:rsid w:val="00891852"/>
    <w:rsid w:val="00891854"/>
    <w:rsid w:val="00891A5A"/>
    <w:rsid w:val="00891A5D"/>
    <w:rsid w:val="00891ADC"/>
    <w:rsid w:val="00891B1C"/>
    <w:rsid w:val="00891B5A"/>
    <w:rsid w:val="00891B5F"/>
    <w:rsid w:val="00891D36"/>
    <w:rsid w:val="00891E37"/>
    <w:rsid w:val="0089209F"/>
    <w:rsid w:val="008922A9"/>
    <w:rsid w:val="00892446"/>
    <w:rsid w:val="00892456"/>
    <w:rsid w:val="0089247D"/>
    <w:rsid w:val="00892579"/>
    <w:rsid w:val="0089258E"/>
    <w:rsid w:val="008925C7"/>
    <w:rsid w:val="00892619"/>
    <w:rsid w:val="008926CA"/>
    <w:rsid w:val="008926CC"/>
    <w:rsid w:val="00892745"/>
    <w:rsid w:val="008928C2"/>
    <w:rsid w:val="00892A0A"/>
    <w:rsid w:val="00892A1D"/>
    <w:rsid w:val="00892AB9"/>
    <w:rsid w:val="00892ADB"/>
    <w:rsid w:val="00892D5F"/>
    <w:rsid w:val="00892DE9"/>
    <w:rsid w:val="00892EA3"/>
    <w:rsid w:val="00893044"/>
    <w:rsid w:val="00893207"/>
    <w:rsid w:val="00893238"/>
    <w:rsid w:val="00893489"/>
    <w:rsid w:val="00893639"/>
    <w:rsid w:val="0089377C"/>
    <w:rsid w:val="0089381B"/>
    <w:rsid w:val="00893BBE"/>
    <w:rsid w:val="00893DBB"/>
    <w:rsid w:val="00893F34"/>
    <w:rsid w:val="00893F77"/>
    <w:rsid w:val="00893FC3"/>
    <w:rsid w:val="008941B9"/>
    <w:rsid w:val="0089441B"/>
    <w:rsid w:val="0089449F"/>
    <w:rsid w:val="00894638"/>
    <w:rsid w:val="0089463B"/>
    <w:rsid w:val="00894712"/>
    <w:rsid w:val="0089475F"/>
    <w:rsid w:val="00894BDC"/>
    <w:rsid w:val="00894C33"/>
    <w:rsid w:val="00894D7F"/>
    <w:rsid w:val="00894DF6"/>
    <w:rsid w:val="00894E9F"/>
    <w:rsid w:val="00894FF2"/>
    <w:rsid w:val="008954AF"/>
    <w:rsid w:val="0089552E"/>
    <w:rsid w:val="0089562F"/>
    <w:rsid w:val="00895801"/>
    <w:rsid w:val="00895894"/>
    <w:rsid w:val="008958C9"/>
    <w:rsid w:val="008958CD"/>
    <w:rsid w:val="008958D1"/>
    <w:rsid w:val="0089593E"/>
    <w:rsid w:val="00895A2C"/>
    <w:rsid w:val="00895BD5"/>
    <w:rsid w:val="00895C6B"/>
    <w:rsid w:val="00895F67"/>
    <w:rsid w:val="0089602D"/>
    <w:rsid w:val="008962C4"/>
    <w:rsid w:val="00896314"/>
    <w:rsid w:val="008967F4"/>
    <w:rsid w:val="008968CF"/>
    <w:rsid w:val="008968D9"/>
    <w:rsid w:val="00896921"/>
    <w:rsid w:val="00896CE4"/>
    <w:rsid w:val="00896DE6"/>
    <w:rsid w:val="0089704F"/>
    <w:rsid w:val="008970AF"/>
    <w:rsid w:val="0089720E"/>
    <w:rsid w:val="0089735D"/>
    <w:rsid w:val="0089735E"/>
    <w:rsid w:val="00897432"/>
    <w:rsid w:val="0089763D"/>
    <w:rsid w:val="0089771A"/>
    <w:rsid w:val="00897749"/>
    <w:rsid w:val="008978C1"/>
    <w:rsid w:val="008A00E5"/>
    <w:rsid w:val="008A011E"/>
    <w:rsid w:val="008A01AB"/>
    <w:rsid w:val="008A049A"/>
    <w:rsid w:val="008A0544"/>
    <w:rsid w:val="008A061A"/>
    <w:rsid w:val="008A0728"/>
    <w:rsid w:val="008A08E6"/>
    <w:rsid w:val="008A0AA6"/>
    <w:rsid w:val="008A0B28"/>
    <w:rsid w:val="008A0D94"/>
    <w:rsid w:val="008A120D"/>
    <w:rsid w:val="008A1224"/>
    <w:rsid w:val="008A12CE"/>
    <w:rsid w:val="008A13A2"/>
    <w:rsid w:val="008A1434"/>
    <w:rsid w:val="008A175C"/>
    <w:rsid w:val="008A1AF6"/>
    <w:rsid w:val="008A1B7B"/>
    <w:rsid w:val="008A1BC7"/>
    <w:rsid w:val="008A1D81"/>
    <w:rsid w:val="008A1E1E"/>
    <w:rsid w:val="008A1EC4"/>
    <w:rsid w:val="008A1FF9"/>
    <w:rsid w:val="008A234A"/>
    <w:rsid w:val="008A234E"/>
    <w:rsid w:val="008A240B"/>
    <w:rsid w:val="008A243B"/>
    <w:rsid w:val="008A2465"/>
    <w:rsid w:val="008A24BC"/>
    <w:rsid w:val="008A2618"/>
    <w:rsid w:val="008A26E6"/>
    <w:rsid w:val="008A2705"/>
    <w:rsid w:val="008A29FA"/>
    <w:rsid w:val="008A2A93"/>
    <w:rsid w:val="008A2BD8"/>
    <w:rsid w:val="008A2CBE"/>
    <w:rsid w:val="008A2D2E"/>
    <w:rsid w:val="008A3255"/>
    <w:rsid w:val="008A3446"/>
    <w:rsid w:val="008A35A9"/>
    <w:rsid w:val="008A3646"/>
    <w:rsid w:val="008A3657"/>
    <w:rsid w:val="008A3694"/>
    <w:rsid w:val="008A381B"/>
    <w:rsid w:val="008A3934"/>
    <w:rsid w:val="008A3957"/>
    <w:rsid w:val="008A3B20"/>
    <w:rsid w:val="008A3F42"/>
    <w:rsid w:val="008A41A1"/>
    <w:rsid w:val="008A4426"/>
    <w:rsid w:val="008A45DD"/>
    <w:rsid w:val="008A46BE"/>
    <w:rsid w:val="008A4A29"/>
    <w:rsid w:val="008A4B80"/>
    <w:rsid w:val="008A4C50"/>
    <w:rsid w:val="008A4CEE"/>
    <w:rsid w:val="008A4F3C"/>
    <w:rsid w:val="008A50A7"/>
    <w:rsid w:val="008A522F"/>
    <w:rsid w:val="008A539F"/>
    <w:rsid w:val="008A53B3"/>
    <w:rsid w:val="008A53BE"/>
    <w:rsid w:val="008A560A"/>
    <w:rsid w:val="008A5888"/>
    <w:rsid w:val="008A58EC"/>
    <w:rsid w:val="008A5A36"/>
    <w:rsid w:val="008A5BAB"/>
    <w:rsid w:val="008A5C1A"/>
    <w:rsid w:val="008A5C29"/>
    <w:rsid w:val="008A5C37"/>
    <w:rsid w:val="008A5E58"/>
    <w:rsid w:val="008A5EAB"/>
    <w:rsid w:val="008A5EEB"/>
    <w:rsid w:val="008A5F49"/>
    <w:rsid w:val="008A6011"/>
    <w:rsid w:val="008A60B0"/>
    <w:rsid w:val="008A60B4"/>
    <w:rsid w:val="008A60DA"/>
    <w:rsid w:val="008A6156"/>
    <w:rsid w:val="008A63B8"/>
    <w:rsid w:val="008A653B"/>
    <w:rsid w:val="008A6563"/>
    <w:rsid w:val="008A65C5"/>
    <w:rsid w:val="008A65ED"/>
    <w:rsid w:val="008A6601"/>
    <w:rsid w:val="008A66A5"/>
    <w:rsid w:val="008A66BA"/>
    <w:rsid w:val="008A6815"/>
    <w:rsid w:val="008A6BEE"/>
    <w:rsid w:val="008A6C43"/>
    <w:rsid w:val="008A6C54"/>
    <w:rsid w:val="008A6CE4"/>
    <w:rsid w:val="008A6E54"/>
    <w:rsid w:val="008A6F8B"/>
    <w:rsid w:val="008A6FE2"/>
    <w:rsid w:val="008A70D2"/>
    <w:rsid w:val="008A71A0"/>
    <w:rsid w:val="008A71EB"/>
    <w:rsid w:val="008A7649"/>
    <w:rsid w:val="008A7675"/>
    <w:rsid w:val="008A77B1"/>
    <w:rsid w:val="008A7928"/>
    <w:rsid w:val="008A7B57"/>
    <w:rsid w:val="008A7C4D"/>
    <w:rsid w:val="008A7ED0"/>
    <w:rsid w:val="008A7EE8"/>
    <w:rsid w:val="008B0104"/>
    <w:rsid w:val="008B024A"/>
    <w:rsid w:val="008B038B"/>
    <w:rsid w:val="008B03C0"/>
    <w:rsid w:val="008B0569"/>
    <w:rsid w:val="008B05FB"/>
    <w:rsid w:val="008B0625"/>
    <w:rsid w:val="008B06FC"/>
    <w:rsid w:val="008B0767"/>
    <w:rsid w:val="008B0929"/>
    <w:rsid w:val="008B09B4"/>
    <w:rsid w:val="008B0AEA"/>
    <w:rsid w:val="008B0B9A"/>
    <w:rsid w:val="008B0C18"/>
    <w:rsid w:val="008B0C36"/>
    <w:rsid w:val="008B0D6E"/>
    <w:rsid w:val="008B0DB7"/>
    <w:rsid w:val="008B1130"/>
    <w:rsid w:val="008B1148"/>
    <w:rsid w:val="008B127A"/>
    <w:rsid w:val="008B12A6"/>
    <w:rsid w:val="008B12BA"/>
    <w:rsid w:val="008B12C7"/>
    <w:rsid w:val="008B138C"/>
    <w:rsid w:val="008B16E1"/>
    <w:rsid w:val="008B1881"/>
    <w:rsid w:val="008B190E"/>
    <w:rsid w:val="008B1B50"/>
    <w:rsid w:val="008B1C26"/>
    <w:rsid w:val="008B1DA0"/>
    <w:rsid w:val="008B1E84"/>
    <w:rsid w:val="008B1ECB"/>
    <w:rsid w:val="008B1F19"/>
    <w:rsid w:val="008B1F83"/>
    <w:rsid w:val="008B1FF1"/>
    <w:rsid w:val="008B2064"/>
    <w:rsid w:val="008B27A9"/>
    <w:rsid w:val="008B28F9"/>
    <w:rsid w:val="008B297D"/>
    <w:rsid w:val="008B2A37"/>
    <w:rsid w:val="008B2F11"/>
    <w:rsid w:val="008B3047"/>
    <w:rsid w:val="008B3183"/>
    <w:rsid w:val="008B33B5"/>
    <w:rsid w:val="008B34FA"/>
    <w:rsid w:val="008B3693"/>
    <w:rsid w:val="008B3855"/>
    <w:rsid w:val="008B3989"/>
    <w:rsid w:val="008B39EA"/>
    <w:rsid w:val="008B39F9"/>
    <w:rsid w:val="008B3A21"/>
    <w:rsid w:val="008B3AC4"/>
    <w:rsid w:val="008B3AF6"/>
    <w:rsid w:val="008B3B63"/>
    <w:rsid w:val="008B3C15"/>
    <w:rsid w:val="008B3C6D"/>
    <w:rsid w:val="008B3DA7"/>
    <w:rsid w:val="008B3F2A"/>
    <w:rsid w:val="008B403D"/>
    <w:rsid w:val="008B40F7"/>
    <w:rsid w:val="008B41E4"/>
    <w:rsid w:val="008B46E2"/>
    <w:rsid w:val="008B47CA"/>
    <w:rsid w:val="008B4912"/>
    <w:rsid w:val="008B49E9"/>
    <w:rsid w:val="008B4AF2"/>
    <w:rsid w:val="008B4BDE"/>
    <w:rsid w:val="008B504E"/>
    <w:rsid w:val="008B53BF"/>
    <w:rsid w:val="008B5460"/>
    <w:rsid w:val="008B551A"/>
    <w:rsid w:val="008B5593"/>
    <w:rsid w:val="008B57EF"/>
    <w:rsid w:val="008B581C"/>
    <w:rsid w:val="008B584A"/>
    <w:rsid w:val="008B586C"/>
    <w:rsid w:val="008B5A06"/>
    <w:rsid w:val="008B5A26"/>
    <w:rsid w:val="008B5B46"/>
    <w:rsid w:val="008B5B9E"/>
    <w:rsid w:val="008B5E2E"/>
    <w:rsid w:val="008B60A9"/>
    <w:rsid w:val="008B6125"/>
    <w:rsid w:val="008B620B"/>
    <w:rsid w:val="008B636D"/>
    <w:rsid w:val="008B640C"/>
    <w:rsid w:val="008B640D"/>
    <w:rsid w:val="008B6475"/>
    <w:rsid w:val="008B66AF"/>
    <w:rsid w:val="008B6AD0"/>
    <w:rsid w:val="008B6B71"/>
    <w:rsid w:val="008B6C36"/>
    <w:rsid w:val="008B6C69"/>
    <w:rsid w:val="008B6CF4"/>
    <w:rsid w:val="008B6E13"/>
    <w:rsid w:val="008B6E47"/>
    <w:rsid w:val="008B6EB8"/>
    <w:rsid w:val="008B70A8"/>
    <w:rsid w:val="008B7261"/>
    <w:rsid w:val="008B7266"/>
    <w:rsid w:val="008B7298"/>
    <w:rsid w:val="008B74A7"/>
    <w:rsid w:val="008B762D"/>
    <w:rsid w:val="008B76E8"/>
    <w:rsid w:val="008B7757"/>
    <w:rsid w:val="008B781F"/>
    <w:rsid w:val="008B7B11"/>
    <w:rsid w:val="008B7B55"/>
    <w:rsid w:val="008B7C39"/>
    <w:rsid w:val="008B7CAE"/>
    <w:rsid w:val="008B7E07"/>
    <w:rsid w:val="008B7E0C"/>
    <w:rsid w:val="008C0394"/>
    <w:rsid w:val="008C040A"/>
    <w:rsid w:val="008C0978"/>
    <w:rsid w:val="008C09CD"/>
    <w:rsid w:val="008C0FA5"/>
    <w:rsid w:val="008C0FAF"/>
    <w:rsid w:val="008C0FFE"/>
    <w:rsid w:val="008C1030"/>
    <w:rsid w:val="008C1227"/>
    <w:rsid w:val="008C13F1"/>
    <w:rsid w:val="008C1483"/>
    <w:rsid w:val="008C1620"/>
    <w:rsid w:val="008C179C"/>
    <w:rsid w:val="008C18EF"/>
    <w:rsid w:val="008C19D3"/>
    <w:rsid w:val="008C1A45"/>
    <w:rsid w:val="008C1A66"/>
    <w:rsid w:val="008C1A9F"/>
    <w:rsid w:val="008C1ABD"/>
    <w:rsid w:val="008C1BF3"/>
    <w:rsid w:val="008C1C12"/>
    <w:rsid w:val="008C1C40"/>
    <w:rsid w:val="008C1CCE"/>
    <w:rsid w:val="008C1E9B"/>
    <w:rsid w:val="008C2141"/>
    <w:rsid w:val="008C2333"/>
    <w:rsid w:val="008C239A"/>
    <w:rsid w:val="008C242A"/>
    <w:rsid w:val="008C24A0"/>
    <w:rsid w:val="008C250A"/>
    <w:rsid w:val="008C25F5"/>
    <w:rsid w:val="008C2618"/>
    <w:rsid w:val="008C271C"/>
    <w:rsid w:val="008C273F"/>
    <w:rsid w:val="008C2882"/>
    <w:rsid w:val="008C28ED"/>
    <w:rsid w:val="008C2B4B"/>
    <w:rsid w:val="008C2B84"/>
    <w:rsid w:val="008C2BFF"/>
    <w:rsid w:val="008C2C8B"/>
    <w:rsid w:val="008C2F4A"/>
    <w:rsid w:val="008C3077"/>
    <w:rsid w:val="008C32E8"/>
    <w:rsid w:val="008C339B"/>
    <w:rsid w:val="008C33A7"/>
    <w:rsid w:val="008C3541"/>
    <w:rsid w:val="008C3624"/>
    <w:rsid w:val="008C367F"/>
    <w:rsid w:val="008C36B9"/>
    <w:rsid w:val="008C3841"/>
    <w:rsid w:val="008C3963"/>
    <w:rsid w:val="008C3B16"/>
    <w:rsid w:val="008C3B7A"/>
    <w:rsid w:val="008C3BC3"/>
    <w:rsid w:val="008C3BE8"/>
    <w:rsid w:val="008C3D62"/>
    <w:rsid w:val="008C3D86"/>
    <w:rsid w:val="008C3E97"/>
    <w:rsid w:val="008C3F7A"/>
    <w:rsid w:val="008C4006"/>
    <w:rsid w:val="008C403D"/>
    <w:rsid w:val="008C42CE"/>
    <w:rsid w:val="008C45DF"/>
    <w:rsid w:val="008C4636"/>
    <w:rsid w:val="008C4906"/>
    <w:rsid w:val="008C49A4"/>
    <w:rsid w:val="008C4A7E"/>
    <w:rsid w:val="008C4BD8"/>
    <w:rsid w:val="008C4CFE"/>
    <w:rsid w:val="008C4E6A"/>
    <w:rsid w:val="008C4F7F"/>
    <w:rsid w:val="008C5041"/>
    <w:rsid w:val="008C507C"/>
    <w:rsid w:val="008C5091"/>
    <w:rsid w:val="008C5141"/>
    <w:rsid w:val="008C51BA"/>
    <w:rsid w:val="008C522E"/>
    <w:rsid w:val="008C5376"/>
    <w:rsid w:val="008C54A9"/>
    <w:rsid w:val="008C5506"/>
    <w:rsid w:val="008C5614"/>
    <w:rsid w:val="008C5743"/>
    <w:rsid w:val="008C5990"/>
    <w:rsid w:val="008C5A6E"/>
    <w:rsid w:val="008C5BD7"/>
    <w:rsid w:val="008C5DCE"/>
    <w:rsid w:val="008C5E0C"/>
    <w:rsid w:val="008C6006"/>
    <w:rsid w:val="008C6008"/>
    <w:rsid w:val="008C60F8"/>
    <w:rsid w:val="008C613A"/>
    <w:rsid w:val="008C62A9"/>
    <w:rsid w:val="008C6567"/>
    <w:rsid w:val="008C6636"/>
    <w:rsid w:val="008C66FD"/>
    <w:rsid w:val="008C672C"/>
    <w:rsid w:val="008C6875"/>
    <w:rsid w:val="008C6893"/>
    <w:rsid w:val="008C693B"/>
    <w:rsid w:val="008C6AE7"/>
    <w:rsid w:val="008C6B8E"/>
    <w:rsid w:val="008C6D5F"/>
    <w:rsid w:val="008C6E17"/>
    <w:rsid w:val="008C6F11"/>
    <w:rsid w:val="008C7023"/>
    <w:rsid w:val="008C705A"/>
    <w:rsid w:val="008C70C0"/>
    <w:rsid w:val="008C70CE"/>
    <w:rsid w:val="008C710B"/>
    <w:rsid w:val="008C719B"/>
    <w:rsid w:val="008C7292"/>
    <w:rsid w:val="008C73B5"/>
    <w:rsid w:val="008C7541"/>
    <w:rsid w:val="008C777F"/>
    <w:rsid w:val="008C779D"/>
    <w:rsid w:val="008C78DE"/>
    <w:rsid w:val="008C7C08"/>
    <w:rsid w:val="008C7E4B"/>
    <w:rsid w:val="008C7F19"/>
    <w:rsid w:val="008C7F34"/>
    <w:rsid w:val="008C7F44"/>
    <w:rsid w:val="008C7F64"/>
    <w:rsid w:val="008D0241"/>
    <w:rsid w:val="008D027F"/>
    <w:rsid w:val="008D037D"/>
    <w:rsid w:val="008D03AF"/>
    <w:rsid w:val="008D03B2"/>
    <w:rsid w:val="008D04B5"/>
    <w:rsid w:val="008D0553"/>
    <w:rsid w:val="008D0600"/>
    <w:rsid w:val="008D0739"/>
    <w:rsid w:val="008D0822"/>
    <w:rsid w:val="008D0852"/>
    <w:rsid w:val="008D0A3F"/>
    <w:rsid w:val="008D0B3E"/>
    <w:rsid w:val="008D0C31"/>
    <w:rsid w:val="008D0D20"/>
    <w:rsid w:val="008D0E76"/>
    <w:rsid w:val="008D0F5A"/>
    <w:rsid w:val="008D126B"/>
    <w:rsid w:val="008D13E0"/>
    <w:rsid w:val="008D148A"/>
    <w:rsid w:val="008D15B2"/>
    <w:rsid w:val="008D1603"/>
    <w:rsid w:val="008D16DA"/>
    <w:rsid w:val="008D176C"/>
    <w:rsid w:val="008D19BF"/>
    <w:rsid w:val="008D1AC5"/>
    <w:rsid w:val="008D1B8A"/>
    <w:rsid w:val="008D1C14"/>
    <w:rsid w:val="008D1E50"/>
    <w:rsid w:val="008D1F65"/>
    <w:rsid w:val="008D1F67"/>
    <w:rsid w:val="008D1FEC"/>
    <w:rsid w:val="008D2035"/>
    <w:rsid w:val="008D2142"/>
    <w:rsid w:val="008D226D"/>
    <w:rsid w:val="008D22C2"/>
    <w:rsid w:val="008D2611"/>
    <w:rsid w:val="008D26F7"/>
    <w:rsid w:val="008D275B"/>
    <w:rsid w:val="008D2822"/>
    <w:rsid w:val="008D2AC9"/>
    <w:rsid w:val="008D2B31"/>
    <w:rsid w:val="008D2BDC"/>
    <w:rsid w:val="008D2CFC"/>
    <w:rsid w:val="008D2D83"/>
    <w:rsid w:val="008D2D84"/>
    <w:rsid w:val="008D2E50"/>
    <w:rsid w:val="008D2E56"/>
    <w:rsid w:val="008D2F39"/>
    <w:rsid w:val="008D2F80"/>
    <w:rsid w:val="008D309D"/>
    <w:rsid w:val="008D3170"/>
    <w:rsid w:val="008D318D"/>
    <w:rsid w:val="008D33BE"/>
    <w:rsid w:val="008D3544"/>
    <w:rsid w:val="008D35DD"/>
    <w:rsid w:val="008D3677"/>
    <w:rsid w:val="008D3A33"/>
    <w:rsid w:val="008D3A4E"/>
    <w:rsid w:val="008D3A58"/>
    <w:rsid w:val="008D3BB0"/>
    <w:rsid w:val="008D3BF5"/>
    <w:rsid w:val="008D3CAC"/>
    <w:rsid w:val="008D3CCD"/>
    <w:rsid w:val="008D3CF2"/>
    <w:rsid w:val="008D3CF5"/>
    <w:rsid w:val="008D3DD9"/>
    <w:rsid w:val="008D3EF4"/>
    <w:rsid w:val="008D3F21"/>
    <w:rsid w:val="008D3F81"/>
    <w:rsid w:val="008D407A"/>
    <w:rsid w:val="008D416B"/>
    <w:rsid w:val="008D41B6"/>
    <w:rsid w:val="008D4264"/>
    <w:rsid w:val="008D4313"/>
    <w:rsid w:val="008D45C7"/>
    <w:rsid w:val="008D45FE"/>
    <w:rsid w:val="008D465D"/>
    <w:rsid w:val="008D46DA"/>
    <w:rsid w:val="008D483D"/>
    <w:rsid w:val="008D49C4"/>
    <w:rsid w:val="008D4C05"/>
    <w:rsid w:val="008D4E31"/>
    <w:rsid w:val="008D4E91"/>
    <w:rsid w:val="008D4FE2"/>
    <w:rsid w:val="008D5006"/>
    <w:rsid w:val="008D501D"/>
    <w:rsid w:val="008D5518"/>
    <w:rsid w:val="008D5593"/>
    <w:rsid w:val="008D56F5"/>
    <w:rsid w:val="008D5931"/>
    <w:rsid w:val="008D5AEF"/>
    <w:rsid w:val="008D5B00"/>
    <w:rsid w:val="008D5C25"/>
    <w:rsid w:val="008D5CF0"/>
    <w:rsid w:val="008D60F8"/>
    <w:rsid w:val="008D6113"/>
    <w:rsid w:val="008D6261"/>
    <w:rsid w:val="008D62EB"/>
    <w:rsid w:val="008D63A2"/>
    <w:rsid w:val="008D63BE"/>
    <w:rsid w:val="008D64F0"/>
    <w:rsid w:val="008D6747"/>
    <w:rsid w:val="008D68C4"/>
    <w:rsid w:val="008D69E7"/>
    <w:rsid w:val="008D6A8F"/>
    <w:rsid w:val="008D6A9B"/>
    <w:rsid w:val="008D6C55"/>
    <w:rsid w:val="008D6D08"/>
    <w:rsid w:val="008D6D17"/>
    <w:rsid w:val="008D6D7B"/>
    <w:rsid w:val="008D6EEC"/>
    <w:rsid w:val="008D6FEE"/>
    <w:rsid w:val="008D719A"/>
    <w:rsid w:val="008D71D6"/>
    <w:rsid w:val="008D742C"/>
    <w:rsid w:val="008D75B3"/>
    <w:rsid w:val="008D75E4"/>
    <w:rsid w:val="008D78E7"/>
    <w:rsid w:val="008D7970"/>
    <w:rsid w:val="008D79BB"/>
    <w:rsid w:val="008D7A7A"/>
    <w:rsid w:val="008D7A91"/>
    <w:rsid w:val="008D7C36"/>
    <w:rsid w:val="008D7C3D"/>
    <w:rsid w:val="008D7D0B"/>
    <w:rsid w:val="008D7DA4"/>
    <w:rsid w:val="008D7EA9"/>
    <w:rsid w:val="008D7F96"/>
    <w:rsid w:val="008E002B"/>
    <w:rsid w:val="008E02FC"/>
    <w:rsid w:val="008E05D7"/>
    <w:rsid w:val="008E0958"/>
    <w:rsid w:val="008E0AD9"/>
    <w:rsid w:val="008E0B76"/>
    <w:rsid w:val="008E0D30"/>
    <w:rsid w:val="008E0E4C"/>
    <w:rsid w:val="008E0F2B"/>
    <w:rsid w:val="008E10FA"/>
    <w:rsid w:val="008E1217"/>
    <w:rsid w:val="008E1273"/>
    <w:rsid w:val="008E12DE"/>
    <w:rsid w:val="008E12F6"/>
    <w:rsid w:val="008E1594"/>
    <w:rsid w:val="008E1676"/>
    <w:rsid w:val="008E18D5"/>
    <w:rsid w:val="008E1993"/>
    <w:rsid w:val="008E1A6E"/>
    <w:rsid w:val="008E1A84"/>
    <w:rsid w:val="008E1B78"/>
    <w:rsid w:val="008E1BB9"/>
    <w:rsid w:val="008E1C49"/>
    <w:rsid w:val="008E1EF0"/>
    <w:rsid w:val="008E2070"/>
    <w:rsid w:val="008E211F"/>
    <w:rsid w:val="008E212B"/>
    <w:rsid w:val="008E21B0"/>
    <w:rsid w:val="008E22E1"/>
    <w:rsid w:val="008E22EC"/>
    <w:rsid w:val="008E25DA"/>
    <w:rsid w:val="008E2A0E"/>
    <w:rsid w:val="008E2A55"/>
    <w:rsid w:val="008E2C1C"/>
    <w:rsid w:val="008E2E44"/>
    <w:rsid w:val="008E2EB7"/>
    <w:rsid w:val="008E30A2"/>
    <w:rsid w:val="008E319A"/>
    <w:rsid w:val="008E327B"/>
    <w:rsid w:val="008E32EA"/>
    <w:rsid w:val="008E3326"/>
    <w:rsid w:val="008E3484"/>
    <w:rsid w:val="008E35D1"/>
    <w:rsid w:val="008E3668"/>
    <w:rsid w:val="008E36E1"/>
    <w:rsid w:val="008E38AC"/>
    <w:rsid w:val="008E3A46"/>
    <w:rsid w:val="008E3B97"/>
    <w:rsid w:val="008E3CFF"/>
    <w:rsid w:val="008E3D73"/>
    <w:rsid w:val="008E3D83"/>
    <w:rsid w:val="008E3D92"/>
    <w:rsid w:val="008E3EAA"/>
    <w:rsid w:val="008E466C"/>
    <w:rsid w:val="008E4932"/>
    <w:rsid w:val="008E4B6E"/>
    <w:rsid w:val="008E4CBB"/>
    <w:rsid w:val="008E4D3C"/>
    <w:rsid w:val="008E4DFD"/>
    <w:rsid w:val="008E502F"/>
    <w:rsid w:val="008E5188"/>
    <w:rsid w:val="008E51AA"/>
    <w:rsid w:val="008E51ED"/>
    <w:rsid w:val="008E525C"/>
    <w:rsid w:val="008E52A1"/>
    <w:rsid w:val="008E55A8"/>
    <w:rsid w:val="008E5658"/>
    <w:rsid w:val="008E56CF"/>
    <w:rsid w:val="008E58A6"/>
    <w:rsid w:val="008E5EF5"/>
    <w:rsid w:val="008E5F9D"/>
    <w:rsid w:val="008E6179"/>
    <w:rsid w:val="008E6495"/>
    <w:rsid w:val="008E6628"/>
    <w:rsid w:val="008E66DF"/>
    <w:rsid w:val="008E6726"/>
    <w:rsid w:val="008E684C"/>
    <w:rsid w:val="008E68CF"/>
    <w:rsid w:val="008E6B0D"/>
    <w:rsid w:val="008E6D1D"/>
    <w:rsid w:val="008E6D43"/>
    <w:rsid w:val="008E6E70"/>
    <w:rsid w:val="008E6E9F"/>
    <w:rsid w:val="008E7069"/>
    <w:rsid w:val="008E7120"/>
    <w:rsid w:val="008E7124"/>
    <w:rsid w:val="008E7135"/>
    <w:rsid w:val="008E719A"/>
    <w:rsid w:val="008E7360"/>
    <w:rsid w:val="008E76D9"/>
    <w:rsid w:val="008E772C"/>
    <w:rsid w:val="008E7944"/>
    <w:rsid w:val="008E7D44"/>
    <w:rsid w:val="008E7D81"/>
    <w:rsid w:val="008E7F2D"/>
    <w:rsid w:val="008E7F83"/>
    <w:rsid w:val="008E7FF0"/>
    <w:rsid w:val="008F009B"/>
    <w:rsid w:val="008F00BA"/>
    <w:rsid w:val="008F02BC"/>
    <w:rsid w:val="008F03D3"/>
    <w:rsid w:val="008F0450"/>
    <w:rsid w:val="008F0482"/>
    <w:rsid w:val="008F0504"/>
    <w:rsid w:val="008F0566"/>
    <w:rsid w:val="008F08BE"/>
    <w:rsid w:val="008F08E2"/>
    <w:rsid w:val="008F09F9"/>
    <w:rsid w:val="008F0A69"/>
    <w:rsid w:val="008F0F84"/>
    <w:rsid w:val="008F120B"/>
    <w:rsid w:val="008F14A1"/>
    <w:rsid w:val="008F18A2"/>
    <w:rsid w:val="008F1A88"/>
    <w:rsid w:val="008F1B75"/>
    <w:rsid w:val="008F1E93"/>
    <w:rsid w:val="008F2011"/>
    <w:rsid w:val="008F2072"/>
    <w:rsid w:val="008F21D7"/>
    <w:rsid w:val="008F26A3"/>
    <w:rsid w:val="008F2734"/>
    <w:rsid w:val="008F27B3"/>
    <w:rsid w:val="008F28A1"/>
    <w:rsid w:val="008F291E"/>
    <w:rsid w:val="008F2A24"/>
    <w:rsid w:val="008F2A37"/>
    <w:rsid w:val="008F2A3C"/>
    <w:rsid w:val="008F2BBB"/>
    <w:rsid w:val="008F2E09"/>
    <w:rsid w:val="008F2F1F"/>
    <w:rsid w:val="008F2F2F"/>
    <w:rsid w:val="008F30F5"/>
    <w:rsid w:val="008F313B"/>
    <w:rsid w:val="008F31AE"/>
    <w:rsid w:val="008F3219"/>
    <w:rsid w:val="008F33F1"/>
    <w:rsid w:val="008F345A"/>
    <w:rsid w:val="008F34A8"/>
    <w:rsid w:val="008F37C1"/>
    <w:rsid w:val="008F37C3"/>
    <w:rsid w:val="008F3BF6"/>
    <w:rsid w:val="008F3D42"/>
    <w:rsid w:val="008F3D9F"/>
    <w:rsid w:val="008F3FE3"/>
    <w:rsid w:val="008F40B4"/>
    <w:rsid w:val="008F416B"/>
    <w:rsid w:val="008F417E"/>
    <w:rsid w:val="008F442E"/>
    <w:rsid w:val="008F4478"/>
    <w:rsid w:val="008F4748"/>
    <w:rsid w:val="008F4754"/>
    <w:rsid w:val="008F4771"/>
    <w:rsid w:val="008F4788"/>
    <w:rsid w:val="008F47C3"/>
    <w:rsid w:val="008F486A"/>
    <w:rsid w:val="008F4AF9"/>
    <w:rsid w:val="008F4B11"/>
    <w:rsid w:val="008F4CED"/>
    <w:rsid w:val="008F4DA3"/>
    <w:rsid w:val="008F4E09"/>
    <w:rsid w:val="008F4E6E"/>
    <w:rsid w:val="008F4EF3"/>
    <w:rsid w:val="008F4F1E"/>
    <w:rsid w:val="008F4F84"/>
    <w:rsid w:val="008F5142"/>
    <w:rsid w:val="008F5194"/>
    <w:rsid w:val="008F5322"/>
    <w:rsid w:val="008F5361"/>
    <w:rsid w:val="008F55AD"/>
    <w:rsid w:val="008F55FF"/>
    <w:rsid w:val="008F560E"/>
    <w:rsid w:val="008F5694"/>
    <w:rsid w:val="008F583A"/>
    <w:rsid w:val="008F5873"/>
    <w:rsid w:val="008F58FC"/>
    <w:rsid w:val="008F59AE"/>
    <w:rsid w:val="008F5ACE"/>
    <w:rsid w:val="008F5BAF"/>
    <w:rsid w:val="008F5DFE"/>
    <w:rsid w:val="008F5E53"/>
    <w:rsid w:val="008F5E64"/>
    <w:rsid w:val="008F5F0C"/>
    <w:rsid w:val="008F608A"/>
    <w:rsid w:val="008F60A2"/>
    <w:rsid w:val="008F6151"/>
    <w:rsid w:val="008F6268"/>
    <w:rsid w:val="008F632B"/>
    <w:rsid w:val="008F6337"/>
    <w:rsid w:val="008F6372"/>
    <w:rsid w:val="008F63B9"/>
    <w:rsid w:val="008F6491"/>
    <w:rsid w:val="008F6771"/>
    <w:rsid w:val="008F68A3"/>
    <w:rsid w:val="008F6914"/>
    <w:rsid w:val="008F6B59"/>
    <w:rsid w:val="008F6E6F"/>
    <w:rsid w:val="008F706B"/>
    <w:rsid w:val="008F712D"/>
    <w:rsid w:val="008F7152"/>
    <w:rsid w:val="008F72D8"/>
    <w:rsid w:val="008F74F2"/>
    <w:rsid w:val="008F77EF"/>
    <w:rsid w:val="008F78EF"/>
    <w:rsid w:val="008F7A9F"/>
    <w:rsid w:val="008F7CCE"/>
    <w:rsid w:val="008F7CD5"/>
    <w:rsid w:val="008F7DA1"/>
    <w:rsid w:val="008F7EA4"/>
    <w:rsid w:val="00900392"/>
    <w:rsid w:val="009004A0"/>
    <w:rsid w:val="00900674"/>
    <w:rsid w:val="009006B6"/>
    <w:rsid w:val="009006DE"/>
    <w:rsid w:val="00900792"/>
    <w:rsid w:val="00900987"/>
    <w:rsid w:val="009009D9"/>
    <w:rsid w:val="00900A6A"/>
    <w:rsid w:val="00900DC4"/>
    <w:rsid w:val="00901022"/>
    <w:rsid w:val="009012F5"/>
    <w:rsid w:val="0090154B"/>
    <w:rsid w:val="00901620"/>
    <w:rsid w:val="0090164E"/>
    <w:rsid w:val="0090174C"/>
    <w:rsid w:val="009017E3"/>
    <w:rsid w:val="00901876"/>
    <w:rsid w:val="00901A21"/>
    <w:rsid w:val="00901B5F"/>
    <w:rsid w:val="00901BD6"/>
    <w:rsid w:val="00901C45"/>
    <w:rsid w:val="00901CD7"/>
    <w:rsid w:val="00901F05"/>
    <w:rsid w:val="0090227E"/>
    <w:rsid w:val="00902334"/>
    <w:rsid w:val="00902585"/>
    <w:rsid w:val="0090269F"/>
    <w:rsid w:val="0090273F"/>
    <w:rsid w:val="009028CE"/>
    <w:rsid w:val="00902AB9"/>
    <w:rsid w:val="00902ABC"/>
    <w:rsid w:val="00902AF2"/>
    <w:rsid w:val="00902B1B"/>
    <w:rsid w:val="00902BB1"/>
    <w:rsid w:val="00902BBC"/>
    <w:rsid w:val="00902EB6"/>
    <w:rsid w:val="009031D7"/>
    <w:rsid w:val="009031E6"/>
    <w:rsid w:val="009034D5"/>
    <w:rsid w:val="009035DE"/>
    <w:rsid w:val="0090373D"/>
    <w:rsid w:val="0090377E"/>
    <w:rsid w:val="0090379E"/>
    <w:rsid w:val="009038C4"/>
    <w:rsid w:val="00903B96"/>
    <w:rsid w:val="00903BDD"/>
    <w:rsid w:val="00903BE6"/>
    <w:rsid w:val="00903DA4"/>
    <w:rsid w:val="00903E30"/>
    <w:rsid w:val="00903ECB"/>
    <w:rsid w:val="00903F14"/>
    <w:rsid w:val="00903F4A"/>
    <w:rsid w:val="00904088"/>
    <w:rsid w:val="00904189"/>
    <w:rsid w:val="009041AD"/>
    <w:rsid w:val="0090430C"/>
    <w:rsid w:val="0090430D"/>
    <w:rsid w:val="009043AE"/>
    <w:rsid w:val="00904424"/>
    <w:rsid w:val="009046ED"/>
    <w:rsid w:val="0090497D"/>
    <w:rsid w:val="00904A11"/>
    <w:rsid w:val="00904BF6"/>
    <w:rsid w:val="00904C4A"/>
    <w:rsid w:val="0090506E"/>
    <w:rsid w:val="009050E0"/>
    <w:rsid w:val="00905217"/>
    <w:rsid w:val="00905238"/>
    <w:rsid w:val="009053D9"/>
    <w:rsid w:val="00905423"/>
    <w:rsid w:val="009054A4"/>
    <w:rsid w:val="00905556"/>
    <w:rsid w:val="009055BD"/>
    <w:rsid w:val="009055DC"/>
    <w:rsid w:val="0090563E"/>
    <w:rsid w:val="00905938"/>
    <w:rsid w:val="00905B4C"/>
    <w:rsid w:val="00905DA8"/>
    <w:rsid w:val="00905FAC"/>
    <w:rsid w:val="00905FF0"/>
    <w:rsid w:val="00906017"/>
    <w:rsid w:val="0090601F"/>
    <w:rsid w:val="00906106"/>
    <w:rsid w:val="009062A1"/>
    <w:rsid w:val="009063EA"/>
    <w:rsid w:val="00906494"/>
    <w:rsid w:val="009065C0"/>
    <w:rsid w:val="00906689"/>
    <w:rsid w:val="0090677C"/>
    <w:rsid w:val="009069D1"/>
    <w:rsid w:val="00906A1B"/>
    <w:rsid w:val="00906A8A"/>
    <w:rsid w:val="00906D34"/>
    <w:rsid w:val="00906DA8"/>
    <w:rsid w:val="009070CF"/>
    <w:rsid w:val="009070D0"/>
    <w:rsid w:val="0090735A"/>
    <w:rsid w:val="0090763E"/>
    <w:rsid w:val="0090768B"/>
    <w:rsid w:val="0090778B"/>
    <w:rsid w:val="00907828"/>
    <w:rsid w:val="00907870"/>
    <w:rsid w:val="009079EE"/>
    <w:rsid w:val="00907B7C"/>
    <w:rsid w:val="00907CB9"/>
    <w:rsid w:val="00907E31"/>
    <w:rsid w:val="00907F32"/>
    <w:rsid w:val="00907FD3"/>
    <w:rsid w:val="009100A9"/>
    <w:rsid w:val="0091014F"/>
    <w:rsid w:val="00910371"/>
    <w:rsid w:val="00910534"/>
    <w:rsid w:val="00910951"/>
    <w:rsid w:val="0091096D"/>
    <w:rsid w:val="009109A9"/>
    <w:rsid w:val="00910A06"/>
    <w:rsid w:val="00910B37"/>
    <w:rsid w:val="00910B4A"/>
    <w:rsid w:val="00910F26"/>
    <w:rsid w:val="009112EE"/>
    <w:rsid w:val="00911302"/>
    <w:rsid w:val="009113B3"/>
    <w:rsid w:val="00911455"/>
    <w:rsid w:val="00911479"/>
    <w:rsid w:val="0091160E"/>
    <w:rsid w:val="00911724"/>
    <w:rsid w:val="0091172F"/>
    <w:rsid w:val="0091182E"/>
    <w:rsid w:val="009119AD"/>
    <w:rsid w:val="00911AF4"/>
    <w:rsid w:val="00911DBA"/>
    <w:rsid w:val="00911F18"/>
    <w:rsid w:val="00912022"/>
    <w:rsid w:val="00912064"/>
    <w:rsid w:val="0091209F"/>
    <w:rsid w:val="00912396"/>
    <w:rsid w:val="009123F4"/>
    <w:rsid w:val="009125EB"/>
    <w:rsid w:val="009127D9"/>
    <w:rsid w:val="00912825"/>
    <w:rsid w:val="0091296C"/>
    <w:rsid w:val="009129A3"/>
    <w:rsid w:val="00912C70"/>
    <w:rsid w:val="00912D58"/>
    <w:rsid w:val="00912D6E"/>
    <w:rsid w:val="00912D86"/>
    <w:rsid w:val="00912F98"/>
    <w:rsid w:val="00913148"/>
    <w:rsid w:val="009132A6"/>
    <w:rsid w:val="00913360"/>
    <w:rsid w:val="0091336E"/>
    <w:rsid w:val="0091339A"/>
    <w:rsid w:val="00913402"/>
    <w:rsid w:val="00913431"/>
    <w:rsid w:val="0091344F"/>
    <w:rsid w:val="0091351F"/>
    <w:rsid w:val="00913580"/>
    <w:rsid w:val="0091365D"/>
    <w:rsid w:val="0091372C"/>
    <w:rsid w:val="0091380C"/>
    <w:rsid w:val="00913845"/>
    <w:rsid w:val="00913A68"/>
    <w:rsid w:val="00913A79"/>
    <w:rsid w:val="00913C33"/>
    <w:rsid w:val="00913CB1"/>
    <w:rsid w:val="00913DD8"/>
    <w:rsid w:val="00914081"/>
    <w:rsid w:val="00914160"/>
    <w:rsid w:val="00914165"/>
    <w:rsid w:val="00914181"/>
    <w:rsid w:val="009141A2"/>
    <w:rsid w:val="009141C2"/>
    <w:rsid w:val="0091427D"/>
    <w:rsid w:val="0091459A"/>
    <w:rsid w:val="0091483F"/>
    <w:rsid w:val="0091490D"/>
    <w:rsid w:val="00914979"/>
    <w:rsid w:val="00914B90"/>
    <w:rsid w:val="00914C0C"/>
    <w:rsid w:val="00914E64"/>
    <w:rsid w:val="00914EC7"/>
    <w:rsid w:val="00914EE6"/>
    <w:rsid w:val="00914F3F"/>
    <w:rsid w:val="00915098"/>
    <w:rsid w:val="009150A5"/>
    <w:rsid w:val="0091521F"/>
    <w:rsid w:val="00915287"/>
    <w:rsid w:val="00915292"/>
    <w:rsid w:val="0091539F"/>
    <w:rsid w:val="009153C4"/>
    <w:rsid w:val="00915537"/>
    <w:rsid w:val="009155EF"/>
    <w:rsid w:val="00915895"/>
    <w:rsid w:val="00915896"/>
    <w:rsid w:val="009158F0"/>
    <w:rsid w:val="00915AFA"/>
    <w:rsid w:val="00915AFF"/>
    <w:rsid w:val="00915B36"/>
    <w:rsid w:val="00915C56"/>
    <w:rsid w:val="00915F64"/>
    <w:rsid w:val="00916184"/>
    <w:rsid w:val="00916258"/>
    <w:rsid w:val="009163C8"/>
    <w:rsid w:val="009164DD"/>
    <w:rsid w:val="00916567"/>
    <w:rsid w:val="0091658A"/>
    <w:rsid w:val="00916685"/>
    <w:rsid w:val="0091669D"/>
    <w:rsid w:val="0091679C"/>
    <w:rsid w:val="00916863"/>
    <w:rsid w:val="009168A1"/>
    <w:rsid w:val="009168F4"/>
    <w:rsid w:val="0091696C"/>
    <w:rsid w:val="00916B08"/>
    <w:rsid w:val="00916D4A"/>
    <w:rsid w:val="00916ED5"/>
    <w:rsid w:val="00916EDD"/>
    <w:rsid w:val="00916F4F"/>
    <w:rsid w:val="00916FAC"/>
    <w:rsid w:val="00917068"/>
    <w:rsid w:val="00917369"/>
    <w:rsid w:val="00917401"/>
    <w:rsid w:val="009175C9"/>
    <w:rsid w:val="00917621"/>
    <w:rsid w:val="009176E9"/>
    <w:rsid w:val="009176F3"/>
    <w:rsid w:val="00917723"/>
    <w:rsid w:val="009177B5"/>
    <w:rsid w:val="00917989"/>
    <w:rsid w:val="009179BB"/>
    <w:rsid w:val="00917D2E"/>
    <w:rsid w:val="00920016"/>
    <w:rsid w:val="0092006E"/>
    <w:rsid w:val="00920167"/>
    <w:rsid w:val="009202EB"/>
    <w:rsid w:val="009209EB"/>
    <w:rsid w:val="00920D37"/>
    <w:rsid w:val="00920D61"/>
    <w:rsid w:val="00920F36"/>
    <w:rsid w:val="009210F4"/>
    <w:rsid w:val="009210F5"/>
    <w:rsid w:val="0092113A"/>
    <w:rsid w:val="0092125E"/>
    <w:rsid w:val="009214CC"/>
    <w:rsid w:val="00921524"/>
    <w:rsid w:val="0092161C"/>
    <w:rsid w:val="00921782"/>
    <w:rsid w:val="009217F5"/>
    <w:rsid w:val="0092187A"/>
    <w:rsid w:val="009218FE"/>
    <w:rsid w:val="00921A0D"/>
    <w:rsid w:val="00921D94"/>
    <w:rsid w:val="00921E31"/>
    <w:rsid w:val="0092225E"/>
    <w:rsid w:val="009222F6"/>
    <w:rsid w:val="00922451"/>
    <w:rsid w:val="0092269A"/>
    <w:rsid w:val="009226C2"/>
    <w:rsid w:val="0092270C"/>
    <w:rsid w:val="00922732"/>
    <w:rsid w:val="00922B4E"/>
    <w:rsid w:val="00922C9F"/>
    <w:rsid w:val="00922CD7"/>
    <w:rsid w:val="00922E35"/>
    <w:rsid w:val="00922F1C"/>
    <w:rsid w:val="009233FD"/>
    <w:rsid w:val="0092361E"/>
    <w:rsid w:val="009236D1"/>
    <w:rsid w:val="009236F6"/>
    <w:rsid w:val="00923740"/>
    <w:rsid w:val="0092375C"/>
    <w:rsid w:val="009237EF"/>
    <w:rsid w:val="00923838"/>
    <w:rsid w:val="009238DF"/>
    <w:rsid w:val="00923990"/>
    <w:rsid w:val="00923A2B"/>
    <w:rsid w:val="00923AC4"/>
    <w:rsid w:val="00923DAB"/>
    <w:rsid w:val="00923DE1"/>
    <w:rsid w:val="009241B1"/>
    <w:rsid w:val="009242C8"/>
    <w:rsid w:val="00924326"/>
    <w:rsid w:val="00924387"/>
    <w:rsid w:val="0092441B"/>
    <w:rsid w:val="009244B9"/>
    <w:rsid w:val="00924560"/>
    <w:rsid w:val="00924594"/>
    <w:rsid w:val="0092480E"/>
    <w:rsid w:val="0092482F"/>
    <w:rsid w:val="009248AA"/>
    <w:rsid w:val="00924A94"/>
    <w:rsid w:val="00924B0A"/>
    <w:rsid w:val="00924BEB"/>
    <w:rsid w:val="00924C02"/>
    <w:rsid w:val="00924DB0"/>
    <w:rsid w:val="00924F8F"/>
    <w:rsid w:val="00924FBC"/>
    <w:rsid w:val="009250A0"/>
    <w:rsid w:val="009250B7"/>
    <w:rsid w:val="0092512B"/>
    <w:rsid w:val="009254BB"/>
    <w:rsid w:val="00925826"/>
    <w:rsid w:val="00925871"/>
    <w:rsid w:val="0092592D"/>
    <w:rsid w:val="0092594E"/>
    <w:rsid w:val="00925A46"/>
    <w:rsid w:val="00925AD1"/>
    <w:rsid w:val="00925AEC"/>
    <w:rsid w:val="00925F37"/>
    <w:rsid w:val="00925FF9"/>
    <w:rsid w:val="009261AB"/>
    <w:rsid w:val="00926275"/>
    <w:rsid w:val="00926296"/>
    <w:rsid w:val="009263A5"/>
    <w:rsid w:val="009263BF"/>
    <w:rsid w:val="0092699E"/>
    <w:rsid w:val="009269FB"/>
    <w:rsid w:val="00926AC4"/>
    <w:rsid w:val="00926B5C"/>
    <w:rsid w:val="00926BEC"/>
    <w:rsid w:val="00926C6E"/>
    <w:rsid w:val="00926D67"/>
    <w:rsid w:val="00926EB7"/>
    <w:rsid w:val="00926EFE"/>
    <w:rsid w:val="00927013"/>
    <w:rsid w:val="0092708A"/>
    <w:rsid w:val="009274FD"/>
    <w:rsid w:val="009275C0"/>
    <w:rsid w:val="00927610"/>
    <w:rsid w:val="0092767D"/>
    <w:rsid w:val="00927850"/>
    <w:rsid w:val="00927993"/>
    <w:rsid w:val="00927CBD"/>
    <w:rsid w:val="00930003"/>
    <w:rsid w:val="009300CA"/>
    <w:rsid w:val="00930111"/>
    <w:rsid w:val="0093024F"/>
    <w:rsid w:val="0093028D"/>
    <w:rsid w:val="0093038E"/>
    <w:rsid w:val="009304BE"/>
    <w:rsid w:val="00930A23"/>
    <w:rsid w:val="00930AC1"/>
    <w:rsid w:val="00930B23"/>
    <w:rsid w:val="00930BF8"/>
    <w:rsid w:val="00930C39"/>
    <w:rsid w:val="00930C78"/>
    <w:rsid w:val="00930DE8"/>
    <w:rsid w:val="00930E8B"/>
    <w:rsid w:val="00931062"/>
    <w:rsid w:val="0093113C"/>
    <w:rsid w:val="00931292"/>
    <w:rsid w:val="00931298"/>
    <w:rsid w:val="00931544"/>
    <w:rsid w:val="00931613"/>
    <w:rsid w:val="009316CC"/>
    <w:rsid w:val="0093172C"/>
    <w:rsid w:val="0093172E"/>
    <w:rsid w:val="00931750"/>
    <w:rsid w:val="00931827"/>
    <w:rsid w:val="009318DA"/>
    <w:rsid w:val="0093199B"/>
    <w:rsid w:val="009319CA"/>
    <w:rsid w:val="00931A31"/>
    <w:rsid w:val="00931AA3"/>
    <w:rsid w:val="00931B61"/>
    <w:rsid w:val="00931CBE"/>
    <w:rsid w:val="00931D06"/>
    <w:rsid w:val="00931DA9"/>
    <w:rsid w:val="00931EA2"/>
    <w:rsid w:val="00931EA7"/>
    <w:rsid w:val="00931F91"/>
    <w:rsid w:val="0093205C"/>
    <w:rsid w:val="009321E4"/>
    <w:rsid w:val="0093224F"/>
    <w:rsid w:val="009322E2"/>
    <w:rsid w:val="009323D3"/>
    <w:rsid w:val="009323E0"/>
    <w:rsid w:val="00932426"/>
    <w:rsid w:val="009326B4"/>
    <w:rsid w:val="00932877"/>
    <w:rsid w:val="0093296B"/>
    <w:rsid w:val="009329A8"/>
    <w:rsid w:val="00932A76"/>
    <w:rsid w:val="00932BDC"/>
    <w:rsid w:val="00932CCA"/>
    <w:rsid w:val="009330C7"/>
    <w:rsid w:val="00933212"/>
    <w:rsid w:val="00933462"/>
    <w:rsid w:val="00933721"/>
    <w:rsid w:val="0093374A"/>
    <w:rsid w:val="0093389B"/>
    <w:rsid w:val="00933AA9"/>
    <w:rsid w:val="00933B83"/>
    <w:rsid w:val="00933B87"/>
    <w:rsid w:val="00933C32"/>
    <w:rsid w:val="00933DFD"/>
    <w:rsid w:val="00933F94"/>
    <w:rsid w:val="00934216"/>
    <w:rsid w:val="00934304"/>
    <w:rsid w:val="009343A2"/>
    <w:rsid w:val="009343DC"/>
    <w:rsid w:val="0093444D"/>
    <w:rsid w:val="00934664"/>
    <w:rsid w:val="009347EC"/>
    <w:rsid w:val="00934AE9"/>
    <w:rsid w:val="00934B3C"/>
    <w:rsid w:val="00934FF4"/>
    <w:rsid w:val="00935347"/>
    <w:rsid w:val="00935409"/>
    <w:rsid w:val="00935453"/>
    <w:rsid w:val="00935519"/>
    <w:rsid w:val="0093552D"/>
    <w:rsid w:val="009356CD"/>
    <w:rsid w:val="009359FF"/>
    <w:rsid w:val="00935AC5"/>
    <w:rsid w:val="00935DC9"/>
    <w:rsid w:val="00935E6D"/>
    <w:rsid w:val="009362DE"/>
    <w:rsid w:val="009364D8"/>
    <w:rsid w:val="0093675F"/>
    <w:rsid w:val="0093678C"/>
    <w:rsid w:val="009368F1"/>
    <w:rsid w:val="009369EE"/>
    <w:rsid w:val="00936BAD"/>
    <w:rsid w:val="00936CEF"/>
    <w:rsid w:val="00936DAB"/>
    <w:rsid w:val="00936FF4"/>
    <w:rsid w:val="0093704D"/>
    <w:rsid w:val="0093705F"/>
    <w:rsid w:val="0093710E"/>
    <w:rsid w:val="00937198"/>
    <w:rsid w:val="00937381"/>
    <w:rsid w:val="00937496"/>
    <w:rsid w:val="00937673"/>
    <w:rsid w:val="009379B2"/>
    <w:rsid w:val="00937A85"/>
    <w:rsid w:val="00937B7C"/>
    <w:rsid w:val="00937CE1"/>
    <w:rsid w:val="00937E7F"/>
    <w:rsid w:val="00937EC7"/>
    <w:rsid w:val="00937ED8"/>
    <w:rsid w:val="00937F0F"/>
    <w:rsid w:val="00940098"/>
    <w:rsid w:val="00940113"/>
    <w:rsid w:val="00940195"/>
    <w:rsid w:val="009401D6"/>
    <w:rsid w:val="0094035F"/>
    <w:rsid w:val="00940553"/>
    <w:rsid w:val="00940761"/>
    <w:rsid w:val="0094077D"/>
    <w:rsid w:val="0094081C"/>
    <w:rsid w:val="009408B1"/>
    <w:rsid w:val="00940A34"/>
    <w:rsid w:val="00940B62"/>
    <w:rsid w:val="00940C65"/>
    <w:rsid w:val="00940CD2"/>
    <w:rsid w:val="00940DCC"/>
    <w:rsid w:val="00940F64"/>
    <w:rsid w:val="00941135"/>
    <w:rsid w:val="009412E9"/>
    <w:rsid w:val="00941353"/>
    <w:rsid w:val="00941427"/>
    <w:rsid w:val="00941507"/>
    <w:rsid w:val="009415DA"/>
    <w:rsid w:val="0094175D"/>
    <w:rsid w:val="00941ACD"/>
    <w:rsid w:val="00941B38"/>
    <w:rsid w:val="00941BF5"/>
    <w:rsid w:val="00941D46"/>
    <w:rsid w:val="00941D50"/>
    <w:rsid w:val="00941E2B"/>
    <w:rsid w:val="00941EBF"/>
    <w:rsid w:val="0094210D"/>
    <w:rsid w:val="00942266"/>
    <w:rsid w:val="009422D2"/>
    <w:rsid w:val="00942431"/>
    <w:rsid w:val="009424C9"/>
    <w:rsid w:val="00942A7A"/>
    <w:rsid w:val="00942D65"/>
    <w:rsid w:val="00942E57"/>
    <w:rsid w:val="00942FFE"/>
    <w:rsid w:val="00943078"/>
    <w:rsid w:val="0094307E"/>
    <w:rsid w:val="0094328D"/>
    <w:rsid w:val="00943617"/>
    <w:rsid w:val="009438B6"/>
    <w:rsid w:val="009439C9"/>
    <w:rsid w:val="009439DE"/>
    <w:rsid w:val="00943C6A"/>
    <w:rsid w:val="00943CB5"/>
    <w:rsid w:val="00943CB8"/>
    <w:rsid w:val="00943CE2"/>
    <w:rsid w:val="00943F8B"/>
    <w:rsid w:val="00944073"/>
    <w:rsid w:val="009441DA"/>
    <w:rsid w:val="009441ED"/>
    <w:rsid w:val="00944214"/>
    <w:rsid w:val="00944425"/>
    <w:rsid w:val="0094458C"/>
    <w:rsid w:val="0094465A"/>
    <w:rsid w:val="0094466B"/>
    <w:rsid w:val="00944865"/>
    <w:rsid w:val="00944922"/>
    <w:rsid w:val="009449FA"/>
    <w:rsid w:val="00944ABF"/>
    <w:rsid w:val="00944B5B"/>
    <w:rsid w:val="00944CBB"/>
    <w:rsid w:val="00944D51"/>
    <w:rsid w:val="00944EFD"/>
    <w:rsid w:val="00944F24"/>
    <w:rsid w:val="009450DC"/>
    <w:rsid w:val="009452D1"/>
    <w:rsid w:val="00945356"/>
    <w:rsid w:val="00945448"/>
    <w:rsid w:val="0094558A"/>
    <w:rsid w:val="00945986"/>
    <w:rsid w:val="00945AAF"/>
    <w:rsid w:val="00945C25"/>
    <w:rsid w:val="00945C83"/>
    <w:rsid w:val="00945E4D"/>
    <w:rsid w:val="00946232"/>
    <w:rsid w:val="009462E9"/>
    <w:rsid w:val="00946330"/>
    <w:rsid w:val="00946664"/>
    <w:rsid w:val="00946719"/>
    <w:rsid w:val="00946831"/>
    <w:rsid w:val="009468D4"/>
    <w:rsid w:val="00946BB2"/>
    <w:rsid w:val="00946D0A"/>
    <w:rsid w:val="00946E28"/>
    <w:rsid w:val="00946E58"/>
    <w:rsid w:val="00946EA6"/>
    <w:rsid w:val="00946F25"/>
    <w:rsid w:val="0094740E"/>
    <w:rsid w:val="009474B4"/>
    <w:rsid w:val="009476B3"/>
    <w:rsid w:val="00947BBD"/>
    <w:rsid w:val="00947CE1"/>
    <w:rsid w:val="00947DD8"/>
    <w:rsid w:val="00947EFD"/>
    <w:rsid w:val="00947F3F"/>
    <w:rsid w:val="00947FCC"/>
    <w:rsid w:val="00950030"/>
    <w:rsid w:val="0095018C"/>
    <w:rsid w:val="009501A3"/>
    <w:rsid w:val="00950299"/>
    <w:rsid w:val="009503A3"/>
    <w:rsid w:val="0095055A"/>
    <w:rsid w:val="00950581"/>
    <w:rsid w:val="009507E2"/>
    <w:rsid w:val="00950836"/>
    <w:rsid w:val="00950904"/>
    <w:rsid w:val="00950947"/>
    <w:rsid w:val="00950949"/>
    <w:rsid w:val="00950A63"/>
    <w:rsid w:val="00950C08"/>
    <w:rsid w:val="00950CC5"/>
    <w:rsid w:val="00950CC8"/>
    <w:rsid w:val="00950D09"/>
    <w:rsid w:val="00950D5F"/>
    <w:rsid w:val="00950D7B"/>
    <w:rsid w:val="00950DFA"/>
    <w:rsid w:val="00950E04"/>
    <w:rsid w:val="00950E41"/>
    <w:rsid w:val="00950ED4"/>
    <w:rsid w:val="0095102B"/>
    <w:rsid w:val="0095115B"/>
    <w:rsid w:val="00951167"/>
    <w:rsid w:val="0095124C"/>
    <w:rsid w:val="009512A7"/>
    <w:rsid w:val="009512C3"/>
    <w:rsid w:val="009513B6"/>
    <w:rsid w:val="009513EE"/>
    <w:rsid w:val="0095141C"/>
    <w:rsid w:val="00951573"/>
    <w:rsid w:val="00951763"/>
    <w:rsid w:val="0095177C"/>
    <w:rsid w:val="009517C2"/>
    <w:rsid w:val="0095191E"/>
    <w:rsid w:val="00951AA2"/>
    <w:rsid w:val="00951BD1"/>
    <w:rsid w:val="00951DCA"/>
    <w:rsid w:val="00951DF5"/>
    <w:rsid w:val="00951F97"/>
    <w:rsid w:val="009520B7"/>
    <w:rsid w:val="0095218D"/>
    <w:rsid w:val="00952272"/>
    <w:rsid w:val="00952451"/>
    <w:rsid w:val="0095254E"/>
    <w:rsid w:val="00952569"/>
    <w:rsid w:val="009525AA"/>
    <w:rsid w:val="009526A3"/>
    <w:rsid w:val="00952855"/>
    <w:rsid w:val="0095285E"/>
    <w:rsid w:val="00952925"/>
    <w:rsid w:val="00952BE4"/>
    <w:rsid w:val="00952BF2"/>
    <w:rsid w:val="00952D95"/>
    <w:rsid w:val="00952DB2"/>
    <w:rsid w:val="00952DC9"/>
    <w:rsid w:val="00952F5E"/>
    <w:rsid w:val="00952FE2"/>
    <w:rsid w:val="009531CD"/>
    <w:rsid w:val="009531D7"/>
    <w:rsid w:val="009534BE"/>
    <w:rsid w:val="009534C5"/>
    <w:rsid w:val="009534D1"/>
    <w:rsid w:val="009535CE"/>
    <w:rsid w:val="00953753"/>
    <w:rsid w:val="009537A7"/>
    <w:rsid w:val="00953929"/>
    <w:rsid w:val="009539B7"/>
    <w:rsid w:val="00953C9B"/>
    <w:rsid w:val="00953CC7"/>
    <w:rsid w:val="00953CDF"/>
    <w:rsid w:val="00953EBD"/>
    <w:rsid w:val="00953F85"/>
    <w:rsid w:val="0095407B"/>
    <w:rsid w:val="009541CA"/>
    <w:rsid w:val="00954302"/>
    <w:rsid w:val="0095443A"/>
    <w:rsid w:val="0095451A"/>
    <w:rsid w:val="00954634"/>
    <w:rsid w:val="00954676"/>
    <w:rsid w:val="00954694"/>
    <w:rsid w:val="009546BD"/>
    <w:rsid w:val="009546DA"/>
    <w:rsid w:val="0095495D"/>
    <w:rsid w:val="00954A14"/>
    <w:rsid w:val="00954D67"/>
    <w:rsid w:val="00954E95"/>
    <w:rsid w:val="00954EB1"/>
    <w:rsid w:val="00954F64"/>
    <w:rsid w:val="00954FA3"/>
    <w:rsid w:val="0095504F"/>
    <w:rsid w:val="009550C7"/>
    <w:rsid w:val="009553E9"/>
    <w:rsid w:val="0095552E"/>
    <w:rsid w:val="0095567D"/>
    <w:rsid w:val="0095570C"/>
    <w:rsid w:val="00955BDB"/>
    <w:rsid w:val="00955DFF"/>
    <w:rsid w:val="009562B6"/>
    <w:rsid w:val="009562BE"/>
    <w:rsid w:val="009562EF"/>
    <w:rsid w:val="009562FB"/>
    <w:rsid w:val="00956321"/>
    <w:rsid w:val="009563F2"/>
    <w:rsid w:val="009564EB"/>
    <w:rsid w:val="0095663A"/>
    <w:rsid w:val="00956701"/>
    <w:rsid w:val="00956709"/>
    <w:rsid w:val="0095670F"/>
    <w:rsid w:val="009567A8"/>
    <w:rsid w:val="009567CF"/>
    <w:rsid w:val="00956AB0"/>
    <w:rsid w:val="00956B73"/>
    <w:rsid w:val="00956E38"/>
    <w:rsid w:val="00956F86"/>
    <w:rsid w:val="00956FA5"/>
    <w:rsid w:val="009570D4"/>
    <w:rsid w:val="009572A7"/>
    <w:rsid w:val="009573E9"/>
    <w:rsid w:val="00957445"/>
    <w:rsid w:val="00957740"/>
    <w:rsid w:val="00957BB8"/>
    <w:rsid w:val="00957DB2"/>
    <w:rsid w:val="00957EEE"/>
    <w:rsid w:val="00957F40"/>
    <w:rsid w:val="00960387"/>
    <w:rsid w:val="00960410"/>
    <w:rsid w:val="00960491"/>
    <w:rsid w:val="0096053C"/>
    <w:rsid w:val="009607EB"/>
    <w:rsid w:val="00960807"/>
    <w:rsid w:val="0096084B"/>
    <w:rsid w:val="009608A6"/>
    <w:rsid w:val="00960972"/>
    <w:rsid w:val="009609B0"/>
    <w:rsid w:val="00960AD0"/>
    <w:rsid w:val="00960BD9"/>
    <w:rsid w:val="00960C79"/>
    <w:rsid w:val="00960DB8"/>
    <w:rsid w:val="00960EB9"/>
    <w:rsid w:val="00960ED5"/>
    <w:rsid w:val="00960FED"/>
    <w:rsid w:val="00961041"/>
    <w:rsid w:val="009612D1"/>
    <w:rsid w:val="0096134A"/>
    <w:rsid w:val="00961423"/>
    <w:rsid w:val="00961527"/>
    <w:rsid w:val="009616B7"/>
    <w:rsid w:val="0096174D"/>
    <w:rsid w:val="00961821"/>
    <w:rsid w:val="0096194A"/>
    <w:rsid w:val="00961A11"/>
    <w:rsid w:val="00961A24"/>
    <w:rsid w:val="00961A88"/>
    <w:rsid w:val="00961C2B"/>
    <w:rsid w:val="00961D62"/>
    <w:rsid w:val="00961FF8"/>
    <w:rsid w:val="009621C8"/>
    <w:rsid w:val="00962409"/>
    <w:rsid w:val="00962438"/>
    <w:rsid w:val="0096258C"/>
    <w:rsid w:val="009627E5"/>
    <w:rsid w:val="00962810"/>
    <w:rsid w:val="00962835"/>
    <w:rsid w:val="00962856"/>
    <w:rsid w:val="00962889"/>
    <w:rsid w:val="00962989"/>
    <w:rsid w:val="00962A10"/>
    <w:rsid w:val="00962BE7"/>
    <w:rsid w:val="00962DA0"/>
    <w:rsid w:val="00962FB9"/>
    <w:rsid w:val="00963298"/>
    <w:rsid w:val="00963325"/>
    <w:rsid w:val="009633CC"/>
    <w:rsid w:val="00963415"/>
    <w:rsid w:val="00963457"/>
    <w:rsid w:val="009635D0"/>
    <w:rsid w:val="009636E0"/>
    <w:rsid w:val="0096375C"/>
    <w:rsid w:val="009637D6"/>
    <w:rsid w:val="009638AA"/>
    <w:rsid w:val="009638C7"/>
    <w:rsid w:val="00963C7E"/>
    <w:rsid w:val="00963C88"/>
    <w:rsid w:val="00963C8B"/>
    <w:rsid w:val="00963D1B"/>
    <w:rsid w:val="00963DD6"/>
    <w:rsid w:val="00963E46"/>
    <w:rsid w:val="009641FC"/>
    <w:rsid w:val="0096430A"/>
    <w:rsid w:val="009643A1"/>
    <w:rsid w:val="009647EF"/>
    <w:rsid w:val="00964841"/>
    <w:rsid w:val="00964A64"/>
    <w:rsid w:val="00964B9E"/>
    <w:rsid w:val="00964C27"/>
    <w:rsid w:val="00964FF8"/>
    <w:rsid w:val="0096506B"/>
    <w:rsid w:val="0096511A"/>
    <w:rsid w:val="009653FE"/>
    <w:rsid w:val="00965484"/>
    <w:rsid w:val="009655C9"/>
    <w:rsid w:val="00965C18"/>
    <w:rsid w:val="00965DC9"/>
    <w:rsid w:val="00965E20"/>
    <w:rsid w:val="00965F59"/>
    <w:rsid w:val="00965FBF"/>
    <w:rsid w:val="00966135"/>
    <w:rsid w:val="00966267"/>
    <w:rsid w:val="009662C3"/>
    <w:rsid w:val="00966547"/>
    <w:rsid w:val="00966587"/>
    <w:rsid w:val="00966640"/>
    <w:rsid w:val="00966660"/>
    <w:rsid w:val="0096669F"/>
    <w:rsid w:val="00966700"/>
    <w:rsid w:val="0096670F"/>
    <w:rsid w:val="009667F3"/>
    <w:rsid w:val="00966A08"/>
    <w:rsid w:val="00966A30"/>
    <w:rsid w:val="00966E89"/>
    <w:rsid w:val="00966EB9"/>
    <w:rsid w:val="00966EF0"/>
    <w:rsid w:val="00967029"/>
    <w:rsid w:val="00967071"/>
    <w:rsid w:val="00967291"/>
    <w:rsid w:val="00967317"/>
    <w:rsid w:val="00967549"/>
    <w:rsid w:val="009675BF"/>
    <w:rsid w:val="00967733"/>
    <w:rsid w:val="00967910"/>
    <w:rsid w:val="009679EC"/>
    <w:rsid w:val="00967AA5"/>
    <w:rsid w:val="00967C51"/>
    <w:rsid w:val="00967CF1"/>
    <w:rsid w:val="00967DB3"/>
    <w:rsid w:val="00967E44"/>
    <w:rsid w:val="00967EB3"/>
    <w:rsid w:val="00967F0D"/>
    <w:rsid w:val="00967FB9"/>
    <w:rsid w:val="009705E9"/>
    <w:rsid w:val="009706B4"/>
    <w:rsid w:val="00970759"/>
    <w:rsid w:val="009707BC"/>
    <w:rsid w:val="00970807"/>
    <w:rsid w:val="00970C9C"/>
    <w:rsid w:val="00970D91"/>
    <w:rsid w:val="00970DD2"/>
    <w:rsid w:val="00971035"/>
    <w:rsid w:val="0097109C"/>
    <w:rsid w:val="00971634"/>
    <w:rsid w:val="00971AAC"/>
    <w:rsid w:val="00971B1C"/>
    <w:rsid w:val="00971D1A"/>
    <w:rsid w:val="00971F0F"/>
    <w:rsid w:val="00971F21"/>
    <w:rsid w:val="00971FFA"/>
    <w:rsid w:val="0097201D"/>
    <w:rsid w:val="0097204A"/>
    <w:rsid w:val="009720E2"/>
    <w:rsid w:val="00972382"/>
    <w:rsid w:val="009724FB"/>
    <w:rsid w:val="00972580"/>
    <w:rsid w:val="009725C7"/>
    <w:rsid w:val="00972634"/>
    <w:rsid w:val="0097273E"/>
    <w:rsid w:val="00972A32"/>
    <w:rsid w:val="00972EC0"/>
    <w:rsid w:val="00972F2F"/>
    <w:rsid w:val="00972F8B"/>
    <w:rsid w:val="00972F8C"/>
    <w:rsid w:val="00972FE3"/>
    <w:rsid w:val="00973139"/>
    <w:rsid w:val="009731AF"/>
    <w:rsid w:val="009731DB"/>
    <w:rsid w:val="009733C7"/>
    <w:rsid w:val="009734C7"/>
    <w:rsid w:val="00973515"/>
    <w:rsid w:val="00973648"/>
    <w:rsid w:val="00973738"/>
    <w:rsid w:val="00973754"/>
    <w:rsid w:val="009738CE"/>
    <w:rsid w:val="00973B79"/>
    <w:rsid w:val="00973C3E"/>
    <w:rsid w:val="00973D72"/>
    <w:rsid w:val="00973DD8"/>
    <w:rsid w:val="00973F2F"/>
    <w:rsid w:val="00973F49"/>
    <w:rsid w:val="0097412E"/>
    <w:rsid w:val="0097419D"/>
    <w:rsid w:val="00974265"/>
    <w:rsid w:val="0097427C"/>
    <w:rsid w:val="00974310"/>
    <w:rsid w:val="00974577"/>
    <w:rsid w:val="009745E2"/>
    <w:rsid w:val="0097481E"/>
    <w:rsid w:val="00974AE6"/>
    <w:rsid w:val="00974DF8"/>
    <w:rsid w:val="00974E3D"/>
    <w:rsid w:val="00974E3F"/>
    <w:rsid w:val="00974E71"/>
    <w:rsid w:val="00975035"/>
    <w:rsid w:val="0097515A"/>
    <w:rsid w:val="0097540D"/>
    <w:rsid w:val="0097543B"/>
    <w:rsid w:val="009754FF"/>
    <w:rsid w:val="009756A9"/>
    <w:rsid w:val="00975843"/>
    <w:rsid w:val="00975A4C"/>
    <w:rsid w:val="00975AD6"/>
    <w:rsid w:val="00975BCB"/>
    <w:rsid w:val="00975CBA"/>
    <w:rsid w:val="00975F05"/>
    <w:rsid w:val="009761D4"/>
    <w:rsid w:val="0097645C"/>
    <w:rsid w:val="0097646D"/>
    <w:rsid w:val="00976601"/>
    <w:rsid w:val="00976641"/>
    <w:rsid w:val="00976852"/>
    <w:rsid w:val="00976BA3"/>
    <w:rsid w:val="00976C04"/>
    <w:rsid w:val="00976C7D"/>
    <w:rsid w:val="00976C82"/>
    <w:rsid w:val="00977210"/>
    <w:rsid w:val="009774A9"/>
    <w:rsid w:val="0097773A"/>
    <w:rsid w:val="00977918"/>
    <w:rsid w:val="00977C39"/>
    <w:rsid w:val="00977D57"/>
    <w:rsid w:val="00977E0D"/>
    <w:rsid w:val="00977E29"/>
    <w:rsid w:val="00977FBB"/>
    <w:rsid w:val="0098002E"/>
    <w:rsid w:val="00980051"/>
    <w:rsid w:val="0098005F"/>
    <w:rsid w:val="009800A4"/>
    <w:rsid w:val="009800E8"/>
    <w:rsid w:val="0098018A"/>
    <w:rsid w:val="009801C7"/>
    <w:rsid w:val="009801CF"/>
    <w:rsid w:val="009801EC"/>
    <w:rsid w:val="00980239"/>
    <w:rsid w:val="0098028A"/>
    <w:rsid w:val="009802CE"/>
    <w:rsid w:val="0098066E"/>
    <w:rsid w:val="009806A9"/>
    <w:rsid w:val="00980882"/>
    <w:rsid w:val="009809BC"/>
    <w:rsid w:val="00980D95"/>
    <w:rsid w:val="00980ECB"/>
    <w:rsid w:val="00980F54"/>
    <w:rsid w:val="00980F9E"/>
    <w:rsid w:val="00980FEB"/>
    <w:rsid w:val="00980FF6"/>
    <w:rsid w:val="00981366"/>
    <w:rsid w:val="00981406"/>
    <w:rsid w:val="009814E9"/>
    <w:rsid w:val="00981573"/>
    <w:rsid w:val="0098171B"/>
    <w:rsid w:val="00981778"/>
    <w:rsid w:val="00981942"/>
    <w:rsid w:val="00981983"/>
    <w:rsid w:val="009819CB"/>
    <w:rsid w:val="00981AB4"/>
    <w:rsid w:val="00981B88"/>
    <w:rsid w:val="00981BEB"/>
    <w:rsid w:val="00981D03"/>
    <w:rsid w:val="00981D4E"/>
    <w:rsid w:val="00981DA4"/>
    <w:rsid w:val="00981F69"/>
    <w:rsid w:val="00982022"/>
    <w:rsid w:val="009822D2"/>
    <w:rsid w:val="0098247A"/>
    <w:rsid w:val="00982649"/>
    <w:rsid w:val="0098293D"/>
    <w:rsid w:val="0098294F"/>
    <w:rsid w:val="00982A25"/>
    <w:rsid w:val="00982A27"/>
    <w:rsid w:val="00982D61"/>
    <w:rsid w:val="00982E6B"/>
    <w:rsid w:val="00982F98"/>
    <w:rsid w:val="00983079"/>
    <w:rsid w:val="009831E7"/>
    <w:rsid w:val="00983467"/>
    <w:rsid w:val="009835B3"/>
    <w:rsid w:val="00983635"/>
    <w:rsid w:val="0098396D"/>
    <w:rsid w:val="00983A96"/>
    <w:rsid w:val="00983F2F"/>
    <w:rsid w:val="00983F7E"/>
    <w:rsid w:val="0098413E"/>
    <w:rsid w:val="00984140"/>
    <w:rsid w:val="0098418D"/>
    <w:rsid w:val="009842C6"/>
    <w:rsid w:val="009843AB"/>
    <w:rsid w:val="009844EC"/>
    <w:rsid w:val="00984689"/>
    <w:rsid w:val="0098487E"/>
    <w:rsid w:val="00984AA2"/>
    <w:rsid w:val="00984AB9"/>
    <w:rsid w:val="00984B25"/>
    <w:rsid w:val="00984E5B"/>
    <w:rsid w:val="009850C4"/>
    <w:rsid w:val="0098516C"/>
    <w:rsid w:val="00985171"/>
    <w:rsid w:val="00985197"/>
    <w:rsid w:val="009851BD"/>
    <w:rsid w:val="00985283"/>
    <w:rsid w:val="009853AE"/>
    <w:rsid w:val="009853D3"/>
    <w:rsid w:val="00985768"/>
    <w:rsid w:val="00985782"/>
    <w:rsid w:val="00985817"/>
    <w:rsid w:val="009859B5"/>
    <w:rsid w:val="00985DC6"/>
    <w:rsid w:val="00985DD2"/>
    <w:rsid w:val="00985DDD"/>
    <w:rsid w:val="00986244"/>
    <w:rsid w:val="009863EE"/>
    <w:rsid w:val="00986492"/>
    <w:rsid w:val="009865E1"/>
    <w:rsid w:val="00986B24"/>
    <w:rsid w:val="00986BCB"/>
    <w:rsid w:val="00986C6E"/>
    <w:rsid w:val="00986E1D"/>
    <w:rsid w:val="00986ED4"/>
    <w:rsid w:val="00986EEC"/>
    <w:rsid w:val="00986F7F"/>
    <w:rsid w:val="00986FB2"/>
    <w:rsid w:val="00986FE7"/>
    <w:rsid w:val="00987111"/>
    <w:rsid w:val="009872CF"/>
    <w:rsid w:val="009872E0"/>
    <w:rsid w:val="00987697"/>
    <w:rsid w:val="00987A3E"/>
    <w:rsid w:val="00987CC0"/>
    <w:rsid w:val="00987F04"/>
    <w:rsid w:val="00987F9A"/>
    <w:rsid w:val="00990071"/>
    <w:rsid w:val="00990395"/>
    <w:rsid w:val="009904E3"/>
    <w:rsid w:val="00990509"/>
    <w:rsid w:val="009907B2"/>
    <w:rsid w:val="009907CD"/>
    <w:rsid w:val="0099088F"/>
    <w:rsid w:val="0099092D"/>
    <w:rsid w:val="00990B19"/>
    <w:rsid w:val="00990CE8"/>
    <w:rsid w:val="00990D36"/>
    <w:rsid w:val="00991043"/>
    <w:rsid w:val="00991120"/>
    <w:rsid w:val="009914AF"/>
    <w:rsid w:val="009915BF"/>
    <w:rsid w:val="0099170F"/>
    <w:rsid w:val="00991798"/>
    <w:rsid w:val="009917D6"/>
    <w:rsid w:val="00991A7C"/>
    <w:rsid w:val="00991AE7"/>
    <w:rsid w:val="00991AEC"/>
    <w:rsid w:val="00991B77"/>
    <w:rsid w:val="00991BB4"/>
    <w:rsid w:val="00991C3B"/>
    <w:rsid w:val="00991C52"/>
    <w:rsid w:val="00991E1C"/>
    <w:rsid w:val="00991E29"/>
    <w:rsid w:val="00991E3C"/>
    <w:rsid w:val="00991EDB"/>
    <w:rsid w:val="00992046"/>
    <w:rsid w:val="009921C3"/>
    <w:rsid w:val="009923DA"/>
    <w:rsid w:val="0099240B"/>
    <w:rsid w:val="00992455"/>
    <w:rsid w:val="00992654"/>
    <w:rsid w:val="0099290A"/>
    <w:rsid w:val="0099297C"/>
    <w:rsid w:val="00992A45"/>
    <w:rsid w:val="00992D82"/>
    <w:rsid w:val="00992E46"/>
    <w:rsid w:val="00992E7B"/>
    <w:rsid w:val="00992EA2"/>
    <w:rsid w:val="00993063"/>
    <w:rsid w:val="009930D6"/>
    <w:rsid w:val="009935AD"/>
    <w:rsid w:val="0099367E"/>
    <w:rsid w:val="00993712"/>
    <w:rsid w:val="009937B4"/>
    <w:rsid w:val="00993935"/>
    <w:rsid w:val="00993977"/>
    <w:rsid w:val="00993A25"/>
    <w:rsid w:val="00993C33"/>
    <w:rsid w:val="00993DCE"/>
    <w:rsid w:val="00993E4B"/>
    <w:rsid w:val="00994034"/>
    <w:rsid w:val="00994270"/>
    <w:rsid w:val="00994423"/>
    <w:rsid w:val="00994428"/>
    <w:rsid w:val="00994601"/>
    <w:rsid w:val="00994722"/>
    <w:rsid w:val="0099475A"/>
    <w:rsid w:val="009947F0"/>
    <w:rsid w:val="00994A20"/>
    <w:rsid w:val="00994B36"/>
    <w:rsid w:val="00994CDF"/>
    <w:rsid w:val="0099522A"/>
    <w:rsid w:val="009952FE"/>
    <w:rsid w:val="00995444"/>
    <w:rsid w:val="009957B4"/>
    <w:rsid w:val="00995934"/>
    <w:rsid w:val="009959AD"/>
    <w:rsid w:val="00995C1D"/>
    <w:rsid w:val="00995C79"/>
    <w:rsid w:val="00995D01"/>
    <w:rsid w:val="00995FD6"/>
    <w:rsid w:val="00996068"/>
    <w:rsid w:val="00996137"/>
    <w:rsid w:val="00996255"/>
    <w:rsid w:val="0099637E"/>
    <w:rsid w:val="009965A8"/>
    <w:rsid w:val="009965C1"/>
    <w:rsid w:val="00996617"/>
    <w:rsid w:val="00996954"/>
    <w:rsid w:val="00996B95"/>
    <w:rsid w:val="00996D67"/>
    <w:rsid w:val="00996E8E"/>
    <w:rsid w:val="00996F9A"/>
    <w:rsid w:val="009970A8"/>
    <w:rsid w:val="009970B6"/>
    <w:rsid w:val="00997141"/>
    <w:rsid w:val="009971DF"/>
    <w:rsid w:val="009972A5"/>
    <w:rsid w:val="009972B5"/>
    <w:rsid w:val="00997339"/>
    <w:rsid w:val="009973C8"/>
    <w:rsid w:val="0099772C"/>
    <w:rsid w:val="00997813"/>
    <w:rsid w:val="00997826"/>
    <w:rsid w:val="00997866"/>
    <w:rsid w:val="009979BC"/>
    <w:rsid w:val="00997BEB"/>
    <w:rsid w:val="00997C6E"/>
    <w:rsid w:val="00997E42"/>
    <w:rsid w:val="00997F76"/>
    <w:rsid w:val="009A030B"/>
    <w:rsid w:val="009A0323"/>
    <w:rsid w:val="009A09E1"/>
    <w:rsid w:val="009A0ADB"/>
    <w:rsid w:val="009A0AEF"/>
    <w:rsid w:val="009A0BD1"/>
    <w:rsid w:val="009A1119"/>
    <w:rsid w:val="009A1511"/>
    <w:rsid w:val="009A1571"/>
    <w:rsid w:val="009A16DB"/>
    <w:rsid w:val="009A16F7"/>
    <w:rsid w:val="009A181D"/>
    <w:rsid w:val="009A18F9"/>
    <w:rsid w:val="009A1A0E"/>
    <w:rsid w:val="009A1A38"/>
    <w:rsid w:val="009A1CF3"/>
    <w:rsid w:val="009A1DE3"/>
    <w:rsid w:val="009A2099"/>
    <w:rsid w:val="009A20D9"/>
    <w:rsid w:val="009A2506"/>
    <w:rsid w:val="009A26C6"/>
    <w:rsid w:val="009A26D1"/>
    <w:rsid w:val="009A2712"/>
    <w:rsid w:val="009A292D"/>
    <w:rsid w:val="009A295C"/>
    <w:rsid w:val="009A2B2D"/>
    <w:rsid w:val="009A2D1B"/>
    <w:rsid w:val="009A2E1B"/>
    <w:rsid w:val="009A3292"/>
    <w:rsid w:val="009A32B1"/>
    <w:rsid w:val="009A32CA"/>
    <w:rsid w:val="009A3345"/>
    <w:rsid w:val="009A3421"/>
    <w:rsid w:val="009A34B3"/>
    <w:rsid w:val="009A35D5"/>
    <w:rsid w:val="009A3742"/>
    <w:rsid w:val="009A3921"/>
    <w:rsid w:val="009A39D8"/>
    <w:rsid w:val="009A3A00"/>
    <w:rsid w:val="009A3BD9"/>
    <w:rsid w:val="009A3C1C"/>
    <w:rsid w:val="009A3D0D"/>
    <w:rsid w:val="009A3DB6"/>
    <w:rsid w:val="009A3E6E"/>
    <w:rsid w:val="009A41F9"/>
    <w:rsid w:val="009A4201"/>
    <w:rsid w:val="009A4370"/>
    <w:rsid w:val="009A4397"/>
    <w:rsid w:val="009A4430"/>
    <w:rsid w:val="009A4655"/>
    <w:rsid w:val="009A4726"/>
    <w:rsid w:val="009A48DD"/>
    <w:rsid w:val="009A493A"/>
    <w:rsid w:val="009A4B58"/>
    <w:rsid w:val="009A4C8C"/>
    <w:rsid w:val="009A4CFD"/>
    <w:rsid w:val="009A4EAD"/>
    <w:rsid w:val="009A514C"/>
    <w:rsid w:val="009A519B"/>
    <w:rsid w:val="009A528A"/>
    <w:rsid w:val="009A5563"/>
    <w:rsid w:val="009A55E8"/>
    <w:rsid w:val="009A5654"/>
    <w:rsid w:val="009A56DE"/>
    <w:rsid w:val="009A5759"/>
    <w:rsid w:val="009A5767"/>
    <w:rsid w:val="009A5771"/>
    <w:rsid w:val="009A5993"/>
    <w:rsid w:val="009A5C2C"/>
    <w:rsid w:val="009A5C2F"/>
    <w:rsid w:val="009A5DB8"/>
    <w:rsid w:val="009A6214"/>
    <w:rsid w:val="009A62BA"/>
    <w:rsid w:val="009A637D"/>
    <w:rsid w:val="009A63C4"/>
    <w:rsid w:val="009A67D7"/>
    <w:rsid w:val="009A6819"/>
    <w:rsid w:val="009A698A"/>
    <w:rsid w:val="009A6DD3"/>
    <w:rsid w:val="009A6E1C"/>
    <w:rsid w:val="009A711E"/>
    <w:rsid w:val="009A7132"/>
    <w:rsid w:val="009A71CE"/>
    <w:rsid w:val="009A722A"/>
    <w:rsid w:val="009A73DB"/>
    <w:rsid w:val="009A7709"/>
    <w:rsid w:val="009A788C"/>
    <w:rsid w:val="009A7BF6"/>
    <w:rsid w:val="009A7D00"/>
    <w:rsid w:val="009A7F02"/>
    <w:rsid w:val="009A7FB7"/>
    <w:rsid w:val="009B0056"/>
    <w:rsid w:val="009B018F"/>
    <w:rsid w:val="009B021A"/>
    <w:rsid w:val="009B02E8"/>
    <w:rsid w:val="009B030E"/>
    <w:rsid w:val="009B03EB"/>
    <w:rsid w:val="009B04F6"/>
    <w:rsid w:val="009B052C"/>
    <w:rsid w:val="009B0748"/>
    <w:rsid w:val="009B0989"/>
    <w:rsid w:val="009B09DF"/>
    <w:rsid w:val="009B0C7D"/>
    <w:rsid w:val="009B0D49"/>
    <w:rsid w:val="009B0DA4"/>
    <w:rsid w:val="009B0DAB"/>
    <w:rsid w:val="009B0DDD"/>
    <w:rsid w:val="009B0F3A"/>
    <w:rsid w:val="009B106B"/>
    <w:rsid w:val="009B124A"/>
    <w:rsid w:val="009B130F"/>
    <w:rsid w:val="009B136A"/>
    <w:rsid w:val="009B1375"/>
    <w:rsid w:val="009B153C"/>
    <w:rsid w:val="009B1585"/>
    <w:rsid w:val="009B189F"/>
    <w:rsid w:val="009B1953"/>
    <w:rsid w:val="009B1CA8"/>
    <w:rsid w:val="009B1D3D"/>
    <w:rsid w:val="009B1EF6"/>
    <w:rsid w:val="009B1FC9"/>
    <w:rsid w:val="009B1FCB"/>
    <w:rsid w:val="009B200D"/>
    <w:rsid w:val="009B201D"/>
    <w:rsid w:val="009B2081"/>
    <w:rsid w:val="009B21A0"/>
    <w:rsid w:val="009B23AD"/>
    <w:rsid w:val="009B2501"/>
    <w:rsid w:val="009B251D"/>
    <w:rsid w:val="009B2583"/>
    <w:rsid w:val="009B25BD"/>
    <w:rsid w:val="009B267B"/>
    <w:rsid w:val="009B2739"/>
    <w:rsid w:val="009B298F"/>
    <w:rsid w:val="009B2AF7"/>
    <w:rsid w:val="009B2D13"/>
    <w:rsid w:val="009B2D16"/>
    <w:rsid w:val="009B2E46"/>
    <w:rsid w:val="009B2E7C"/>
    <w:rsid w:val="009B319E"/>
    <w:rsid w:val="009B320C"/>
    <w:rsid w:val="009B3260"/>
    <w:rsid w:val="009B3439"/>
    <w:rsid w:val="009B3459"/>
    <w:rsid w:val="009B352A"/>
    <w:rsid w:val="009B384E"/>
    <w:rsid w:val="009B386C"/>
    <w:rsid w:val="009B39EF"/>
    <w:rsid w:val="009B3A19"/>
    <w:rsid w:val="009B3BA8"/>
    <w:rsid w:val="009B3C63"/>
    <w:rsid w:val="009B3D2F"/>
    <w:rsid w:val="009B3D78"/>
    <w:rsid w:val="009B3E50"/>
    <w:rsid w:val="009B3E91"/>
    <w:rsid w:val="009B4004"/>
    <w:rsid w:val="009B4013"/>
    <w:rsid w:val="009B431B"/>
    <w:rsid w:val="009B4324"/>
    <w:rsid w:val="009B44AB"/>
    <w:rsid w:val="009B45C9"/>
    <w:rsid w:val="009B45E1"/>
    <w:rsid w:val="009B4785"/>
    <w:rsid w:val="009B4888"/>
    <w:rsid w:val="009B48D4"/>
    <w:rsid w:val="009B4969"/>
    <w:rsid w:val="009B49BB"/>
    <w:rsid w:val="009B4A65"/>
    <w:rsid w:val="009B4C1A"/>
    <w:rsid w:val="009B4C64"/>
    <w:rsid w:val="009B4CF7"/>
    <w:rsid w:val="009B4D18"/>
    <w:rsid w:val="009B4E6C"/>
    <w:rsid w:val="009B4EC2"/>
    <w:rsid w:val="009B4EFE"/>
    <w:rsid w:val="009B4F6C"/>
    <w:rsid w:val="009B5040"/>
    <w:rsid w:val="009B54CC"/>
    <w:rsid w:val="009B55CB"/>
    <w:rsid w:val="009B5661"/>
    <w:rsid w:val="009B5665"/>
    <w:rsid w:val="009B5699"/>
    <w:rsid w:val="009B56AB"/>
    <w:rsid w:val="009B5863"/>
    <w:rsid w:val="009B5981"/>
    <w:rsid w:val="009B59E8"/>
    <w:rsid w:val="009B5A40"/>
    <w:rsid w:val="009B5A88"/>
    <w:rsid w:val="009B5AD7"/>
    <w:rsid w:val="009B5B37"/>
    <w:rsid w:val="009B5BEC"/>
    <w:rsid w:val="009B5FD2"/>
    <w:rsid w:val="009B6090"/>
    <w:rsid w:val="009B60A8"/>
    <w:rsid w:val="009B61DE"/>
    <w:rsid w:val="009B6272"/>
    <w:rsid w:val="009B62C6"/>
    <w:rsid w:val="009B6377"/>
    <w:rsid w:val="009B643E"/>
    <w:rsid w:val="009B66EE"/>
    <w:rsid w:val="009B66F0"/>
    <w:rsid w:val="009B6734"/>
    <w:rsid w:val="009B67E2"/>
    <w:rsid w:val="009B6B0F"/>
    <w:rsid w:val="009B6DB7"/>
    <w:rsid w:val="009B6E68"/>
    <w:rsid w:val="009B6FA6"/>
    <w:rsid w:val="009B71B4"/>
    <w:rsid w:val="009B71F5"/>
    <w:rsid w:val="009B727E"/>
    <w:rsid w:val="009B7314"/>
    <w:rsid w:val="009B738F"/>
    <w:rsid w:val="009B742D"/>
    <w:rsid w:val="009B76B9"/>
    <w:rsid w:val="009B7714"/>
    <w:rsid w:val="009B78B2"/>
    <w:rsid w:val="009B791C"/>
    <w:rsid w:val="009B7B85"/>
    <w:rsid w:val="009B7C47"/>
    <w:rsid w:val="009B7C51"/>
    <w:rsid w:val="009B7CCC"/>
    <w:rsid w:val="009B7DCB"/>
    <w:rsid w:val="009B7E55"/>
    <w:rsid w:val="009B7EC5"/>
    <w:rsid w:val="009B7F76"/>
    <w:rsid w:val="009C02B0"/>
    <w:rsid w:val="009C062B"/>
    <w:rsid w:val="009C0877"/>
    <w:rsid w:val="009C0BB2"/>
    <w:rsid w:val="009C0D84"/>
    <w:rsid w:val="009C1074"/>
    <w:rsid w:val="009C11F3"/>
    <w:rsid w:val="009C1316"/>
    <w:rsid w:val="009C1340"/>
    <w:rsid w:val="009C1403"/>
    <w:rsid w:val="009C142F"/>
    <w:rsid w:val="009C166D"/>
    <w:rsid w:val="009C16AD"/>
    <w:rsid w:val="009C1946"/>
    <w:rsid w:val="009C19CB"/>
    <w:rsid w:val="009C19CE"/>
    <w:rsid w:val="009C19E8"/>
    <w:rsid w:val="009C1AB4"/>
    <w:rsid w:val="009C1B3D"/>
    <w:rsid w:val="009C1C9F"/>
    <w:rsid w:val="009C1DF3"/>
    <w:rsid w:val="009C1F6F"/>
    <w:rsid w:val="009C2353"/>
    <w:rsid w:val="009C261A"/>
    <w:rsid w:val="009C2695"/>
    <w:rsid w:val="009C282F"/>
    <w:rsid w:val="009C2A22"/>
    <w:rsid w:val="009C2A44"/>
    <w:rsid w:val="009C2AA0"/>
    <w:rsid w:val="009C2C75"/>
    <w:rsid w:val="009C2C81"/>
    <w:rsid w:val="009C2D08"/>
    <w:rsid w:val="009C2F3E"/>
    <w:rsid w:val="009C3110"/>
    <w:rsid w:val="009C3139"/>
    <w:rsid w:val="009C318B"/>
    <w:rsid w:val="009C3348"/>
    <w:rsid w:val="009C3527"/>
    <w:rsid w:val="009C3566"/>
    <w:rsid w:val="009C3592"/>
    <w:rsid w:val="009C35A9"/>
    <w:rsid w:val="009C3810"/>
    <w:rsid w:val="009C3838"/>
    <w:rsid w:val="009C391E"/>
    <w:rsid w:val="009C3963"/>
    <w:rsid w:val="009C3C1E"/>
    <w:rsid w:val="009C3CEF"/>
    <w:rsid w:val="009C3DED"/>
    <w:rsid w:val="009C3E95"/>
    <w:rsid w:val="009C3F5E"/>
    <w:rsid w:val="009C3FD7"/>
    <w:rsid w:val="009C3FE8"/>
    <w:rsid w:val="009C40C7"/>
    <w:rsid w:val="009C411B"/>
    <w:rsid w:val="009C4250"/>
    <w:rsid w:val="009C4266"/>
    <w:rsid w:val="009C4847"/>
    <w:rsid w:val="009C4915"/>
    <w:rsid w:val="009C4927"/>
    <w:rsid w:val="009C4A03"/>
    <w:rsid w:val="009C4B44"/>
    <w:rsid w:val="009C4D10"/>
    <w:rsid w:val="009C4E00"/>
    <w:rsid w:val="009C4F3F"/>
    <w:rsid w:val="009C50AC"/>
    <w:rsid w:val="009C510B"/>
    <w:rsid w:val="009C5175"/>
    <w:rsid w:val="009C5187"/>
    <w:rsid w:val="009C51E1"/>
    <w:rsid w:val="009C52F4"/>
    <w:rsid w:val="009C55A9"/>
    <w:rsid w:val="009C55F8"/>
    <w:rsid w:val="009C5620"/>
    <w:rsid w:val="009C585F"/>
    <w:rsid w:val="009C58CC"/>
    <w:rsid w:val="009C591C"/>
    <w:rsid w:val="009C592B"/>
    <w:rsid w:val="009C5A4A"/>
    <w:rsid w:val="009C5C31"/>
    <w:rsid w:val="009C5D11"/>
    <w:rsid w:val="009C60A6"/>
    <w:rsid w:val="009C6346"/>
    <w:rsid w:val="009C6483"/>
    <w:rsid w:val="009C64AE"/>
    <w:rsid w:val="009C6505"/>
    <w:rsid w:val="009C650E"/>
    <w:rsid w:val="009C655E"/>
    <w:rsid w:val="009C660C"/>
    <w:rsid w:val="009C67A3"/>
    <w:rsid w:val="009C6A21"/>
    <w:rsid w:val="009C6A3C"/>
    <w:rsid w:val="009C6BAB"/>
    <w:rsid w:val="009C6F00"/>
    <w:rsid w:val="009C7163"/>
    <w:rsid w:val="009C71B1"/>
    <w:rsid w:val="009C7516"/>
    <w:rsid w:val="009C7626"/>
    <w:rsid w:val="009C77AF"/>
    <w:rsid w:val="009C7953"/>
    <w:rsid w:val="009C7B48"/>
    <w:rsid w:val="009C7B85"/>
    <w:rsid w:val="009C7BEE"/>
    <w:rsid w:val="009C7D79"/>
    <w:rsid w:val="009C7DE9"/>
    <w:rsid w:val="009C7E0E"/>
    <w:rsid w:val="009C7E9B"/>
    <w:rsid w:val="009C7E9F"/>
    <w:rsid w:val="009C7FB6"/>
    <w:rsid w:val="009D03D8"/>
    <w:rsid w:val="009D0432"/>
    <w:rsid w:val="009D06A6"/>
    <w:rsid w:val="009D0704"/>
    <w:rsid w:val="009D07D8"/>
    <w:rsid w:val="009D0802"/>
    <w:rsid w:val="009D0ACE"/>
    <w:rsid w:val="009D0DCA"/>
    <w:rsid w:val="009D0DCB"/>
    <w:rsid w:val="009D1203"/>
    <w:rsid w:val="009D1442"/>
    <w:rsid w:val="009D14DC"/>
    <w:rsid w:val="009D1510"/>
    <w:rsid w:val="009D1553"/>
    <w:rsid w:val="009D15F1"/>
    <w:rsid w:val="009D15FF"/>
    <w:rsid w:val="009D1780"/>
    <w:rsid w:val="009D17FD"/>
    <w:rsid w:val="009D195E"/>
    <w:rsid w:val="009D19B7"/>
    <w:rsid w:val="009D19C7"/>
    <w:rsid w:val="009D1A2F"/>
    <w:rsid w:val="009D1C08"/>
    <w:rsid w:val="009D1C67"/>
    <w:rsid w:val="009D1CA7"/>
    <w:rsid w:val="009D1CC0"/>
    <w:rsid w:val="009D1EB3"/>
    <w:rsid w:val="009D1EBB"/>
    <w:rsid w:val="009D2143"/>
    <w:rsid w:val="009D2224"/>
    <w:rsid w:val="009D226D"/>
    <w:rsid w:val="009D2274"/>
    <w:rsid w:val="009D22A6"/>
    <w:rsid w:val="009D2418"/>
    <w:rsid w:val="009D25F8"/>
    <w:rsid w:val="009D26A0"/>
    <w:rsid w:val="009D2721"/>
    <w:rsid w:val="009D27CA"/>
    <w:rsid w:val="009D2A16"/>
    <w:rsid w:val="009D2A4F"/>
    <w:rsid w:val="009D2AB5"/>
    <w:rsid w:val="009D2C69"/>
    <w:rsid w:val="009D2D5A"/>
    <w:rsid w:val="009D2DCF"/>
    <w:rsid w:val="009D2E0B"/>
    <w:rsid w:val="009D3129"/>
    <w:rsid w:val="009D31B2"/>
    <w:rsid w:val="009D3202"/>
    <w:rsid w:val="009D3257"/>
    <w:rsid w:val="009D3543"/>
    <w:rsid w:val="009D3753"/>
    <w:rsid w:val="009D375E"/>
    <w:rsid w:val="009D37DA"/>
    <w:rsid w:val="009D3955"/>
    <w:rsid w:val="009D39D3"/>
    <w:rsid w:val="009D3A40"/>
    <w:rsid w:val="009D3FB0"/>
    <w:rsid w:val="009D3FF5"/>
    <w:rsid w:val="009D41E2"/>
    <w:rsid w:val="009D4254"/>
    <w:rsid w:val="009D432D"/>
    <w:rsid w:val="009D434A"/>
    <w:rsid w:val="009D48D8"/>
    <w:rsid w:val="009D4ADC"/>
    <w:rsid w:val="009D4C33"/>
    <w:rsid w:val="009D4CB7"/>
    <w:rsid w:val="009D4F2C"/>
    <w:rsid w:val="009D51B4"/>
    <w:rsid w:val="009D5885"/>
    <w:rsid w:val="009D5919"/>
    <w:rsid w:val="009D59FA"/>
    <w:rsid w:val="009D5AD7"/>
    <w:rsid w:val="009D5ADB"/>
    <w:rsid w:val="009D5B26"/>
    <w:rsid w:val="009D5D47"/>
    <w:rsid w:val="009D6037"/>
    <w:rsid w:val="009D618C"/>
    <w:rsid w:val="009D61B6"/>
    <w:rsid w:val="009D636E"/>
    <w:rsid w:val="009D63ED"/>
    <w:rsid w:val="009D6414"/>
    <w:rsid w:val="009D6699"/>
    <w:rsid w:val="009D673D"/>
    <w:rsid w:val="009D6767"/>
    <w:rsid w:val="009D67BE"/>
    <w:rsid w:val="009D6894"/>
    <w:rsid w:val="009D6EF6"/>
    <w:rsid w:val="009D6F3F"/>
    <w:rsid w:val="009D6F63"/>
    <w:rsid w:val="009D7411"/>
    <w:rsid w:val="009D7418"/>
    <w:rsid w:val="009D7440"/>
    <w:rsid w:val="009D753E"/>
    <w:rsid w:val="009D763C"/>
    <w:rsid w:val="009D79A0"/>
    <w:rsid w:val="009D7BB5"/>
    <w:rsid w:val="009D7C92"/>
    <w:rsid w:val="009D7E68"/>
    <w:rsid w:val="009D7EE3"/>
    <w:rsid w:val="009E0201"/>
    <w:rsid w:val="009E02CD"/>
    <w:rsid w:val="009E030A"/>
    <w:rsid w:val="009E04F5"/>
    <w:rsid w:val="009E053E"/>
    <w:rsid w:val="009E054B"/>
    <w:rsid w:val="009E058C"/>
    <w:rsid w:val="009E06F3"/>
    <w:rsid w:val="009E071A"/>
    <w:rsid w:val="009E087B"/>
    <w:rsid w:val="009E0C51"/>
    <w:rsid w:val="009E0CDA"/>
    <w:rsid w:val="009E0DDF"/>
    <w:rsid w:val="009E0EE6"/>
    <w:rsid w:val="009E0F35"/>
    <w:rsid w:val="009E1136"/>
    <w:rsid w:val="009E1156"/>
    <w:rsid w:val="009E12DF"/>
    <w:rsid w:val="009E1357"/>
    <w:rsid w:val="009E147C"/>
    <w:rsid w:val="009E15A8"/>
    <w:rsid w:val="009E15C6"/>
    <w:rsid w:val="009E181B"/>
    <w:rsid w:val="009E19A4"/>
    <w:rsid w:val="009E1BE3"/>
    <w:rsid w:val="009E1C91"/>
    <w:rsid w:val="009E1CDD"/>
    <w:rsid w:val="009E1D54"/>
    <w:rsid w:val="009E1D9C"/>
    <w:rsid w:val="009E1E0E"/>
    <w:rsid w:val="009E1FF5"/>
    <w:rsid w:val="009E207A"/>
    <w:rsid w:val="009E21B1"/>
    <w:rsid w:val="009E22EF"/>
    <w:rsid w:val="009E236D"/>
    <w:rsid w:val="009E23B3"/>
    <w:rsid w:val="009E2436"/>
    <w:rsid w:val="009E244F"/>
    <w:rsid w:val="009E2599"/>
    <w:rsid w:val="009E25B9"/>
    <w:rsid w:val="009E25BA"/>
    <w:rsid w:val="009E270C"/>
    <w:rsid w:val="009E295E"/>
    <w:rsid w:val="009E297E"/>
    <w:rsid w:val="009E2BCA"/>
    <w:rsid w:val="009E2BED"/>
    <w:rsid w:val="009E2C72"/>
    <w:rsid w:val="009E2D63"/>
    <w:rsid w:val="009E2E77"/>
    <w:rsid w:val="009E310F"/>
    <w:rsid w:val="009E34B4"/>
    <w:rsid w:val="009E34CE"/>
    <w:rsid w:val="009E36D1"/>
    <w:rsid w:val="009E37E1"/>
    <w:rsid w:val="009E382C"/>
    <w:rsid w:val="009E396C"/>
    <w:rsid w:val="009E3B36"/>
    <w:rsid w:val="009E3BD5"/>
    <w:rsid w:val="009E3C78"/>
    <w:rsid w:val="009E3CC7"/>
    <w:rsid w:val="009E3D81"/>
    <w:rsid w:val="009E3FFD"/>
    <w:rsid w:val="009E41AF"/>
    <w:rsid w:val="009E4233"/>
    <w:rsid w:val="009E43E5"/>
    <w:rsid w:val="009E4513"/>
    <w:rsid w:val="009E4515"/>
    <w:rsid w:val="009E451A"/>
    <w:rsid w:val="009E4530"/>
    <w:rsid w:val="009E45D1"/>
    <w:rsid w:val="009E46E2"/>
    <w:rsid w:val="009E47D1"/>
    <w:rsid w:val="009E48F6"/>
    <w:rsid w:val="009E49AF"/>
    <w:rsid w:val="009E4E08"/>
    <w:rsid w:val="009E4E5C"/>
    <w:rsid w:val="009E4F3D"/>
    <w:rsid w:val="009E4FEF"/>
    <w:rsid w:val="009E50C2"/>
    <w:rsid w:val="009E50E8"/>
    <w:rsid w:val="009E5146"/>
    <w:rsid w:val="009E5187"/>
    <w:rsid w:val="009E51F0"/>
    <w:rsid w:val="009E533B"/>
    <w:rsid w:val="009E539D"/>
    <w:rsid w:val="009E558E"/>
    <w:rsid w:val="009E57AF"/>
    <w:rsid w:val="009E57E0"/>
    <w:rsid w:val="009E58D5"/>
    <w:rsid w:val="009E5960"/>
    <w:rsid w:val="009E5A02"/>
    <w:rsid w:val="009E5A61"/>
    <w:rsid w:val="009E5A90"/>
    <w:rsid w:val="009E5B36"/>
    <w:rsid w:val="009E5F50"/>
    <w:rsid w:val="009E6034"/>
    <w:rsid w:val="009E608C"/>
    <w:rsid w:val="009E621D"/>
    <w:rsid w:val="009E6269"/>
    <w:rsid w:val="009E6326"/>
    <w:rsid w:val="009E6379"/>
    <w:rsid w:val="009E63EA"/>
    <w:rsid w:val="009E63FD"/>
    <w:rsid w:val="009E67E3"/>
    <w:rsid w:val="009E6830"/>
    <w:rsid w:val="009E684A"/>
    <w:rsid w:val="009E689F"/>
    <w:rsid w:val="009E68AB"/>
    <w:rsid w:val="009E69A2"/>
    <w:rsid w:val="009E69A5"/>
    <w:rsid w:val="009E69FD"/>
    <w:rsid w:val="009E6A09"/>
    <w:rsid w:val="009E6BCB"/>
    <w:rsid w:val="009E6D7E"/>
    <w:rsid w:val="009E6DA3"/>
    <w:rsid w:val="009E6E25"/>
    <w:rsid w:val="009E6EC8"/>
    <w:rsid w:val="009E71AA"/>
    <w:rsid w:val="009E73C3"/>
    <w:rsid w:val="009E749C"/>
    <w:rsid w:val="009E7586"/>
    <w:rsid w:val="009E76F7"/>
    <w:rsid w:val="009E78BC"/>
    <w:rsid w:val="009E78D9"/>
    <w:rsid w:val="009E78F6"/>
    <w:rsid w:val="009E7A2A"/>
    <w:rsid w:val="009E7A84"/>
    <w:rsid w:val="009E7C3B"/>
    <w:rsid w:val="009E7C77"/>
    <w:rsid w:val="009E7D80"/>
    <w:rsid w:val="009E7E1B"/>
    <w:rsid w:val="009F01B0"/>
    <w:rsid w:val="009F029C"/>
    <w:rsid w:val="009F02B3"/>
    <w:rsid w:val="009F034C"/>
    <w:rsid w:val="009F03D3"/>
    <w:rsid w:val="009F05CA"/>
    <w:rsid w:val="009F07A5"/>
    <w:rsid w:val="009F0BC8"/>
    <w:rsid w:val="009F0E47"/>
    <w:rsid w:val="009F1095"/>
    <w:rsid w:val="009F111A"/>
    <w:rsid w:val="009F132E"/>
    <w:rsid w:val="009F13B0"/>
    <w:rsid w:val="009F13CA"/>
    <w:rsid w:val="009F14A4"/>
    <w:rsid w:val="009F1723"/>
    <w:rsid w:val="009F1764"/>
    <w:rsid w:val="009F180C"/>
    <w:rsid w:val="009F19F5"/>
    <w:rsid w:val="009F1FB6"/>
    <w:rsid w:val="009F2016"/>
    <w:rsid w:val="009F20B2"/>
    <w:rsid w:val="009F2177"/>
    <w:rsid w:val="009F238C"/>
    <w:rsid w:val="009F28F1"/>
    <w:rsid w:val="009F293B"/>
    <w:rsid w:val="009F2E69"/>
    <w:rsid w:val="009F2EF1"/>
    <w:rsid w:val="009F2F8A"/>
    <w:rsid w:val="009F305D"/>
    <w:rsid w:val="009F32E5"/>
    <w:rsid w:val="009F3360"/>
    <w:rsid w:val="009F3430"/>
    <w:rsid w:val="009F34DC"/>
    <w:rsid w:val="009F354F"/>
    <w:rsid w:val="009F35D2"/>
    <w:rsid w:val="009F37C8"/>
    <w:rsid w:val="009F3857"/>
    <w:rsid w:val="009F388C"/>
    <w:rsid w:val="009F393F"/>
    <w:rsid w:val="009F3AE2"/>
    <w:rsid w:val="009F3B94"/>
    <w:rsid w:val="009F3BE8"/>
    <w:rsid w:val="009F3C4F"/>
    <w:rsid w:val="009F3C64"/>
    <w:rsid w:val="009F3E36"/>
    <w:rsid w:val="009F3E73"/>
    <w:rsid w:val="009F3E82"/>
    <w:rsid w:val="009F3F70"/>
    <w:rsid w:val="009F4067"/>
    <w:rsid w:val="009F417D"/>
    <w:rsid w:val="009F421E"/>
    <w:rsid w:val="009F451E"/>
    <w:rsid w:val="009F45EC"/>
    <w:rsid w:val="009F4635"/>
    <w:rsid w:val="009F47AD"/>
    <w:rsid w:val="009F47F0"/>
    <w:rsid w:val="009F4813"/>
    <w:rsid w:val="009F4954"/>
    <w:rsid w:val="009F49B7"/>
    <w:rsid w:val="009F4B5D"/>
    <w:rsid w:val="009F4D65"/>
    <w:rsid w:val="009F4DBE"/>
    <w:rsid w:val="009F4E15"/>
    <w:rsid w:val="009F4F26"/>
    <w:rsid w:val="009F4F2C"/>
    <w:rsid w:val="009F4F8A"/>
    <w:rsid w:val="009F4FEE"/>
    <w:rsid w:val="009F50D5"/>
    <w:rsid w:val="009F50DB"/>
    <w:rsid w:val="009F514B"/>
    <w:rsid w:val="009F51C0"/>
    <w:rsid w:val="009F52ED"/>
    <w:rsid w:val="009F5946"/>
    <w:rsid w:val="009F5B59"/>
    <w:rsid w:val="009F5C83"/>
    <w:rsid w:val="009F5D54"/>
    <w:rsid w:val="009F5D87"/>
    <w:rsid w:val="009F5EF3"/>
    <w:rsid w:val="009F5F1B"/>
    <w:rsid w:val="009F5FB1"/>
    <w:rsid w:val="009F60C9"/>
    <w:rsid w:val="009F60FF"/>
    <w:rsid w:val="009F6126"/>
    <w:rsid w:val="009F61EB"/>
    <w:rsid w:val="009F625B"/>
    <w:rsid w:val="009F64B6"/>
    <w:rsid w:val="009F67A0"/>
    <w:rsid w:val="009F6886"/>
    <w:rsid w:val="009F68D8"/>
    <w:rsid w:val="009F69BD"/>
    <w:rsid w:val="009F69FA"/>
    <w:rsid w:val="009F6AD1"/>
    <w:rsid w:val="009F6BD3"/>
    <w:rsid w:val="009F7317"/>
    <w:rsid w:val="009F742E"/>
    <w:rsid w:val="009F74CA"/>
    <w:rsid w:val="009F7643"/>
    <w:rsid w:val="009F76EC"/>
    <w:rsid w:val="009F77EA"/>
    <w:rsid w:val="009F7801"/>
    <w:rsid w:val="009F787D"/>
    <w:rsid w:val="009F7893"/>
    <w:rsid w:val="009F7E6F"/>
    <w:rsid w:val="009F7EC1"/>
    <w:rsid w:val="009F7ECF"/>
    <w:rsid w:val="00A00022"/>
    <w:rsid w:val="00A001C2"/>
    <w:rsid w:val="00A00296"/>
    <w:rsid w:val="00A002DF"/>
    <w:rsid w:val="00A005B2"/>
    <w:rsid w:val="00A005EF"/>
    <w:rsid w:val="00A008BD"/>
    <w:rsid w:val="00A008EF"/>
    <w:rsid w:val="00A0090F"/>
    <w:rsid w:val="00A009B2"/>
    <w:rsid w:val="00A00AB6"/>
    <w:rsid w:val="00A00E15"/>
    <w:rsid w:val="00A00F8B"/>
    <w:rsid w:val="00A0100F"/>
    <w:rsid w:val="00A01178"/>
    <w:rsid w:val="00A01406"/>
    <w:rsid w:val="00A014AB"/>
    <w:rsid w:val="00A01511"/>
    <w:rsid w:val="00A0164D"/>
    <w:rsid w:val="00A0175A"/>
    <w:rsid w:val="00A017BF"/>
    <w:rsid w:val="00A017D3"/>
    <w:rsid w:val="00A01848"/>
    <w:rsid w:val="00A0184F"/>
    <w:rsid w:val="00A018D0"/>
    <w:rsid w:val="00A01A74"/>
    <w:rsid w:val="00A01A80"/>
    <w:rsid w:val="00A01AA9"/>
    <w:rsid w:val="00A01AD2"/>
    <w:rsid w:val="00A01D48"/>
    <w:rsid w:val="00A01D4A"/>
    <w:rsid w:val="00A01E46"/>
    <w:rsid w:val="00A01F0C"/>
    <w:rsid w:val="00A01FC6"/>
    <w:rsid w:val="00A02061"/>
    <w:rsid w:val="00A02242"/>
    <w:rsid w:val="00A024BB"/>
    <w:rsid w:val="00A024CA"/>
    <w:rsid w:val="00A025A7"/>
    <w:rsid w:val="00A026D8"/>
    <w:rsid w:val="00A027AB"/>
    <w:rsid w:val="00A027BF"/>
    <w:rsid w:val="00A028BE"/>
    <w:rsid w:val="00A02AAE"/>
    <w:rsid w:val="00A02ACF"/>
    <w:rsid w:val="00A02C45"/>
    <w:rsid w:val="00A02C4F"/>
    <w:rsid w:val="00A02C77"/>
    <w:rsid w:val="00A02E85"/>
    <w:rsid w:val="00A02EAA"/>
    <w:rsid w:val="00A03048"/>
    <w:rsid w:val="00A03204"/>
    <w:rsid w:val="00A0325F"/>
    <w:rsid w:val="00A033A7"/>
    <w:rsid w:val="00A033EB"/>
    <w:rsid w:val="00A033F9"/>
    <w:rsid w:val="00A0342E"/>
    <w:rsid w:val="00A037B6"/>
    <w:rsid w:val="00A037CF"/>
    <w:rsid w:val="00A038E0"/>
    <w:rsid w:val="00A03976"/>
    <w:rsid w:val="00A039CB"/>
    <w:rsid w:val="00A03A6B"/>
    <w:rsid w:val="00A03AB9"/>
    <w:rsid w:val="00A03AC1"/>
    <w:rsid w:val="00A03AC7"/>
    <w:rsid w:val="00A03B40"/>
    <w:rsid w:val="00A03BBB"/>
    <w:rsid w:val="00A03BC9"/>
    <w:rsid w:val="00A03D9F"/>
    <w:rsid w:val="00A03DC2"/>
    <w:rsid w:val="00A03E6D"/>
    <w:rsid w:val="00A03E89"/>
    <w:rsid w:val="00A040E4"/>
    <w:rsid w:val="00A04113"/>
    <w:rsid w:val="00A04140"/>
    <w:rsid w:val="00A04262"/>
    <w:rsid w:val="00A04555"/>
    <w:rsid w:val="00A045D8"/>
    <w:rsid w:val="00A04645"/>
    <w:rsid w:val="00A0487A"/>
    <w:rsid w:val="00A049F5"/>
    <w:rsid w:val="00A04A95"/>
    <w:rsid w:val="00A04C72"/>
    <w:rsid w:val="00A04D03"/>
    <w:rsid w:val="00A04E3D"/>
    <w:rsid w:val="00A04EE4"/>
    <w:rsid w:val="00A05000"/>
    <w:rsid w:val="00A05090"/>
    <w:rsid w:val="00A05300"/>
    <w:rsid w:val="00A05345"/>
    <w:rsid w:val="00A0535A"/>
    <w:rsid w:val="00A0537D"/>
    <w:rsid w:val="00A05426"/>
    <w:rsid w:val="00A055D2"/>
    <w:rsid w:val="00A05690"/>
    <w:rsid w:val="00A05696"/>
    <w:rsid w:val="00A05736"/>
    <w:rsid w:val="00A057A1"/>
    <w:rsid w:val="00A057FC"/>
    <w:rsid w:val="00A058C4"/>
    <w:rsid w:val="00A05969"/>
    <w:rsid w:val="00A05A82"/>
    <w:rsid w:val="00A05B21"/>
    <w:rsid w:val="00A05D60"/>
    <w:rsid w:val="00A05D70"/>
    <w:rsid w:val="00A05F88"/>
    <w:rsid w:val="00A060BB"/>
    <w:rsid w:val="00A06124"/>
    <w:rsid w:val="00A0626E"/>
    <w:rsid w:val="00A063CB"/>
    <w:rsid w:val="00A0640C"/>
    <w:rsid w:val="00A065CB"/>
    <w:rsid w:val="00A066FF"/>
    <w:rsid w:val="00A06953"/>
    <w:rsid w:val="00A06C0A"/>
    <w:rsid w:val="00A06C2D"/>
    <w:rsid w:val="00A06CFA"/>
    <w:rsid w:val="00A06E3A"/>
    <w:rsid w:val="00A06E71"/>
    <w:rsid w:val="00A07365"/>
    <w:rsid w:val="00A0736F"/>
    <w:rsid w:val="00A07451"/>
    <w:rsid w:val="00A07554"/>
    <w:rsid w:val="00A07923"/>
    <w:rsid w:val="00A07CE3"/>
    <w:rsid w:val="00A07D01"/>
    <w:rsid w:val="00A07E45"/>
    <w:rsid w:val="00A07F60"/>
    <w:rsid w:val="00A10002"/>
    <w:rsid w:val="00A105A7"/>
    <w:rsid w:val="00A105E4"/>
    <w:rsid w:val="00A10AAD"/>
    <w:rsid w:val="00A10F48"/>
    <w:rsid w:val="00A10F6C"/>
    <w:rsid w:val="00A1104C"/>
    <w:rsid w:val="00A111A8"/>
    <w:rsid w:val="00A1146B"/>
    <w:rsid w:val="00A1146C"/>
    <w:rsid w:val="00A11515"/>
    <w:rsid w:val="00A11661"/>
    <w:rsid w:val="00A116E5"/>
    <w:rsid w:val="00A117A8"/>
    <w:rsid w:val="00A11801"/>
    <w:rsid w:val="00A119F4"/>
    <w:rsid w:val="00A11A2C"/>
    <w:rsid w:val="00A11A4E"/>
    <w:rsid w:val="00A11A87"/>
    <w:rsid w:val="00A11AB0"/>
    <w:rsid w:val="00A11B4C"/>
    <w:rsid w:val="00A11B99"/>
    <w:rsid w:val="00A11C8D"/>
    <w:rsid w:val="00A11EFF"/>
    <w:rsid w:val="00A12053"/>
    <w:rsid w:val="00A120E4"/>
    <w:rsid w:val="00A1212B"/>
    <w:rsid w:val="00A12949"/>
    <w:rsid w:val="00A12A05"/>
    <w:rsid w:val="00A12A10"/>
    <w:rsid w:val="00A12A93"/>
    <w:rsid w:val="00A12AAE"/>
    <w:rsid w:val="00A12AEC"/>
    <w:rsid w:val="00A12D10"/>
    <w:rsid w:val="00A12D72"/>
    <w:rsid w:val="00A13014"/>
    <w:rsid w:val="00A1320E"/>
    <w:rsid w:val="00A13212"/>
    <w:rsid w:val="00A13261"/>
    <w:rsid w:val="00A13263"/>
    <w:rsid w:val="00A1336D"/>
    <w:rsid w:val="00A13398"/>
    <w:rsid w:val="00A13698"/>
    <w:rsid w:val="00A1377C"/>
    <w:rsid w:val="00A1382E"/>
    <w:rsid w:val="00A138B5"/>
    <w:rsid w:val="00A13A26"/>
    <w:rsid w:val="00A13CA2"/>
    <w:rsid w:val="00A13CC1"/>
    <w:rsid w:val="00A13E21"/>
    <w:rsid w:val="00A14475"/>
    <w:rsid w:val="00A1450B"/>
    <w:rsid w:val="00A14525"/>
    <w:rsid w:val="00A14949"/>
    <w:rsid w:val="00A14AD2"/>
    <w:rsid w:val="00A14ECC"/>
    <w:rsid w:val="00A15043"/>
    <w:rsid w:val="00A1508C"/>
    <w:rsid w:val="00A150A1"/>
    <w:rsid w:val="00A150BC"/>
    <w:rsid w:val="00A15299"/>
    <w:rsid w:val="00A152CD"/>
    <w:rsid w:val="00A1555B"/>
    <w:rsid w:val="00A1558B"/>
    <w:rsid w:val="00A15880"/>
    <w:rsid w:val="00A159E1"/>
    <w:rsid w:val="00A15B3C"/>
    <w:rsid w:val="00A15CC2"/>
    <w:rsid w:val="00A15FBE"/>
    <w:rsid w:val="00A1634C"/>
    <w:rsid w:val="00A16486"/>
    <w:rsid w:val="00A164E8"/>
    <w:rsid w:val="00A1654C"/>
    <w:rsid w:val="00A166B0"/>
    <w:rsid w:val="00A167BB"/>
    <w:rsid w:val="00A16A52"/>
    <w:rsid w:val="00A16F93"/>
    <w:rsid w:val="00A16FC3"/>
    <w:rsid w:val="00A17072"/>
    <w:rsid w:val="00A171D3"/>
    <w:rsid w:val="00A172BF"/>
    <w:rsid w:val="00A17373"/>
    <w:rsid w:val="00A1750E"/>
    <w:rsid w:val="00A178E7"/>
    <w:rsid w:val="00A1794A"/>
    <w:rsid w:val="00A1799E"/>
    <w:rsid w:val="00A17D8D"/>
    <w:rsid w:val="00A17FA6"/>
    <w:rsid w:val="00A201D6"/>
    <w:rsid w:val="00A20371"/>
    <w:rsid w:val="00A20419"/>
    <w:rsid w:val="00A20A02"/>
    <w:rsid w:val="00A20A42"/>
    <w:rsid w:val="00A20AEF"/>
    <w:rsid w:val="00A20B72"/>
    <w:rsid w:val="00A20C92"/>
    <w:rsid w:val="00A20CD7"/>
    <w:rsid w:val="00A20CF7"/>
    <w:rsid w:val="00A20D4D"/>
    <w:rsid w:val="00A20E2A"/>
    <w:rsid w:val="00A2101B"/>
    <w:rsid w:val="00A21108"/>
    <w:rsid w:val="00A21116"/>
    <w:rsid w:val="00A211C1"/>
    <w:rsid w:val="00A21246"/>
    <w:rsid w:val="00A212D0"/>
    <w:rsid w:val="00A212DD"/>
    <w:rsid w:val="00A2135A"/>
    <w:rsid w:val="00A213DD"/>
    <w:rsid w:val="00A21417"/>
    <w:rsid w:val="00A2159B"/>
    <w:rsid w:val="00A215D5"/>
    <w:rsid w:val="00A216B8"/>
    <w:rsid w:val="00A216C0"/>
    <w:rsid w:val="00A21972"/>
    <w:rsid w:val="00A21A70"/>
    <w:rsid w:val="00A21AB3"/>
    <w:rsid w:val="00A21B21"/>
    <w:rsid w:val="00A21C2E"/>
    <w:rsid w:val="00A21DCA"/>
    <w:rsid w:val="00A21DFC"/>
    <w:rsid w:val="00A21EE4"/>
    <w:rsid w:val="00A22063"/>
    <w:rsid w:val="00A22183"/>
    <w:rsid w:val="00A22232"/>
    <w:rsid w:val="00A2241B"/>
    <w:rsid w:val="00A224DD"/>
    <w:rsid w:val="00A22555"/>
    <w:rsid w:val="00A225BF"/>
    <w:rsid w:val="00A22619"/>
    <w:rsid w:val="00A2283B"/>
    <w:rsid w:val="00A228BD"/>
    <w:rsid w:val="00A229A9"/>
    <w:rsid w:val="00A229F9"/>
    <w:rsid w:val="00A22CCE"/>
    <w:rsid w:val="00A22CDE"/>
    <w:rsid w:val="00A22D13"/>
    <w:rsid w:val="00A22E3F"/>
    <w:rsid w:val="00A22E52"/>
    <w:rsid w:val="00A22F35"/>
    <w:rsid w:val="00A22FC1"/>
    <w:rsid w:val="00A23261"/>
    <w:rsid w:val="00A2327E"/>
    <w:rsid w:val="00A232C9"/>
    <w:rsid w:val="00A233F9"/>
    <w:rsid w:val="00A23642"/>
    <w:rsid w:val="00A23666"/>
    <w:rsid w:val="00A237D1"/>
    <w:rsid w:val="00A2380D"/>
    <w:rsid w:val="00A23A1B"/>
    <w:rsid w:val="00A23ACE"/>
    <w:rsid w:val="00A23B1F"/>
    <w:rsid w:val="00A23D03"/>
    <w:rsid w:val="00A24221"/>
    <w:rsid w:val="00A242A4"/>
    <w:rsid w:val="00A24777"/>
    <w:rsid w:val="00A24B3B"/>
    <w:rsid w:val="00A24E9C"/>
    <w:rsid w:val="00A24EFA"/>
    <w:rsid w:val="00A25281"/>
    <w:rsid w:val="00A252D4"/>
    <w:rsid w:val="00A2544A"/>
    <w:rsid w:val="00A25571"/>
    <w:rsid w:val="00A256AA"/>
    <w:rsid w:val="00A25795"/>
    <w:rsid w:val="00A259E7"/>
    <w:rsid w:val="00A25B38"/>
    <w:rsid w:val="00A25D43"/>
    <w:rsid w:val="00A25E68"/>
    <w:rsid w:val="00A25E8D"/>
    <w:rsid w:val="00A2601B"/>
    <w:rsid w:val="00A2607A"/>
    <w:rsid w:val="00A26264"/>
    <w:rsid w:val="00A26412"/>
    <w:rsid w:val="00A2651B"/>
    <w:rsid w:val="00A2656A"/>
    <w:rsid w:val="00A2658C"/>
    <w:rsid w:val="00A2659F"/>
    <w:rsid w:val="00A268B7"/>
    <w:rsid w:val="00A26C3D"/>
    <w:rsid w:val="00A26C5E"/>
    <w:rsid w:val="00A26F22"/>
    <w:rsid w:val="00A2709C"/>
    <w:rsid w:val="00A271C7"/>
    <w:rsid w:val="00A271E6"/>
    <w:rsid w:val="00A27224"/>
    <w:rsid w:val="00A27283"/>
    <w:rsid w:val="00A2743A"/>
    <w:rsid w:val="00A2749C"/>
    <w:rsid w:val="00A274D6"/>
    <w:rsid w:val="00A275B7"/>
    <w:rsid w:val="00A27649"/>
    <w:rsid w:val="00A279A1"/>
    <w:rsid w:val="00A27B1A"/>
    <w:rsid w:val="00A27C2E"/>
    <w:rsid w:val="00A27EA4"/>
    <w:rsid w:val="00A30112"/>
    <w:rsid w:val="00A30145"/>
    <w:rsid w:val="00A30325"/>
    <w:rsid w:val="00A30383"/>
    <w:rsid w:val="00A30442"/>
    <w:rsid w:val="00A304E4"/>
    <w:rsid w:val="00A3066F"/>
    <w:rsid w:val="00A30904"/>
    <w:rsid w:val="00A30B24"/>
    <w:rsid w:val="00A30D88"/>
    <w:rsid w:val="00A30DB8"/>
    <w:rsid w:val="00A30F95"/>
    <w:rsid w:val="00A310D8"/>
    <w:rsid w:val="00A31102"/>
    <w:rsid w:val="00A31138"/>
    <w:rsid w:val="00A3116E"/>
    <w:rsid w:val="00A31209"/>
    <w:rsid w:val="00A3130D"/>
    <w:rsid w:val="00A31370"/>
    <w:rsid w:val="00A31443"/>
    <w:rsid w:val="00A314A3"/>
    <w:rsid w:val="00A31563"/>
    <w:rsid w:val="00A315CD"/>
    <w:rsid w:val="00A31AC2"/>
    <w:rsid w:val="00A31E9C"/>
    <w:rsid w:val="00A31F1B"/>
    <w:rsid w:val="00A31FD5"/>
    <w:rsid w:val="00A3206E"/>
    <w:rsid w:val="00A320E4"/>
    <w:rsid w:val="00A324B8"/>
    <w:rsid w:val="00A3283E"/>
    <w:rsid w:val="00A32992"/>
    <w:rsid w:val="00A329F6"/>
    <w:rsid w:val="00A32A22"/>
    <w:rsid w:val="00A32B4B"/>
    <w:rsid w:val="00A3334E"/>
    <w:rsid w:val="00A336D1"/>
    <w:rsid w:val="00A33789"/>
    <w:rsid w:val="00A339A4"/>
    <w:rsid w:val="00A33A3A"/>
    <w:rsid w:val="00A33EC4"/>
    <w:rsid w:val="00A342BC"/>
    <w:rsid w:val="00A34388"/>
    <w:rsid w:val="00A343EE"/>
    <w:rsid w:val="00A343F2"/>
    <w:rsid w:val="00A34444"/>
    <w:rsid w:val="00A344DB"/>
    <w:rsid w:val="00A34540"/>
    <w:rsid w:val="00A3472E"/>
    <w:rsid w:val="00A347EF"/>
    <w:rsid w:val="00A34A8C"/>
    <w:rsid w:val="00A34B0C"/>
    <w:rsid w:val="00A34BAF"/>
    <w:rsid w:val="00A34C97"/>
    <w:rsid w:val="00A34CB5"/>
    <w:rsid w:val="00A34D0A"/>
    <w:rsid w:val="00A34D5F"/>
    <w:rsid w:val="00A3504C"/>
    <w:rsid w:val="00A35086"/>
    <w:rsid w:val="00A35090"/>
    <w:rsid w:val="00A351DB"/>
    <w:rsid w:val="00A3525D"/>
    <w:rsid w:val="00A35295"/>
    <w:rsid w:val="00A355A5"/>
    <w:rsid w:val="00A355F7"/>
    <w:rsid w:val="00A35604"/>
    <w:rsid w:val="00A35760"/>
    <w:rsid w:val="00A35800"/>
    <w:rsid w:val="00A3589F"/>
    <w:rsid w:val="00A359B7"/>
    <w:rsid w:val="00A35E46"/>
    <w:rsid w:val="00A35F64"/>
    <w:rsid w:val="00A36055"/>
    <w:rsid w:val="00A36080"/>
    <w:rsid w:val="00A36326"/>
    <w:rsid w:val="00A363C9"/>
    <w:rsid w:val="00A365EE"/>
    <w:rsid w:val="00A3667A"/>
    <w:rsid w:val="00A36692"/>
    <w:rsid w:val="00A3681E"/>
    <w:rsid w:val="00A36821"/>
    <w:rsid w:val="00A36868"/>
    <w:rsid w:val="00A368E2"/>
    <w:rsid w:val="00A36B0D"/>
    <w:rsid w:val="00A36BB2"/>
    <w:rsid w:val="00A36C08"/>
    <w:rsid w:val="00A36DE3"/>
    <w:rsid w:val="00A37171"/>
    <w:rsid w:val="00A371C5"/>
    <w:rsid w:val="00A376C7"/>
    <w:rsid w:val="00A37774"/>
    <w:rsid w:val="00A37843"/>
    <w:rsid w:val="00A37B10"/>
    <w:rsid w:val="00A37C2F"/>
    <w:rsid w:val="00A401C9"/>
    <w:rsid w:val="00A4028A"/>
    <w:rsid w:val="00A402C9"/>
    <w:rsid w:val="00A403AF"/>
    <w:rsid w:val="00A40521"/>
    <w:rsid w:val="00A4075C"/>
    <w:rsid w:val="00A40769"/>
    <w:rsid w:val="00A407C7"/>
    <w:rsid w:val="00A407D0"/>
    <w:rsid w:val="00A408A6"/>
    <w:rsid w:val="00A4095A"/>
    <w:rsid w:val="00A40A12"/>
    <w:rsid w:val="00A40AC9"/>
    <w:rsid w:val="00A40B56"/>
    <w:rsid w:val="00A40D00"/>
    <w:rsid w:val="00A40E8D"/>
    <w:rsid w:val="00A40F27"/>
    <w:rsid w:val="00A41013"/>
    <w:rsid w:val="00A41016"/>
    <w:rsid w:val="00A41182"/>
    <w:rsid w:val="00A4125E"/>
    <w:rsid w:val="00A41346"/>
    <w:rsid w:val="00A414F2"/>
    <w:rsid w:val="00A41612"/>
    <w:rsid w:val="00A41678"/>
    <w:rsid w:val="00A41726"/>
    <w:rsid w:val="00A417CD"/>
    <w:rsid w:val="00A41AE6"/>
    <w:rsid w:val="00A41B92"/>
    <w:rsid w:val="00A41D24"/>
    <w:rsid w:val="00A41E22"/>
    <w:rsid w:val="00A41E88"/>
    <w:rsid w:val="00A41E8F"/>
    <w:rsid w:val="00A41EB1"/>
    <w:rsid w:val="00A41FD6"/>
    <w:rsid w:val="00A42027"/>
    <w:rsid w:val="00A420CB"/>
    <w:rsid w:val="00A42398"/>
    <w:rsid w:val="00A424DF"/>
    <w:rsid w:val="00A42AEA"/>
    <w:rsid w:val="00A42CAC"/>
    <w:rsid w:val="00A42D64"/>
    <w:rsid w:val="00A4322A"/>
    <w:rsid w:val="00A435B0"/>
    <w:rsid w:val="00A437F0"/>
    <w:rsid w:val="00A43996"/>
    <w:rsid w:val="00A43B87"/>
    <w:rsid w:val="00A43CC0"/>
    <w:rsid w:val="00A43D15"/>
    <w:rsid w:val="00A43D54"/>
    <w:rsid w:val="00A43EF4"/>
    <w:rsid w:val="00A44006"/>
    <w:rsid w:val="00A440DA"/>
    <w:rsid w:val="00A44973"/>
    <w:rsid w:val="00A44AFF"/>
    <w:rsid w:val="00A44C09"/>
    <w:rsid w:val="00A44F96"/>
    <w:rsid w:val="00A45314"/>
    <w:rsid w:val="00A45350"/>
    <w:rsid w:val="00A45476"/>
    <w:rsid w:val="00A454FB"/>
    <w:rsid w:val="00A4552D"/>
    <w:rsid w:val="00A45634"/>
    <w:rsid w:val="00A456DF"/>
    <w:rsid w:val="00A45923"/>
    <w:rsid w:val="00A45AFF"/>
    <w:rsid w:val="00A45B2C"/>
    <w:rsid w:val="00A45C9B"/>
    <w:rsid w:val="00A45D7B"/>
    <w:rsid w:val="00A45EBB"/>
    <w:rsid w:val="00A4602C"/>
    <w:rsid w:val="00A4605D"/>
    <w:rsid w:val="00A461AA"/>
    <w:rsid w:val="00A46298"/>
    <w:rsid w:val="00A464FB"/>
    <w:rsid w:val="00A46586"/>
    <w:rsid w:val="00A46771"/>
    <w:rsid w:val="00A467C6"/>
    <w:rsid w:val="00A46870"/>
    <w:rsid w:val="00A46950"/>
    <w:rsid w:val="00A46977"/>
    <w:rsid w:val="00A46A75"/>
    <w:rsid w:val="00A46C56"/>
    <w:rsid w:val="00A46CD6"/>
    <w:rsid w:val="00A46E8A"/>
    <w:rsid w:val="00A47225"/>
    <w:rsid w:val="00A4754C"/>
    <w:rsid w:val="00A475AC"/>
    <w:rsid w:val="00A47804"/>
    <w:rsid w:val="00A47A9A"/>
    <w:rsid w:val="00A47AAF"/>
    <w:rsid w:val="00A47BE7"/>
    <w:rsid w:val="00A47D99"/>
    <w:rsid w:val="00A47EE8"/>
    <w:rsid w:val="00A502BA"/>
    <w:rsid w:val="00A502E8"/>
    <w:rsid w:val="00A50507"/>
    <w:rsid w:val="00A5054F"/>
    <w:rsid w:val="00A5060A"/>
    <w:rsid w:val="00A5068C"/>
    <w:rsid w:val="00A50790"/>
    <w:rsid w:val="00A507BC"/>
    <w:rsid w:val="00A508C3"/>
    <w:rsid w:val="00A508F2"/>
    <w:rsid w:val="00A50977"/>
    <w:rsid w:val="00A50A10"/>
    <w:rsid w:val="00A50C15"/>
    <w:rsid w:val="00A50C9C"/>
    <w:rsid w:val="00A50D96"/>
    <w:rsid w:val="00A50DE2"/>
    <w:rsid w:val="00A50F97"/>
    <w:rsid w:val="00A510C4"/>
    <w:rsid w:val="00A511C6"/>
    <w:rsid w:val="00A511E3"/>
    <w:rsid w:val="00A51207"/>
    <w:rsid w:val="00A51221"/>
    <w:rsid w:val="00A512D0"/>
    <w:rsid w:val="00A5144F"/>
    <w:rsid w:val="00A514CA"/>
    <w:rsid w:val="00A517F5"/>
    <w:rsid w:val="00A51B6F"/>
    <w:rsid w:val="00A51D51"/>
    <w:rsid w:val="00A51DF0"/>
    <w:rsid w:val="00A51E91"/>
    <w:rsid w:val="00A5241D"/>
    <w:rsid w:val="00A52540"/>
    <w:rsid w:val="00A525A1"/>
    <w:rsid w:val="00A52738"/>
    <w:rsid w:val="00A5293C"/>
    <w:rsid w:val="00A52A23"/>
    <w:rsid w:val="00A52C85"/>
    <w:rsid w:val="00A52D38"/>
    <w:rsid w:val="00A52E90"/>
    <w:rsid w:val="00A53258"/>
    <w:rsid w:val="00A53308"/>
    <w:rsid w:val="00A5331B"/>
    <w:rsid w:val="00A53414"/>
    <w:rsid w:val="00A53458"/>
    <w:rsid w:val="00A535CF"/>
    <w:rsid w:val="00A53714"/>
    <w:rsid w:val="00A537D8"/>
    <w:rsid w:val="00A53AED"/>
    <w:rsid w:val="00A53B34"/>
    <w:rsid w:val="00A53BC6"/>
    <w:rsid w:val="00A53D72"/>
    <w:rsid w:val="00A5400D"/>
    <w:rsid w:val="00A54166"/>
    <w:rsid w:val="00A5419D"/>
    <w:rsid w:val="00A541FF"/>
    <w:rsid w:val="00A5437F"/>
    <w:rsid w:val="00A54420"/>
    <w:rsid w:val="00A547E9"/>
    <w:rsid w:val="00A54804"/>
    <w:rsid w:val="00A54875"/>
    <w:rsid w:val="00A548AE"/>
    <w:rsid w:val="00A549A8"/>
    <w:rsid w:val="00A54A90"/>
    <w:rsid w:val="00A54B5C"/>
    <w:rsid w:val="00A54D5C"/>
    <w:rsid w:val="00A54FA4"/>
    <w:rsid w:val="00A5508F"/>
    <w:rsid w:val="00A554F6"/>
    <w:rsid w:val="00A5560B"/>
    <w:rsid w:val="00A55845"/>
    <w:rsid w:val="00A55868"/>
    <w:rsid w:val="00A55930"/>
    <w:rsid w:val="00A55A5F"/>
    <w:rsid w:val="00A55A7C"/>
    <w:rsid w:val="00A55AD2"/>
    <w:rsid w:val="00A55B04"/>
    <w:rsid w:val="00A55F04"/>
    <w:rsid w:val="00A56149"/>
    <w:rsid w:val="00A5635C"/>
    <w:rsid w:val="00A56470"/>
    <w:rsid w:val="00A56571"/>
    <w:rsid w:val="00A56594"/>
    <w:rsid w:val="00A5678C"/>
    <w:rsid w:val="00A567F3"/>
    <w:rsid w:val="00A56857"/>
    <w:rsid w:val="00A56895"/>
    <w:rsid w:val="00A56985"/>
    <w:rsid w:val="00A56A93"/>
    <w:rsid w:val="00A56B9E"/>
    <w:rsid w:val="00A56BC7"/>
    <w:rsid w:val="00A56C08"/>
    <w:rsid w:val="00A56C92"/>
    <w:rsid w:val="00A56D35"/>
    <w:rsid w:val="00A56E1A"/>
    <w:rsid w:val="00A56F7E"/>
    <w:rsid w:val="00A5700E"/>
    <w:rsid w:val="00A57186"/>
    <w:rsid w:val="00A571AC"/>
    <w:rsid w:val="00A5721E"/>
    <w:rsid w:val="00A57278"/>
    <w:rsid w:val="00A5742A"/>
    <w:rsid w:val="00A5752D"/>
    <w:rsid w:val="00A575C5"/>
    <w:rsid w:val="00A575D4"/>
    <w:rsid w:val="00A577FB"/>
    <w:rsid w:val="00A5780D"/>
    <w:rsid w:val="00A578BB"/>
    <w:rsid w:val="00A578D5"/>
    <w:rsid w:val="00A579F9"/>
    <w:rsid w:val="00A57A36"/>
    <w:rsid w:val="00A57AFC"/>
    <w:rsid w:val="00A57B6E"/>
    <w:rsid w:val="00A57B7C"/>
    <w:rsid w:val="00A57BD9"/>
    <w:rsid w:val="00A57BF8"/>
    <w:rsid w:val="00A57C0B"/>
    <w:rsid w:val="00A57CE4"/>
    <w:rsid w:val="00A57D1A"/>
    <w:rsid w:val="00A57EB2"/>
    <w:rsid w:val="00A60045"/>
    <w:rsid w:val="00A60072"/>
    <w:rsid w:val="00A603C9"/>
    <w:rsid w:val="00A603D7"/>
    <w:rsid w:val="00A6042F"/>
    <w:rsid w:val="00A6052F"/>
    <w:rsid w:val="00A60626"/>
    <w:rsid w:val="00A6071E"/>
    <w:rsid w:val="00A6078A"/>
    <w:rsid w:val="00A60914"/>
    <w:rsid w:val="00A60D3F"/>
    <w:rsid w:val="00A60E72"/>
    <w:rsid w:val="00A60F87"/>
    <w:rsid w:val="00A6122A"/>
    <w:rsid w:val="00A61260"/>
    <w:rsid w:val="00A61463"/>
    <w:rsid w:val="00A61563"/>
    <w:rsid w:val="00A617A7"/>
    <w:rsid w:val="00A618EC"/>
    <w:rsid w:val="00A619CD"/>
    <w:rsid w:val="00A61CC0"/>
    <w:rsid w:val="00A61CCA"/>
    <w:rsid w:val="00A61E1E"/>
    <w:rsid w:val="00A61E9B"/>
    <w:rsid w:val="00A61EA4"/>
    <w:rsid w:val="00A61EAC"/>
    <w:rsid w:val="00A6202D"/>
    <w:rsid w:val="00A620EB"/>
    <w:rsid w:val="00A623A6"/>
    <w:rsid w:val="00A6249C"/>
    <w:rsid w:val="00A6258F"/>
    <w:rsid w:val="00A629FB"/>
    <w:rsid w:val="00A62B63"/>
    <w:rsid w:val="00A62B83"/>
    <w:rsid w:val="00A62B86"/>
    <w:rsid w:val="00A62E2E"/>
    <w:rsid w:val="00A62F88"/>
    <w:rsid w:val="00A62F8F"/>
    <w:rsid w:val="00A63071"/>
    <w:rsid w:val="00A63118"/>
    <w:rsid w:val="00A6311E"/>
    <w:rsid w:val="00A63401"/>
    <w:rsid w:val="00A6345A"/>
    <w:rsid w:val="00A6346F"/>
    <w:rsid w:val="00A63622"/>
    <w:rsid w:val="00A637AD"/>
    <w:rsid w:val="00A637B1"/>
    <w:rsid w:val="00A638A6"/>
    <w:rsid w:val="00A6399B"/>
    <w:rsid w:val="00A64108"/>
    <w:rsid w:val="00A642B7"/>
    <w:rsid w:val="00A6462B"/>
    <w:rsid w:val="00A6466B"/>
    <w:rsid w:val="00A64782"/>
    <w:rsid w:val="00A64911"/>
    <w:rsid w:val="00A64AA9"/>
    <w:rsid w:val="00A64AE9"/>
    <w:rsid w:val="00A64B24"/>
    <w:rsid w:val="00A64B30"/>
    <w:rsid w:val="00A64CA9"/>
    <w:rsid w:val="00A64EF5"/>
    <w:rsid w:val="00A6538B"/>
    <w:rsid w:val="00A65394"/>
    <w:rsid w:val="00A65428"/>
    <w:rsid w:val="00A6555A"/>
    <w:rsid w:val="00A65737"/>
    <w:rsid w:val="00A65861"/>
    <w:rsid w:val="00A6594C"/>
    <w:rsid w:val="00A65C7F"/>
    <w:rsid w:val="00A65CB9"/>
    <w:rsid w:val="00A65D98"/>
    <w:rsid w:val="00A65DEE"/>
    <w:rsid w:val="00A65F07"/>
    <w:rsid w:val="00A6607B"/>
    <w:rsid w:val="00A660D5"/>
    <w:rsid w:val="00A660DF"/>
    <w:rsid w:val="00A6612A"/>
    <w:rsid w:val="00A6634D"/>
    <w:rsid w:val="00A665F3"/>
    <w:rsid w:val="00A665F8"/>
    <w:rsid w:val="00A6684D"/>
    <w:rsid w:val="00A669E0"/>
    <w:rsid w:val="00A66BD6"/>
    <w:rsid w:val="00A66BFD"/>
    <w:rsid w:val="00A66C19"/>
    <w:rsid w:val="00A66D08"/>
    <w:rsid w:val="00A66D24"/>
    <w:rsid w:val="00A66D2B"/>
    <w:rsid w:val="00A66DCF"/>
    <w:rsid w:val="00A66EAF"/>
    <w:rsid w:val="00A66EEC"/>
    <w:rsid w:val="00A66F54"/>
    <w:rsid w:val="00A66FDF"/>
    <w:rsid w:val="00A670AC"/>
    <w:rsid w:val="00A67237"/>
    <w:rsid w:val="00A67260"/>
    <w:rsid w:val="00A672FD"/>
    <w:rsid w:val="00A67522"/>
    <w:rsid w:val="00A67698"/>
    <w:rsid w:val="00A67837"/>
    <w:rsid w:val="00A67901"/>
    <w:rsid w:val="00A679A0"/>
    <w:rsid w:val="00A679E1"/>
    <w:rsid w:val="00A679E7"/>
    <w:rsid w:val="00A67B1B"/>
    <w:rsid w:val="00A67CAE"/>
    <w:rsid w:val="00A67D96"/>
    <w:rsid w:val="00A67DD4"/>
    <w:rsid w:val="00A67EC8"/>
    <w:rsid w:val="00A67EEF"/>
    <w:rsid w:val="00A700D0"/>
    <w:rsid w:val="00A70206"/>
    <w:rsid w:val="00A703F3"/>
    <w:rsid w:val="00A704BE"/>
    <w:rsid w:val="00A704DD"/>
    <w:rsid w:val="00A7060A"/>
    <w:rsid w:val="00A70651"/>
    <w:rsid w:val="00A70850"/>
    <w:rsid w:val="00A7086A"/>
    <w:rsid w:val="00A708E5"/>
    <w:rsid w:val="00A7091C"/>
    <w:rsid w:val="00A70BCC"/>
    <w:rsid w:val="00A70E74"/>
    <w:rsid w:val="00A70F9B"/>
    <w:rsid w:val="00A70FFF"/>
    <w:rsid w:val="00A71015"/>
    <w:rsid w:val="00A71171"/>
    <w:rsid w:val="00A713AF"/>
    <w:rsid w:val="00A716AB"/>
    <w:rsid w:val="00A71778"/>
    <w:rsid w:val="00A71992"/>
    <w:rsid w:val="00A71A45"/>
    <w:rsid w:val="00A71ADF"/>
    <w:rsid w:val="00A71C4D"/>
    <w:rsid w:val="00A71D5D"/>
    <w:rsid w:val="00A71EE5"/>
    <w:rsid w:val="00A7221B"/>
    <w:rsid w:val="00A726A0"/>
    <w:rsid w:val="00A72705"/>
    <w:rsid w:val="00A727A0"/>
    <w:rsid w:val="00A7280D"/>
    <w:rsid w:val="00A72812"/>
    <w:rsid w:val="00A728EB"/>
    <w:rsid w:val="00A72974"/>
    <w:rsid w:val="00A7297D"/>
    <w:rsid w:val="00A72B82"/>
    <w:rsid w:val="00A72CF7"/>
    <w:rsid w:val="00A72DFB"/>
    <w:rsid w:val="00A72EF3"/>
    <w:rsid w:val="00A72EF4"/>
    <w:rsid w:val="00A72FBC"/>
    <w:rsid w:val="00A7308C"/>
    <w:rsid w:val="00A7316B"/>
    <w:rsid w:val="00A7331B"/>
    <w:rsid w:val="00A73454"/>
    <w:rsid w:val="00A734A1"/>
    <w:rsid w:val="00A73516"/>
    <w:rsid w:val="00A73871"/>
    <w:rsid w:val="00A73902"/>
    <w:rsid w:val="00A73ACC"/>
    <w:rsid w:val="00A73B3F"/>
    <w:rsid w:val="00A73BAA"/>
    <w:rsid w:val="00A73C14"/>
    <w:rsid w:val="00A73C5A"/>
    <w:rsid w:val="00A73CDD"/>
    <w:rsid w:val="00A73DA3"/>
    <w:rsid w:val="00A73E47"/>
    <w:rsid w:val="00A74035"/>
    <w:rsid w:val="00A740E7"/>
    <w:rsid w:val="00A742D5"/>
    <w:rsid w:val="00A74340"/>
    <w:rsid w:val="00A74434"/>
    <w:rsid w:val="00A744D1"/>
    <w:rsid w:val="00A74768"/>
    <w:rsid w:val="00A748C7"/>
    <w:rsid w:val="00A74A18"/>
    <w:rsid w:val="00A74AAE"/>
    <w:rsid w:val="00A74E0D"/>
    <w:rsid w:val="00A74E0F"/>
    <w:rsid w:val="00A74E21"/>
    <w:rsid w:val="00A74E3B"/>
    <w:rsid w:val="00A75062"/>
    <w:rsid w:val="00A750B7"/>
    <w:rsid w:val="00A7536C"/>
    <w:rsid w:val="00A753DD"/>
    <w:rsid w:val="00A7545B"/>
    <w:rsid w:val="00A75462"/>
    <w:rsid w:val="00A756B0"/>
    <w:rsid w:val="00A756D0"/>
    <w:rsid w:val="00A7570B"/>
    <w:rsid w:val="00A757DD"/>
    <w:rsid w:val="00A7589C"/>
    <w:rsid w:val="00A75985"/>
    <w:rsid w:val="00A75CAD"/>
    <w:rsid w:val="00A75E8D"/>
    <w:rsid w:val="00A75EBD"/>
    <w:rsid w:val="00A75FA2"/>
    <w:rsid w:val="00A76186"/>
    <w:rsid w:val="00A7619C"/>
    <w:rsid w:val="00A761D3"/>
    <w:rsid w:val="00A7627B"/>
    <w:rsid w:val="00A7638D"/>
    <w:rsid w:val="00A76590"/>
    <w:rsid w:val="00A76609"/>
    <w:rsid w:val="00A76675"/>
    <w:rsid w:val="00A7671E"/>
    <w:rsid w:val="00A76A08"/>
    <w:rsid w:val="00A76A2D"/>
    <w:rsid w:val="00A76B11"/>
    <w:rsid w:val="00A76BC1"/>
    <w:rsid w:val="00A76D7A"/>
    <w:rsid w:val="00A76E5C"/>
    <w:rsid w:val="00A772D2"/>
    <w:rsid w:val="00A77370"/>
    <w:rsid w:val="00A7737E"/>
    <w:rsid w:val="00A7753F"/>
    <w:rsid w:val="00A77871"/>
    <w:rsid w:val="00A77BB8"/>
    <w:rsid w:val="00A77BE9"/>
    <w:rsid w:val="00A77C56"/>
    <w:rsid w:val="00A77EC4"/>
    <w:rsid w:val="00A77F20"/>
    <w:rsid w:val="00A77FD2"/>
    <w:rsid w:val="00A8014F"/>
    <w:rsid w:val="00A80194"/>
    <w:rsid w:val="00A801DD"/>
    <w:rsid w:val="00A80581"/>
    <w:rsid w:val="00A806B3"/>
    <w:rsid w:val="00A8077B"/>
    <w:rsid w:val="00A80839"/>
    <w:rsid w:val="00A80858"/>
    <w:rsid w:val="00A80985"/>
    <w:rsid w:val="00A80A59"/>
    <w:rsid w:val="00A80B52"/>
    <w:rsid w:val="00A80B7C"/>
    <w:rsid w:val="00A80DC5"/>
    <w:rsid w:val="00A80E9D"/>
    <w:rsid w:val="00A80F46"/>
    <w:rsid w:val="00A80F6C"/>
    <w:rsid w:val="00A80FED"/>
    <w:rsid w:val="00A810B4"/>
    <w:rsid w:val="00A810F1"/>
    <w:rsid w:val="00A8156B"/>
    <w:rsid w:val="00A816E7"/>
    <w:rsid w:val="00A81839"/>
    <w:rsid w:val="00A819D9"/>
    <w:rsid w:val="00A81AA3"/>
    <w:rsid w:val="00A81AB6"/>
    <w:rsid w:val="00A81BCF"/>
    <w:rsid w:val="00A81E07"/>
    <w:rsid w:val="00A81E1B"/>
    <w:rsid w:val="00A81ECD"/>
    <w:rsid w:val="00A81FA6"/>
    <w:rsid w:val="00A82243"/>
    <w:rsid w:val="00A8231C"/>
    <w:rsid w:val="00A82418"/>
    <w:rsid w:val="00A82473"/>
    <w:rsid w:val="00A8270E"/>
    <w:rsid w:val="00A828A0"/>
    <w:rsid w:val="00A82BB5"/>
    <w:rsid w:val="00A82BF1"/>
    <w:rsid w:val="00A82E06"/>
    <w:rsid w:val="00A82E5A"/>
    <w:rsid w:val="00A82FAC"/>
    <w:rsid w:val="00A830D7"/>
    <w:rsid w:val="00A83107"/>
    <w:rsid w:val="00A8326F"/>
    <w:rsid w:val="00A83307"/>
    <w:rsid w:val="00A8337D"/>
    <w:rsid w:val="00A834BF"/>
    <w:rsid w:val="00A834F7"/>
    <w:rsid w:val="00A835BC"/>
    <w:rsid w:val="00A8383F"/>
    <w:rsid w:val="00A8389D"/>
    <w:rsid w:val="00A839A1"/>
    <w:rsid w:val="00A839D9"/>
    <w:rsid w:val="00A83AF6"/>
    <w:rsid w:val="00A83AFF"/>
    <w:rsid w:val="00A83DF4"/>
    <w:rsid w:val="00A83E9C"/>
    <w:rsid w:val="00A83EFD"/>
    <w:rsid w:val="00A83FEA"/>
    <w:rsid w:val="00A84007"/>
    <w:rsid w:val="00A840F2"/>
    <w:rsid w:val="00A841D6"/>
    <w:rsid w:val="00A84370"/>
    <w:rsid w:val="00A843C7"/>
    <w:rsid w:val="00A843DE"/>
    <w:rsid w:val="00A84400"/>
    <w:rsid w:val="00A84414"/>
    <w:rsid w:val="00A84549"/>
    <w:rsid w:val="00A84651"/>
    <w:rsid w:val="00A84738"/>
    <w:rsid w:val="00A849BF"/>
    <w:rsid w:val="00A84C09"/>
    <w:rsid w:val="00A851B8"/>
    <w:rsid w:val="00A852F1"/>
    <w:rsid w:val="00A853F7"/>
    <w:rsid w:val="00A854E6"/>
    <w:rsid w:val="00A855B4"/>
    <w:rsid w:val="00A8568E"/>
    <w:rsid w:val="00A85780"/>
    <w:rsid w:val="00A8593C"/>
    <w:rsid w:val="00A85A81"/>
    <w:rsid w:val="00A85B35"/>
    <w:rsid w:val="00A85C31"/>
    <w:rsid w:val="00A86052"/>
    <w:rsid w:val="00A8618B"/>
    <w:rsid w:val="00A863BC"/>
    <w:rsid w:val="00A863D7"/>
    <w:rsid w:val="00A863FE"/>
    <w:rsid w:val="00A86461"/>
    <w:rsid w:val="00A86489"/>
    <w:rsid w:val="00A8652A"/>
    <w:rsid w:val="00A8654E"/>
    <w:rsid w:val="00A86908"/>
    <w:rsid w:val="00A86ABC"/>
    <w:rsid w:val="00A86B03"/>
    <w:rsid w:val="00A86C26"/>
    <w:rsid w:val="00A86C60"/>
    <w:rsid w:val="00A86D4E"/>
    <w:rsid w:val="00A86ED2"/>
    <w:rsid w:val="00A87050"/>
    <w:rsid w:val="00A870F3"/>
    <w:rsid w:val="00A87111"/>
    <w:rsid w:val="00A8763C"/>
    <w:rsid w:val="00A8768A"/>
    <w:rsid w:val="00A8773E"/>
    <w:rsid w:val="00A8780D"/>
    <w:rsid w:val="00A879D3"/>
    <w:rsid w:val="00A87A9E"/>
    <w:rsid w:val="00A87B48"/>
    <w:rsid w:val="00A87B70"/>
    <w:rsid w:val="00A87B79"/>
    <w:rsid w:val="00A87B8E"/>
    <w:rsid w:val="00A87BC3"/>
    <w:rsid w:val="00A87C15"/>
    <w:rsid w:val="00A87C9D"/>
    <w:rsid w:val="00A87CEA"/>
    <w:rsid w:val="00A87EEF"/>
    <w:rsid w:val="00A9011F"/>
    <w:rsid w:val="00A902E9"/>
    <w:rsid w:val="00A90482"/>
    <w:rsid w:val="00A904C9"/>
    <w:rsid w:val="00A908B6"/>
    <w:rsid w:val="00A90966"/>
    <w:rsid w:val="00A9096B"/>
    <w:rsid w:val="00A909C8"/>
    <w:rsid w:val="00A909E1"/>
    <w:rsid w:val="00A90BB5"/>
    <w:rsid w:val="00A90BFC"/>
    <w:rsid w:val="00A90D02"/>
    <w:rsid w:val="00A90D4C"/>
    <w:rsid w:val="00A90D54"/>
    <w:rsid w:val="00A90DE8"/>
    <w:rsid w:val="00A90EBF"/>
    <w:rsid w:val="00A90F3B"/>
    <w:rsid w:val="00A90F44"/>
    <w:rsid w:val="00A9116E"/>
    <w:rsid w:val="00A91367"/>
    <w:rsid w:val="00A913F2"/>
    <w:rsid w:val="00A914C2"/>
    <w:rsid w:val="00A91632"/>
    <w:rsid w:val="00A9199B"/>
    <w:rsid w:val="00A91CEA"/>
    <w:rsid w:val="00A91ED7"/>
    <w:rsid w:val="00A91F49"/>
    <w:rsid w:val="00A91FAD"/>
    <w:rsid w:val="00A9205D"/>
    <w:rsid w:val="00A921BB"/>
    <w:rsid w:val="00A921EA"/>
    <w:rsid w:val="00A92C8E"/>
    <w:rsid w:val="00A92C98"/>
    <w:rsid w:val="00A92CA7"/>
    <w:rsid w:val="00A92E6C"/>
    <w:rsid w:val="00A92E9A"/>
    <w:rsid w:val="00A930B7"/>
    <w:rsid w:val="00A93137"/>
    <w:rsid w:val="00A9327F"/>
    <w:rsid w:val="00A932B4"/>
    <w:rsid w:val="00A932E6"/>
    <w:rsid w:val="00A9330F"/>
    <w:rsid w:val="00A934ED"/>
    <w:rsid w:val="00A935C0"/>
    <w:rsid w:val="00A9365F"/>
    <w:rsid w:val="00A93685"/>
    <w:rsid w:val="00A936E6"/>
    <w:rsid w:val="00A93951"/>
    <w:rsid w:val="00A939FE"/>
    <w:rsid w:val="00A93A1B"/>
    <w:rsid w:val="00A93AB5"/>
    <w:rsid w:val="00A93B99"/>
    <w:rsid w:val="00A93BAE"/>
    <w:rsid w:val="00A93BF3"/>
    <w:rsid w:val="00A93F00"/>
    <w:rsid w:val="00A94068"/>
    <w:rsid w:val="00A944AE"/>
    <w:rsid w:val="00A9462F"/>
    <w:rsid w:val="00A94726"/>
    <w:rsid w:val="00A9474A"/>
    <w:rsid w:val="00A947E3"/>
    <w:rsid w:val="00A9487B"/>
    <w:rsid w:val="00A9494A"/>
    <w:rsid w:val="00A94B07"/>
    <w:rsid w:val="00A94B7F"/>
    <w:rsid w:val="00A94C33"/>
    <w:rsid w:val="00A94C6E"/>
    <w:rsid w:val="00A94EE4"/>
    <w:rsid w:val="00A954AD"/>
    <w:rsid w:val="00A956B9"/>
    <w:rsid w:val="00A956D9"/>
    <w:rsid w:val="00A957C7"/>
    <w:rsid w:val="00A95AF9"/>
    <w:rsid w:val="00A95BCF"/>
    <w:rsid w:val="00A95C8D"/>
    <w:rsid w:val="00A95D21"/>
    <w:rsid w:val="00A95DAF"/>
    <w:rsid w:val="00A95E4F"/>
    <w:rsid w:val="00A96081"/>
    <w:rsid w:val="00A96225"/>
    <w:rsid w:val="00A96289"/>
    <w:rsid w:val="00A963D5"/>
    <w:rsid w:val="00A96402"/>
    <w:rsid w:val="00A964C9"/>
    <w:rsid w:val="00A96674"/>
    <w:rsid w:val="00A966B2"/>
    <w:rsid w:val="00A969E8"/>
    <w:rsid w:val="00A96BB2"/>
    <w:rsid w:val="00A96C5B"/>
    <w:rsid w:val="00A96EC1"/>
    <w:rsid w:val="00A97191"/>
    <w:rsid w:val="00A9721D"/>
    <w:rsid w:val="00A97228"/>
    <w:rsid w:val="00A97230"/>
    <w:rsid w:val="00A97610"/>
    <w:rsid w:val="00A978EA"/>
    <w:rsid w:val="00A978EF"/>
    <w:rsid w:val="00A97924"/>
    <w:rsid w:val="00A9792D"/>
    <w:rsid w:val="00A97CA7"/>
    <w:rsid w:val="00A97F21"/>
    <w:rsid w:val="00AA0213"/>
    <w:rsid w:val="00AA04DD"/>
    <w:rsid w:val="00AA05CF"/>
    <w:rsid w:val="00AA07D0"/>
    <w:rsid w:val="00AA0991"/>
    <w:rsid w:val="00AA09BD"/>
    <w:rsid w:val="00AA09F3"/>
    <w:rsid w:val="00AA0CD5"/>
    <w:rsid w:val="00AA0D16"/>
    <w:rsid w:val="00AA0E19"/>
    <w:rsid w:val="00AA0F71"/>
    <w:rsid w:val="00AA0FDE"/>
    <w:rsid w:val="00AA1014"/>
    <w:rsid w:val="00AA10C6"/>
    <w:rsid w:val="00AA1121"/>
    <w:rsid w:val="00AA11E1"/>
    <w:rsid w:val="00AA1399"/>
    <w:rsid w:val="00AA15BE"/>
    <w:rsid w:val="00AA17D1"/>
    <w:rsid w:val="00AA1890"/>
    <w:rsid w:val="00AA1969"/>
    <w:rsid w:val="00AA196B"/>
    <w:rsid w:val="00AA1BD2"/>
    <w:rsid w:val="00AA2262"/>
    <w:rsid w:val="00AA2568"/>
    <w:rsid w:val="00AA293B"/>
    <w:rsid w:val="00AA2A1E"/>
    <w:rsid w:val="00AA2E4F"/>
    <w:rsid w:val="00AA2E61"/>
    <w:rsid w:val="00AA3190"/>
    <w:rsid w:val="00AA3243"/>
    <w:rsid w:val="00AA32D4"/>
    <w:rsid w:val="00AA33A0"/>
    <w:rsid w:val="00AA3956"/>
    <w:rsid w:val="00AA39D7"/>
    <w:rsid w:val="00AA3A11"/>
    <w:rsid w:val="00AA3A4B"/>
    <w:rsid w:val="00AA3B26"/>
    <w:rsid w:val="00AA3CA8"/>
    <w:rsid w:val="00AA3EF3"/>
    <w:rsid w:val="00AA3F3C"/>
    <w:rsid w:val="00AA43D3"/>
    <w:rsid w:val="00AA44EB"/>
    <w:rsid w:val="00AA4906"/>
    <w:rsid w:val="00AA4A99"/>
    <w:rsid w:val="00AA4B3A"/>
    <w:rsid w:val="00AA4BD6"/>
    <w:rsid w:val="00AA4D18"/>
    <w:rsid w:val="00AA4D67"/>
    <w:rsid w:val="00AA4E5D"/>
    <w:rsid w:val="00AA5254"/>
    <w:rsid w:val="00AA53BC"/>
    <w:rsid w:val="00AA5613"/>
    <w:rsid w:val="00AA5630"/>
    <w:rsid w:val="00AA5856"/>
    <w:rsid w:val="00AA5A1B"/>
    <w:rsid w:val="00AA5A33"/>
    <w:rsid w:val="00AA5A52"/>
    <w:rsid w:val="00AA5C7B"/>
    <w:rsid w:val="00AA5D95"/>
    <w:rsid w:val="00AA5DF4"/>
    <w:rsid w:val="00AA604E"/>
    <w:rsid w:val="00AA60B5"/>
    <w:rsid w:val="00AA60CF"/>
    <w:rsid w:val="00AA620A"/>
    <w:rsid w:val="00AA6237"/>
    <w:rsid w:val="00AA62F6"/>
    <w:rsid w:val="00AA639F"/>
    <w:rsid w:val="00AA6408"/>
    <w:rsid w:val="00AA647E"/>
    <w:rsid w:val="00AA6540"/>
    <w:rsid w:val="00AA65EB"/>
    <w:rsid w:val="00AA6698"/>
    <w:rsid w:val="00AA66A9"/>
    <w:rsid w:val="00AA66EE"/>
    <w:rsid w:val="00AA67B5"/>
    <w:rsid w:val="00AA680B"/>
    <w:rsid w:val="00AA6A40"/>
    <w:rsid w:val="00AA6C64"/>
    <w:rsid w:val="00AA6D3C"/>
    <w:rsid w:val="00AA6E27"/>
    <w:rsid w:val="00AA6F15"/>
    <w:rsid w:val="00AA7053"/>
    <w:rsid w:val="00AA71A2"/>
    <w:rsid w:val="00AA724E"/>
    <w:rsid w:val="00AA72F7"/>
    <w:rsid w:val="00AA740F"/>
    <w:rsid w:val="00AA7562"/>
    <w:rsid w:val="00AA75A9"/>
    <w:rsid w:val="00AA7957"/>
    <w:rsid w:val="00AA7A25"/>
    <w:rsid w:val="00AA7A8E"/>
    <w:rsid w:val="00AA7C1D"/>
    <w:rsid w:val="00AA7EF7"/>
    <w:rsid w:val="00AB009B"/>
    <w:rsid w:val="00AB026F"/>
    <w:rsid w:val="00AB0414"/>
    <w:rsid w:val="00AB0433"/>
    <w:rsid w:val="00AB04C7"/>
    <w:rsid w:val="00AB04FE"/>
    <w:rsid w:val="00AB059F"/>
    <w:rsid w:val="00AB066A"/>
    <w:rsid w:val="00AB06D8"/>
    <w:rsid w:val="00AB0858"/>
    <w:rsid w:val="00AB0944"/>
    <w:rsid w:val="00AB0AEB"/>
    <w:rsid w:val="00AB0D45"/>
    <w:rsid w:val="00AB0E45"/>
    <w:rsid w:val="00AB0F1F"/>
    <w:rsid w:val="00AB0F6E"/>
    <w:rsid w:val="00AB0F94"/>
    <w:rsid w:val="00AB1408"/>
    <w:rsid w:val="00AB1681"/>
    <w:rsid w:val="00AB192E"/>
    <w:rsid w:val="00AB1DC2"/>
    <w:rsid w:val="00AB1F61"/>
    <w:rsid w:val="00AB1F66"/>
    <w:rsid w:val="00AB23F0"/>
    <w:rsid w:val="00AB256C"/>
    <w:rsid w:val="00AB2590"/>
    <w:rsid w:val="00AB259A"/>
    <w:rsid w:val="00AB25BD"/>
    <w:rsid w:val="00AB25F5"/>
    <w:rsid w:val="00AB2603"/>
    <w:rsid w:val="00AB270E"/>
    <w:rsid w:val="00AB27DF"/>
    <w:rsid w:val="00AB288A"/>
    <w:rsid w:val="00AB2A2A"/>
    <w:rsid w:val="00AB2B41"/>
    <w:rsid w:val="00AB2B93"/>
    <w:rsid w:val="00AB2CE3"/>
    <w:rsid w:val="00AB2DCB"/>
    <w:rsid w:val="00AB3238"/>
    <w:rsid w:val="00AB3249"/>
    <w:rsid w:val="00AB32CD"/>
    <w:rsid w:val="00AB3471"/>
    <w:rsid w:val="00AB34EF"/>
    <w:rsid w:val="00AB379F"/>
    <w:rsid w:val="00AB3A7F"/>
    <w:rsid w:val="00AB3ABA"/>
    <w:rsid w:val="00AB3BBC"/>
    <w:rsid w:val="00AB3BD0"/>
    <w:rsid w:val="00AB3C2A"/>
    <w:rsid w:val="00AB3C5F"/>
    <w:rsid w:val="00AB3D9A"/>
    <w:rsid w:val="00AB3DCF"/>
    <w:rsid w:val="00AB3EEB"/>
    <w:rsid w:val="00AB436F"/>
    <w:rsid w:val="00AB4440"/>
    <w:rsid w:val="00AB4557"/>
    <w:rsid w:val="00AB468F"/>
    <w:rsid w:val="00AB48DB"/>
    <w:rsid w:val="00AB49CA"/>
    <w:rsid w:val="00AB4A1C"/>
    <w:rsid w:val="00AB4AD5"/>
    <w:rsid w:val="00AB4B3E"/>
    <w:rsid w:val="00AB4C58"/>
    <w:rsid w:val="00AB4D0F"/>
    <w:rsid w:val="00AB4D8A"/>
    <w:rsid w:val="00AB4F3D"/>
    <w:rsid w:val="00AB4FC7"/>
    <w:rsid w:val="00AB515F"/>
    <w:rsid w:val="00AB5176"/>
    <w:rsid w:val="00AB528C"/>
    <w:rsid w:val="00AB5358"/>
    <w:rsid w:val="00AB535A"/>
    <w:rsid w:val="00AB5361"/>
    <w:rsid w:val="00AB53B2"/>
    <w:rsid w:val="00AB54B8"/>
    <w:rsid w:val="00AB5A70"/>
    <w:rsid w:val="00AB5BAD"/>
    <w:rsid w:val="00AB5D1B"/>
    <w:rsid w:val="00AB5E8C"/>
    <w:rsid w:val="00AB5FFE"/>
    <w:rsid w:val="00AB6025"/>
    <w:rsid w:val="00AB6069"/>
    <w:rsid w:val="00AB60D9"/>
    <w:rsid w:val="00AB6113"/>
    <w:rsid w:val="00AB6131"/>
    <w:rsid w:val="00AB6286"/>
    <w:rsid w:val="00AB6503"/>
    <w:rsid w:val="00AB664C"/>
    <w:rsid w:val="00AB6811"/>
    <w:rsid w:val="00AB6813"/>
    <w:rsid w:val="00AB682F"/>
    <w:rsid w:val="00AB6A43"/>
    <w:rsid w:val="00AB6A4C"/>
    <w:rsid w:val="00AB6C15"/>
    <w:rsid w:val="00AB6E69"/>
    <w:rsid w:val="00AB6F07"/>
    <w:rsid w:val="00AB703A"/>
    <w:rsid w:val="00AB70A3"/>
    <w:rsid w:val="00AB70AA"/>
    <w:rsid w:val="00AB72C2"/>
    <w:rsid w:val="00AB7456"/>
    <w:rsid w:val="00AB75E6"/>
    <w:rsid w:val="00AB76AA"/>
    <w:rsid w:val="00AB7724"/>
    <w:rsid w:val="00AB7726"/>
    <w:rsid w:val="00AB7754"/>
    <w:rsid w:val="00AB7784"/>
    <w:rsid w:val="00AB7931"/>
    <w:rsid w:val="00AB7949"/>
    <w:rsid w:val="00AB794F"/>
    <w:rsid w:val="00AB79D2"/>
    <w:rsid w:val="00AB7B0D"/>
    <w:rsid w:val="00AB7D87"/>
    <w:rsid w:val="00AB7F88"/>
    <w:rsid w:val="00AC00E1"/>
    <w:rsid w:val="00AC047C"/>
    <w:rsid w:val="00AC0532"/>
    <w:rsid w:val="00AC053D"/>
    <w:rsid w:val="00AC076E"/>
    <w:rsid w:val="00AC0779"/>
    <w:rsid w:val="00AC07E3"/>
    <w:rsid w:val="00AC089F"/>
    <w:rsid w:val="00AC0A5C"/>
    <w:rsid w:val="00AC0C01"/>
    <w:rsid w:val="00AC0C3D"/>
    <w:rsid w:val="00AC0C67"/>
    <w:rsid w:val="00AC0CD7"/>
    <w:rsid w:val="00AC0CF7"/>
    <w:rsid w:val="00AC0F6F"/>
    <w:rsid w:val="00AC1277"/>
    <w:rsid w:val="00AC12AF"/>
    <w:rsid w:val="00AC13C8"/>
    <w:rsid w:val="00AC158B"/>
    <w:rsid w:val="00AC1715"/>
    <w:rsid w:val="00AC19F9"/>
    <w:rsid w:val="00AC1B03"/>
    <w:rsid w:val="00AC1B80"/>
    <w:rsid w:val="00AC1CF7"/>
    <w:rsid w:val="00AC1E09"/>
    <w:rsid w:val="00AC2057"/>
    <w:rsid w:val="00AC2080"/>
    <w:rsid w:val="00AC2126"/>
    <w:rsid w:val="00AC21A9"/>
    <w:rsid w:val="00AC2255"/>
    <w:rsid w:val="00AC2343"/>
    <w:rsid w:val="00AC23D9"/>
    <w:rsid w:val="00AC2557"/>
    <w:rsid w:val="00AC255C"/>
    <w:rsid w:val="00AC2699"/>
    <w:rsid w:val="00AC26D0"/>
    <w:rsid w:val="00AC27A0"/>
    <w:rsid w:val="00AC2840"/>
    <w:rsid w:val="00AC28E2"/>
    <w:rsid w:val="00AC295B"/>
    <w:rsid w:val="00AC29E5"/>
    <w:rsid w:val="00AC29E8"/>
    <w:rsid w:val="00AC2ACE"/>
    <w:rsid w:val="00AC2B81"/>
    <w:rsid w:val="00AC2C74"/>
    <w:rsid w:val="00AC2D11"/>
    <w:rsid w:val="00AC2E1E"/>
    <w:rsid w:val="00AC2FBF"/>
    <w:rsid w:val="00AC3044"/>
    <w:rsid w:val="00AC3322"/>
    <w:rsid w:val="00AC3329"/>
    <w:rsid w:val="00AC342D"/>
    <w:rsid w:val="00AC35A1"/>
    <w:rsid w:val="00AC383F"/>
    <w:rsid w:val="00AC3A0C"/>
    <w:rsid w:val="00AC3AE0"/>
    <w:rsid w:val="00AC3B13"/>
    <w:rsid w:val="00AC3B87"/>
    <w:rsid w:val="00AC3D93"/>
    <w:rsid w:val="00AC3FAC"/>
    <w:rsid w:val="00AC404F"/>
    <w:rsid w:val="00AC41B3"/>
    <w:rsid w:val="00AC41CE"/>
    <w:rsid w:val="00AC4331"/>
    <w:rsid w:val="00AC443F"/>
    <w:rsid w:val="00AC4571"/>
    <w:rsid w:val="00AC45FE"/>
    <w:rsid w:val="00AC49B4"/>
    <w:rsid w:val="00AC4A7D"/>
    <w:rsid w:val="00AC4A95"/>
    <w:rsid w:val="00AC4ABD"/>
    <w:rsid w:val="00AC4B9D"/>
    <w:rsid w:val="00AC4D1D"/>
    <w:rsid w:val="00AC4FD6"/>
    <w:rsid w:val="00AC5135"/>
    <w:rsid w:val="00AC5295"/>
    <w:rsid w:val="00AC5359"/>
    <w:rsid w:val="00AC53ED"/>
    <w:rsid w:val="00AC5417"/>
    <w:rsid w:val="00AC54BC"/>
    <w:rsid w:val="00AC54DD"/>
    <w:rsid w:val="00AC5555"/>
    <w:rsid w:val="00AC56FF"/>
    <w:rsid w:val="00AC57CC"/>
    <w:rsid w:val="00AC585F"/>
    <w:rsid w:val="00AC5874"/>
    <w:rsid w:val="00AC5962"/>
    <w:rsid w:val="00AC59C8"/>
    <w:rsid w:val="00AC5A18"/>
    <w:rsid w:val="00AC5B45"/>
    <w:rsid w:val="00AC5C3B"/>
    <w:rsid w:val="00AC5C9B"/>
    <w:rsid w:val="00AC5D33"/>
    <w:rsid w:val="00AC5E70"/>
    <w:rsid w:val="00AC606F"/>
    <w:rsid w:val="00AC61C5"/>
    <w:rsid w:val="00AC62CA"/>
    <w:rsid w:val="00AC6340"/>
    <w:rsid w:val="00AC636E"/>
    <w:rsid w:val="00AC6487"/>
    <w:rsid w:val="00AC64A4"/>
    <w:rsid w:val="00AC64AA"/>
    <w:rsid w:val="00AC6544"/>
    <w:rsid w:val="00AC6748"/>
    <w:rsid w:val="00AC6830"/>
    <w:rsid w:val="00AC6941"/>
    <w:rsid w:val="00AC69C0"/>
    <w:rsid w:val="00AC69D1"/>
    <w:rsid w:val="00AC6B44"/>
    <w:rsid w:val="00AC6D40"/>
    <w:rsid w:val="00AC6E59"/>
    <w:rsid w:val="00AC6F34"/>
    <w:rsid w:val="00AC6F9C"/>
    <w:rsid w:val="00AC6FAE"/>
    <w:rsid w:val="00AC7072"/>
    <w:rsid w:val="00AC7154"/>
    <w:rsid w:val="00AC7173"/>
    <w:rsid w:val="00AC7278"/>
    <w:rsid w:val="00AC74EA"/>
    <w:rsid w:val="00AC75C7"/>
    <w:rsid w:val="00AC7880"/>
    <w:rsid w:val="00AC7906"/>
    <w:rsid w:val="00AC792C"/>
    <w:rsid w:val="00AC7CB0"/>
    <w:rsid w:val="00AC7DF9"/>
    <w:rsid w:val="00AC7EDD"/>
    <w:rsid w:val="00AC7EFD"/>
    <w:rsid w:val="00AD0087"/>
    <w:rsid w:val="00AD014F"/>
    <w:rsid w:val="00AD0204"/>
    <w:rsid w:val="00AD02B0"/>
    <w:rsid w:val="00AD0376"/>
    <w:rsid w:val="00AD0382"/>
    <w:rsid w:val="00AD0447"/>
    <w:rsid w:val="00AD04E9"/>
    <w:rsid w:val="00AD0587"/>
    <w:rsid w:val="00AD0647"/>
    <w:rsid w:val="00AD0695"/>
    <w:rsid w:val="00AD0706"/>
    <w:rsid w:val="00AD095F"/>
    <w:rsid w:val="00AD0971"/>
    <w:rsid w:val="00AD0AE0"/>
    <w:rsid w:val="00AD0B1B"/>
    <w:rsid w:val="00AD0BDD"/>
    <w:rsid w:val="00AD0C78"/>
    <w:rsid w:val="00AD0CE8"/>
    <w:rsid w:val="00AD0F81"/>
    <w:rsid w:val="00AD0FC7"/>
    <w:rsid w:val="00AD10D8"/>
    <w:rsid w:val="00AD1137"/>
    <w:rsid w:val="00AD1208"/>
    <w:rsid w:val="00AD12D3"/>
    <w:rsid w:val="00AD1338"/>
    <w:rsid w:val="00AD1459"/>
    <w:rsid w:val="00AD16B9"/>
    <w:rsid w:val="00AD177B"/>
    <w:rsid w:val="00AD17C9"/>
    <w:rsid w:val="00AD17F9"/>
    <w:rsid w:val="00AD19C2"/>
    <w:rsid w:val="00AD1B86"/>
    <w:rsid w:val="00AD1D54"/>
    <w:rsid w:val="00AD1D6A"/>
    <w:rsid w:val="00AD209D"/>
    <w:rsid w:val="00AD231D"/>
    <w:rsid w:val="00AD2648"/>
    <w:rsid w:val="00AD27CF"/>
    <w:rsid w:val="00AD2819"/>
    <w:rsid w:val="00AD29EA"/>
    <w:rsid w:val="00AD2A07"/>
    <w:rsid w:val="00AD2AF5"/>
    <w:rsid w:val="00AD3067"/>
    <w:rsid w:val="00AD30E5"/>
    <w:rsid w:val="00AD351B"/>
    <w:rsid w:val="00AD3529"/>
    <w:rsid w:val="00AD354F"/>
    <w:rsid w:val="00AD35BA"/>
    <w:rsid w:val="00AD35CC"/>
    <w:rsid w:val="00AD35FE"/>
    <w:rsid w:val="00AD36B1"/>
    <w:rsid w:val="00AD36ED"/>
    <w:rsid w:val="00AD387B"/>
    <w:rsid w:val="00AD3897"/>
    <w:rsid w:val="00AD3B09"/>
    <w:rsid w:val="00AD3B0A"/>
    <w:rsid w:val="00AD3B1D"/>
    <w:rsid w:val="00AD3B36"/>
    <w:rsid w:val="00AD3C02"/>
    <w:rsid w:val="00AD3C6D"/>
    <w:rsid w:val="00AD3CBC"/>
    <w:rsid w:val="00AD3CFF"/>
    <w:rsid w:val="00AD3EC0"/>
    <w:rsid w:val="00AD3FDA"/>
    <w:rsid w:val="00AD40AB"/>
    <w:rsid w:val="00AD40C7"/>
    <w:rsid w:val="00AD43EF"/>
    <w:rsid w:val="00AD47A1"/>
    <w:rsid w:val="00AD49F8"/>
    <w:rsid w:val="00AD4E38"/>
    <w:rsid w:val="00AD4E78"/>
    <w:rsid w:val="00AD525D"/>
    <w:rsid w:val="00AD545E"/>
    <w:rsid w:val="00AD556D"/>
    <w:rsid w:val="00AD5693"/>
    <w:rsid w:val="00AD572F"/>
    <w:rsid w:val="00AD5869"/>
    <w:rsid w:val="00AD59EF"/>
    <w:rsid w:val="00AD5AA5"/>
    <w:rsid w:val="00AD5CAD"/>
    <w:rsid w:val="00AD5DC6"/>
    <w:rsid w:val="00AD601C"/>
    <w:rsid w:val="00AD60E3"/>
    <w:rsid w:val="00AD61B3"/>
    <w:rsid w:val="00AD620B"/>
    <w:rsid w:val="00AD630A"/>
    <w:rsid w:val="00AD6472"/>
    <w:rsid w:val="00AD64F2"/>
    <w:rsid w:val="00AD663B"/>
    <w:rsid w:val="00AD6718"/>
    <w:rsid w:val="00AD674B"/>
    <w:rsid w:val="00AD686B"/>
    <w:rsid w:val="00AD6B1B"/>
    <w:rsid w:val="00AD6B9F"/>
    <w:rsid w:val="00AD6BED"/>
    <w:rsid w:val="00AD6C84"/>
    <w:rsid w:val="00AD6ECA"/>
    <w:rsid w:val="00AD6F10"/>
    <w:rsid w:val="00AD72DB"/>
    <w:rsid w:val="00AD7343"/>
    <w:rsid w:val="00AD7437"/>
    <w:rsid w:val="00AD7453"/>
    <w:rsid w:val="00AD775C"/>
    <w:rsid w:val="00AD779F"/>
    <w:rsid w:val="00AD77E9"/>
    <w:rsid w:val="00AD7A61"/>
    <w:rsid w:val="00AD7B88"/>
    <w:rsid w:val="00AD7D28"/>
    <w:rsid w:val="00AD7EA7"/>
    <w:rsid w:val="00AE000B"/>
    <w:rsid w:val="00AE001A"/>
    <w:rsid w:val="00AE00E3"/>
    <w:rsid w:val="00AE010E"/>
    <w:rsid w:val="00AE028A"/>
    <w:rsid w:val="00AE050F"/>
    <w:rsid w:val="00AE0655"/>
    <w:rsid w:val="00AE0779"/>
    <w:rsid w:val="00AE0868"/>
    <w:rsid w:val="00AE0909"/>
    <w:rsid w:val="00AE0B04"/>
    <w:rsid w:val="00AE0C48"/>
    <w:rsid w:val="00AE0D28"/>
    <w:rsid w:val="00AE0D86"/>
    <w:rsid w:val="00AE0DD5"/>
    <w:rsid w:val="00AE0F57"/>
    <w:rsid w:val="00AE0FB7"/>
    <w:rsid w:val="00AE10D0"/>
    <w:rsid w:val="00AE11E1"/>
    <w:rsid w:val="00AE14CD"/>
    <w:rsid w:val="00AE1519"/>
    <w:rsid w:val="00AE18E1"/>
    <w:rsid w:val="00AE190D"/>
    <w:rsid w:val="00AE19F6"/>
    <w:rsid w:val="00AE1B0E"/>
    <w:rsid w:val="00AE1B6A"/>
    <w:rsid w:val="00AE1BC6"/>
    <w:rsid w:val="00AE1D27"/>
    <w:rsid w:val="00AE1DFD"/>
    <w:rsid w:val="00AE1E4E"/>
    <w:rsid w:val="00AE2099"/>
    <w:rsid w:val="00AE211A"/>
    <w:rsid w:val="00AE2136"/>
    <w:rsid w:val="00AE2204"/>
    <w:rsid w:val="00AE2282"/>
    <w:rsid w:val="00AE22BC"/>
    <w:rsid w:val="00AE23D0"/>
    <w:rsid w:val="00AE2428"/>
    <w:rsid w:val="00AE2527"/>
    <w:rsid w:val="00AE2562"/>
    <w:rsid w:val="00AE26AD"/>
    <w:rsid w:val="00AE27C2"/>
    <w:rsid w:val="00AE27F3"/>
    <w:rsid w:val="00AE2940"/>
    <w:rsid w:val="00AE2961"/>
    <w:rsid w:val="00AE2AE8"/>
    <w:rsid w:val="00AE2B0D"/>
    <w:rsid w:val="00AE2B76"/>
    <w:rsid w:val="00AE2CEE"/>
    <w:rsid w:val="00AE2D12"/>
    <w:rsid w:val="00AE2E64"/>
    <w:rsid w:val="00AE2E65"/>
    <w:rsid w:val="00AE2F3B"/>
    <w:rsid w:val="00AE323E"/>
    <w:rsid w:val="00AE330B"/>
    <w:rsid w:val="00AE336E"/>
    <w:rsid w:val="00AE36D9"/>
    <w:rsid w:val="00AE3893"/>
    <w:rsid w:val="00AE38F5"/>
    <w:rsid w:val="00AE3BDD"/>
    <w:rsid w:val="00AE3C6C"/>
    <w:rsid w:val="00AE3D74"/>
    <w:rsid w:val="00AE3DBE"/>
    <w:rsid w:val="00AE3F2B"/>
    <w:rsid w:val="00AE3FAB"/>
    <w:rsid w:val="00AE4398"/>
    <w:rsid w:val="00AE4593"/>
    <w:rsid w:val="00AE45DC"/>
    <w:rsid w:val="00AE45E4"/>
    <w:rsid w:val="00AE464A"/>
    <w:rsid w:val="00AE4689"/>
    <w:rsid w:val="00AE47D3"/>
    <w:rsid w:val="00AE47FB"/>
    <w:rsid w:val="00AE48E1"/>
    <w:rsid w:val="00AE491A"/>
    <w:rsid w:val="00AE4A23"/>
    <w:rsid w:val="00AE4AA0"/>
    <w:rsid w:val="00AE4B71"/>
    <w:rsid w:val="00AE4BB5"/>
    <w:rsid w:val="00AE4CC6"/>
    <w:rsid w:val="00AE4CFE"/>
    <w:rsid w:val="00AE4D8D"/>
    <w:rsid w:val="00AE4DD2"/>
    <w:rsid w:val="00AE4E48"/>
    <w:rsid w:val="00AE4E8A"/>
    <w:rsid w:val="00AE5114"/>
    <w:rsid w:val="00AE5177"/>
    <w:rsid w:val="00AE51E7"/>
    <w:rsid w:val="00AE521E"/>
    <w:rsid w:val="00AE5241"/>
    <w:rsid w:val="00AE538D"/>
    <w:rsid w:val="00AE53BF"/>
    <w:rsid w:val="00AE5459"/>
    <w:rsid w:val="00AE5470"/>
    <w:rsid w:val="00AE55A4"/>
    <w:rsid w:val="00AE5847"/>
    <w:rsid w:val="00AE59F0"/>
    <w:rsid w:val="00AE5B73"/>
    <w:rsid w:val="00AE5C6B"/>
    <w:rsid w:val="00AE5D9C"/>
    <w:rsid w:val="00AE5E49"/>
    <w:rsid w:val="00AE5EF1"/>
    <w:rsid w:val="00AE5F7F"/>
    <w:rsid w:val="00AE5FC5"/>
    <w:rsid w:val="00AE6049"/>
    <w:rsid w:val="00AE61EE"/>
    <w:rsid w:val="00AE6449"/>
    <w:rsid w:val="00AE6547"/>
    <w:rsid w:val="00AE6629"/>
    <w:rsid w:val="00AE6656"/>
    <w:rsid w:val="00AE66A6"/>
    <w:rsid w:val="00AE6A5C"/>
    <w:rsid w:val="00AE6AA3"/>
    <w:rsid w:val="00AE6AC0"/>
    <w:rsid w:val="00AE6C27"/>
    <w:rsid w:val="00AE6D07"/>
    <w:rsid w:val="00AE6DB1"/>
    <w:rsid w:val="00AE6E8B"/>
    <w:rsid w:val="00AE6EB9"/>
    <w:rsid w:val="00AE7228"/>
    <w:rsid w:val="00AE7252"/>
    <w:rsid w:val="00AE7294"/>
    <w:rsid w:val="00AE7371"/>
    <w:rsid w:val="00AE74EF"/>
    <w:rsid w:val="00AE755B"/>
    <w:rsid w:val="00AE7586"/>
    <w:rsid w:val="00AE7645"/>
    <w:rsid w:val="00AE77E0"/>
    <w:rsid w:val="00AE78FC"/>
    <w:rsid w:val="00AE7936"/>
    <w:rsid w:val="00AE7A58"/>
    <w:rsid w:val="00AE7ABF"/>
    <w:rsid w:val="00AE7BD2"/>
    <w:rsid w:val="00AE7CA0"/>
    <w:rsid w:val="00AE7EFB"/>
    <w:rsid w:val="00AE7F15"/>
    <w:rsid w:val="00AF0239"/>
    <w:rsid w:val="00AF0326"/>
    <w:rsid w:val="00AF051F"/>
    <w:rsid w:val="00AF05A8"/>
    <w:rsid w:val="00AF08CE"/>
    <w:rsid w:val="00AF09DF"/>
    <w:rsid w:val="00AF0AE4"/>
    <w:rsid w:val="00AF0C1A"/>
    <w:rsid w:val="00AF0CC5"/>
    <w:rsid w:val="00AF0DB2"/>
    <w:rsid w:val="00AF0E20"/>
    <w:rsid w:val="00AF0E85"/>
    <w:rsid w:val="00AF0F0A"/>
    <w:rsid w:val="00AF107E"/>
    <w:rsid w:val="00AF11A8"/>
    <w:rsid w:val="00AF11F4"/>
    <w:rsid w:val="00AF12BB"/>
    <w:rsid w:val="00AF1551"/>
    <w:rsid w:val="00AF1575"/>
    <w:rsid w:val="00AF180A"/>
    <w:rsid w:val="00AF1AC2"/>
    <w:rsid w:val="00AF1B5A"/>
    <w:rsid w:val="00AF1BBD"/>
    <w:rsid w:val="00AF1D4A"/>
    <w:rsid w:val="00AF1DEB"/>
    <w:rsid w:val="00AF20ED"/>
    <w:rsid w:val="00AF222C"/>
    <w:rsid w:val="00AF233F"/>
    <w:rsid w:val="00AF24E4"/>
    <w:rsid w:val="00AF284D"/>
    <w:rsid w:val="00AF288B"/>
    <w:rsid w:val="00AF2A58"/>
    <w:rsid w:val="00AF2A82"/>
    <w:rsid w:val="00AF2ACE"/>
    <w:rsid w:val="00AF2AE2"/>
    <w:rsid w:val="00AF2BBF"/>
    <w:rsid w:val="00AF2C56"/>
    <w:rsid w:val="00AF2E83"/>
    <w:rsid w:val="00AF2FB3"/>
    <w:rsid w:val="00AF3152"/>
    <w:rsid w:val="00AF334F"/>
    <w:rsid w:val="00AF3581"/>
    <w:rsid w:val="00AF35D7"/>
    <w:rsid w:val="00AF35D8"/>
    <w:rsid w:val="00AF3854"/>
    <w:rsid w:val="00AF399A"/>
    <w:rsid w:val="00AF3B41"/>
    <w:rsid w:val="00AF3BC6"/>
    <w:rsid w:val="00AF3D53"/>
    <w:rsid w:val="00AF3EB3"/>
    <w:rsid w:val="00AF3F20"/>
    <w:rsid w:val="00AF41C1"/>
    <w:rsid w:val="00AF431D"/>
    <w:rsid w:val="00AF452C"/>
    <w:rsid w:val="00AF4817"/>
    <w:rsid w:val="00AF4906"/>
    <w:rsid w:val="00AF4907"/>
    <w:rsid w:val="00AF4AFA"/>
    <w:rsid w:val="00AF4C87"/>
    <w:rsid w:val="00AF4D01"/>
    <w:rsid w:val="00AF4FB1"/>
    <w:rsid w:val="00AF5019"/>
    <w:rsid w:val="00AF5208"/>
    <w:rsid w:val="00AF53B3"/>
    <w:rsid w:val="00AF5481"/>
    <w:rsid w:val="00AF56E5"/>
    <w:rsid w:val="00AF57E2"/>
    <w:rsid w:val="00AF5830"/>
    <w:rsid w:val="00AF5B44"/>
    <w:rsid w:val="00AF5BD2"/>
    <w:rsid w:val="00AF5E4F"/>
    <w:rsid w:val="00AF6038"/>
    <w:rsid w:val="00AF61B1"/>
    <w:rsid w:val="00AF6268"/>
    <w:rsid w:val="00AF62AE"/>
    <w:rsid w:val="00AF6317"/>
    <w:rsid w:val="00AF6381"/>
    <w:rsid w:val="00AF63C6"/>
    <w:rsid w:val="00AF64F6"/>
    <w:rsid w:val="00AF653E"/>
    <w:rsid w:val="00AF66CC"/>
    <w:rsid w:val="00AF66E8"/>
    <w:rsid w:val="00AF6872"/>
    <w:rsid w:val="00AF6912"/>
    <w:rsid w:val="00AF6947"/>
    <w:rsid w:val="00AF6977"/>
    <w:rsid w:val="00AF74B0"/>
    <w:rsid w:val="00AF7570"/>
    <w:rsid w:val="00AF7665"/>
    <w:rsid w:val="00AF78BF"/>
    <w:rsid w:val="00AF7924"/>
    <w:rsid w:val="00AF7D92"/>
    <w:rsid w:val="00AF7DCE"/>
    <w:rsid w:val="00AF7E9A"/>
    <w:rsid w:val="00AF7F54"/>
    <w:rsid w:val="00B001F9"/>
    <w:rsid w:val="00B0077B"/>
    <w:rsid w:val="00B00970"/>
    <w:rsid w:val="00B00A08"/>
    <w:rsid w:val="00B00AE8"/>
    <w:rsid w:val="00B00D21"/>
    <w:rsid w:val="00B00D44"/>
    <w:rsid w:val="00B00DA5"/>
    <w:rsid w:val="00B00E04"/>
    <w:rsid w:val="00B00E5A"/>
    <w:rsid w:val="00B010C2"/>
    <w:rsid w:val="00B01211"/>
    <w:rsid w:val="00B01363"/>
    <w:rsid w:val="00B013BF"/>
    <w:rsid w:val="00B01755"/>
    <w:rsid w:val="00B01883"/>
    <w:rsid w:val="00B018AC"/>
    <w:rsid w:val="00B018C0"/>
    <w:rsid w:val="00B01A59"/>
    <w:rsid w:val="00B01AF1"/>
    <w:rsid w:val="00B01C02"/>
    <w:rsid w:val="00B01C0E"/>
    <w:rsid w:val="00B01C49"/>
    <w:rsid w:val="00B01F9F"/>
    <w:rsid w:val="00B02069"/>
    <w:rsid w:val="00B020F7"/>
    <w:rsid w:val="00B0241E"/>
    <w:rsid w:val="00B024E6"/>
    <w:rsid w:val="00B02519"/>
    <w:rsid w:val="00B02A98"/>
    <w:rsid w:val="00B02B4D"/>
    <w:rsid w:val="00B02D37"/>
    <w:rsid w:val="00B02DF4"/>
    <w:rsid w:val="00B02EAB"/>
    <w:rsid w:val="00B02ECB"/>
    <w:rsid w:val="00B02FAA"/>
    <w:rsid w:val="00B02FD7"/>
    <w:rsid w:val="00B031D7"/>
    <w:rsid w:val="00B0323A"/>
    <w:rsid w:val="00B03292"/>
    <w:rsid w:val="00B0340F"/>
    <w:rsid w:val="00B035B5"/>
    <w:rsid w:val="00B03ACD"/>
    <w:rsid w:val="00B03C03"/>
    <w:rsid w:val="00B03CB4"/>
    <w:rsid w:val="00B03D1E"/>
    <w:rsid w:val="00B03E62"/>
    <w:rsid w:val="00B03EFE"/>
    <w:rsid w:val="00B03F41"/>
    <w:rsid w:val="00B04018"/>
    <w:rsid w:val="00B0401C"/>
    <w:rsid w:val="00B0404D"/>
    <w:rsid w:val="00B04265"/>
    <w:rsid w:val="00B0428A"/>
    <w:rsid w:val="00B042E3"/>
    <w:rsid w:val="00B0431A"/>
    <w:rsid w:val="00B04474"/>
    <w:rsid w:val="00B0471B"/>
    <w:rsid w:val="00B04721"/>
    <w:rsid w:val="00B0497E"/>
    <w:rsid w:val="00B04987"/>
    <w:rsid w:val="00B04AAC"/>
    <w:rsid w:val="00B04AC7"/>
    <w:rsid w:val="00B04B84"/>
    <w:rsid w:val="00B04B9E"/>
    <w:rsid w:val="00B04CD7"/>
    <w:rsid w:val="00B04D06"/>
    <w:rsid w:val="00B04DD6"/>
    <w:rsid w:val="00B04E91"/>
    <w:rsid w:val="00B04FBD"/>
    <w:rsid w:val="00B05235"/>
    <w:rsid w:val="00B053EE"/>
    <w:rsid w:val="00B054AF"/>
    <w:rsid w:val="00B054B2"/>
    <w:rsid w:val="00B05569"/>
    <w:rsid w:val="00B055B3"/>
    <w:rsid w:val="00B056D2"/>
    <w:rsid w:val="00B057AD"/>
    <w:rsid w:val="00B057FB"/>
    <w:rsid w:val="00B05899"/>
    <w:rsid w:val="00B058A2"/>
    <w:rsid w:val="00B058D1"/>
    <w:rsid w:val="00B05945"/>
    <w:rsid w:val="00B05987"/>
    <w:rsid w:val="00B05A93"/>
    <w:rsid w:val="00B05B85"/>
    <w:rsid w:val="00B05C1F"/>
    <w:rsid w:val="00B05D0D"/>
    <w:rsid w:val="00B05D59"/>
    <w:rsid w:val="00B05D5C"/>
    <w:rsid w:val="00B05D63"/>
    <w:rsid w:val="00B05F5B"/>
    <w:rsid w:val="00B06028"/>
    <w:rsid w:val="00B061B3"/>
    <w:rsid w:val="00B061C6"/>
    <w:rsid w:val="00B06513"/>
    <w:rsid w:val="00B06535"/>
    <w:rsid w:val="00B065ED"/>
    <w:rsid w:val="00B0682C"/>
    <w:rsid w:val="00B06923"/>
    <w:rsid w:val="00B0699F"/>
    <w:rsid w:val="00B06B86"/>
    <w:rsid w:val="00B06C6C"/>
    <w:rsid w:val="00B06C97"/>
    <w:rsid w:val="00B06D8A"/>
    <w:rsid w:val="00B06EE0"/>
    <w:rsid w:val="00B06EEA"/>
    <w:rsid w:val="00B06F76"/>
    <w:rsid w:val="00B06FD3"/>
    <w:rsid w:val="00B0705C"/>
    <w:rsid w:val="00B07147"/>
    <w:rsid w:val="00B0729E"/>
    <w:rsid w:val="00B072DC"/>
    <w:rsid w:val="00B0734E"/>
    <w:rsid w:val="00B075BB"/>
    <w:rsid w:val="00B0775F"/>
    <w:rsid w:val="00B0777C"/>
    <w:rsid w:val="00B078CC"/>
    <w:rsid w:val="00B07CE6"/>
    <w:rsid w:val="00B07DF9"/>
    <w:rsid w:val="00B07E72"/>
    <w:rsid w:val="00B1001B"/>
    <w:rsid w:val="00B1005E"/>
    <w:rsid w:val="00B10174"/>
    <w:rsid w:val="00B10202"/>
    <w:rsid w:val="00B10580"/>
    <w:rsid w:val="00B107B2"/>
    <w:rsid w:val="00B107EC"/>
    <w:rsid w:val="00B108E2"/>
    <w:rsid w:val="00B10961"/>
    <w:rsid w:val="00B10A57"/>
    <w:rsid w:val="00B10A72"/>
    <w:rsid w:val="00B10A7F"/>
    <w:rsid w:val="00B10CBE"/>
    <w:rsid w:val="00B10EBB"/>
    <w:rsid w:val="00B10F51"/>
    <w:rsid w:val="00B11056"/>
    <w:rsid w:val="00B1116E"/>
    <w:rsid w:val="00B1125C"/>
    <w:rsid w:val="00B11353"/>
    <w:rsid w:val="00B116FD"/>
    <w:rsid w:val="00B1173B"/>
    <w:rsid w:val="00B11851"/>
    <w:rsid w:val="00B11B07"/>
    <w:rsid w:val="00B11CD9"/>
    <w:rsid w:val="00B11D3D"/>
    <w:rsid w:val="00B11D4F"/>
    <w:rsid w:val="00B11DD4"/>
    <w:rsid w:val="00B11ED1"/>
    <w:rsid w:val="00B11F00"/>
    <w:rsid w:val="00B11F36"/>
    <w:rsid w:val="00B1224A"/>
    <w:rsid w:val="00B122EF"/>
    <w:rsid w:val="00B123A1"/>
    <w:rsid w:val="00B124C8"/>
    <w:rsid w:val="00B12746"/>
    <w:rsid w:val="00B12A40"/>
    <w:rsid w:val="00B12ADF"/>
    <w:rsid w:val="00B12BAC"/>
    <w:rsid w:val="00B12C80"/>
    <w:rsid w:val="00B12D93"/>
    <w:rsid w:val="00B12DE2"/>
    <w:rsid w:val="00B13010"/>
    <w:rsid w:val="00B1302E"/>
    <w:rsid w:val="00B1346D"/>
    <w:rsid w:val="00B134EA"/>
    <w:rsid w:val="00B1373E"/>
    <w:rsid w:val="00B1376C"/>
    <w:rsid w:val="00B13816"/>
    <w:rsid w:val="00B13910"/>
    <w:rsid w:val="00B13946"/>
    <w:rsid w:val="00B13B2B"/>
    <w:rsid w:val="00B13B8F"/>
    <w:rsid w:val="00B13D3C"/>
    <w:rsid w:val="00B13E6D"/>
    <w:rsid w:val="00B13E84"/>
    <w:rsid w:val="00B13F43"/>
    <w:rsid w:val="00B14067"/>
    <w:rsid w:val="00B14070"/>
    <w:rsid w:val="00B14161"/>
    <w:rsid w:val="00B1424B"/>
    <w:rsid w:val="00B144BA"/>
    <w:rsid w:val="00B145C8"/>
    <w:rsid w:val="00B145D7"/>
    <w:rsid w:val="00B146DB"/>
    <w:rsid w:val="00B147EF"/>
    <w:rsid w:val="00B147FE"/>
    <w:rsid w:val="00B1480B"/>
    <w:rsid w:val="00B1482E"/>
    <w:rsid w:val="00B148AD"/>
    <w:rsid w:val="00B1499B"/>
    <w:rsid w:val="00B149C3"/>
    <w:rsid w:val="00B14B9C"/>
    <w:rsid w:val="00B14BB9"/>
    <w:rsid w:val="00B14EED"/>
    <w:rsid w:val="00B14FB1"/>
    <w:rsid w:val="00B150AD"/>
    <w:rsid w:val="00B15456"/>
    <w:rsid w:val="00B15787"/>
    <w:rsid w:val="00B157A1"/>
    <w:rsid w:val="00B15806"/>
    <w:rsid w:val="00B15ACE"/>
    <w:rsid w:val="00B15E29"/>
    <w:rsid w:val="00B15F6D"/>
    <w:rsid w:val="00B15F9A"/>
    <w:rsid w:val="00B15FD3"/>
    <w:rsid w:val="00B1605A"/>
    <w:rsid w:val="00B1615C"/>
    <w:rsid w:val="00B161A7"/>
    <w:rsid w:val="00B16276"/>
    <w:rsid w:val="00B1631B"/>
    <w:rsid w:val="00B1647B"/>
    <w:rsid w:val="00B164E6"/>
    <w:rsid w:val="00B164EC"/>
    <w:rsid w:val="00B166FA"/>
    <w:rsid w:val="00B16703"/>
    <w:rsid w:val="00B1678B"/>
    <w:rsid w:val="00B16A8D"/>
    <w:rsid w:val="00B16A97"/>
    <w:rsid w:val="00B171A5"/>
    <w:rsid w:val="00B1742C"/>
    <w:rsid w:val="00B17524"/>
    <w:rsid w:val="00B17771"/>
    <w:rsid w:val="00B17972"/>
    <w:rsid w:val="00B17B01"/>
    <w:rsid w:val="00B17C3A"/>
    <w:rsid w:val="00B17CF0"/>
    <w:rsid w:val="00B17D2A"/>
    <w:rsid w:val="00B17E62"/>
    <w:rsid w:val="00B17F64"/>
    <w:rsid w:val="00B17F65"/>
    <w:rsid w:val="00B17F69"/>
    <w:rsid w:val="00B20291"/>
    <w:rsid w:val="00B20349"/>
    <w:rsid w:val="00B20368"/>
    <w:rsid w:val="00B20395"/>
    <w:rsid w:val="00B2082D"/>
    <w:rsid w:val="00B2099F"/>
    <w:rsid w:val="00B209FC"/>
    <w:rsid w:val="00B20CA9"/>
    <w:rsid w:val="00B2120D"/>
    <w:rsid w:val="00B212CD"/>
    <w:rsid w:val="00B21742"/>
    <w:rsid w:val="00B2180A"/>
    <w:rsid w:val="00B21835"/>
    <w:rsid w:val="00B21C91"/>
    <w:rsid w:val="00B21CD1"/>
    <w:rsid w:val="00B21CF5"/>
    <w:rsid w:val="00B21D7D"/>
    <w:rsid w:val="00B21DC0"/>
    <w:rsid w:val="00B21E53"/>
    <w:rsid w:val="00B21F33"/>
    <w:rsid w:val="00B22164"/>
    <w:rsid w:val="00B22243"/>
    <w:rsid w:val="00B22278"/>
    <w:rsid w:val="00B22378"/>
    <w:rsid w:val="00B2243F"/>
    <w:rsid w:val="00B22571"/>
    <w:rsid w:val="00B22603"/>
    <w:rsid w:val="00B227A2"/>
    <w:rsid w:val="00B228E5"/>
    <w:rsid w:val="00B229C5"/>
    <w:rsid w:val="00B22A2A"/>
    <w:rsid w:val="00B22AB4"/>
    <w:rsid w:val="00B22C97"/>
    <w:rsid w:val="00B22CEA"/>
    <w:rsid w:val="00B22D3C"/>
    <w:rsid w:val="00B22F4B"/>
    <w:rsid w:val="00B22FAA"/>
    <w:rsid w:val="00B22FB1"/>
    <w:rsid w:val="00B2300B"/>
    <w:rsid w:val="00B23188"/>
    <w:rsid w:val="00B23351"/>
    <w:rsid w:val="00B233C5"/>
    <w:rsid w:val="00B23508"/>
    <w:rsid w:val="00B2352B"/>
    <w:rsid w:val="00B238A3"/>
    <w:rsid w:val="00B238F2"/>
    <w:rsid w:val="00B2394E"/>
    <w:rsid w:val="00B23A20"/>
    <w:rsid w:val="00B23DC3"/>
    <w:rsid w:val="00B23DE3"/>
    <w:rsid w:val="00B23E23"/>
    <w:rsid w:val="00B23E36"/>
    <w:rsid w:val="00B2408C"/>
    <w:rsid w:val="00B241BF"/>
    <w:rsid w:val="00B24244"/>
    <w:rsid w:val="00B242BA"/>
    <w:rsid w:val="00B24331"/>
    <w:rsid w:val="00B24546"/>
    <w:rsid w:val="00B24755"/>
    <w:rsid w:val="00B24821"/>
    <w:rsid w:val="00B249CE"/>
    <w:rsid w:val="00B24A5D"/>
    <w:rsid w:val="00B24AD0"/>
    <w:rsid w:val="00B24B66"/>
    <w:rsid w:val="00B24BD4"/>
    <w:rsid w:val="00B24DFF"/>
    <w:rsid w:val="00B24F2D"/>
    <w:rsid w:val="00B250A3"/>
    <w:rsid w:val="00B254FA"/>
    <w:rsid w:val="00B25638"/>
    <w:rsid w:val="00B257AE"/>
    <w:rsid w:val="00B25871"/>
    <w:rsid w:val="00B258AC"/>
    <w:rsid w:val="00B258BA"/>
    <w:rsid w:val="00B25AD2"/>
    <w:rsid w:val="00B25B06"/>
    <w:rsid w:val="00B25BBB"/>
    <w:rsid w:val="00B25C75"/>
    <w:rsid w:val="00B25C9B"/>
    <w:rsid w:val="00B25DE8"/>
    <w:rsid w:val="00B25E22"/>
    <w:rsid w:val="00B25E73"/>
    <w:rsid w:val="00B260C5"/>
    <w:rsid w:val="00B26110"/>
    <w:rsid w:val="00B261B1"/>
    <w:rsid w:val="00B261D4"/>
    <w:rsid w:val="00B26237"/>
    <w:rsid w:val="00B264D6"/>
    <w:rsid w:val="00B26797"/>
    <w:rsid w:val="00B267F1"/>
    <w:rsid w:val="00B269D8"/>
    <w:rsid w:val="00B269F1"/>
    <w:rsid w:val="00B26C52"/>
    <w:rsid w:val="00B270C6"/>
    <w:rsid w:val="00B272C6"/>
    <w:rsid w:val="00B272E0"/>
    <w:rsid w:val="00B2755A"/>
    <w:rsid w:val="00B275EB"/>
    <w:rsid w:val="00B276FB"/>
    <w:rsid w:val="00B278B8"/>
    <w:rsid w:val="00B278CC"/>
    <w:rsid w:val="00B278EF"/>
    <w:rsid w:val="00B27A3B"/>
    <w:rsid w:val="00B27AE1"/>
    <w:rsid w:val="00B27B40"/>
    <w:rsid w:val="00B27BA8"/>
    <w:rsid w:val="00B27C95"/>
    <w:rsid w:val="00B27CF8"/>
    <w:rsid w:val="00B27D26"/>
    <w:rsid w:val="00B27DC5"/>
    <w:rsid w:val="00B27E29"/>
    <w:rsid w:val="00B27E2A"/>
    <w:rsid w:val="00B27E99"/>
    <w:rsid w:val="00B30335"/>
    <w:rsid w:val="00B305C6"/>
    <w:rsid w:val="00B3063C"/>
    <w:rsid w:val="00B30764"/>
    <w:rsid w:val="00B30796"/>
    <w:rsid w:val="00B308EC"/>
    <w:rsid w:val="00B309A3"/>
    <w:rsid w:val="00B309DA"/>
    <w:rsid w:val="00B30A15"/>
    <w:rsid w:val="00B30BA4"/>
    <w:rsid w:val="00B30D09"/>
    <w:rsid w:val="00B30D69"/>
    <w:rsid w:val="00B30DEE"/>
    <w:rsid w:val="00B316CA"/>
    <w:rsid w:val="00B316CC"/>
    <w:rsid w:val="00B31860"/>
    <w:rsid w:val="00B3188D"/>
    <w:rsid w:val="00B318A5"/>
    <w:rsid w:val="00B318BB"/>
    <w:rsid w:val="00B318C8"/>
    <w:rsid w:val="00B31ADC"/>
    <w:rsid w:val="00B31B1F"/>
    <w:rsid w:val="00B31B29"/>
    <w:rsid w:val="00B31B31"/>
    <w:rsid w:val="00B31B41"/>
    <w:rsid w:val="00B31C23"/>
    <w:rsid w:val="00B31C41"/>
    <w:rsid w:val="00B31CA5"/>
    <w:rsid w:val="00B31D15"/>
    <w:rsid w:val="00B31EA3"/>
    <w:rsid w:val="00B31EAE"/>
    <w:rsid w:val="00B3201F"/>
    <w:rsid w:val="00B321B2"/>
    <w:rsid w:val="00B32268"/>
    <w:rsid w:val="00B3229A"/>
    <w:rsid w:val="00B324FE"/>
    <w:rsid w:val="00B32584"/>
    <w:rsid w:val="00B325CD"/>
    <w:rsid w:val="00B32986"/>
    <w:rsid w:val="00B32ABC"/>
    <w:rsid w:val="00B32B07"/>
    <w:rsid w:val="00B32B27"/>
    <w:rsid w:val="00B32D31"/>
    <w:rsid w:val="00B32E13"/>
    <w:rsid w:val="00B32E44"/>
    <w:rsid w:val="00B32E7A"/>
    <w:rsid w:val="00B32E97"/>
    <w:rsid w:val="00B32FF2"/>
    <w:rsid w:val="00B3309B"/>
    <w:rsid w:val="00B3309E"/>
    <w:rsid w:val="00B330BE"/>
    <w:rsid w:val="00B33185"/>
    <w:rsid w:val="00B334F5"/>
    <w:rsid w:val="00B33690"/>
    <w:rsid w:val="00B336AB"/>
    <w:rsid w:val="00B336F1"/>
    <w:rsid w:val="00B33795"/>
    <w:rsid w:val="00B33843"/>
    <w:rsid w:val="00B338DB"/>
    <w:rsid w:val="00B33CDB"/>
    <w:rsid w:val="00B33CFD"/>
    <w:rsid w:val="00B33D48"/>
    <w:rsid w:val="00B33DC6"/>
    <w:rsid w:val="00B33E29"/>
    <w:rsid w:val="00B33EA6"/>
    <w:rsid w:val="00B33FCC"/>
    <w:rsid w:val="00B34130"/>
    <w:rsid w:val="00B34159"/>
    <w:rsid w:val="00B3442D"/>
    <w:rsid w:val="00B34521"/>
    <w:rsid w:val="00B348E7"/>
    <w:rsid w:val="00B34BE0"/>
    <w:rsid w:val="00B34C4D"/>
    <w:rsid w:val="00B34F8E"/>
    <w:rsid w:val="00B34FBA"/>
    <w:rsid w:val="00B35209"/>
    <w:rsid w:val="00B35266"/>
    <w:rsid w:val="00B3526B"/>
    <w:rsid w:val="00B35279"/>
    <w:rsid w:val="00B352D5"/>
    <w:rsid w:val="00B352D9"/>
    <w:rsid w:val="00B352EC"/>
    <w:rsid w:val="00B35592"/>
    <w:rsid w:val="00B355B1"/>
    <w:rsid w:val="00B355E4"/>
    <w:rsid w:val="00B357CC"/>
    <w:rsid w:val="00B35886"/>
    <w:rsid w:val="00B35B2A"/>
    <w:rsid w:val="00B35BD9"/>
    <w:rsid w:val="00B35CCC"/>
    <w:rsid w:val="00B35D97"/>
    <w:rsid w:val="00B35E12"/>
    <w:rsid w:val="00B35F80"/>
    <w:rsid w:val="00B360E8"/>
    <w:rsid w:val="00B3614A"/>
    <w:rsid w:val="00B3639F"/>
    <w:rsid w:val="00B36411"/>
    <w:rsid w:val="00B3649C"/>
    <w:rsid w:val="00B364BE"/>
    <w:rsid w:val="00B3652F"/>
    <w:rsid w:val="00B365D7"/>
    <w:rsid w:val="00B366C7"/>
    <w:rsid w:val="00B368A6"/>
    <w:rsid w:val="00B3694C"/>
    <w:rsid w:val="00B36D11"/>
    <w:rsid w:val="00B36D1F"/>
    <w:rsid w:val="00B36DFF"/>
    <w:rsid w:val="00B36FFF"/>
    <w:rsid w:val="00B37119"/>
    <w:rsid w:val="00B37196"/>
    <w:rsid w:val="00B37223"/>
    <w:rsid w:val="00B373B1"/>
    <w:rsid w:val="00B3741F"/>
    <w:rsid w:val="00B374DB"/>
    <w:rsid w:val="00B3754A"/>
    <w:rsid w:val="00B37567"/>
    <w:rsid w:val="00B3763E"/>
    <w:rsid w:val="00B377D0"/>
    <w:rsid w:val="00B37857"/>
    <w:rsid w:val="00B378EE"/>
    <w:rsid w:val="00B379AB"/>
    <w:rsid w:val="00B37A3B"/>
    <w:rsid w:val="00B37B3E"/>
    <w:rsid w:val="00B37B5C"/>
    <w:rsid w:val="00B37B94"/>
    <w:rsid w:val="00B37BF2"/>
    <w:rsid w:val="00B37C3E"/>
    <w:rsid w:val="00B37C43"/>
    <w:rsid w:val="00B37CEB"/>
    <w:rsid w:val="00B37D72"/>
    <w:rsid w:val="00B37F55"/>
    <w:rsid w:val="00B37F90"/>
    <w:rsid w:val="00B40008"/>
    <w:rsid w:val="00B4011A"/>
    <w:rsid w:val="00B40212"/>
    <w:rsid w:val="00B40213"/>
    <w:rsid w:val="00B402F1"/>
    <w:rsid w:val="00B404F2"/>
    <w:rsid w:val="00B4057C"/>
    <w:rsid w:val="00B40603"/>
    <w:rsid w:val="00B4061C"/>
    <w:rsid w:val="00B40689"/>
    <w:rsid w:val="00B40943"/>
    <w:rsid w:val="00B409D2"/>
    <w:rsid w:val="00B40A6D"/>
    <w:rsid w:val="00B40B20"/>
    <w:rsid w:val="00B40B2E"/>
    <w:rsid w:val="00B40BA7"/>
    <w:rsid w:val="00B40C05"/>
    <w:rsid w:val="00B40C75"/>
    <w:rsid w:val="00B40CC5"/>
    <w:rsid w:val="00B40D36"/>
    <w:rsid w:val="00B41296"/>
    <w:rsid w:val="00B4129D"/>
    <w:rsid w:val="00B412D7"/>
    <w:rsid w:val="00B41359"/>
    <w:rsid w:val="00B41366"/>
    <w:rsid w:val="00B41393"/>
    <w:rsid w:val="00B413C8"/>
    <w:rsid w:val="00B4152F"/>
    <w:rsid w:val="00B4164A"/>
    <w:rsid w:val="00B417D2"/>
    <w:rsid w:val="00B4185A"/>
    <w:rsid w:val="00B4211E"/>
    <w:rsid w:val="00B42428"/>
    <w:rsid w:val="00B42439"/>
    <w:rsid w:val="00B42446"/>
    <w:rsid w:val="00B42AD2"/>
    <w:rsid w:val="00B42B35"/>
    <w:rsid w:val="00B42BE0"/>
    <w:rsid w:val="00B42CB3"/>
    <w:rsid w:val="00B42DA9"/>
    <w:rsid w:val="00B42DD5"/>
    <w:rsid w:val="00B42EEF"/>
    <w:rsid w:val="00B430B6"/>
    <w:rsid w:val="00B4366F"/>
    <w:rsid w:val="00B43796"/>
    <w:rsid w:val="00B43A66"/>
    <w:rsid w:val="00B43B6B"/>
    <w:rsid w:val="00B43C20"/>
    <w:rsid w:val="00B43ED4"/>
    <w:rsid w:val="00B44126"/>
    <w:rsid w:val="00B442E2"/>
    <w:rsid w:val="00B442EF"/>
    <w:rsid w:val="00B44330"/>
    <w:rsid w:val="00B443E7"/>
    <w:rsid w:val="00B44404"/>
    <w:rsid w:val="00B4447A"/>
    <w:rsid w:val="00B444C4"/>
    <w:rsid w:val="00B4455B"/>
    <w:rsid w:val="00B44660"/>
    <w:rsid w:val="00B4474F"/>
    <w:rsid w:val="00B447BC"/>
    <w:rsid w:val="00B44A7E"/>
    <w:rsid w:val="00B44BB2"/>
    <w:rsid w:val="00B44BD2"/>
    <w:rsid w:val="00B44C23"/>
    <w:rsid w:val="00B44C91"/>
    <w:rsid w:val="00B44CF5"/>
    <w:rsid w:val="00B44DFC"/>
    <w:rsid w:val="00B44E2E"/>
    <w:rsid w:val="00B44FDC"/>
    <w:rsid w:val="00B450D7"/>
    <w:rsid w:val="00B4536E"/>
    <w:rsid w:val="00B45580"/>
    <w:rsid w:val="00B456B8"/>
    <w:rsid w:val="00B45722"/>
    <w:rsid w:val="00B45834"/>
    <w:rsid w:val="00B458AD"/>
    <w:rsid w:val="00B458E0"/>
    <w:rsid w:val="00B45B21"/>
    <w:rsid w:val="00B45B4B"/>
    <w:rsid w:val="00B45CA2"/>
    <w:rsid w:val="00B4608E"/>
    <w:rsid w:val="00B46230"/>
    <w:rsid w:val="00B46241"/>
    <w:rsid w:val="00B46340"/>
    <w:rsid w:val="00B4636D"/>
    <w:rsid w:val="00B46395"/>
    <w:rsid w:val="00B4674D"/>
    <w:rsid w:val="00B46ABF"/>
    <w:rsid w:val="00B46C3F"/>
    <w:rsid w:val="00B46D1E"/>
    <w:rsid w:val="00B46EF7"/>
    <w:rsid w:val="00B472B0"/>
    <w:rsid w:val="00B47378"/>
    <w:rsid w:val="00B47397"/>
    <w:rsid w:val="00B47533"/>
    <w:rsid w:val="00B47646"/>
    <w:rsid w:val="00B47803"/>
    <w:rsid w:val="00B47888"/>
    <w:rsid w:val="00B47A8A"/>
    <w:rsid w:val="00B47A8B"/>
    <w:rsid w:val="00B47D87"/>
    <w:rsid w:val="00B47EB7"/>
    <w:rsid w:val="00B50072"/>
    <w:rsid w:val="00B500AC"/>
    <w:rsid w:val="00B50283"/>
    <w:rsid w:val="00B5035F"/>
    <w:rsid w:val="00B50394"/>
    <w:rsid w:val="00B504AE"/>
    <w:rsid w:val="00B50541"/>
    <w:rsid w:val="00B50548"/>
    <w:rsid w:val="00B5058F"/>
    <w:rsid w:val="00B5072B"/>
    <w:rsid w:val="00B5073D"/>
    <w:rsid w:val="00B507F6"/>
    <w:rsid w:val="00B50834"/>
    <w:rsid w:val="00B509BB"/>
    <w:rsid w:val="00B50A39"/>
    <w:rsid w:val="00B50B64"/>
    <w:rsid w:val="00B50CE0"/>
    <w:rsid w:val="00B51141"/>
    <w:rsid w:val="00B51153"/>
    <w:rsid w:val="00B51430"/>
    <w:rsid w:val="00B51502"/>
    <w:rsid w:val="00B51664"/>
    <w:rsid w:val="00B5188A"/>
    <w:rsid w:val="00B519F5"/>
    <w:rsid w:val="00B51BF9"/>
    <w:rsid w:val="00B51DA5"/>
    <w:rsid w:val="00B51DF2"/>
    <w:rsid w:val="00B51E15"/>
    <w:rsid w:val="00B51F3D"/>
    <w:rsid w:val="00B5207B"/>
    <w:rsid w:val="00B520C0"/>
    <w:rsid w:val="00B523BE"/>
    <w:rsid w:val="00B52503"/>
    <w:rsid w:val="00B52A53"/>
    <w:rsid w:val="00B52CD2"/>
    <w:rsid w:val="00B52DB3"/>
    <w:rsid w:val="00B52E08"/>
    <w:rsid w:val="00B52E38"/>
    <w:rsid w:val="00B53057"/>
    <w:rsid w:val="00B530DB"/>
    <w:rsid w:val="00B531C0"/>
    <w:rsid w:val="00B53280"/>
    <w:rsid w:val="00B53488"/>
    <w:rsid w:val="00B535BC"/>
    <w:rsid w:val="00B53704"/>
    <w:rsid w:val="00B5380C"/>
    <w:rsid w:val="00B53813"/>
    <w:rsid w:val="00B538B4"/>
    <w:rsid w:val="00B539C0"/>
    <w:rsid w:val="00B53A26"/>
    <w:rsid w:val="00B53D59"/>
    <w:rsid w:val="00B53F21"/>
    <w:rsid w:val="00B53F74"/>
    <w:rsid w:val="00B53FFE"/>
    <w:rsid w:val="00B540B3"/>
    <w:rsid w:val="00B54114"/>
    <w:rsid w:val="00B5444B"/>
    <w:rsid w:val="00B5453D"/>
    <w:rsid w:val="00B545DC"/>
    <w:rsid w:val="00B54731"/>
    <w:rsid w:val="00B548EA"/>
    <w:rsid w:val="00B549EE"/>
    <w:rsid w:val="00B54A09"/>
    <w:rsid w:val="00B54A53"/>
    <w:rsid w:val="00B54AC5"/>
    <w:rsid w:val="00B54B85"/>
    <w:rsid w:val="00B54C40"/>
    <w:rsid w:val="00B54F4B"/>
    <w:rsid w:val="00B55012"/>
    <w:rsid w:val="00B5512D"/>
    <w:rsid w:val="00B551BA"/>
    <w:rsid w:val="00B5533B"/>
    <w:rsid w:val="00B553A0"/>
    <w:rsid w:val="00B55587"/>
    <w:rsid w:val="00B555CF"/>
    <w:rsid w:val="00B559D9"/>
    <w:rsid w:val="00B55BC7"/>
    <w:rsid w:val="00B55C6D"/>
    <w:rsid w:val="00B55C99"/>
    <w:rsid w:val="00B55E77"/>
    <w:rsid w:val="00B55EC4"/>
    <w:rsid w:val="00B56039"/>
    <w:rsid w:val="00B5605A"/>
    <w:rsid w:val="00B561FC"/>
    <w:rsid w:val="00B56364"/>
    <w:rsid w:val="00B5683C"/>
    <w:rsid w:val="00B568D3"/>
    <w:rsid w:val="00B568F6"/>
    <w:rsid w:val="00B569A5"/>
    <w:rsid w:val="00B569DA"/>
    <w:rsid w:val="00B56B30"/>
    <w:rsid w:val="00B56C38"/>
    <w:rsid w:val="00B56D16"/>
    <w:rsid w:val="00B56D17"/>
    <w:rsid w:val="00B56D2F"/>
    <w:rsid w:val="00B56E26"/>
    <w:rsid w:val="00B56F1A"/>
    <w:rsid w:val="00B57092"/>
    <w:rsid w:val="00B57408"/>
    <w:rsid w:val="00B574EC"/>
    <w:rsid w:val="00B578CE"/>
    <w:rsid w:val="00B578E0"/>
    <w:rsid w:val="00B579BD"/>
    <w:rsid w:val="00B57B4D"/>
    <w:rsid w:val="00B57CC2"/>
    <w:rsid w:val="00B57D8C"/>
    <w:rsid w:val="00B57DD9"/>
    <w:rsid w:val="00B57F3D"/>
    <w:rsid w:val="00B60016"/>
    <w:rsid w:val="00B60100"/>
    <w:rsid w:val="00B60215"/>
    <w:rsid w:val="00B602B4"/>
    <w:rsid w:val="00B6042A"/>
    <w:rsid w:val="00B604BB"/>
    <w:rsid w:val="00B60505"/>
    <w:rsid w:val="00B607EC"/>
    <w:rsid w:val="00B608BD"/>
    <w:rsid w:val="00B6094B"/>
    <w:rsid w:val="00B60AA5"/>
    <w:rsid w:val="00B60C7A"/>
    <w:rsid w:val="00B60CED"/>
    <w:rsid w:val="00B60CF9"/>
    <w:rsid w:val="00B60EA8"/>
    <w:rsid w:val="00B60FD7"/>
    <w:rsid w:val="00B60FF7"/>
    <w:rsid w:val="00B615A5"/>
    <w:rsid w:val="00B616E3"/>
    <w:rsid w:val="00B61732"/>
    <w:rsid w:val="00B618B7"/>
    <w:rsid w:val="00B61991"/>
    <w:rsid w:val="00B61A2C"/>
    <w:rsid w:val="00B61ABF"/>
    <w:rsid w:val="00B61BFC"/>
    <w:rsid w:val="00B61C53"/>
    <w:rsid w:val="00B61ED4"/>
    <w:rsid w:val="00B61F57"/>
    <w:rsid w:val="00B61FAE"/>
    <w:rsid w:val="00B61FD2"/>
    <w:rsid w:val="00B62282"/>
    <w:rsid w:val="00B62385"/>
    <w:rsid w:val="00B624A1"/>
    <w:rsid w:val="00B62543"/>
    <w:rsid w:val="00B628C6"/>
    <w:rsid w:val="00B6291B"/>
    <w:rsid w:val="00B62977"/>
    <w:rsid w:val="00B62C23"/>
    <w:rsid w:val="00B62C92"/>
    <w:rsid w:val="00B62C97"/>
    <w:rsid w:val="00B62CE5"/>
    <w:rsid w:val="00B62E45"/>
    <w:rsid w:val="00B62FDE"/>
    <w:rsid w:val="00B630FB"/>
    <w:rsid w:val="00B63163"/>
    <w:rsid w:val="00B6317A"/>
    <w:rsid w:val="00B63189"/>
    <w:rsid w:val="00B63229"/>
    <w:rsid w:val="00B6329F"/>
    <w:rsid w:val="00B635C1"/>
    <w:rsid w:val="00B6369C"/>
    <w:rsid w:val="00B638DB"/>
    <w:rsid w:val="00B6395F"/>
    <w:rsid w:val="00B639B2"/>
    <w:rsid w:val="00B639ED"/>
    <w:rsid w:val="00B63A04"/>
    <w:rsid w:val="00B63A10"/>
    <w:rsid w:val="00B63B62"/>
    <w:rsid w:val="00B63BCA"/>
    <w:rsid w:val="00B63C19"/>
    <w:rsid w:val="00B63CAF"/>
    <w:rsid w:val="00B63CCB"/>
    <w:rsid w:val="00B63CED"/>
    <w:rsid w:val="00B63D40"/>
    <w:rsid w:val="00B63D62"/>
    <w:rsid w:val="00B641EB"/>
    <w:rsid w:val="00B64254"/>
    <w:rsid w:val="00B6436A"/>
    <w:rsid w:val="00B64446"/>
    <w:rsid w:val="00B644A3"/>
    <w:rsid w:val="00B645C3"/>
    <w:rsid w:val="00B64B0D"/>
    <w:rsid w:val="00B64B68"/>
    <w:rsid w:val="00B64B85"/>
    <w:rsid w:val="00B64B9C"/>
    <w:rsid w:val="00B64C7D"/>
    <w:rsid w:val="00B64CA2"/>
    <w:rsid w:val="00B64DB6"/>
    <w:rsid w:val="00B64F26"/>
    <w:rsid w:val="00B64FE3"/>
    <w:rsid w:val="00B652DE"/>
    <w:rsid w:val="00B653EC"/>
    <w:rsid w:val="00B6541E"/>
    <w:rsid w:val="00B65676"/>
    <w:rsid w:val="00B65884"/>
    <w:rsid w:val="00B65967"/>
    <w:rsid w:val="00B65B04"/>
    <w:rsid w:val="00B65B5F"/>
    <w:rsid w:val="00B65ECA"/>
    <w:rsid w:val="00B65F1F"/>
    <w:rsid w:val="00B660BA"/>
    <w:rsid w:val="00B660D5"/>
    <w:rsid w:val="00B661CC"/>
    <w:rsid w:val="00B6631C"/>
    <w:rsid w:val="00B66390"/>
    <w:rsid w:val="00B66534"/>
    <w:rsid w:val="00B666D2"/>
    <w:rsid w:val="00B66AA5"/>
    <w:rsid w:val="00B66AD5"/>
    <w:rsid w:val="00B66E72"/>
    <w:rsid w:val="00B66FD7"/>
    <w:rsid w:val="00B672BA"/>
    <w:rsid w:val="00B6743B"/>
    <w:rsid w:val="00B674EE"/>
    <w:rsid w:val="00B67648"/>
    <w:rsid w:val="00B67653"/>
    <w:rsid w:val="00B676AC"/>
    <w:rsid w:val="00B676CC"/>
    <w:rsid w:val="00B67748"/>
    <w:rsid w:val="00B677D2"/>
    <w:rsid w:val="00B6782E"/>
    <w:rsid w:val="00B67981"/>
    <w:rsid w:val="00B6799E"/>
    <w:rsid w:val="00B67D29"/>
    <w:rsid w:val="00B67E00"/>
    <w:rsid w:val="00B700AF"/>
    <w:rsid w:val="00B70125"/>
    <w:rsid w:val="00B70343"/>
    <w:rsid w:val="00B703EF"/>
    <w:rsid w:val="00B70433"/>
    <w:rsid w:val="00B7046A"/>
    <w:rsid w:val="00B704C0"/>
    <w:rsid w:val="00B70548"/>
    <w:rsid w:val="00B7073A"/>
    <w:rsid w:val="00B708AB"/>
    <w:rsid w:val="00B708C9"/>
    <w:rsid w:val="00B708F8"/>
    <w:rsid w:val="00B709E2"/>
    <w:rsid w:val="00B70AA7"/>
    <w:rsid w:val="00B70CA1"/>
    <w:rsid w:val="00B70F41"/>
    <w:rsid w:val="00B710FA"/>
    <w:rsid w:val="00B71410"/>
    <w:rsid w:val="00B71452"/>
    <w:rsid w:val="00B7149F"/>
    <w:rsid w:val="00B71B2D"/>
    <w:rsid w:val="00B71BA2"/>
    <w:rsid w:val="00B71C69"/>
    <w:rsid w:val="00B71CA5"/>
    <w:rsid w:val="00B71F22"/>
    <w:rsid w:val="00B71FBA"/>
    <w:rsid w:val="00B71FCB"/>
    <w:rsid w:val="00B71FFA"/>
    <w:rsid w:val="00B720B4"/>
    <w:rsid w:val="00B721AA"/>
    <w:rsid w:val="00B72428"/>
    <w:rsid w:val="00B72586"/>
    <w:rsid w:val="00B725E1"/>
    <w:rsid w:val="00B727F0"/>
    <w:rsid w:val="00B728C1"/>
    <w:rsid w:val="00B72CD6"/>
    <w:rsid w:val="00B73024"/>
    <w:rsid w:val="00B7308A"/>
    <w:rsid w:val="00B732B4"/>
    <w:rsid w:val="00B733A8"/>
    <w:rsid w:val="00B735FD"/>
    <w:rsid w:val="00B7363A"/>
    <w:rsid w:val="00B73656"/>
    <w:rsid w:val="00B737C4"/>
    <w:rsid w:val="00B73831"/>
    <w:rsid w:val="00B73A2D"/>
    <w:rsid w:val="00B73AA2"/>
    <w:rsid w:val="00B73B2E"/>
    <w:rsid w:val="00B73F52"/>
    <w:rsid w:val="00B73FA1"/>
    <w:rsid w:val="00B74136"/>
    <w:rsid w:val="00B741F1"/>
    <w:rsid w:val="00B742D8"/>
    <w:rsid w:val="00B7441D"/>
    <w:rsid w:val="00B746E4"/>
    <w:rsid w:val="00B746F9"/>
    <w:rsid w:val="00B74724"/>
    <w:rsid w:val="00B74A03"/>
    <w:rsid w:val="00B74C29"/>
    <w:rsid w:val="00B74C2B"/>
    <w:rsid w:val="00B74CF0"/>
    <w:rsid w:val="00B74E3E"/>
    <w:rsid w:val="00B75071"/>
    <w:rsid w:val="00B75101"/>
    <w:rsid w:val="00B753D6"/>
    <w:rsid w:val="00B7542A"/>
    <w:rsid w:val="00B75445"/>
    <w:rsid w:val="00B75495"/>
    <w:rsid w:val="00B75539"/>
    <w:rsid w:val="00B755B2"/>
    <w:rsid w:val="00B75767"/>
    <w:rsid w:val="00B75A26"/>
    <w:rsid w:val="00B75B09"/>
    <w:rsid w:val="00B75B34"/>
    <w:rsid w:val="00B75B39"/>
    <w:rsid w:val="00B75CE5"/>
    <w:rsid w:val="00B7627D"/>
    <w:rsid w:val="00B762BE"/>
    <w:rsid w:val="00B762D3"/>
    <w:rsid w:val="00B762F7"/>
    <w:rsid w:val="00B76319"/>
    <w:rsid w:val="00B76723"/>
    <w:rsid w:val="00B76874"/>
    <w:rsid w:val="00B7696D"/>
    <w:rsid w:val="00B76A78"/>
    <w:rsid w:val="00B76B14"/>
    <w:rsid w:val="00B76B5B"/>
    <w:rsid w:val="00B76CD9"/>
    <w:rsid w:val="00B76E5D"/>
    <w:rsid w:val="00B76FB4"/>
    <w:rsid w:val="00B76FEF"/>
    <w:rsid w:val="00B7718F"/>
    <w:rsid w:val="00B7723C"/>
    <w:rsid w:val="00B7723E"/>
    <w:rsid w:val="00B7761D"/>
    <w:rsid w:val="00B77646"/>
    <w:rsid w:val="00B77658"/>
    <w:rsid w:val="00B77675"/>
    <w:rsid w:val="00B7777E"/>
    <w:rsid w:val="00B77865"/>
    <w:rsid w:val="00B7789E"/>
    <w:rsid w:val="00B778C6"/>
    <w:rsid w:val="00B77A27"/>
    <w:rsid w:val="00B77C4F"/>
    <w:rsid w:val="00B77DEB"/>
    <w:rsid w:val="00B8011B"/>
    <w:rsid w:val="00B802A4"/>
    <w:rsid w:val="00B80430"/>
    <w:rsid w:val="00B8050A"/>
    <w:rsid w:val="00B8053C"/>
    <w:rsid w:val="00B8057B"/>
    <w:rsid w:val="00B8076A"/>
    <w:rsid w:val="00B80897"/>
    <w:rsid w:val="00B80909"/>
    <w:rsid w:val="00B80983"/>
    <w:rsid w:val="00B80E90"/>
    <w:rsid w:val="00B80F00"/>
    <w:rsid w:val="00B81041"/>
    <w:rsid w:val="00B811DB"/>
    <w:rsid w:val="00B812BB"/>
    <w:rsid w:val="00B8130D"/>
    <w:rsid w:val="00B815EF"/>
    <w:rsid w:val="00B8163F"/>
    <w:rsid w:val="00B819CC"/>
    <w:rsid w:val="00B81A86"/>
    <w:rsid w:val="00B81AB3"/>
    <w:rsid w:val="00B81B9D"/>
    <w:rsid w:val="00B81BD5"/>
    <w:rsid w:val="00B81E42"/>
    <w:rsid w:val="00B82003"/>
    <w:rsid w:val="00B8229F"/>
    <w:rsid w:val="00B823B9"/>
    <w:rsid w:val="00B8253F"/>
    <w:rsid w:val="00B8259D"/>
    <w:rsid w:val="00B82854"/>
    <w:rsid w:val="00B828CD"/>
    <w:rsid w:val="00B82ACD"/>
    <w:rsid w:val="00B82BE9"/>
    <w:rsid w:val="00B82C1F"/>
    <w:rsid w:val="00B82D65"/>
    <w:rsid w:val="00B82D82"/>
    <w:rsid w:val="00B82E44"/>
    <w:rsid w:val="00B82EDB"/>
    <w:rsid w:val="00B82EFB"/>
    <w:rsid w:val="00B83054"/>
    <w:rsid w:val="00B83148"/>
    <w:rsid w:val="00B831E1"/>
    <w:rsid w:val="00B83366"/>
    <w:rsid w:val="00B83477"/>
    <w:rsid w:val="00B8349D"/>
    <w:rsid w:val="00B835F0"/>
    <w:rsid w:val="00B8364E"/>
    <w:rsid w:val="00B83A23"/>
    <w:rsid w:val="00B83C71"/>
    <w:rsid w:val="00B83D10"/>
    <w:rsid w:val="00B8414E"/>
    <w:rsid w:val="00B841B0"/>
    <w:rsid w:val="00B84255"/>
    <w:rsid w:val="00B84468"/>
    <w:rsid w:val="00B8457B"/>
    <w:rsid w:val="00B846A4"/>
    <w:rsid w:val="00B84EE1"/>
    <w:rsid w:val="00B85311"/>
    <w:rsid w:val="00B8533C"/>
    <w:rsid w:val="00B854F5"/>
    <w:rsid w:val="00B85568"/>
    <w:rsid w:val="00B8559F"/>
    <w:rsid w:val="00B85671"/>
    <w:rsid w:val="00B856AB"/>
    <w:rsid w:val="00B85788"/>
    <w:rsid w:val="00B85A0B"/>
    <w:rsid w:val="00B85C91"/>
    <w:rsid w:val="00B86009"/>
    <w:rsid w:val="00B86070"/>
    <w:rsid w:val="00B861E9"/>
    <w:rsid w:val="00B8648B"/>
    <w:rsid w:val="00B864D0"/>
    <w:rsid w:val="00B865E0"/>
    <w:rsid w:val="00B86615"/>
    <w:rsid w:val="00B866E8"/>
    <w:rsid w:val="00B86A66"/>
    <w:rsid w:val="00B86B69"/>
    <w:rsid w:val="00B86BD7"/>
    <w:rsid w:val="00B86D5E"/>
    <w:rsid w:val="00B86EF2"/>
    <w:rsid w:val="00B87036"/>
    <w:rsid w:val="00B871CA"/>
    <w:rsid w:val="00B87497"/>
    <w:rsid w:val="00B87554"/>
    <w:rsid w:val="00B87620"/>
    <w:rsid w:val="00B87694"/>
    <w:rsid w:val="00B876C6"/>
    <w:rsid w:val="00B87735"/>
    <w:rsid w:val="00B877B4"/>
    <w:rsid w:val="00B8791B"/>
    <w:rsid w:val="00B87982"/>
    <w:rsid w:val="00B87B56"/>
    <w:rsid w:val="00B87DC8"/>
    <w:rsid w:val="00B87EC7"/>
    <w:rsid w:val="00B87EC9"/>
    <w:rsid w:val="00B87FB8"/>
    <w:rsid w:val="00B90122"/>
    <w:rsid w:val="00B90398"/>
    <w:rsid w:val="00B9068B"/>
    <w:rsid w:val="00B906EB"/>
    <w:rsid w:val="00B90744"/>
    <w:rsid w:val="00B908B7"/>
    <w:rsid w:val="00B90968"/>
    <w:rsid w:val="00B90991"/>
    <w:rsid w:val="00B90AC8"/>
    <w:rsid w:val="00B90B98"/>
    <w:rsid w:val="00B90BE2"/>
    <w:rsid w:val="00B90C2E"/>
    <w:rsid w:val="00B90CB8"/>
    <w:rsid w:val="00B90DBE"/>
    <w:rsid w:val="00B90E4D"/>
    <w:rsid w:val="00B90F37"/>
    <w:rsid w:val="00B9102F"/>
    <w:rsid w:val="00B912F9"/>
    <w:rsid w:val="00B91317"/>
    <w:rsid w:val="00B9178C"/>
    <w:rsid w:val="00B9193A"/>
    <w:rsid w:val="00B91B73"/>
    <w:rsid w:val="00B91BC8"/>
    <w:rsid w:val="00B91BFB"/>
    <w:rsid w:val="00B91C18"/>
    <w:rsid w:val="00B92113"/>
    <w:rsid w:val="00B9215C"/>
    <w:rsid w:val="00B92349"/>
    <w:rsid w:val="00B92395"/>
    <w:rsid w:val="00B92627"/>
    <w:rsid w:val="00B92663"/>
    <w:rsid w:val="00B92930"/>
    <w:rsid w:val="00B92945"/>
    <w:rsid w:val="00B92A0F"/>
    <w:rsid w:val="00B92A58"/>
    <w:rsid w:val="00B92B1D"/>
    <w:rsid w:val="00B92B39"/>
    <w:rsid w:val="00B92BBF"/>
    <w:rsid w:val="00B92DEB"/>
    <w:rsid w:val="00B92F75"/>
    <w:rsid w:val="00B92F89"/>
    <w:rsid w:val="00B93296"/>
    <w:rsid w:val="00B932AF"/>
    <w:rsid w:val="00B933D9"/>
    <w:rsid w:val="00B93420"/>
    <w:rsid w:val="00B9343A"/>
    <w:rsid w:val="00B93656"/>
    <w:rsid w:val="00B937ED"/>
    <w:rsid w:val="00B93A5E"/>
    <w:rsid w:val="00B93B6E"/>
    <w:rsid w:val="00B93C23"/>
    <w:rsid w:val="00B93CCD"/>
    <w:rsid w:val="00B93F2B"/>
    <w:rsid w:val="00B940F3"/>
    <w:rsid w:val="00B9412D"/>
    <w:rsid w:val="00B94194"/>
    <w:rsid w:val="00B9440F"/>
    <w:rsid w:val="00B94647"/>
    <w:rsid w:val="00B946E6"/>
    <w:rsid w:val="00B94717"/>
    <w:rsid w:val="00B947F9"/>
    <w:rsid w:val="00B948BA"/>
    <w:rsid w:val="00B94ACE"/>
    <w:rsid w:val="00B94B43"/>
    <w:rsid w:val="00B94C8A"/>
    <w:rsid w:val="00B94DEA"/>
    <w:rsid w:val="00B94E12"/>
    <w:rsid w:val="00B94F3F"/>
    <w:rsid w:val="00B94FBD"/>
    <w:rsid w:val="00B9514D"/>
    <w:rsid w:val="00B953C0"/>
    <w:rsid w:val="00B954D1"/>
    <w:rsid w:val="00B95692"/>
    <w:rsid w:val="00B95756"/>
    <w:rsid w:val="00B9599D"/>
    <w:rsid w:val="00B95B55"/>
    <w:rsid w:val="00B96020"/>
    <w:rsid w:val="00B96127"/>
    <w:rsid w:val="00B96576"/>
    <w:rsid w:val="00B96872"/>
    <w:rsid w:val="00B96AED"/>
    <w:rsid w:val="00B96BDB"/>
    <w:rsid w:val="00B96C4D"/>
    <w:rsid w:val="00B96DF6"/>
    <w:rsid w:val="00B96E2E"/>
    <w:rsid w:val="00B96F98"/>
    <w:rsid w:val="00B96FFB"/>
    <w:rsid w:val="00B9704A"/>
    <w:rsid w:val="00B97084"/>
    <w:rsid w:val="00B9722B"/>
    <w:rsid w:val="00B97302"/>
    <w:rsid w:val="00B97439"/>
    <w:rsid w:val="00B97499"/>
    <w:rsid w:val="00B97993"/>
    <w:rsid w:val="00B979D5"/>
    <w:rsid w:val="00B97AB0"/>
    <w:rsid w:val="00B97ACD"/>
    <w:rsid w:val="00B97E7B"/>
    <w:rsid w:val="00B97EA2"/>
    <w:rsid w:val="00BA01F6"/>
    <w:rsid w:val="00BA023B"/>
    <w:rsid w:val="00BA0650"/>
    <w:rsid w:val="00BA085A"/>
    <w:rsid w:val="00BA095D"/>
    <w:rsid w:val="00BA09ED"/>
    <w:rsid w:val="00BA0A2D"/>
    <w:rsid w:val="00BA0E03"/>
    <w:rsid w:val="00BA0E4A"/>
    <w:rsid w:val="00BA120C"/>
    <w:rsid w:val="00BA1254"/>
    <w:rsid w:val="00BA1271"/>
    <w:rsid w:val="00BA153D"/>
    <w:rsid w:val="00BA16BB"/>
    <w:rsid w:val="00BA17C4"/>
    <w:rsid w:val="00BA1A2D"/>
    <w:rsid w:val="00BA1BF0"/>
    <w:rsid w:val="00BA2075"/>
    <w:rsid w:val="00BA20F9"/>
    <w:rsid w:val="00BA22F4"/>
    <w:rsid w:val="00BA240F"/>
    <w:rsid w:val="00BA2453"/>
    <w:rsid w:val="00BA24FE"/>
    <w:rsid w:val="00BA2C34"/>
    <w:rsid w:val="00BA2EB7"/>
    <w:rsid w:val="00BA2F03"/>
    <w:rsid w:val="00BA2F43"/>
    <w:rsid w:val="00BA2F9A"/>
    <w:rsid w:val="00BA307E"/>
    <w:rsid w:val="00BA30A4"/>
    <w:rsid w:val="00BA328F"/>
    <w:rsid w:val="00BA32E0"/>
    <w:rsid w:val="00BA3305"/>
    <w:rsid w:val="00BA3492"/>
    <w:rsid w:val="00BA34D7"/>
    <w:rsid w:val="00BA35BC"/>
    <w:rsid w:val="00BA35C6"/>
    <w:rsid w:val="00BA36A9"/>
    <w:rsid w:val="00BA372E"/>
    <w:rsid w:val="00BA37FC"/>
    <w:rsid w:val="00BA39C7"/>
    <w:rsid w:val="00BA3CA8"/>
    <w:rsid w:val="00BA3CAE"/>
    <w:rsid w:val="00BA3D75"/>
    <w:rsid w:val="00BA3E2D"/>
    <w:rsid w:val="00BA3EBD"/>
    <w:rsid w:val="00BA3F9B"/>
    <w:rsid w:val="00BA40AC"/>
    <w:rsid w:val="00BA40D6"/>
    <w:rsid w:val="00BA42A4"/>
    <w:rsid w:val="00BA437E"/>
    <w:rsid w:val="00BA4433"/>
    <w:rsid w:val="00BA44FF"/>
    <w:rsid w:val="00BA4514"/>
    <w:rsid w:val="00BA4547"/>
    <w:rsid w:val="00BA4549"/>
    <w:rsid w:val="00BA46CD"/>
    <w:rsid w:val="00BA4746"/>
    <w:rsid w:val="00BA49FD"/>
    <w:rsid w:val="00BA4A49"/>
    <w:rsid w:val="00BA4AC1"/>
    <w:rsid w:val="00BA4B82"/>
    <w:rsid w:val="00BA4BB0"/>
    <w:rsid w:val="00BA4C75"/>
    <w:rsid w:val="00BA4DEE"/>
    <w:rsid w:val="00BA4DFF"/>
    <w:rsid w:val="00BA4E37"/>
    <w:rsid w:val="00BA4E90"/>
    <w:rsid w:val="00BA51ED"/>
    <w:rsid w:val="00BA51EF"/>
    <w:rsid w:val="00BA550E"/>
    <w:rsid w:val="00BA5518"/>
    <w:rsid w:val="00BA5522"/>
    <w:rsid w:val="00BA561E"/>
    <w:rsid w:val="00BA5671"/>
    <w:rsid w:val="00BA5686"/>
    <w:rsid w:val="00BA57A6"/>
    <w:rsid w:val="00BA581C"/>
    <w:rsid w:val="00BA58D1"/>
    <w:rsid w:val="00BA5D34"/>
    <w:rsid w:val="00BA615B"/>
    <w:rsid w:val="00BA6293"/>
    <w:rsid w:val="00BA642A"/>
    <w:rsid w:val="00BA6475"/>
    <w:rsid w:val="00BA6550"/>
    <w:rsid w:val="00BA659C"/>
    <w:rsid w:val="00BA6696"/>
    <w:rsid w:val="00BA67A3"/>
    <w:rsid w:val="00BA69FF"/>
    <w:rsid w:val="00BA6C63"/>
    <w:rsid w:val="00BA6D18"/>
    <w:rsid w:val="00BA6DDC"/>
    <w:rsid w:val="00BA6F30"/>
    <w:rsid w:val="00BA6F92"/>
    <w:rsid w:val="00BA701F"/>
    <w:rsid w:val="00BA71AD"/>
    <w:rsid w:val="00BA72EA"/>
    <w:rsid w:val="00BA7357"/>
    <w:rsid w:val="00BA7418"/>
    <w:rsid w:val="00BA779B"/>
    <w:rsid w:val="00BA78EC"/>
    <w:rsid w:val="00BA7963"/>
    <w:rsid w:val="00BA79EC"/>
    <w:rsid w:val="00BA7A46"/>
    <w:rsid w:val="00BA7AC9"/>
    <w:rsid w:val="00BA7B16"/>
    <w:rsid w:val="00BA7CC6"/>
    <w:rsid w:val="00BA7D35"/>
    <w:rsid w:val="00BA7F4A"/>
    <w:rsid w:val="00BB0002"/>
    <w:rsid w:val="00BB0050"/>
    <w:rsid w:val="00BB0161"/>
    <w:rsid w:val="00BB01ED"/>
    <w:rsid w:val="00BB03B1"/>
    <w:rsid w:val="00BB0986"/>
    <w:rsid w:val="00BB0D31"/>
    <w:rsid w:val="00BB0F1B"/>
    <w:rsid w:val="00BB100B"/>
    <w:rsid w:val="00BB1188"/>
    <w:rsid w:val="00BB13A2"/>
    <w:rsid w:val="00BB13B9"/>
    <w:rsid w:val="00BB142A"/>
    <w:rsid w:val="00BB14F1"/>
    <w:rsid w:val="00BB15BB"/>
    <w:rsid w:val="00BB1AC4"/>
    <w:rsid w:val="00BB1AEB"/>
    <w:rsid w:val="00BB1B48"/>
    <w:rsid w:val="00BB1C12"/>
    <w:rsid w:val="00BB1DB3"/>
    <w:rsid w:val="00BB1EF6"/>
    <w:rsid w:val="00BB2088"/>
    <w:rsid w:val="00BB20AF"/>
    <w:rsid w:val="00BB2133"/>
    <w:rsid w:val="00BB2247"/>
    <w:rsid w:val="00BB2249"/>
    <w:rsid w:val="00BB22A5"/>
    <w:rsid w:val="00BB2331"/>
    <w:rsid w:val="00BB2393"/>
    <w:rsid w:val="00BB244C"/>
    <w:rsid w:val="00BB2510"/>
    <w:rsid w:val="00BB264A"/>
    <w:rsid w:val="00BB264D"/>
    <w:rsid w:val="00BB2734"/>
    <w:rsid w:val="00BB27B4"/>
    <w:rsid w:val="00BB289E"/>
    <w:rsid w:val="00BB28CF"/>
    <w:rsid w:val="00BB297B"/>
    <w:rsid w:val="00BB29EC"/>
    <w:rsid w:val="00BB2B10"/>
    <w:rsid w:val="00BB2BE0"/>
    <w:rsid w:val="00BB309A"/>
    <w:rsid w:val="00BB36F6"/>
    <w:rsid w:val="00BB378B"/>
    <w:rsid w:val="00BB38A8"/>
    <w:rsid w:val="00BB3921"/>
    <w:rsid w:val="00BB395F"/>
    <w:rsid w:val="00BB3B00"/>
    <w:rsid w:val="00BB3B3A"/>
    <w:rsid w:val="00BB3C2B"/>
    <w:rsid w:val="00BB3D04"/>
    <w:rsid w:val="00BB3D19"/>
    <w:rsid w:val="00BB3E7F"/>
    <w:rsid w:val="00BB3EBF"/>
    <w:rsid w:val="00BB3F24"/>
    <w:rsid w:val="00BB4194"/>
    <w:rsid w:val="00BB420B"/>
    <w:rsid w:val="00BB42F7"/>
    <w:rsid w:val="00BB442A"/>
    <w:rsid w:val="00BB4636"/>
    <w:rsid w:val="00BB48BB"/>
    <w:rsid w:val="00BB4946"/>
    <w:rsid w:val="00BB4D45"/>
    <w:rsid w:val="00BB4D56"/>
    <w:rsid w:val="00BB4E16"/>
    <w:rsid w:val="00BB4EA4"/>
    <w:rsid w:val="00BB4F96"/>
    <w:rsid w:val="00BB535E"/>
    <w:rsid w:val="00BB54D4"/>
    <w:rsid w:val="00BB5621"/>
    <w:rsid w:val="00BB56B4"/>
    <w:rsid w:val="00BB56E8"/>
    <w:rsid w:val="00BB5715"/>
    <w:rsid w:val="00BB5830"/>
    <w:rsid w:val="00BB5903"/>
    <w:rsid w:val="00BB5B50"/>
    <w:rsid w:val="00BB5C19"/>
    <w:rsid w:val="00BB5DCE"/>
    <w:rsid w:val="00BB5DE3"/>
    <w:rsid w:val="00BB60F8"/>
    <w:rsid w:val="00BB626B"/>
    <w:rsid w:val="00BB6379"/>
    <w:rsid w:val="00BB68A9"/>
    <w:rsid w:val="00BB6979"/>
    <w:rsid w:val="00BB6A42"/>
    <w:rsid w:val="00BB6C67"/>
    <w:rsid w:val="00BB6CDE"/>
    <w:rsid w:val="00BB6E02"/>
    <w:rsid w:val="00BB6E4C"/>
    <w:rsid w:val="00BB6ED5"/>
    <w:rsid w:val="00BB6F4E"/>
    <w:rsid w:val="00BB6FFE"/>
    <w:rsid w:val="00BB7156"/>
    <w:rsid w:val="00BB7368"/>
    <w:rsid w:val="00BB77BA"/>
    <w:rsid w:val="00BB7926"/>
    <w:rsid w:val="00BB7934"/>
    <w:rsid w:val="00BB79B7"/>
    <w:rsid w:val="00BB7B86"/>
    <w:rsid w:val="00BB7C03"/>
    <w:rsid w:val="00BB7E94"/>
    <w:rsid w:val="00BB7FC8"/>
    <w:rsid w:val="00BC0093"/>
    <w:rsid w:val="00BC020B"/>
    <w:rsid w:val="00BC0233"/>
    <w:rsid w:val="00BC0385"/>
    <w:rsid w:val="00BC03F7"/>
    <w:rsid w:val="00BC051E"/>
    <w:rsid w:val="00BC0715"/>
    <w:rsid w:val="00BC07F3"/>
    <w:rsid w:val="00BC08C9"/>
    <w:rsid w:val="00BC0984"/>
    <w:rsid w:val="00BC0A0F"/>
    <w:rsid w:val="00BC0AD4"/>
    <w:rsid w:val="00BC0D9B"/>
    <w:rsid w:val="00BC108F"/>
    <w:rsid w:val="00BC1144"/>
    <w:rsid w:val="00BC11D9"/>
    <w:rsid w:val="00BC1346"/>
    <w:rsid w:val="00BC13AB"/>
    <w:rsid w:val="00BC17E3"/>
    <w:rsid w:val="00BC1840"/>
    <w:rsid w:val="00BC1A01"/>
    <w:rsid w:val="00BC1ADD"/>
    <w:rsid w:val="00BC1B1B"/>
    <w:rsid w:val="00BC1B78"/>
    <w:rsid w:val="00BC1CFB"/>
    <w:rsid w:val="00BC1D26"/>
    <w:rsid w:val="00BC1F1B"/>
    <w:rsid w:val="00BC1F83"/>
    <w:rsid w:val="00BC21A0"/>
    <w:rsid w:val="00BC2312"/>
    <w:rsid w:val="00BC2455"/>
    <w:rsid w:val="00BC24B8"/>
    <w:rsid w:val="00BC24DB"/>
    <w:rsid w:val="00BC2598"/>
    <w:rsid w:val="00BC26A5"/>
    <w:rsid w:val="00BC2759"/>
    <w:rsid w:val="00BC27CA"/>
    <w:rsid w:val="00BC2A84"/>
    <w:rsid w:val="00BC2CE6"/>
    <w:rsid w:val="00BC2D70"/>
    <w:rsid w:val="00BC2DC0"/>
    <w:rsid w:val="00BC2EDB"/>
    <w:rsid w:val="00BC3070"/>
    <w:rsid w:val="00BC3226"/>
    <w:rsid w:val="00BC3242"/>
    <w:rsid w:val="00BC3301"/>
    <w:rsid w:val="00BC335E"/>
    <w:rsid w:val="00BC33D2"/>
    <w:rsid w:val="00BC354A"/>
    <w:rsid w:val="00BC3764"/>
    <w:rsid w:val="00BC37B7"/>
    <w:rsid w:val="00BC386A"/>
    <w:rsid w:val="00BC3911"/>
    <w:rsid w:val="00BC3912"/>
    <w:rsid w:val="00BC3913"/>
    <w:rsid w:val="00BC3DF0"/>
    <w:rsid w:val="00BC4061"/>
    <w:rsid w:val="00BC40D5"/>
    <w:rsid w:val="00BC41E1"/>
    <w:rsid w:val="00BC41E9"/>
    <w:rsid w:val="00BC426B"/>
    <w:rsid w:val="00BC4276"/>
    <w:rsid w:val="00BC427F"/>
    <w:rsid w:val="00BC42A9"/>
    <w:rsid w:val="00BC4483"/>
    <w:rsid w:val="00BC4832"/>
    <w:rsid w:val="00BC495F"/>
    <w:rsid w:val="00BC4A5E"/>
    <w:rsid w:val="00BC4C65"/>
    <w:rsid w:val="00BC4C69"/>
    <w:rsid w:val="00BC4CC3"/>
    <w:rsid w:val="00BC4D16"/>
    <w:rsid w:val="00BC4EFB"/>
    <w:rsid w:val="00BC511B"/>
    <w:rsid w:val="00BC5210"/>
    <w:rsid w:val="00BC52B8"/>
    <w:rsid w:val="00BC545D"/>
    <w:rsid w:val="00BC550C"/>
    <w:rsid w:val="00BC5631"/>
    <w:rsid w:val="00BC5796"/>
    <w:rsid w:val="00BC5976"/>
    <w:rsid w:val="00BC611E"/>
    <w:rsid w:val="00BC61F8"/>
    <w:rsid w:val="00BC622C"/>
    <w:rsid w:val="00BC6337"/>
    <w:rsid w:val="00BC634A"/>
    <w:rsid w:val="00BC6407"/>
    <w:rsid w:val="00BC64AA"/>
    <w:rsid w:val="00BC6B0A"/>
    <w:rsid w:val="00BC6C26"/>
    <w:rsid w:val="00BC6CB0"/>
    <w:rsid w:val="00BC6CC8"/>
    <w:rsid w:val="00BC6D80"/>
    <w:rsid w:val="00BC72C9"/>
    <w:rsid w:val="00BC7487"/>
    <w:rsid w:val="00BC7532"/>
    <w:rsid w:val="00BC7537"/>
    <w:rsid w:val="00BC7704"/>
    <w:rsid w:val="00BC77D9"/>
    <w:rsid w:val="00BC797B"/>
    <w:rsid w:val="00BC7CF1"/>
    <w:rsid w:val="00BC7D4B"/>
    <w:rsid w:val="00BC7DF2"/>
    <w:rsid w:val="00BC7F03"/>
    <w:rsid w:val="00BC7FCB"/>
    <w:rsid w:val="00BD0035"/>
    <w:rsid w:val="00BD00B3"/>
    <w:rsid w:val="00BD0279"/>
    <w:rsid w:val="00BD0311"/>
    <w:rsid w:val="00BD04D9"/>
    <w:rsid w:val="00BD05D1"/>
    <w:rsid w:val="00BD07C4"/>
    <w:rsid w:val="00BD08F6"/>
    <w:rsid w:val="00BD0915"/>
    <w:rsid w:val="00BD0A67"/>
    <w:rsid w:val="00BD0C48"/>
    <w:rsid w:val="00BD0CCB"/>
    <w:rsid w:val="00BD0DEF"/>
    <w:rsid w:val="00BD0E3F"/>
    <w:rsid w:val="00BD0F25"/>
    <w:rsid w:val="00BD0F68"/>
    <w:rsid w:val="00BD0FB7"/>
    <w:rsid w:val="00BD1003"/>
    <w:rsid w:val="00BD10A9"/>
    <w:rsid w:val="00BD11C3"/>
    <w:rsid w:val="00BD11F7"/>
    <w:rsid w:val="00BD12AA"/>
    <w:rsid w:val="00BD14A8"/>
    <w:rsid w:val="00BD14EC"/>
    <w:rsid w:val="00BD164B"/>
    <w:rsid w:val="00BD1722"/>
    <w:rsid w:val="00BD1A43"/>
    <w:rsid w:val="00BD1C8A"/>
    <w:rsid w:val="00BD1DE3"/>
    <w:rsid w:val="00BD1E7B"/>
    <w:rsid w:val="00BD1F6C"/>
    <w:rsid w:val="00BD2147"/>
    <w:rsid w:val="00BD21B9"/>
    <w:rsid w:val="00BD2282"/>
    <w:rsid w:val="00BD23B0"/>
    <w:rsid w:val="00BD245F"/>
    <w:rsid w:val="00BD259C"/>
    <w:rsid w:val="00BD25F7"/>
    <w:rsid w:val="00BD2614"/>
    <w:rsid w:val="00BD26BE"/>
    <w:rsid w:val="00BD2709"/>
    <w:rsid w:val="00BD27DD"/>
    <w:rsid w:val="00BD28BF"/>
    <w:rsid w:val="00BD28FE"/>
    <w:rsid w:val="00BD2AC1"/>
    <w:rsid w:val="00BD2B28"/>
    <w:rsid w:val="00BD2BD0"/>
    <w:rsid w:val="00BD2C36"/>
    <w:rsid w:val="00BD2D57"/>
    <w:rsid w:val="00BD2E16"/>
    <w:rsid w:val="00BD2E23"/>
    <w:rsid w:val="00BD2E7F"/>
    <w:rsid w:val="00BD2E8C"/>
    <w:rsid w:val="00BD2EAC"/>
    <w:rsid w:val="00BD2FE0"/>
    <w:rsid w:val="00BD32C1"/>
    <w:rsid w:val="00BD338B"/>
    <w:rsid w:val="00BD3409"/>
    <w:rsid w:val="00BD3473"/>
    <w:rsid w:val="00BD3643"/>
    <w:rsid w:val="00BD36A8"/>
    <w:rsid w:val="00BD371B"/>
    <w:rsid w:val="00BD3AA7"/>
    <w:rsid w:val="00BD3AEB"/>
    <w:rsid w:val="00BD3B0B"/>
    <w:rsid w:val="00BD3E6B"/>
    <w:rsid w:val="00BD3EE6"/>
    <w:rsid w:val="00BD3EF4"/>
    <w:rsid w:val="00BD4185"/>
    <w:rsid w:val="00BD426C"/>
    <w:rsid w:val="00BD42B8"/>
    <w:rsid w:val="00BD456A"/>
    <w:rsid w:val="00BD4681"/>
    <w:rsid w:val="00BD48A0"/>
    <w:rsid w:val="00BD4981"/>
    <w:rsid w:val="00BD49C8"/>
    <w:rsid w:val="00BD49D4"/>
    <w:rsid w:val="00BD4A78"/>
    <w:rsid w:val="00BD4EFC"/>
    <w:rsid w:val="00BD4F32"/>
    <w:rsid w:val="00BD4FA4"/>
    <w:rsid w:val="00BD4FAA"/>
    <w:rsid w:val="00BD500D"/>
    <w:rsid w:val="00BD51BC"/>
    <w:rsid w:val="00BD5239"/>
    <w:rsid w:val="00BD53D2"/>
    <w:rsid w:val="00BD53DE"/>
    <w:rsid w:val="00BD5420"/>
    <w:rsid w:val="00BD552B"/>
    <w:rsid w:val="00BD56C9"/>
    <w:rsid w:val="00BD57AE"/>
    <w:rsid w:val="00BD5AE1"/>
    <w:rsid w:val="00BD5BE7"/>
    <w:rsid w:val="00BD5BF0"/>
    <w:rsid w:val="00BD5C37"/>
    <w:rsid w:val="00BD5D4D"/>
    <w:rsid w:val="00BD5D73"/>
    <w:rsid w:val="00BD5FD0"/>
    <w:rsid w:val="00BD6199"/>
    <w:rsid w:val="00BD61D3"/>
    <w:rsid w:val="00BD6214"/>
    <w:rsid w:val="00BD6295"/>
    <w:rsid w:val="00BD62FC"/>
    <w:rsid w:val="00BD637A"/>
    <w:rsid w:val="00BD63E1"/>
    <w:rsid w:val="00BD6408"/>
    <w:rsid w:val="00BD643B"/>
    <w:rsid w:val="00BD646F"/>
    <w:rsid w:val="00BD6495"/>
    <w:rsid w:val="00BD64E2"/>
    <w:rsid w:val="00BD66AF"/>
    <w:rsid w:val="00BD66DB"/>
    <w:rsid w:val="00BD6A7F"/>
    <w:rsid w:val="00BD6A99"/>
    <w:rsid w:val="00BD6B6B"/>
    <w:rsid w:val="00BD6CB1"/>
    <w:rsid w:val="00BD6D3E"/>
    <w:rsid w:val="00BD6F59"/>
    <w:rsid w:val="00BD6FE5"/>
    <w:rsid w:val="00BD7028"/>
    <w:rsid w:val="00BD70BF"/>
    <w:rsid w:val="00BD711B"/>
    <w:rsid w:val="00BD72AF"/>
    <w:rsid w:val="00BD7489"/>
    <w:rsid w:val="00BD7497"/>
    <w:rsid w:val="00BD74D2"/>
    <w:rsid w:val="00BD756B"/>
    <w:rsid w:val="00BD75D4"/>
    <w:rsid w:val="00BD76CB"/>
    <w:rsid w:val="00BD77C2"/>
    <w:rsid w:val="00BD78A9"/>
    <w:rsid w:val="00BD79DE"/>
    <w:rsid w:val="00BD7A06"/>
    <w:rsid w:val="00BD7A1A"/>
    <w:rsid w:val="00BD7A67"/>
    <w:rsid w:val="00BD7B02"/>
    <w:rsid w:val="00BD7B14"/>
    <w:rsid w:val="00BD7B1F"/>
    <w:rsid w:val="00BD7B5C"/>
    <w:rsid w:val="00BD7B72"/>
    <w:rsid w:val="00BD7E76"/>
    <w:rsid w:val="00BE00D7"/>
    <w:rsid w:val="00BE0127"/>
    <w:rsid w:val="00BE0172"/>
    <w:rsid w:val="00BE020A"/>
    <w:rsid w:val="00BE02F6"/>
    <w:rsid w:val="00BE03B0"/>
    <w:rsid w:val="00BE03C0"/>
    <w:rsid w:val="00BE03F8"/>
    <w:rsid w:val="00BE073E"/>
    <w:rsid w:val="00BE07C5"/>
    <w:rsid w:val="00BE0ED7"/>
    <w:rsid w:val="00BE0FCF"/>
    <w:rsid w:val="00BE1098"/>
    <w:rsid w:val="00BE10E0"/>
    <w:rsid w:val="00BE14E6"/>
    <w:rsid w:val="00BE15E3"/>
    <w:rsid w:val="00BE1659"/>
    <w:rsid w:val="00BE1709"/>
    <w:rsid w:val="00BE1728"/>
    <w:rsid w:val="00BE185E"/>
    <w:rsid w:val="00BE1862"/>
    <w:rsid w:val="00BE1882"/>
    <w:rsid w:val="00BE1A3B"/>
    <w:rsid w:val="00BE1B50"/>
    <w:rsid w:val="00BE222E"/>
    <w:rsid w:val="00BE23C8"/>
    <w:rsid w:val="00BE248E"/>
    <w:rsid w:val="00BE2495"/>
    <w:rsid w:val="00BE24FC"/>
    <w:rsid w:val="00BE2565"/>
    <w:rsid w:val="00BE26E1"/>
    <w:rsid w:val="00BE2A5C"/>
    <w:rsid w:val="00BE2A8C"/>
    <w:rsid w:val="00BE2B49"/>
    <w:rsid w:val="00BE2CFB"/>
    <w:rsid w:val="00BE2F84"/>
    <w:rsid w:val="00BE3028"/>
    <w:rsid w:val="00BE3105"/>
    <w:rsid w:val="00BE3211"/>
    <w:rsid w:val="00BE326E"/>
    <w:rsid w:val="00BE339C"/>
    <w:rsid w:val="00BE33F4"/>
    <w:rsid w:val="00BE3503"/>
    <w:rsid w:val="00BE351C"/>
    <w:rsid w:val="00BE3583"/>
    <w:rsid w:val="00BE360F"/>
    <w:rsid w:val="00BE365D"/>
    <w:rsid w:val="00BE36B1"/>
    <w:rsid w:val="00BE3809"/>
    <w:rsid w:val="00BE3A6B"/>
    <w:rsid w:val="00BE3CB6"/>
    <w:rsid w:val="00BE3E4C"/>
    <w:rsid w:val="00BE3EC5"/>
    <w:rsid w:val="00BE3F00"/>
    <w:rsid w:val="00BE4110"/>
    <w:rsid w:val="00BE4573"/>
    <w:rsid w:val="00BE4576"/>
    <w:rsid w:val="00BE45EE"/>
    <w:rsid w:val="00BE4651"/>
    <w:rsid w:val="00BE46ED"/>
    <w:rsid w:val="00BE48E0"/>
    <w:rsid w:val="00BE4983"/>
    <w:rsid w:val="00BE4DFF"/>
    <w:rsid w:val="00BE4E7E"/>
    <w:rsid w:val="00BE4F3F"/>
    <w:rsid w:val="00BE4FDD"/>
    <w:rsid w:val="00BE4FE4"/>
    <w:rsid w:val="00BE5028"/>
    <w:rsid w:val="00BE5047"/>
    <w:rsid w:val="00BE5102"/>
    <w:rsid w:val="00BE5188"/>
    <w:rsid w:val="00BE519C"/>
    <w:rsid w:val="00BE5604"/>
    <w:rsid w:val="00BE5865"/>
    <w:rsid w:val="00BE5A08"/>
    <w:rsid w:val="00BE5A61"/>
    <w:rsid w:val="00BE5CD6"/>
    <w:rsid w:val="00BE5CE0"/>
    <w:rsid w:val="00BE5DFA"/>
    <w:rsid w:val="00BE5F2D"/>
    <w:rsid w:val="00BE607F"/>
    <w:rsid w:val="00BE6427"/>
    <w:rsid w:val="00BE657B"/>
    <w:rsid w:val="00BE6672"/>
    <w:rsid w:val="00BE67A6"/>
    <w:rsid w:val="00BE67B7"/>
    <w:rsid w:val="00BE6B97"/>
    <w:rsid w:val="00BE6BA2"/>
    <w:rsid w:val="00BE6BD7"/>
    <w:rsid w:val="00BE6EFF"/>
    <w:rsid w:val="00BE6FD1"/>
    <w:rsid w:val="00BE7252"/>
    <w:rsid w:val="00BE7371"/>
    <w:rsid w:val="00BE7417"/>
    <w:rsid w:val="00BE7535"/>
    <w:rsid w:val="00BE7971"/>
    <w:rsid w:val="00BE7B36"/>
    <w:rsid w:val="00BE7CDF"/>
    <w:rsid w:val="00BE7D03"/>
    <w:rsid w:val="00BE7D2C"/>
    <w:rsid w:val="00BE7D7B"/>
    <w:rsid w:val="00BE7DAF"/>
    <w:rsid w:val="00BE7EA6"/>
    <w:rsid w:val="00BE7F0E"/>
    <w:rsid w:val="00BF0057"/>
    <w:rsid w:val="00BF0182"/>
    <w:rsid w:val="00BF040D"/>
    <w:rsid w:val="00BF04D4"/>
    <w:rsid w:val="00BF06B0"/>
    <w:rsid w:val="00BF07DA"/>
    <w:rsid w:val="00BF0807"/>
    <w:rsid w:val="00BF0967"/>
    <w:rsid w:val="00BF0F17"/>
    <w:rsid w:val="00BF0FB6"/>
    <w:rsid w:val="00BF10F4"/>
    <w:rsid w:val="00BF1236"/>
    <w:rsid w:val="00BF1340"/>
    <w:rsid w:val="00BF13C3"/>
    <w:rsid w:val="00BF1412"/>
    <w:rsid w:val="00BF1827"/>
    <w:rsid w:val="00BF1946"/>
    <w:rsid w:val="00BF1A02"/>
    <w:rsid w:val="00BF1DFD"/>
    <w:rsid w:val="00BF1E0A"/>
    <w:rsid w:val="00BF2133"/>
    <w:rsid w:val="00BF213F"/>
    <w:rsid w:val="00BF21FD"/>
    <w:rsid w:val="00BF229D"/>
    <w:rsid w:val="00BF2325"/>
    <w:rsid w:val="00BF2336"/>
    <w:rsid w:val="00BF2349"/>
    <w:rsid w:val="00BF244C"/>
    <w:rsid w:val="00BF247E"/>
    <w:rsid w:val="00BF2957"/>
    <w:rsid w:val="00BF2C51"/>
    <w:rsid w:val="00BF2FF7"/>
    <w:rsid w:val="00BF3118"/>
    <w:rsid w:val="00BF316F"/>
    <w:rsid w:val="00BF32C4"/>
    <w:rsid w:val="00BF3348"/>
    <w:rsid w:val="00BF3379"/>
    <w:rsid w:val="00BF33BA"/>
    <w:rsid w:val="00BF347C"/>
    <w:rsid w:val="00BF35BB"/>
    <w:rsid w:val="00BF37B3"/>
    <w:rsid w:val="00BF38FF"/>
    <w:rsid w:val="00BF39B5"/>
    <w:rsid w:val="00BF3BB0"/>
    <w:rsid w:val="00BF3C2F"/>
    <w:rsid w:val="00BF3E59"/>
    <w:rsid w:val="00BF3EC3"/>
    <w:rsid w:val="00BF4128"/>
    <w:rsid w:val="00BF415D"/>
    <w:rsid w:val="00BF42EE"/>
    <w:rsid w:val="00BF43D6"/>
    <w:rsid w:val="00BF44DD"/>
    <w:rsid w:val="00BF4583"/>
    <w:rsid w:val="00BF497F"/>
    <w:rsid w:val="00BF4A1A"/>
    <w:rsid w:val="00BF4AD7"/>
    <w:rsid w:val="00BF4CB1"/>
    <w:rsid w:val="00BF4E4E"/>
    <w:rsid w:val="00BF50F8"/>
    <w:rsid w:val="00BF536F"/>
    <w:rsid w:val="00BF538B"/>
    <w:rsid w:val="00BF5414"/>
    <w:rsid w:val="00BF547D"/>
    <w:rsid w:val="00BF54F9"/>
    <w:rsid w:val="00BF5583"/>
    <w:rsid w:val="00BF5691"/>
    <w:rsid w:val="00BF5978"/>
    <w:rsid w:val="00BF5B45"/>
    <w:rsid w:val="00BF6094"/>
    <w:rsid w:val="00BF6378"/>
    <w:rsid w:val="00BF6888"/>
    <w:rsid w:val="00BF688E"/>
    <w:rsid w:val="00BF6BB0"/>
    <w:rsid w:val="00BF6BDA"/>
    <w:rsid w:val="00BF6C7D"/>
    <w:rsid w:val="00BF6DF1"/>
    <w:rsid w:val="00BF6ED8"/>
    <w:rsid w:val="00BF6FBD"/>
    <w:rsid w:val="00BF6FBE"/>
    <w:rsid w:val="00BF701B"/>
    <w:rsid w:val="00BF7072"/>
    <w:rsid w:val="00BF7186"/>
    <w:rsid w:val="00BF71AE"/>
    <w:rsid w:val="00BF7235"/>
    <w:rsid w:val="00BF725C"/>
    <w:rsid w:val="00BF72C6"/>
    <w:rsid w:val="00BF7438"/>
    <w:rsid w:val="00BF7529"/>
    <w:rsid w:val="00BF75E2"/>
    <w:rsid w:val="00BF767E"/>
    <w:rsid w:val="00BF79A3"/>
    <w:rsid w:val="00BF79B3"/>
    <w:rsid w:val="00BF7B14"/>
    <w:rsid w:val="00BF7BC4"/>
    <w:rsid w:val="00BF7BC9"/>
    <w:rsid w:val="00C00174"/>
    <w:rsid w:val="00C00252"/>
    <w:rsid w:val="00C00314"/>
    <w:rsid w:val="00C0049E"/>
    <w:rsid w:val="00C004F4"/>
    <w:rsid w:val="00C006C8"/>
    <w:rsid w:val="00C006D4"/>
    <w:rsid w:val="00C006E7"/>
    <w:rsid w:val="00C006F5"/>
    <w:rsid w:val="00C00757"/>
    <w:rsid w:val="00C00793"/>
    <w:rsid w:val="00C007E4"/>
    <w:rsid w:val="00C00971"/>
    <w:rsid w:val="00C00AD9"/>
    <w:rsid w:val="00C00C2A"/>
    <w:rsid w:val="00C00E52"/>
    <w:rsid w:val="00C01273"/>
    <w:rsid w:val="00C013DA"/>
    <w:rsid w:val="00C01471"/>
    <w:rsid w:val="00C017F9"/>
    <w:rsid w:val="00C01876"/>
    <w:rsid w:val="00C018D3"/>
    <w:rsid w:val="00C019B4"/>
    <w:rsid w:val="00C01A6A"/>
    <w:rsid w:val="00C01A91"/>
    <w:rsid w:val="00C01B6D"/>
    <w:rsid w:val="00C01BA8"/>
    <w:rsid w:val="00C01BCB"/>
    <w:rsid w:val="00C01D0F"/>
    <w:rsid w:val="00C01D28"/>
    <w:rsid w:val="00C01E78"/>
    <w:rsid w:val="00C01F1E"/>
    <w:rsid w:val="00C01F25"/>
    <w:rsid w:val="00C020AD"/>
    <w:rsid w:val="00C022D1"/>
    <w:rsid w:val="00C02361"/>
    <w:rsid w:val="00C023DC"/>
    <w:rsid w:val="00C0253D"/>
    <w:rsid w:val="00C02567"/>
    <w:rsid w:val="00C0296F"/>
    <w:rsid w:val="00C02AD7"/>
    <w:rsid w:val="00C02CDA"/>
    <w:rsid w:val="00C0308D"/>
    <w:rsid w:val="00C03202"/>
    <w:rsid w:val="00C0331F"/>
    <w:rsid w:val="00C0335A"/>
    <w:rsid w:val="00C034EC"/>
    <w:rsid w:val="00C03543"/>
    <w:rsid w:val="00C0359A"/>
    <w:rsid w:val="00C03653"/>
    <w:rsid w:val="00C0373C"/>
    <w:rsid w:val="00C0390F"/>
    <w:rsid w:val="00C03982"/>
    <w:rsid w:val="00C03A14"/>
    <w:rsid w:val="00C03D22"/>
    <w:rsid w:val="00C03EBE"/>
    <w:rsid w:val="00C04005"/>
    <w:rsid w:val="00C04021"/>
    <w:rsid w:val="00C0411B"/>
    <w:rsid w:val="00C0433E"/>
    <w:rsid w:val="00C04362"/>
    <w:rsid w:val="00C0471A"/>
    <w:rsid w:val="00C04BA9"/>
    <w:rsid w:val="00C04C9E"/>
    <w:rsid w:val="00C04FCB"/>
    <w:rsid w:val="00C052AE"/>
    <w:rsid w:val="00C05329"/>
    <w:rsid w:val="00C053FD"/>
    <w:rsid w:val="00C0544C"/>
    <w:rsid w:val="00C05493"/>
    <w:rsid w:val="00C056E9"/>
    <w:rsid w:val="00C0573E"/>
    <w:rsid w:val="00C057A7"/>
    <w:rsid w:val="00C057E2"/>
    <w:rsid w:val="00C0598C"/>
    <w:rsid w:val="00C05A21"/>
    <w:rsid w:val="00C05A7F"/>
    <w:rsid w:val="00C05BEB"/>
    <w:rsid w:val="00C05F25"/>
    <w:rsid w:val="00C05F82"/>
    <w:rsid w:val="00C062BE"/>
    <w:rsid w:val="00C0639F"/>
    <w:rsid w:val="00C063A0"/>
    <w:rsid w:val="00C063AB"/>
    <w:rsid w:val="00C0643E"/>
    <w:rsid w:val="00C06440"/>
    <w:rsid w:val="00C066BA"/>
    <w:rsid w:val="00C067CF"/>
    <w:rsid w:val="00C06978"/>
    <w:rsid w:val="00C06A3A"/>
    <w:rsid w:val="00C06AFB"/>
    <w:rsid w:val="00C06B74"/>
    <w:rsid w:val="00C071A6"/>
    <w:rsid w:val="00C07347"/>
    <w:rsid w:val="00C075F0"/>
    <w:rsid w:val="00C076A5"/>
    <w:rsid w:val="00C07AE5"/>
    <w:rsid w:val="00C07B72"/>
    <w:rsid w:val="00C07BDE"/>
    <w:rsid w:val="00C07C01"/>
    <w:rsid w:val="00C07CE1"/>
    <w:rsid w:val="00C07CF0"/>
    <w:rsid w:val="00C07E82"/>
    <w:rsid w:val="00C10032"/>
    <w:rsid w:val="00C1003B"/>
    <w:rsid w:val="00C10106"/>
    <w:rsid w:val="00C108B4"/>
    <w:rsid w:val="00C10AAE"/>
    <w:rsid w:val="00C10D10"/>
    <w:rsid w:val="00C10EAF"/>
    <w:rsid w:val="00C11128"/>
    <w:rsid w:val="00C111BA"/>
    <w:rsid w:val="00C111D3"/>
    <w:rsid w:val="00C11206"/>
    <w:rsid w:val="00C11314"/>
    <w:rsid w:val="00C11384"/>
    <w:rsid w:val="00C115B2"/>
    <w:rsid w:val="00C115FA"/>
    <w:rsid w:val="00C11880"/>
    <w:rsid w:val="00C118C4"/>
    <w:rsid w:val="00C11908"/>
    <w:rsid w:val="00C119B8"/>
    <w:rsid w:val="00C11B38"/>
    <w:rsid w:val="00C11B52"/>
    <w:rsid w:val="00C11C1E"/>
    <w:rsid w:val="00C12033"/>
    <w:rsid w:val="00C120E7"/>
    <w:rsid w:val="00C121AB"/>
    <w:rsid w:val="00C12285"/>
    <w:rsid w:val="00C12330"/>
    <w:rsid w:val="00C127F9"/>
    <w:rsid w:val="00C1283F"/>
    <w:rsid w:val="00C12869"/>
    <w:rsid w:val="00C1298A"/>
    <w:rsid w:val="00C1298E"/>
    <w:rsid w:val="00C12B0C"/>
    <w:rsid w:val="00C12B74"/>
    <w:rsid w:val="00C12CB0"/>
    <w:rsid w:val="00C12E68"/>
    <w:rsid w:val="00C134E6"/>
    <w:rsid w:val="00C1366E"/>
    <w:rsid w:val="00C1369A"/>
    <w:rsid w:val="00C137E7"/>
    <w:rsid w:val="00C138FD"/>
    <w:rsid w:val="00C139DE"/>
    <w:rsid w:val="00C13BC9"/>
    <w:rsid w:val="00C13CC9"/>
    <w:rsid w:val="00C13CDF"/>
    <w:rsid w:val="00C13DE2"/>
    <w:rsid w:val="00C13EC9"/>
    <w:rsid w:val="00C13F11"/>
    <w:rsid w:val="00C1403E"/>
    <w:rsid w:val="00C140B1"/>
    <w:rsid w:val="00C141F7"/>
    <w:rsid w:val="00C14228"/>
    <w:rsid w:val="00C144A4"/>
    <w:rsid w:val="00C144D7"/>
    <w:rsid w:val="00C144DD"/>
    <w:rsid w:val="00C14526"/>
    <w:rsid w:val="00C145A1"/>
    <w:rsid w:val="00C1464E"/>
    <w:rsid w:val="00C146D5"/>
    <w:rsid w:val="00C1499E"/>
    <w:rsid w:val="00C14AFE"/>
    <w:rsid w:val="00C14DE6"/>
    <w:rsid w:val="00C14DF9"/>
    <w:rsid w:val="00C15005"/>
    <w:rsid w:val="00C150A7"/>
    <w:rsid w:val="00C152EC"/>
    <w:rsid w:val="00C1546A"/>
    <w:rsid w:val="00C1547E"/>
    <w:rsid w:val="00C15556"/>
    <w:rsid w:val="00C1557C"/>
    <w:rsid w:val="00C1578D"/>
    <w:rsid w:val="00C15A21"/>
    <w:rsid w:val="00C15C98"/>
    <w:rsid w:val="00C15E86"/>
    <w:rsid w:val="00C15F85"/>
    <w:rsid w:val="00C1616A"/>
    <w:rsid w:val="00C16201"/>
    <w:rsid w:val="00C16227"/>
    <w:rsid w:val="00C1652E"/>
    <w:rsid w:val="00C16704"/>
    <w:rsid w:val="00C16A72"/>
    <w:rsid w:val="00C16C94"/>
    <w:rsid w:val="00C16CFC"/>
    <w:rsid w:val="00C16D20"/>
    <w:rsid w:val="00C16E36"/>
    <w:rsid w:val="00C1731C"/>
    <w:rsid w:val="00C175F4"/>
    <w:rsid w:val="00C177A8"/>
    <w:rsid w:val="00C1784E"/>
    <w:rsid w:val="00C17A17"/>
    <w:rsid w:val="00C17AB2"/>
    <w:rsid w:val="00C17AF4"/>
    <w:rsid w:val="00C17E7F"/>
    <w:rsid w:val="00C17FAF"/>
    <w:rsid w:val="00C20045"/>
    <w:rsid w:val="00C200B3"/>
    <w:rsid w:val="00C2013B"/>
    <w:rsid w:val="00C20158"/>
    <w:rsid w:val="00C201C8"/>
    <w:rsid w:val="00C201F6"/>
    <w:rsid w:val="00C20377"/>
    <w:rsid w:val="00C203E9"/>
    <w:rsid w:val="00C20411"/>
    <w:rsid w:val="00C20456"/>
    <w:rsid w:val="00C204A1"/>
    <w:rsid w:val="00C204E7"/>
    <w:rsid w:val="00C20611"/>
    <w:rsid w:val="00C206DD"/>
    <w:rsid w:val="00C20840"/>
    <w:rsid w:val="00C209E7"/>
    <w:rsid w:val="00C20D4E"/>
    <w:rsid w:val="00C20EEC"/>
    <w:rsid w:val="00C210B8"/>
    <w:rsid w:val="00C2110B"/>
    <w:rsid w:val="00C211BB"/>
    <w:rsid w:val="00C2128B"/>
    <w:rsid w:val="00C213F0"/>
    <w:rsid w:val="00C21517"/>
    <w:rsid w:val="00C21600"/>
    <w:rsid w:val="00C21789"/>
    <w:rsid w:val="00C2188C"/>
    <w:rsid w:val="00C218E8"/>
    <w:rsid w:val="00C21982"/>
    <w:rsid w:val="00C21BEC"/>
    <w:rsid w:val="00C21EDB"/>
    <w:rsid w:val="00C21F0F"/>
    <w:rsid w:val="00C21FD2"/>
    <w:rsid w:val="00C221C1"/>
    <w:rsid w:val="00C2235A"/>
    <w:rsid w:val="00C225C7"/>
    <w:rsid w:val="00C225CE"/>
    <w:rsid w:val="00C226B4"/>
    <w:rsid w:val="00C22A77"/>
    <w:rsid w:val="00C22A87"/>
    <w:rsid w:val="00C22D45"/>
    <w:rsid w:val="00C22DEA"/>
    <w:rsid w:val="00C22E22"/>
    <w:rsid w:val="00C22E48"/>
    <w:rsid w:val="00C22E64"/>
    <w:rsid w:val="00C22EDD"/>
    <w:rsid w:val="00C22F3E"/>
    <w:rsid w:val="00C22FFC"/>
    <w:rsid w:val="00C231BF"/>
    <w:rsid w:val="00C232C4"/>
    <w:rsid w:val="00C232F4"/>
    <w:rsid w:val="00C233A4"/>
    <w:rsid w:val="00C2342A"/>
    <w:rsid w:val="00C2346C"/>
    <w:rsid w:val="00C237FD"/>
    <w:rsid w:val="00C23941"/>
    <w:rsid w:val="00C23A65"/>
    <w:rsid w:val="00C23E4C"/>
    <w:rsid w:val="00C241AB"/>
    <w:rsid w:val="00C241FE"/>
    <w:rsid w:val="00C24624"/>
    <w:rsid w:val="00C246BA"/>
    <w:rsid w:val="00C2470C"/>
    <w:rsid w:val="00C24810"/>
    <w:rsid w:val="00C249FA"/>
    <w:rsid w:val="00C24AED"/>
    <w:rsid w:val="00C24E31"/>
    <w:rsid w:val="00C24E9C"/>
    <w:rsid w:val="00C24F56"/>
    <w:rsid w:val="00C24FB1"/>
    <w:rsid w:val="00C24FB3"/>
    <w:rsid w:val="00C25234"/>
    <w:rsid w:val="00C254CF"/>
    <w:rsid w:val="00C254E5"/>
    <w:rsid w:val="00C25827"/>
    <w:rsid w:val="00C25886"/>
    <w:rsid w:val="00C2592D"/>
    <w:rsid w:val="00C25A51"/>
    <w:rsid w:val="00C25B0D"/>
    <w:rsid w:val="00C25E41"/>
    <w:rsid w:val="00C261CA"/>
    <w:rsid w:val="00C2629B"/>
    <w:rsid w:val="00C263D8"/>
    <w:rsid w:val="00C2669A"/>
    <w:rsid w:val="00C26752"/>
    <w:rsid w:val="00C2678D"/>
    <w:rsid w:val="00C26B5B"/>
    <w:rsid w:val="00C26C99"/>
    <w:rsid w:val="00C27004"/>
    <w:rsid w:val="00C2709A"/>
    <w:rsid w:val="00C27363"/>
    <w:rsid w:val="00C2742C"/>
    <w:rsid w:val="00C27432"/>
    <w:rsid w:val="00C27447"/>
    <w:rsid w:val="00C27506"/>
    <w:rsid w:val="00C27779"/>
    <w:rsid w:val="00C278B4"/>
    <w:rsid w:val="00C27A5D"/>
    <w:rsid w:val="00C27BB9"/>
    <w:rsid w:val="00C27CC4"/>
    <w:rsid w:val="00C27E40"/>
    <w:rsid w:val="00C27EE1"/>
    <w:rsid w:val="00C27F7C"/>
    <w:rsid w:val="00C301F7"/>
    <w:rsid w:val="00C303F0"/>
    <w:rsid w:val="00C3059E"/>
    <w:rsid w:val="00C305AC"/>
    <w:rsid w:val="00C30730"/>
    <w:rsid w:val="00C30EF6"/>
    <w:rsid w:val="00C30FBC"/>
    <w:rsid w:val="00C31115"/>
    <w:rsid w:val="00C312B8"/>
    <w:rsid w:val="00C313CE"/>
    <w:rsid w:val="00C31415"/>
    <w:rsid w:val="00C31441"/>
    <w:rsid w:val="00C3151C"/>
    <w:rsid w:val="00C31A29"/>
    <w:rsid w:val="00C31A2F"/>
    <w:rsid w:val="00C31B0E"/>
    <w:rsid w:val="00C31B49"/>
    <w:rsid w:val="00C31C4F"/>
    <w:rsid w:val="00C31D1E"/>
    <w:rsid w:val="00C3210E"/>
    <w:rsid w:val="00C322CB"/>
    <w:rsid w:val="00C3260B"/>
    <w:rsid w:val="00C328AF"/>
    <w:rsid w:val="00C328B4"/>
    <w:rsid w:val="00C32C37"/>
    <w:rsid w:val="00C32D44"/>
    <w:rsid w:val="00C32D53"/>
    <w:rsid w:val="00C32D5C"/>
    <w:rsid w:val="00C32F4A"/>
    <w:rsid w:val="00C32FD0"/>
    <w:rsid w:val="00C32FDC"/>
    <w:rsid w:val="00C33182"/>
    <w:rsid w:val="00C331E5"/>
    <w:rsid w:val="00C3324A"/>
    <w:rsid w:val="00C33366"/>
    <w:rsid w:val="00C334FB"/>
    <w:rsid w:val="00C33538"/>
    <w:rsid w:val="00C33838"/>
    <w:rsid w:val="00C3390C"/>
    <w:rsid w:val="00C33938"/>
    <w:rsid w:val="00C33973"/>
    <w:rsid w:val="00C339C8"/>
    <w:rsid w:val="00C33A5C"/>
    <w:rsid w:val="00C33B56"/>
    <w:rsid w:val="00C33B90"/>
    <w:rsid w:val="00C33C62"/>
    <w:rsid w:val="00C33E42"/>
    <w:rsid w:val="00C33F7B"/>
    <w:rsid w:val="00C340B1"/>
    <w:rsid w:val="00C340BB"/>
    <w:rsid w:val="00C34122"/>
    <w:rsid w:val="00C34141"/>
    <w:rsid w:val="00C34212"/>
    <w:rsid w:val="00C3442B"/>
    <w:rsid w:val="00C344A5"/>
    <w:rsid w:val="00C345DF"/>
    <w:rsid w:val="00C3481E"/>
    <w:rsid w:val="00C34924"/>
    <w:rsid w:val="00C3493C"/>
    <w:rsid w:val="00C34941"/>
    <w:rsid w:val="00C34983"/>
    <w:rsid w:val="00C34A1E"/>
    <w:rsid w:val="00C34ABC"/>
    <w:rsid w:val="00C34D7D"/>
    <w:rsid w:val="00C34DA7"/>
    <w:rsid w:val="00C34DB9"/>
    <w:rsid w:val="00C34DDD"/>
    <w:rsid w:val="00C34EC3"/>
    <w:rsid w:val="00C350CC"/>
    <w:rsid w:val="00C3512D"/>
    <w:rsid w:val="00C353FF"/>
    <w:rsid w:val="00C354A4"/>
    <w:rsid w:val="00C354D9"/>
    <w:rsid w:val="00C35774"/>
    <w:rsid w:val="00C35794"/>
    <w:rsid w:val="00C35A2A"/>
    <w:rsid w:val="00C35AD0"/>
    <w:rsid w:val="00C35B5A"/>
    <w:rsid w:val="00C35BE7"/>
    <w:rsid w:val="00C36199"/>
    <w:rsid w:val="00C361F3"/>
    <w:rsid w:val="00C364CC"/>
    <w:rsid w:val="00C365BE"/>
    <w:rsid w:val="00C366FD"/>
    <w:rsid w:val="00C3675B"/>
    <w:rsid w:val="00C36963"/>
    <w:rsid w:val="00C3697C"/>
    <w:rsid w:val="00C36A37"/>
    <w:rsid w:val="00C36AB5"/>
    <w:rsid w:val="00C36BB3"/>
    <w:rsid w:val="00C36C12"/>
    <w:rsid w:val="00C36C3A"/>
    <w:rsid w:val="00C36C43"/>
    <w:rsid w:val="00C36C57"/>
    <w:rsid w:val="00C36EB1"/>
    <w:rsid w:val="00C3746D"/>
    <w:rsid w:val="00C3747D"/>
    <w:rsid w:val="00C37563"/>
    <w:rsid w:val="00C375B4"/>
    <w:rsid w:val="00C3785D"/>
    <w:rsid w:val="00C37919"/>
    <w:rsid w:val="00C37B05"/>
    <w:rsid w:val="00C37DF2"/>
    <w:rsid w:val="00C37E71"/>
    <w:rsid w:val="00C37E84"/>
    <w:rsid w:val="00C37F10"/>
    <w:rsid w:val="00C37F5A"/>
    <w:rsid w:val="00C37F70"/>
    <w:rsid w:val="00C37FE9"/>
    <w:rsid w:val="00C4001B"/>
    <w:rsid w:val="00C4088E"/>
    <w:rsid w:val="00C4091A"/>
    <w:rsid w:val="00C40997"/>
    <w:rsid w:val="00C40A05"/>
    <w:rsid w:val="00C40B9B"/>
    <w:rsid w:val="00C40C6B"/>
    <w:rsid w:val="00C40D8D"/>
    <w:rsid w:val="00C40E8A"/>
    <w:rsid w:val="00C4106A"/>
    <w:rsid w:val="00C41146"/>
    <w:rsid w:val="00C41449"/>
    <w:rsid w:val="00C41565"/>
    <w:rsid w:val="00C416FA"/>
    <w:rsid w:val="00C41773"/>
    <w:rsid w:val="00C41B2E"/>
    <w:rsid w:val="00C41BF9"/>
    <w:rsid w:val="00C41D0D"/>
    <w:rsid w:val="00C424E7"/>
    <w:rsid w:val="00C4274D"/>
    <w:rsid w:val="00C427B5"/>
    <w:rsid w:val="00C427E0"/>
    <w:rsid w:val="00C428DA"/>
    <w:rsid w:val="00C4295A"/>
    <w:rsid w:val="00C42BC5"/>
    <w:rsid w:val="00C42C68"/>
    <w:rsid w:val="00C4319E"/>
    <w:rsid w:val="00C431AB"/>
    <w:rsid w:val="00C431BF"/>
    <w:rsid w:val="00C43227"/>
    <w:rsid w:val="00C43271"/>
    <w:rsid w:val="00C433B2"/>
    <w:rsid w:val="00C43655"/>
    <w:rsid w:val="00C4379A"/>
    <w:rsid w:val="00C4387C"/>
    <w:rsid w:val="00C439BA"/>
    <w:rsid w:val="00C43EDF"/>
    <w:rsid w:val="00C43F6A"/>
    <w:rsid w:val="00C440CB"/>
    <w:rsid w:val="00C441B7"/>
    <w:rsid w:val="00C4459C"/>
    <w:rsid w:val="00C447EF"/>
    <w:rsid w:val="00C449C8"/>
    <w:rsid w:val="00C449F0"/>
    <w:rsid w:val="00C44AA5"/>
    <w:rsid w:val="00C44B23"/>
    <w:rsid w:val="00C44FA4"/>
    <w:rsid w:val="00C450C8"/>
    <w:rsid w:val="00C452CB"/>
    <w:rsid w:val="00C453CE"/>
    <w:rsid w:val="00C45434"/>
    <w:rsid w:val="00C45544"/>
    <w:rsid w:val="00C45563"/>
    <w:rsid w:val="00C45640"/>
    <w:rsid w:val="00C45C3C"/>
    <w:rsid w:val="00C45C58"/>
    <w:rsid w:val="00C45FA2"/>
    <w:rsid w:val="00C465D0"/>
    <w:rsid w:val="00C46655"/>
    <w:rsid w:val="00C46658"/>
    <w:rsid w:val="00C46752"/>
    <w:rsid w:val="00C4698C"/>
    <w:rsid w:val="00C46A43"/>
    <w:rsid w:val="00C46ACF"/>
    <w:rsid w:val="00C46B51"/>
    <w:rsid w:val="00C46D7C"/>
    <w:rsid w:val="00C46DDF"/>
    <w:rsid w:val="00C46EE8"/>
    <w:rsid w:val="00C46F9C"/>
    <w:rsid w:val="00C4709F"/>
    <w:rsid w:val="00C4775F"/>
    <w:rsid w:val="00C477B6"/>
    <w:rsid w:val="00C47880"/>
    <w:rsid w:val="00C47946"/>
    <w:rsid w:val="00C47C2B"/>
    <w:rsid w:val="00C47C91"/>
    <w:rsid w:val="00C47FFB"/>
    <w:rsid w:val="00C500AF"/>
    <w:rsid w:val="00C500B4"/>
    <w:rsid w:val="00C500BE"/>
    <w:rsid w:val="00C500F5"/>
    <w:rsid w:val="00C50179"/>
    <w:rsid w:val="00C501A8"/>
    <w:rsid w:val="00C502A0"/>
    <w:rsid w:val="00C5034B"/>
    <w:rsid w:val="00C503AC"/>
    <w:rsid w:val="00C50419"/>
    <w:rsid w:val="00C504F4"/>
    <w:rsid w:val="00C50597"/>
    <w:rsid w:val="00C509BB"/>
    <w:rsid w:val="00C509E7"/>
    <w:rsid w:val="00C50E2D"/>
    <w:rsid w:val="00C50E62"/>
    <w:rsid w:val="00C50EC3"/>
    <w:rsid w:val="00C50EC5"/>
    <w:rsid w:val="00C50ED7"/>
    <w:rsid w:val="00C50FD2"/>
    <w:rsid w:val="00C510BE"/>
    <w:rsid w:val="00C5115B"/>
    <w:rsid w:val="00C5123E"/>
    <w:rsid w:val="00C513AF"/>
    <w:rsid w:val="00C51400"/>
    <w:rsid w:val="00C514D4"/>
    <w:rsid w:val="00C5168B"/>
    <w:rsid w:val="00C516F9"/>
    <w:rsid w:val="00C51817"/>
    <w:rsid w:val="00C51C47"/>
    <w:rsid w:val="00C51D38"/>
    <w:rsid w:val="00C51D98"/>
    <w:rsid w:val="00C51F77"/>
    <w:rsid w:val="00C520A9"/>
    <w:rsid w:val="00C52162"/>
    <w:rsid w:val="00C5226F"/>
    <w:rsid w:val="00C522E4"/>
    <w:rsid w:val="00C52473"/>
    <w:rsid w:val="00C52934"/>
    <w:rsid w:val="00C529DE"/>
    <w:rsid w:val="00C529E2"/>
    <w:rsid w:val="00C52A34"/>
    <w:rsid w:val="00C52C5F"/>
    <w:rsid w:val="00C52D2A"/>
    <w:rsid w:val="00C52DD5"/>
    <w:rsid w:val="00C53098"/>
    <w:rsid w:val="00C53128"/>
    <w:rsid w:val="00C53276"/>
    <w:rsid w:val="00C53345"/>
    <w:rsid w:val="00C5345D"/>
    <w:rsid w:val="00C5358D"/>
    <w:rsid w:val="00C53590"/>
    <w:rsid w:val="00C53622"/>
    <w:rsid w:val="00C536A6"/>
    <w:rsid w:val="00C539B6"/>
    <w:rsid w:val="00C53AAF"/>
    <w:rsid w:val="00C53B4A"/>
    <w:rsid w:val="00C53B63"/>
    <w:rsid w:val="00C53BBE"/>
    <w:rsid w:val="00C53CD8"/>
    <w:rsid w:val="00C53CEE"/>
    <w:rsid w:val="00C53D6D"/>
    <w:rsid w:val="00C53D87"/>
    <w:rsid w:val="00C53E9B"/>
    <w:rsid w:val="00C54003"/>
    <w:rsid w:val="00C54006"/>
    <w:rsid w:val="00C542E8"/>
    <w:rsid w:val="00C54484"/>
    <w:rsid w:val="00C54769"/>
    <w:rsid w:val="00C547AD"/>
    <w:rsid w:val="00C549E5"/>
    <w:rsid w:val="00C54A1D"/>
    <w:rsid w:val="00C54A39"/>
    <w:rsid w:val="00C54D0D"/>
    <w:rsid w:val="00C54D65"/>
    <w:rsid w:val="00C54DB6"/>
    <w:rsid w:val="00C54DE7"/>
    <w:rsid w:val="00C54EDA"/>
    <w:rsid w:val="00C54F06"/>
    <w:rsid w:val="00C550BC"/>
    <w:rsid w:val="00C55130"/>
    <w:rsid w:val="00C551C1"/>
    <w:rsid w:val="00C55352"/>
    <w:rsid w:val="00C555B7"/>
    <w:rsid w:val="00C5578D"/>
    <w:rsid w:val="00C5589F"/>
    <w:rsid w:val="00C559A3"/>
    <w:rsid w:val="00C55A67"/>
    <w:rsid w:val="00C55B68"/>
    <w:rsid w:val="00C55BB1"/>
    <w:rsid w:val="00C55C77"/>
    <w:rsid w:val="00C55D32"/>
    <w:rsid w:val="00C55D48"/>
    <w:rsid w:val="00C562D2"/>
    <w:rsid w:val="00C568CB"/>
    <w:rsid w:val="00C568D5"/>
    <w:rsid w:val="00C56A72"/>
    <w:rsid w:val="00C56D56"/>
    <w:rsid w:val="00C56E58"/>
    <w:rsid w:val="00C56F84"/>
    <w:rsid w:val="00C571FE"/>
    <w:rsid w:val="00C572C4"/>
    <w:rsid w:val="00C57436"/>
    <w:rsid w:val="00C576FB"/>
    <w:rsid w:val="00C577E0"/>
    <w:rsid w:val="00C57840"/>
    <w:rsid w:val="00C5791D"/>
    <w:rsid w:val="00C5797A"/>
    <w:rsid w:val="00C579A8"/>
    <w:rsid w:val="00C57E8F"/>
    <w:rsid w:val="00C60069"/>
    <w:rsid w:val="00C6044B"/>
    <w:rsid w:val="00C60563"/>
    <w:rsid w:val="00C60579"/>
    <w:rsid w:val="00C606C9"/>
    <w:rsid w:val="00C6072C"/>
    <w:rsid w:val="00C60799"/>
    <w:rsid w:val="00C6080B"/>
    <w:rsid w:val="00C608F4"/>
    <w:rsid w:val="00C60BD3"/>
    <w:rsid w:val="00C60CB7"/>
    <w:rsid w:val="00C60D06"/>
    <w:rsid w:val="00C60D0A"/>
    <w:rsid w:val="00C60E22"/>
    <w:rsid w:val="00C60E5C"/>
    <w:rsid w:val="00C60FBF"/>
    <w:rsid w:val="00C616F2"/>
    <w:rsid w:val="00C6188C"/>
    <w:rsid w:val="00C61896"/>
    <w:rsid w:val="00C61977"/>
    <w:rsid w:val="00C61B3A"/>
    <w:rsid w:val="00C61DBF"/>
    <w:rsid w:val="00C61F01"/>
    <w:rsid w:val="00C61FDD"/>
    <w:rsid w:val="00C6223D"/>
    <w:rsid w:val="00C62297"/>
    <w:rsid w:val="00C623F6"/>
    <w:rsid w:val="00C6293F"/>
    <w:rsid w:val="00C62987"/>
    <w:rsid w:val="00C62A63"/>
    <w:rsid w:val="00C62A7F"/>
    <w:rsid w:val="00C62C3E"/>
    <w:rsid w:val="00C62C71"/>
    <w:rsid w:val="00C62CAA"/>
    <w:rsid w:val="00C62DC6"/>
    <w:rsid w:val="00C62DEE"/>
    <w:rsid w:val="00C62E0D"/>
    <w:rsid w:val="00C62F25"/>
    <w:rsid w:val="00C630B1"/>
    <w:rsid w:val="00C63107"/>
    <w:rsid w:val="00C632DB"/>
    <w:rsid w:val="00C63540"/>
    <w:rsid w:val="00C63671"/>
    <w:rsid w:val="00C637F7"/>
    <w:rsid w:val="00C638DD"/>
    <w:rsid w:val="00C63966"/>
    <w:rsid w:val="00C63BF3"/>
    <w:rsid w:val="00C63C16"/>
    <w:rsid w:val="00C63C64"/>
    <w:rsid w:val="00C63E88"/>
    <w:rsid w:val="00C63FB0"/>
    <w:rsid w:val="00C64185"/>
    <w:rsid w:val="00C6426A"/>
    <w:rsid w:val="00C64338"/>
    <w:rsid w:val="00C6435D"/>
    <w:rsid w:val="00C64383"/>
    <w:rsid w:val="00C64438"/>
    <w:rsid w:val="00C646EC"/>
    <w:rsid w:val="00C64837"/>
    <w:rsid w:val="00C64965"/>
    <w:rsid w:val="00C64989"/>
    <w:rsid w:val="00C649FC"/>
    <w:rsid w:val="00C64A4D"/>
    <w:rsid w:val="00C64AC7"/>
    <w:rsid w:val="00C64B1F"/>
    <w:rsid w:val="00C64B4A"/>
    <w:rsid w:val="00C64BE7"/>
    <w:rsid w:val="00C64CA6"/>
    <w:rsid w:val="00C64E6C"/>
    <w:rsid w:val="00C64F4E"/>
    <w:rsid w:val="00C65018"/>
    <w:rsid w:val="00C65101"/>
    <w:rsid w:val="00C6510F"/>
    <w:rsid w:val="00C6532D"/>
    <w:rsid w:val="00C6533A"/>
    <w:rsid w:val="00C6554E"/>
    <w:rsid w:val="00C65664"/>
    <w:rsid w:val="00C656E5"/>
    <w:rsid w:val="00C65735"/>
    <w:rsid w:val="00C659DF"/>
    <w:rsid w:val="00C65B20"/>
    <w:rsid w:val="00C65B32"/>
    <w:rsid w:val="00C65B7E"/>
    <w:rsid w:val="00C65C38"/>
    <w:rsid w:val="00C65C4D"/>
    <w:rsid w:val="00C65C97"/>
    <w:rsid w:val="00C65E90"/>
    <w:rsid w:val="00C65F3E"/>
    <w:rsid w:val="00C66142"/>
    <w:rsid w:val="00C66227"/>
    <w:rsid w:val="00C6648F"/>
    <w:rsid w:val="00C66964"/>
    <w:rsid w:val="00C66BB5"/>
    <w:rsid w:val="00C66BE5"/>
    <w:rsid w:val="00C66C38"/>
    <w:rsid w:val="00C66CCB"/>
    <w:rsid w:val="00C66CCC"/>
    <w:rsid w:val="00C66D10"/>
    <w:rsid w:val="00C66D74"/>
    <w:rsid w:val="00C66E8A"/>
    <w:rsid w:val="00C67067"/>
    <w:rsid w:val="00C6717C"/>
    <w:rsid w:val="00C6719E"/>
    <w:rsid w:val="00C671FE"/>
    <w:rsid w:val="00C672E2"/>
    <w:rsid w:val="00C67303"/>
    <w:rsid w:val="00C6734B"/>
    <w:rsid w:val="00C6735F"/>
    <w:rsid w:val="00C675A9"/>
    <w:rsid w:val="00C675C0"/>
    <w:rsid w:val="00C676BF"/>
    <w:rsid w:val="00C676F1"/>
    <w:rsid w:val="00C67877"/>
    <w:rsid w:val="00C6787C"/>
    <w:rsid w:val="00C6788A"/>
    <w:rsid w:val="00C67C0C"/>
    <w:rsid w:val="00C67C19"/>
    <w:rsid w:val="00C67C4B"/>
    <w:rsid w:val="00C67DEA"/>
    <w:rsid w:val="00C67F1D"/>
    <w:rsid w:val="00C67FC8"/>
    <w:rsid w:val="00C70108"/>
    <w:rsid w:val="00C70232"/>
    <w:rsid w:val="00C70323"/>
    <w:rsid w:val="00C703E5"/>
    <w:rsid w:val="00C704A5"/>
    <w:rsid w:val="00C704E7"/>
    <w:rsid w:val="00C7081E"/>
    <w:rsid w:val="00C7086A"/>
    <w:rsid w:val="00C709B7"/>
    <w:rsid w:val="00C70A76"/>
    <w:rsid w:val="00C70A89"/>
    <w:rsid w:val="00C70B31"/>
    <w:rsid w:val="00C70CEC"/>
    <w:rsid w:val="00C70D40"/>
    <w:rsid w:val="00C70D4E"/>
    <w:rsid w:val="00C70F0F"/>
    <w:rsid w:val="00C710DD"/>
    <w:rsid w:val="00C711E5"/>
    <w:rsid w:val="00C71261"/>
    <w:rsid w:val="00C71285"/>
    <w:rsid w:val="00C712A1"/>
    <w:rsid w:val="00C71400"/>
    <w:rsid w:val="00C7144E"/>
    <w:rsid w:val="00C717F2"/>
    <w:rsid w:val="00C718F6"/>
    <w:rsid w:val="00C719C5"/>
    <w:rsid w:val="00C71A63"/>
    <w:rsid w:val="00C71A8D"/>
    <w:rsid w:val="00C71B83"/>
    <w:rsid w:val="00C71CF6"/>
    <w:rsid w:val="00C720A6"/>
    <w:rsid w:val="00C720F6"/>
    <w:rsid w:val="00C72190"/>
    <w:rsid w:val="00C721CE"/>
    <w:rsid w:val="00C72559"/>
    <w:rsid w:val="00C726EA"/>
    <w:rsid w:val="00C72842"/>
    <w:rsid w:val="00C7292F"/>
    <w:rsid w:val="00C72962"/>
    <w:rsid w:val="00C72A09"/>
    <w:rsid w:val="00C72C0D"/>
    <w:rsid w:val="00C72CF7"/>
    <w:rsid w:val="00C72EBE"/>
    <w:rsid w:val="00C73024"/>
    <w:rsid w:val="00C73070"/>
    <w:rsid w:val="00C731C4"/>
    <w:rsid w:val="00C73213"/>
    <w:rsid w:val="00C7330F"/>
    <w:rsid w:val="00C73599"/>
    <w:rsid w:val="00C7361F"/>
    <w:rsid w:val="00C736FE"/>
    <w:rsid w:val="00C737D4"/>
    <w:rsid w:val="00C73ACA"/>
    <w:rsid w:val="00C73B6D"/>
    <w:rsid w:val="00C73C42"/>
    <w:rsid w:val="00C73D34"/>
    <w:rsid w:val="00C73D62"/>
    <w:rsid w:val="00C740AB"/>
    <w:rsid w:val="00C740EB"/>
    <w:rsid w:val="00C74641"/>
    <w:rsid w:val="00C74728"/>
    <w:rsid w:val="00C74777"/>
    <w:rsid w:val="00C747D0"/>
    <w:rsid w:val="00C74836"/>
    <w:rsid w:val="00C74992"/>
    <w:rsid w:val="00C749CE"/>
    <w:rsid w:val="00C74ACF"/>
    <w:rsid w:val="00C74B09"/>
    <w:rsid w:val="00C74B0D"/>
    <w:rsid w:val="00C74B44"/>
    <w:rsid w:val="00C74C2A"/>
    <w:rsid w:val="00C74E36"/>
    <w:rsid w:val="00C74E9E"/>
    <w:rsid w:val="00C74EF7"/>
    <w:rsid w:val="00C74F63"/>
    <w:rsid w:val="00C74FB8"/>
    <w:rsid w:val="00C74FC3"/>
    <w:rsid w:val="00C752A7"/>
    <w:rsid w:val="00C75531"/>
    <w:rsid w:val="00C756B7"/>
    <w:rsid w:val="00C75710"/>
    <w:rsid w:val="00C75736"/>
    <w:rsid w:val="00C75905"/>
    <w:rsid w:val="00C759C9"/>
    <w:rsid w:val="00C75A49"/>
    <w:rsid w:val="00C75AF4"/>
    <w:rsid w:val="00C75C3B"/>
    <w:rsid w:val="00C75CE9"/>
    <w:rsid w:val="00C75FB4"/>
    <w:rsid w:val="00C7606C"/>
    <w:rsid w:val="00C76098"/>
    <w:rsid w:val="00C7615C"/>
    <w:rsid w:val="00C7633B"/>
    <w:rsid w:val="00C7648F"/>
    <w:rsid w:val="00C76500"/>
    <w:rsid w:val="00C76530"/>
    <w:rsid w:val="00C76747"/>
    <w:rsid w:val="00C767EC"/>
    <w:rsid w:val="00C7687C"/>
    <w:rsid w:val="00C768B7"/>
    <w:rsid w:val="00C7698D"/>
    <w:rsid w:val="00C769E9"/>
    <w:rsid w:val="00C76AB8"/>
    <w:rsid w:val="00C76B44"/>
    <w:rsid w:val="00C76C0F"/>
    <w:rsid w:val="00C76C62"/>
    <w:rsid w:val="00C76E0B"/>
    <w:rsid w:val="00C76FDF"/>
    <w:rsid w:val="00C77020"/>
    <w:rsid w:val="00C7711A"/>
    <w:rsid w:val="00C77135"/>
    <w:rsid w:val="00C771B2"/>
    <w:rsid w:val="00C7730A"/>
    <w:rsid w:val="00C77429"/>
    <w:rsid w:val="00C775AB"/>
    <w:rsid w:val="00C77659"/>
    <w:rsid w:val="00C77734"/>
    <w:rsid w:val="00C7779F"/>
    <w:rsid w:val="00C778E0"/>
    <w:rsid w:val="00C77944"/>
    <w:rsid w:val="00C77A8D"/>
    <w:rsid w:val="00C77CF9"/>
    <w:rsid w:val="00C77D4E"/>
    <w:rsid w:val="00C77E09"/>
    <w:rsid w:val="00C77E56"/>
    <w:rsid w:val="00C77E7A"/>
    <w:rsid w:val="00C77FA9"/>
    <w:rsid w:val="00C77FC2"/>
    <w:rsid w:val="00C80092"/>
    <w:rsid w:val="00C80182"/>
    <w:rsid w:val="00C80528"/>
    <w:rsid w:val="00C8059F"/>
    <w:rsid w:val="00C80654"/>
    <w:rsid w:val="00C807E3"/>
    <w:rsid w:val="00C8080D"/>
    <w:rsid w:val="00C80E94"/>
    <w:rsid w:val="00C810AC"/>
    <w:rsid w:val="00C81140"/>
    <w:rsid w:val="00C811E3"/>
    <w:rsid w:val="00C81311"/>
    <w:rsid w:val="00C8150D"/>
    <w:rsid w:val="00C8155C"/>
    <w:rsid w:val="00C81583"/>
    <w:rsid w:val="00C815FD"/>
    <w:rsid w:val="00C8161A"/>
    <w:rsid w:val="00C8164B"/>
    <w:rsid w:val="00C81661"/>
    <w:rsid w:val="00C816E4"/>
    <w:rsid w:val="00C817BB"/>
    <w:rsid w:val="00C81865"/>
    <w:rsid w:val="00C8191E"/>
    <w:rsid w:val="00C81999"/>
    <w:rsid w:val="00C81A77"/>
    <w:rsid w:val="00C81EDE"/>
    <w:rsid w:val="00C81F16"/>
    <w:rsid w:val="00C8223F"/>
    <w:rsid w:val="00C82318"/>
    <w:rsid w:val="00C82373"/>
    <w:rsid w:val="00C8270E"/>
    <w:rsid w:val="00C8299F"/>
    <w:rsid w:val="00C82C8D"/>
    <w:rsid w:val="00C82D18"/>
    <w:rsid w:val="00C82DB9"/>
    <w:rsid w:val="00C82F28"/>
    <w:rsid w:val="00C82F30"/>
    <w:rsid w:val="00C82FE8"/>
    <w:rsid w:val="00C831B2"/>
    <w:rsid w:val="00C8322A"/>
    <w:rsid w:val="00C8354A"/>
    <w:rsid w:val="00C8369A"/>
    <w:rsid w:val="00C8383F"/>
    <w:rsid w:val="00C83E80"/>
    <w:rsid w:val="00C84058"/>
    <w:rsid w:val="00C84777"/>
    <w:rsid w:val="00C8483E"/>
    <w:rsid w:val="00C84A1A"/>
    <w:rsid w:val="00C84B1C"/>
    <w:rsid w:val="00C84C2E"/>
    <w:rsid w:val="00C84CA2"/>
    <w:rsid w:val="00C84D7D"/>
    <w:rsid w:val="00C84EA5"/>
    <w:rsid w:val="00C84F1B"/>
    <w:rsid w:val="00C851FF"/>
    <w:rsid w:val="00C85258"/>
    <w:rsid w:val="00C85404"/>
    <w:rsid w:val="00C85409"/>
    <w:rsid w:val="00C85469"/>
    <w:rsid w:val="00C85513"/>
    <w:rsid w:val="00C85922"/>
    <w:rsid w:val="00C8596A"/>
    <w:rsid w:val="00C85999"/>
    <w:rsid w:val="00C85B13"/>
    <w:rsid w:val="00C85B82"/>
    <w:rsid w:val="00C85C49"/>
    <w:rsid w:val="00C85CD1"/>
    <w:rsid w:val="00C85CE9"/>
    <w:rsid w:val="00C85CFC"/>
    <w:rsid w:val="00C85D86"/>
    <w:rsid w:val="00C85E8C"/>
    <w:rsid w:val="00C85F4B"/>
    <w:rsid w:val="00C85F67"/>
    <w:rsid w:val="00C85FC5"/>
    <w:rsid w:val="00C8607A"/>
    <w:rsid w:val="00C860A9"/>
    <w:rsid w:val="00C8611B"/>
    <w:rsid w:val="00C8633B"/>
    <w:rsid w:val="00C86397"/>
    <w:rsid w:val="00C863EB"/>
    <w:rsid w:val="00C86519"/>
    <w:rsid w:val="00C86877"/>
    <w:rsid w:val="00C869C0"/>
    <w:rsid w:val="00C86ABA"/>
    <w:rsid w:val="00C86B6A"/>
    <w:rsid w:val="00C86D2D"/>
    <w:rsid w:val="00C86D7A"/>
    <w:rsid w:val="00C86E6B"/>
    <w:rsid w:val="00C87071"/>
    <w:rsid w:val="00C874AE"/>
    <w:rsid w:val="00C8750A"/>
    <w:rsid w:val="00C875B7"/>
    <w:rsid w:val="00C8766C"/>
    <w:rsid w:val="00C876F0"/>
    <w:rsid w:val="00C87700"/>
    <w:rsid w:val="00C8771C"/>
    <w:rsid w:val="00C877E3"/>
    <w:rsid w:val="00C87A15"/>
    <w:rsid w:val="00C87ACB"/>
    <w:rsid w:val="00C87AF2"/>
    <w:rsid w:val="00C87B23"/>
    <w:rsid w:val="00C87B92"/>
    <w:rsid w:val="00C87BEC"/>
    <w:rsid w:val="00C87C73"/>
    <w:rsid w:val="00C87C9E"/>
    <w:rsid w:val="00C87DC0"/>
    <w:rsid w:val="00C87DC4"/>
    <w:rsid w:val="00C87E21"/>
    <w:rsid w:val="00C87E59"/>
    <w:rsid w:val="00C87F19"/>
    <w:rsid w:val="00C9009E"/>
    <w:rsid w:val="00C900E9"/>
    <w:rsid w:val="00C90170"/>
    <w:rsid w:val="00C902B7"/>
    <w:rsid w:val="00C90390"/>
    <w:rsid w:val="00C9039A"/>
    <w:rsid w:val="00C903F5"/>
    <w:rsid w:val="00C90430"/>
    <w:rsid w:val="00C905AF"/>
    <w:rsid w:val="00C90909"/>
    <w:rsid w:val="00C90AB3"/>
    <w:rsid w:val="00C90ABE"/>
    <w:rsid w:val="00C90B76"/>
    <w:rsid w:val="00C90DB3"/>
    <w:rsid w:val="00C90E50"/>
    <w:rsid w:val="00C90EB2"/>
    <w:rsid w:val="00C90F46"/>
    <w:rsid w:val="00C90FDD"/>
    <w:rsid w:val="00C9110E"/>
    <w:rsid w:val="00C911F6"/>
    <w:rsid w:val="00C912F1"/>
    <w:rsid w:val="00C91387"/>
    <w:rsid w:val="00C913E9"/>
    <w:rsid w:val="00C9145A"/>
    <w:rsid w:val="00C9173B"/>
    <w:rsid w:val="00C91D17"/>
    <w:rsid w:val="00C91D61"/>
    <w:rsid w:val="00C92000"/>
    <w:rsid w:val="00C92079"/>
    <w:rsid w:val="00C922FB"/>
    <w:rsid w:val="00C925B0"/>
    <w:rsid w:val="00C926A3"/>
    <w:rsid w:val="00C926AF"/>
    <w:rsid w:val="00C92763"/>
    <w:rsid w:val="00C92764"/>
    <w:rsid w:val="00C927A8"/>
    <w:rsid w:val="00C927F0"/>
    <w:rsid w:val="00C929AA"/>
    <w:rsid w:val="00C92A9B"/>
    <w:rsid w:val="00C92B3F"/>
    <w:rsid w:val="00C92B72"/>
    <w:rsid w:val="00C92DCF"/>
    <w:rsid w:val="00C92FAB"/>
    <w:rsid w:val="00C93038"/>
    <w:rsid w:val="00C93332"/>
    <w:rsid w:val="00C9373B"/>
    <w:rsid w:val="00C937D7"/>
    <w:rsid w:val="00C93AAD"/>
    <w:rsid w:val="00C93BC4"/>
    <w:rsid w:val="00C93C19"/>
    <w:rsid w:val="00C93CA7"/>
    <w:rsid w:val="00C93CCD"/>
    <w:rsid w:val="00C93CFA"/>
    <w:rsid w:val="00C93DDC"/>
    <w:rsid w:val="00C93F0A"/>
    <w:rsid w:val="00C94054"/>
    <w:rsid w:val="00C94141"/>
    <w:rsid w:val="00C9487A"/>
    <w:rsid w:val="00C9491F"/>
    <w:rsid w:val="00C94AC9"/>
    <w:rsid w:val="00C94AF4"/>
    <w:rsid w:val="00C94C42"/>
    <w:rsid w:val="00C94CBB"/>
    <w:rsid w:val="00C94CEE"/>
    <w:rsid w:val="00C94E76"/>
    <w:rsid w:val="00C94EC9"/>
    <w:rsid w:val="00C94EDB"/>
    <w:rsid w:val="00C950D8"/>
    <w:rsid w:val="00C951DB"/>
    <w:rsid w:val="00C95263"/>
    <w:rsid w:val="00C952E3"/>
    <w:rsid w:val="00C95328"/>
    <w:rsid w:val="00C953C7"/>
    <w:rsid w:val="00C954FF"/>
    <w:rsid w:val="00C955E5"/>
    <w:rsid w:val="00C957D2"/>
    <w:rsid w:val="00C95BA1"/>
    <w:rsid w:val="00C95C1B"/>
    <w:rsid w:val="00C95CEC"/>
    <w:rsid w:val="00C95DB7"/>
    <w:rsid w:val="00C95EED"/>
    <w:rsid w:val="00C95F37"/>
    <w:rsid w:val="00C964EE"/>
    <w:rsid w:val="00C96614"/>
    <w:rsid w:val="00C96703"/>
    <w:rsid w:val="00C967C4"/>
    <w:rsid w:val="00C96872"/>
    <w:rsid w:val="00C96964"/>
    <w:rsid w:val="00C96A2B"/>
    <w:rsid w:val="00C96C92"/>
    <w:rsid w:val="00C96D43"/>
    <w:rsid w:val="00C96EF6"/>
    <w:rsid w:val="00C96F8A"/>
    <w:rsid w:val="00C9719B"/>
    <w:rsid w:val="00C97268"/>
    <w:rsid w:val="00C97506"/>
    <w:rsid w:val="00C9759C"/>
    <w:rsid w:val="00C975EC"/>
    <w:rsid w:val="00C97663"/>
    <w:rsid w:val="00C97791"/>
    <w:rsid w:val="00C9788A"/>
    <w:rsid w:val="00C978CE"/>
    <w:rsid w:val="00C97934"/>
    <w:rsid w:val="00C97B02"/>
    <w:rsid w:val="00C97B1D"/>
    <w:rsid w:val="00C97B8A"/>
    <w:rsid w:val="00C97C62"/>
    <w:rsid w:val="00C97C7D"/>
    <w:rsid w:val="00C97D1F"/>
    <w:rsid w:val="00C97E46"/>
    <w:rsid w:val="00C97FE4"/>
    <w:rsid w:val="00C97FF7"/>
    <w:rsid w:val="00CA018D"/>
    <w:rsid w:val="00CA0416"/>
    <w:rsid w:val="00CA048A"/>
    <w:rsid w:val="00CA0549"/>
    <w:rsid w:val="00CA0595"/>
    <w:rsid w:val="00CA05E4"/>
    <w:rsid w:val="00CA0665"/>
    <w:rsid w:val="00CA06EF"/>
    <w:rsid w:val="00CA070C"/>
    <w:rsid w:val="00CA0921"/>
    <w:rsid w:val="00CA098D"/>
    <w:rsid w:val="00CA0C1C"/>
    <w:rsid w:val="00CA0D04"/>
    <w:rsid w:val="00CA0F47"/>
    <w:rsid w:val="00CA140C"/>
    <w:rsid w:val="00CA143E"/>
    <w:rsid w:val="00CA1560"/>
    <w:rsid w:val="00CA15B5"/>
    <w:rsid w:val="00CA162A"/>
    <w:rsid w:val="00CA175F"/>
    <w:rsid w:val="00CA17DC"/>
    <w:rsid w:val="00CA17E8"/>
    <w:rsid w:val="00CA1838"/>
    <w:rsid w:val="00CA1932"/>
    <w:rsid w:val="00CA1A09"/>
    <w:rsid w:val="00CA1B3E"/>
    <w:rsid w:val="00CA1B71"/>
    <w:rsid w:val="00CA201B"/>
    <w:rsid w:val="00CA2160"/>
    <w:rsid w:val="00CA21BA"/>
    <w:rsid w:val="00CA2211"/>
    <w:rsid w:val="00CA254B"/>
    <w:rsid w:val="00CA263F"/>
    <w:rsid w:val="00CA26B5"/>
    <w:rsid w:val="00CA2748"/>
    <w:rsid w:val="00CA27D6"/>
    <w:rsid w:val="00CA28E1"/>
    <w:rsid w:val="00CA292E"/>
    <w:rsid w:val="00CA29DF"/>
    <w:rsid w:val="00CA2A7E"/>
    <w:rsid w:val="00CA2B30"/>
    <w:rsid w:val="00CA2B84"/>
    <w:rsid w:val="00CA2C2F"/>
    <w:rsid w:val="00CA2EA5"/>
    <w:rsid w:val="00CA2FFC"/>
    <w:rsid w:val="00CA3079"/>
    <w:rsid w:val="00CA3135"/>
    <w:rsid w:val="00CA3164"/>
    <w:rsid w:val="00CA34CD"/>
    <w:rsid w:val="00CA34DC"/>
    <w:rsid w:val="00CA3509"/>
    <w:rsid w:val="00CA35D0"/>
    <w:rsid w:val="00CA36C6"/>
    <w:rsid w:val="00CA3730"/>
    <w:rsid w:val="00CA3888"/>
    <w:rsid w:val="00CA3F70"/>
    <w:rsid w:val="00CA3FA9"/>
    <w:rsid w:val="00CA405F"/>
    <w:rsid w:val="00CA4089"/>
    <w:rsid w:val="00CA4192"/>
    <w:rsid w:val="00CA4407"/>
    <w:rsid w:val="00CA45DD"/>
    <w:rsid w:val="00CA4842"/>
    <w:rsid w:val="00CA4913"/>
    <w:rsid w:val="00CA4B54"/>
    <w:rsid w:val="00CA4B7B"/>
    <w:rsid w:val="00CA4BA5"/>
    <w:rsid w:val="00CA4E25"/>
    <w:rsid w:val="00CA5140"/>
    <w:rsid w:val="00CA51E8"/>
    <w:rsid w:val="00CA52B6"/>
    <w:rsid w:val="00CA52E4"/>
    <w:rsid w:val="00CA53AF"/>
    <w:rsid w:val="00CA541D"/>
    <w:rsid w:val="00CA5579"/>
    <w:rsid w:val="00CA55B7"/>
    <w:rsid w:val="00CA561F"/>
    <w:rsid w:val="00CA5888"/>
    <w:rsid w:val="00CA58C7"/>
    <w:rsid w:val="00CA5913"/>
    <w:rsid w:val="00CA599D"/>
    <w:rsid w:val="00CA5AD8"/>
    <w:rsid w:val="00CA5CCB"/>
    <w:rsid w:val="00CA5FF2"/>
    <w:rsid w:val="00CA6017"/>
    <w:rsid w:val="00CA628E"/>
    <w:rsid w:val="00CA64F7"/>
    <w:rsid w:val="00CA6522"/>
    <w:rsid w:val="00CA6535"/>
    <w:rsid w:val="00CA67E5"/>
    <w:rsid w:val="00CA681D"/>
    <w:rsid w:val="00CA68C7"/>
    <w:rsid w:val="00CA6AAA"/>
    <w:rsid w:val="00CA6ACE"/>
    <w:rsid w:val="00CA6B43"/>
    <w:rsid w:val="00CA6E67"/>
    <w:rsid w:val="00CA6EF0"/>
    <w:rsid w:val="00CA6EF6"/>
    <w:rsid w:val="00CA6F33"/>
    <w:rsid w:val="00CA6F8F"/>
    <w:rsid w:val="00CA6FDD"/>
    <w:rsid w:val="00CA701C"/>
    <w:rsid w:val="00CA7071"/>
    <w:rsid w:val="00CA70D0"/>
    <w:rsid w:val="00CA7478"/>
    <w:rsid w:val="00CA7807"/>
    <w:rsid w:val="00CA7853"/>
    <w:rsid w:val="00CA78C2"/>
    <w:rsid w:val="00CA78C5"/>
    <w:rsid w:val="00CA7976"/>
    <w:rsid w:val="00CA7A84"/>
    <w:rsid w:val="00CA7BB4"/>
    <w:rsid w:val="00CA7C26"/>
    <w:rsid w:val="00CA7C61"/>
    <w:rsid w:val="00CA7DFA"/>
    <w:rsid w:val="00CA7E51"/>
    <w:rsid w:val="00CB0142"/>
    <w:rsid w:val="00CB019D"/>
    <w:rsid w:val="00CB0241"/>
    <w:rsid w:val="00CB027C"/>
    <w:rsid w:val="00CB02B5"/>
    <w:rsid w:val="00CB06DF"/>
    <w:rsid w:val="00CB071B"/>
    <w:rsid w:val="00CB0859"/>
    <w:rsid w:val="00CB099B"/>
    <w:rsid w:val="00CB09EE"/>
    <w:rsid w:val="00CB0A34"/>
    <w:rsid w:val="00CB0A3E"/>
    <w:rsid w:val="00CB0A82"/>
    <w:rsid w:val="00CB0B13"/>
    <w:rsid w:val="00CB0B9E"/>
    <w:rsid w:val="00CB0BC4"/>
    <w:rsid w:val="00CB0C20"/>
    <w:rsid w:val="00CB0C8A"/>
    <w:rsid w:val="00CB0D11"/>
    <w:rsid w:val="00CB0F02"/>
    <w:rsid w:val="00CB0F11"/>
    <w:rsid w:val="00CB1130"/>
    <w:rsid w:val="00CB1164"/>
    <w:rsid w:val="00CB12CA"/>
    <w:rsid w:val="00CB1306"/>
    <w:rsid w:val="00CB131C"/>
    <w:rsid w:val="00CB16A5"/>
    <w:rsid w:val="00CB171B"/>
    <w:rsid w:val="00CB178A"/>
    <w:rsid w:val="00CB1AD8"/>
    <w:rsid w:val="00CB1B62"/>
    <w:rsid w:val="00CB1C20"/>
    <w:rsid w:val="00CB1DCB"/>
    <w:rsid w:val="00CB1F93"/>
    <w:rsid w:val="00CB1FA7"/>
    <w:rsid w:val="00CB2026"/>
    <w:rsid w:val="00CB219A"/>
    <w:rsid w:val="00CB222F"/>
    <w:rsid w:val="00CB22C0"/>
    <w:rsid w:val="00CB23E8"/>
    <w:rsid w:val="00CB24FB"/>
    <w:rsid w:val="00CB2548"/>
    <w:rsid w:val="00CB2573"/>
    <w:rsid w:val="00CB25D9"/>
    <w:rsid w:val="00CB26C3"/>
    <w:rsid w:val="00CB287F"/>
    <w:rsid w:val="00CB29D6"/>
    <w:rsid w:val="00CB2A27"/>
    <w:rsid w:val="00CB2B4C"/>
    <w:rsid w:val="00CB2E86"/>
    <w:rsid w:val="00CB2F91"/>
    <w:rsid w:val="00CB3087"/>
    <w:rsid w:val="00CB32C6"/>
    <w:rsid w:val="00CB339E"/>
    <w:rsid w:val="00CB355E"/>
    <w:rsid w:val="00CB3717"/>
    <w:rsid w:val="00CB3759"/>
    <w:rsid w:val="00CB3A27"/>
    <w:rsid w:val="00CB3AE7"/>
    <w:rsid w:val="00CB3B5F"/>
    <w:rsid w:val="00CB3D66"/>
    <w:rsid w:val="00CB3DE1"/>
    <w:rsid w:val="00CB3E24"/>
    <w:rsid w:val="00CB3E3C"/>
    <w:rsid w:val="00CB3E6F"/>
    <w:rsid w:val="00CB3F90"/>
    <w:rsid w:val="00CB3F9C"/>
    <w:rsid w:val="00CB412C"/>
    <w:rsid w:val="00CB44A0"/>
    <w:rsid w:val="00CB45FD"/>
    <w:rsid w:val="00CB47DF"/>
    <w:rsid w:val="00CB4886"/>
    <w:rsid w:val="00CB49A2"/>
    <w:rsid w:val="00CB4BCE"/>
    <w:rsid w:val="00CB4D77"/>
    <w:rsid w:val="00CB4D83"/>
    <w:rsid w:val="00CB4DD6"/>
    <w:rsid w:val="00CB50E0"/>
    <w:rsid w:val="00CB525B"/>
    <w:rsid w:val="00CB53B8"/>
    <w:rsid w:val="00CB53F5"/>
    <w:rsid w:val="00CB5450"/>
    <w:rsid w:val="00CB5451"/>
    <w:rsid w:val="00CB559D"/>
    <w:rsid w:val="00CB5718"/>
    <w:rsid w:val="00CB588D"/>
    <w:rsid w:val="00CB58A6"/>
    <w:rsid w:val="00CB5922"/>
    <w:rsid w:val="00CB5B52"/>
    <w:rsid w:val="00CB5D94"/>
    <w:rsid w:val="00CB5E34"/>
    <w:rsid w:val="00CB6008"/>
    <w:rsid w:val="00CB61F3"/>
    <w:rsid w:val="00CB638C"/>
    <w:rsid w:val="00CB6761"/>
    <w:rsid w:val="00CB685A"/>
    <w:rsid w:val="00CB6A63"/>
    <w:rsid w:val="00CB6C80"/>
    <w:rsid w:val="00CB6D5C"/>
    <w:rsid w:val="00CB6ED5"/>
    <w:rsid w:val="00CB709E"/>
    <w:rsid w:val="00CB7125"/>
    <w:rsid w:val="00CB7218"/>
    <w:rsid w:val="00CB726B"/>
    <w:rsid w:val="00CB72A3"/>
    <w:rsid w:val="00CB730A"/>
    <w:rsid w:val="00CB742E"/>
    <w:rsid w:val="00CB751C"/>
    <w:rsid w:val="00CB752C"/>
    <w:rsid w:val="00CB75F3"/>
    <w:rsid w:val="00CB7937"/>
    <w:rsid w:val="00CB7A45"/>
    <w:rsid w:val="00CB7C65"/>
    <w:rsid w:val="00CB7D18"/>
    <w:rsid w:val="00CB7D59"/>
    <w:rsid w:val="00CB7DEC"/>
    <w:rsid w:val="00CB7E83"/>
    <w:rsid w:val="00CB7E98"/>
    <w:rsid w:val="00CB7F06"/>
    <w:rsid w:val="00CB7F37"/>
    <w:rsid w:val="00CB7F5A"/>
    <w:rsid w:val="00CB7FBC"/>
    <w:rsid w:val="00CC0054"/>
    <w:rsid w:val="00CC00FF"/>
    <w:rsid w:val="00CC0256"/>
    <w:rsid w:val="00CC02E6"/>
    <w:rsid w:val="00CC03B9"/>
    <w:rsid w:val="00CC05AD"/>
    <w:rsid w:val="00CC0643"/>
    <w:rsid w:val="00CC06EC"/>
    <w:rsid w:val="00CC06FC"/>
    <w:rsid w:val="00CC081C"/>
    <w:rsid w:val="00CC08B0"/>
    <w:rsid w:val="00CC08C4"/>
    <w:rsid w:val="00CC0C31"/>
    <w:rsid w:val="00CC0CB8"/>
    <w:rsid w:val="00CC0D72"/>
    <w:rsid w:val="00CC0DC9"/>
    <w:rsid w:val="00CC0DDF"/>
    <w:rsid w:val="00CC0E8C"/>
    <w:rsid w:val="00CC0F51"/>
    <w:rsid w:val="00CC0FF9"/>
    <w:rsid w:val="00CC1192"/>
    <w:rsid w:val="00CC167E"/>
    <w:rsid w:val="00CC1817"/>
    <w:rsid w:val="00CC1A60"/>
    <w:rsid w:val="00CC1A82"/>
    <w:rsid w:val="00CC1C47"/>
    <w:rsid w:val="00CC1D4B"/>
    <w:rsid w:val="00CC206B"/>
    <w:rsid w:val="00CC20AD"/>
    <w:rsid w:val="00CC2101"/>
    <w:rsid w:val="00CC2113"/>
    <w:rsid w:val="00CC2192"/>
    <w:rsid w:val="00CC22AD"/>
    <w:rsid w:val="00CC230F"/>
    <w:rsid w:val="00CC2313"/>
    <w:rsid w:val="00CC2366"/>
    <w:rsid w:val="00CC24B3"/>
    <w:rsid w:val="00CC2604"/>
    <w:rsid w:val="00CC2655"/>
    <w:rsid w:val="00CC27E4"/>
    <w:rsid w:val="00CC28EA"/>
    <w:rsid w:val="00CC2964"/>
    <w:rsid w:val="00CC2E6A"/>
    <w:rsid w:val="00CC2EDC"/>
    <w:rsid w:val="00CC2F8A"/>
    <w:rsid w:val="00CC3142"/>
    <w:rsid w:val="00CC32C6"/>
    <w:rsid w:val="00CC32C9"/>
    <w:rsid w:val="00CC335F"/>
    <w:rsid w:val="00CC3431"/>
    <w:rsid w:val="00CC345C"/>
    <w:rsid w:val="00CC36BF"/>
    <w:rsid w:val="00CC3722"/>
    <w:rsid w:val="00CC3845"/>
    <w:rsid w:val="00CC38A1"/>
    <w:rsid w:val="00CC3B0E"/>
    <w:rsid w:val="00CC3DE9"/>
    <w:rsid w:val="00CC3F31"/>
    <w:rsid w:val="00CC3F93"/>
    <w:rsid w:val="00CC40C3"/>
    <w:rsid w:val="00CC40EC"/>
    <w:rsid w:val="00CC415C"/>
    <w:rsid w:val="00CC41BD"/>
    <w:rsid w:val="00CC435F"/>
    <w:rsid w:val="00CC451C"/>
    <w:rsid w:val="00CC4656"/>
    <w:rsid w:val="00CC46E4"/>
    <w:rsid w:val="00CC47B6"/>
    <w:rsid w:val="00CC4AA1"/>
    <w:rsid w:val="00CC4AC5"/>
    <w:rsid w:val="00CC4BC4"/>
    <w:rsid w:val="00CC4CBF"/>
    <w:rsid w:val="00CC4F22"/>
    <w:rsid w:val="00CC5026"/>
    <w:rsid w:val="00CC5131"/>
    <w:rsid w:val="00CC51E2"/>
    <w:rsid w:val="00CC5263"/>
    <w:rsid w:val="00CC5275"/>
    <w:rsid w:val="00CC541E"/>
    <w:rsid w:val="00CC54AD"/>
    <w:rsid w:val="00CC5528"/>
    <w:rsid w:val="00CC5675"/>
    <w:rsid w:val="00CC577A"/>
    <w:rsid w:val="00CC5866"/>
    <w:rsid w:val="00CC59CD"/>
    <w:rsid w:val="00CC59D9"/>
    <w:rsid w:val="00CC5BF6"/>
    <w:rsid w:val="00CC5C98"/>
    <w:rsid w:val="00CC6088"/>
    <w:rsid w:val="00CC61CF"/>
    <w:rsid w:val="00CC6526"/>
    <w:rsid w:val="00CC6559"/>
    <w:rsid w:val="00CC663C"/>
    <w:rsid w:val="00CC6811"/>
    <w:rsid w:val="00CC690C"/>
    <w:rsid w:val="00CC6AE8"/>
    <w:rsid w:val="00CC6B72"/>
    <w:rsid w:val="00CC6D31"/>
    <w:rsid w:val="00CC70D0"/>
    <w:rsid w:val="00CC70F8"/>
    <w:rsid w:val="00CC71AB"/>
    <w:rsid w:val="00CC71BE"/>
    <w:rsid w:val="00CC71DB"/>
    <w:rsid w:val="00CC789D"/>
    <w:rsid w:val="00CC798C"/>
    <w:rsid w:val="00CC79F5"/>
    <w:rsid w:val="00CC7A26"/>
    <w:rsid w:val="00CC7AEE"/>
    <w:rsid w:val="00CC7C3A"/>
    <w:rsid w:val="00CC7D6D"/>
    <w:rsid w:val="00CC7E03"/>
    <w:rsid w:val="00CC7E5B"/>
    <w:rsid w:val="00CC7FB8"/>
    <w:rsid w:val="00CD0056"/>
    <w:rsid w:val="00CD01E9"/>
    <w:rsid w:val="00CD01F9"/>
    <w:rsid w:val="00CD02A5"/>
    <w:rsid w:val="00CD02B6"/>
    <w:rsid w:val="00CD02EB"/>
    <w:rsid w:val="00CD07D4"/>
    <w:rsid w:val="00CD080A"/>
    <w:rsid w:val="00CD089B"/>
    <w:rsid w:val="00CD093E"/>
    <w:rsid w:val="00CD09A0"/>
    <w:rsid w:val="00CD0A03"/>
    <w:rsid w:val="00CD0A56"/>
    <w:rsid w:val="00CD0AB2"/>
    <w:rsid w:val="00CD0C2A"/>
    <w:rsid w:val="00CD1094"/>
    <w:rsid w:val="00CD1144"/>
    <w:rsid w:val="00CD14AC"/>
    <w:rsid w:val="00CD179E"/>
    <w:rsid w:val="00CD18BF"/>
    <w:rsid w:val="00CD19FC"/>
    <w:rsid w:val="00CD1A4D"/>
    <w:rsid w:val="00CD1A7C"/>
    <w:rsid w:val="00CD1C74"/>
    <w:rsid w:val="00CD1C75"/>
    <w:rsid w:val="00CD1D7C"/>
    <w:rsid w:val="00CD1DE0"/>
    <w:rsid w:val="00CD2010"/>
    <w:rsid w:val="00CD215A"/>
    <w:rsid w:val="00CD215E"/>
    <w:rsid w:val="00CD2270"/>
    <w:rsid w:val="00CD230C"/>
    <w:rsid w:val="00CD2707"/>
    <w:rsid w:val="00CD27EC"/>
    <w:rsid w:val="00CD2836"/>
    <w:rsid w:val="00CD28B4"/>
    <w:rsid w:val="00CD2937"/>
    <w:rsid w:val="00CD2D7D"/>
    <w:rsid w:val="00CD32DF"/>
    <w:rsid w:val="00CD3366"/>
    <w:rsid w:val="00CD33A8"/>
    <w:rsid w:val="00CD343C"/>
    <w:rsid w:val="00CD34FB"/>
    <w:rsid w:val="00CD36AF"/>
    <w:rsid w:val="00CD3816"/>
    <w:rsid w:val="00CD3CA5"/>
    <w:rsid w:val="00CD3D1F"/>
    <w:rsid w:val="00CD3D46"/>
    <w:rsid w:val="00CD3FAB"/>
    <w:rsid w:val="00CD4033"/>
    <w:rsid w:val="00CD4347"/>
    <w:rsid w:val="00CD4389"/>
    <w:rsid w:val="00CD43AD"/>
    <w:rsid w:val="00CD4605"/>
    <w:rsid w:val="00CD4606"/>
    <w:rsid w:val="00CD499F"/>
    <w:rsid w:val="00CD4A14"/>
    <w:rsid w:val="00CD4C30"/>
    <w:rsid w:val="00CD4CCF"/>
    <w:rsid w:val="00CD4DB4"/>
    <w:rsid w:val="00CD4F17"/>
    <w:rsid w:val="00CD5059"/>
    <w:rsid w:val="00CD52A3"/>
    <w:rsid w:val="00CD5468"/>
    <w:rsid w:val="00CD5505"/>
    <w:rsid w:val="00CD5856"/>
    <w:rsid w:val="00CD58E5"/>
    <w:rsid w:val="00CD5964"/>
    <w:rsid w:val="00CD5DBA"/>
    <w:rsid w:val="00CD5F3A"/>
    <w:rsid w:val="00CD67B9"/>
    <w:rsid w:val="00CD6AC4"/>
    <w:rsid w:val="00CD6C66"/>
    <w:rsid w:val="00CD6D54"/>
    <w:rsid w:val="00CD6F20"/>
    <w:rsid w:val="00CD7087"/>
    <w:rsid w:val="00CD70E8"/>
    <w:rsid w:val="00CD719F"/>
    <w:rsid w:val="00CD721D"/>
    <w:rsid w:val="00CD726E"/>
    <w:rsid w:val="00CD72A0"/>
    <w:rsid w:val="00CD74F6"/>
    <w:rsid w:val="00CD756E"/>
    <w:rsid w:val="00CD7628"/>
    <w:rsid w:val="00CD7644"/>
    <w:rsid w:val="00CD76E1"/>
    <w:rsid w:val="00CD7825"/>
    <w:rsid w:val="00CD789B"/>
    <w:rsid w:val="00CD7979"/>
    <w:rsid w:val="00CD7B1E"/>
    <w:rsid w:val="00CD7D88"/>
    <w:rsid w:val="00CD7DC8"/>
    <w:rsid w:val="00CD7DDE"/>
    <w:rsid w:val="00CD7E17"/>
    <w:rsid w:val="00CD7EDC"/>
    <w:rsid w:val="00CD7F66"/>
    <w:rsid w:val="00CD7F6F"/>
    <w:rsid w:val="00CE0030"/>
    <w:rsid w:val="00CE014C"/>
    <w:rsid w:val="00CE02A9"/>
    <w:rsid w:val="00CE03BA"/>
    <w:rsid w:val="00CE04C6"/>
    <w:rsid w:val="00CE04E4"/>
    <w:rsid w:val="00CE0572"/>
    <w:rsid w:val="00CE0738"/>
    <w:rsid w:val="00CE0844"/>
    <w:rsid w:val="00CE0902"/>
    <w:rsid w:val="00CE095C"/>
    <w:rsid w:val="00CE0982"/>
    <w:rsid w:val="00CE0A66"/>
    <w:rsid w:val="00CE0A75"/>
    <w:rsid w:val="00CE0B3B"/>
    <w:rsid w:val="00CE0D8B"/>
    <w:rsid w:val="00CE0E31"/>
    <w:rsid w:val="00CE0EC9"/>
    <w:rsid w:val="00CE0F47"/>
    <w:rsid w:val="00CE1273"/>
    <w:rsid w:val="00CE12C6"/>
    <w:rsid w:val="00CE1636"/>
    <w:rsid w:val="00CE164A"/>
    <w:rsid w:val="00CE1893"/>
    <w:rsid w:val="00CE189A"/>
    <w:rsid w:val="00CE18C2"/>
    <w:rsid w:val="00CE1919"/>
    <w:rsid w:val="00CE19A1"/>
    <w:rsid w:val="00CE19C3"/>
    <w:rsid w:val="00CE1ACD"/>
    <w:rsid w:val="00CE1BC5"/>
    <w:rsid w:val="00CE1CD8"/>
    <w:rsid w:val="00CE1D16"/>
    <w:rsid w:val="00CE1D21"/>
    <w:rsid w:val="00CE1DB3"/>
    <w:rsid w:val="00CE2002"/>
    <w:rsid w:val="00CE20F5"/>
    <w:rsid w:val="00CE20FF"/>
    <w:rsid w:val="00CE2183"/>
    <w:rsid w:val="00CE21CE"/>
    <w:rsid w:val="00CE23A6"/>
    <w:rsid w:val="00CE24AE"/>
    <w:rsid w:val="00CE2502"/>
    <w:rsid w:val="00CE27E8"/>
    <w:rsid w:val="00CE2934"/>
    <w:rsid w:val="00CE29A5"/>
    <w:rsid w:val="00CE2B6B"/>
    <w:rsid w:val="00CE2C22"/>
    <w:rsid w:val="00CE2E92"/>
    <w:rsid w:val="00CE2ED1"/>
    <w:rsid w:val="00CE2F6E"/>
    <w:rsid w:val="00CE2F78"/>
    <w:rsid w:val="00CE2F79"/>
    <w:rsid w:val="00CE3001"/>
    <w:rsid w:val="00CE30D2"/>
    <w:rsid w:val="00CE310D"/>
    <w:rsid w:val="00CE3324"/>
    <w:rsid w:val="00CE33DE"/>
    <w:rsid w:val="00CE3495"/>
    <w:rsid w:val="00CE3589"/>
    <w:rsid w:val="00CE35A7"/>
    <w:rsid w:val="00CE37CA"/>
    <w:rsid w:val="00CE37E3"/>
    <w:rsid w:val="00CE385E"/>
    <w:rsid w:val="00CE3928"/>
    <w:rsid w:val="00CE3C35"/>
    <w:rsid w:val="00CE3C79"/>
    <w:rsid w:val="00CE3D1B"/>
    <w:rsid w:val="00CE3D20"/>
    <w:rsid w:val="00CE4045"/>
    <w:rsid w:val="00CE41D2"/>
    <w:rsid w:val="00CE451D"/>
    <w:rsid w:val="00CE45C3"/>
    <w:rsid w:val="00CE46A9"/>
    <w:rsid w:val="00CE4715"/>
    <w:rsid w:val="00CE4777"/>
    <w:rsid w:val="00CE47B2"/>
    <w:rsid w:val="00CE48FB"/>
    <w:rsid w:val="00CE4A2B"/>
    <w:rsid w:val="00CE4A3E"/>
    <w:rsid w:val="00CE4AB1"/>
    <w:rsid w:val="00CE4BC7"/>
    <w:rsid w:val="00CE525E"/>
    <w:rsid w:val="00CE52D6"/>
    <w:rsid w:val="00CE536D"/>
    <w:rsid w:val="00CE5CF9"/>
    <w:rsid w:val="00CE5CFA"/>
    <w:rsid w:val="00CE5D41"/>
    <w:rsid w:val="00CE5D73"/>
    <w:rsid w:val="00CE5D8F"/>
    <w:rsid w:val="00CE600D"/>
    <w:rsid w:val="00CE605F"/>
    <w:rsid w:val="00CE65B6"/>
    <w:rsid w:val="00CE663A"/>
    <w:rsid w:val="00CE667A"/>
    <w:rsid w:val="00CE6763"/>
    <w:rsid w:val="00CE678F"/>
    <w:rsid w:val="00CE68C0"/>
    <w:rsid w:val="00CE692E"/>
    <w:rsid w:val="00CE694A"/>
    <w:rsid w:val="00CE6C2D"/>
    <w:rsid w:val="00CE6C98"/>
    <w:rsid w:val="00CE6D84"/>
    <w:rsid w:val="00CE6DE3"/>
    <w:rsid w:val="00CE715C"/>
    <w:rsid w:val="00CE74DF"/>
    <w:rsid w:val="00CE79A6"/>
    <w:rsid w:val="00CE7C9E"/>
    <w:rsid w:val="00CE7DE3"/>
    <w:rsid w:val="00CE7E5E"/>
    <w:rsid w:val="00CE7F05"/>
    <w:rsid w:val="00CE7F64"/>
    <w:rsid w:val="00CE7FC0"/>
    <w:rsid w:val="00CF00C7"/>
    <w:rsid w:val="00CF0245"/>
    <w:rsid w:val="00CF045C"/>
    <w:rsid w:val="00CF0472"/>
    <w:rsid w:val="00CF0684"/>
    <w:rsid w:val="00CF076D"/>
    <w:rsid w:val="00CF0869"/>
    <w:rsid w:val="00CF091D"/>
    <w:rsid w:val="00CF0B1F"/>
    <w:rsid w:val="00CF0BAB"/>
    <w:rsid w:val="00CF0C23"/>
    <w:rsid w:val="00CF0CEA"/>
    <w:rsid w:val="00CF0D5D"/>
    <w:rsid w:val="00CF1008"/>
    <w:rsid w:val="00CF1071"/>
    <w:rsid w:val="00CF122B"/>
    <w:rsid w:val="00CF1272"/>
    <w:rsid w:val="00CF1274"/>
    <w:rsid w:val="00CF12C7"/>
    <w:rsid w:val="00CF1607"/>
    <w:rsid w:val="00CF1736"/>
    <w:rsid w:val="00CF1A90"/>
    <w:rsid w:val="00CF1AEA"/>
    <w:rsid w:val="00CF1C11"/>
    <w:rsid w:val="00CF1C68"/>
    <w:rsid w:val="00CF1E1B"/>
    <w:rsid w:val="00CF2383"/>
    <w:rsid w:val="00CF2485"/>
    <w:rsid w:val="00CF26B3"/>
    <w:rsid w:val="00CF26E2"/>
    <w:rsid w:val="00CF2AF3"/>
    <w:rsid w:val="00CF2B79"/>
    <w:rsid w:val="00CF2C4D"/>
    <w:rsid w:val="00CF2D5B"/>
    <w:rsid w:val="00CF2D89"/>
    <w:rsid w:val="00CF2E7B"/>
    <w:rsid w:val="00CF31C2"/>
    <w:rsid w:val="00CF3AC8"/>
    <w:rsid w:val="00CF3BA9"/>
    <w:rsid w:val="00CF3BC7"/>
    <w:rsid w:val="00CF3D64"/>
    <w:rsid w:val="00CF3DAA"/>
    <w:rsid w:val="00CF3F15"/>
    <w:rsid w:val="00CF3F24"/>
    <w:rsid w:val="00CF3F43"/>
    <w:rsid w:val="00CF4120"/>
    <w:rsid w:val="00CF416F"/>
    <w:rsid w:val="00CF41CA"/>
    <w:rsid w:val="00CF42AD"/>
    <w:rsid w:val="00CF4342"/>
    <w:rsid w:val="00CF43C5"/>
    <w:rsid w:val="00CF44FF"/>
    <w:rsid w:val="00CF47E6"/>
    <w:rsid w:val="00CF497E"/>
    <w:rsid w:val="00CF4A15"/>
    <w:rsid w:val="00CF4A43"/>
    <w:rsid w:val="00CF4A65"/>
    <w:rsid w:val="00CF4AB6"/>
    <w:rsid w:val="00CF4BE4"/>
    <w:rsid w:val="00CF4BEC"/>
    <w:rsid w:val="00CF4CEC"/>
    <w:rsid w:val="00CF4FDF"/>
    <w:rsid w:val="00CF502E"/>
    <w:rsid w:val="00CF51EA"/>
    <w:rsid w:val="00CF525A"/>
    <w:rsid w:val="00CF5401"/>
    <w:rsid w:val="00CF576F"/>
    <w:rsid w:val="00CF581F"/>
    <w:rsid w:val="00CF58D5"/>
    <w:rsid w:val="00CF5946"/>
    <w:rsid w:val="00CF59E8"/>
    <w:rsid w:val="00CF5A08"/>
    <w:rsid w:val="00CF5A65"/>
    <w:rsid w:val="00CF5AE9"/>
    <w:rsid w:val="00CF5BDE"/>
    <w:rsid w:val="00CF5BE8"/>
    <w:rsid w:val="00CF5C82"/>
    <w:rsid w:val="00CF5DBD"/>
    <w:rsid w:val="00CF647B"/>
    <w:rsid w:val="00CF6608"/>
    <w:rsid w:val="00CF66CF"/>
    <w:rsid w:val="00CF673B"/>
    <w:rsid w:val="00CF69DA"/>
    <w:rsid w:val="00CF6AC1"/>
    <w:rsid w:val="00CF6B3C"/>
    <w:rsid w:val="00CF6C57"/>
    <w:rsid w:val="00CF6CB9"/>
    <w:rsid w:val="00CF6EDD"/>
    <w:rsid w:val="00CF701F"/>
    <w:rsid w:val="00CF70DE"/>
    <w:rsid w:val="00CF7251"/>
    <w:rsid w:val="00CF7785"/>
    <w:rsid w:val="00CF78AA"/>
    <w:rsid w:val="00CF7B1A"/>
    <w:rsid w:val="00CF7BC9"/>
    <w:rsid w:val="00CF7CB0"/>
    <w:rsid w:val="00CF7D8E"/>
    <w:rsid w:val="00CF7E2F"/>
    <w:rsid w:val="00CF7EC5"/>
    <w:rsid w:val="00CF7FED"/>
    <w:rsid w:val="00D000D2"/>
    <w:rsid w:val="00D001BD"/>
    <w:rsid w:val="00D00254"/>
    <w:rsid w:val="00D002E3"/>
    <w:rsid w:val="00D003C7"/>
    <w:rsid w:val="00D00477"/>
    <w:rsid w:val="00D005D4"/>
    <w:rsid w:val="00D00915"/>
    <w:rsid w:val="00D0096F"/>
    <w:rsid w:val="00D00B68"/>
    <w:rsid w:val="00D01146"/>
    <w:rsid w:val="00D011FC"/>
    <w:rsid w:val="00D01229"/>
    <w:rsid w:val="00D012A0"/>
    <w:rsid w:val="00D01416"/>
    <w:rsid w:val="00D018F2"/>
    <w:rsid w:val="00D0199C"/>
    <w:rsid w:val="00D019F7"/>
    <w:rsid w:val="00D01B3E"/>
    <w:rsid w:val="00D01BE5"/>
    <w:rsid w:val="00D01DB6"/>
    <w:rsid w:val="00D01E7E"/>
    <w:rsid w:val="00D01EFA"/>
    <w:rsid w:val="00D01FFA"/>
    <w:rsid w:val="00D020B2"/>
    <w:rsid w:val="00D0216D"/>
    <w:rsid w:val="00D021B3"/>
    <w:rsid w:val="00D024BF"/>
    <w:rsid w:val="00D024F2"/>
    <w:rsid w:val="00D024FF"/>
    <w:rsid w:val="00D02621"/>
    <w:rsid w:val="00D026EE"/>
    <w:rsid w:val="00D027E8"/>
    <w:rsid w:val="00D0288C"/>
    <w:rsid w:val="00D02900"/>
    <w:rsid w:val="00D02946"/>
    <w:rsid w:val="00D02AE3"/>
    <w:rsid w:val="00D02F2B"/>
    <w:rsid w:val="00D02FB4"/>
    <w:rsid w:val="00D03043"/>
    <w:rsid w:val="00D03166"/>
    <w:rsid w:val="00D034C8"/>
    <w:rsid w:val="00D034E4"/>
    <w:rsid w:val="00D036DD"/>
    <w:rsid w:val="00D037F1"/>
    <w:rsid w:val="00D039E7"/>
    <w:rsid w:val="00D03CC1"/>
    <w:rsid w:val="00D03D21"/>
    <w:rsid w:val="00D03D63"/>
    <w:rsid w:val="00D03E30"/>
    <w:rsid w:val="00D040E8"/>
    <w:rsid w:val="00D04283"/>
    <w:rsid w:val="00D04536"/>
    <w:rsid w:val="00D045A1"/>
    <w:rsid w:val="00D045F2"/>
    <w:rsid w:val="00D04727"/>
    <w:rsid w:val="00D04793"/>
    <w:rsid w:val="00D047C7"/>
    <w:rsid w:val="00D0481B"/>
    <w:rsid w:val="00D048A5"/>
    <w:rsid w:val="00D04A0B"/>
    <w:rsid w:val="00D04ADF"/>
    <w:rsid w:val="00D04CF5"/>
    <w:rsid w:val="00D04D6E"/>
    <w:rsid w:val="00D04DD6"/>
    <w:rsid w:val="00D04E22"/>
    <w:rsid w:val="00D04ED1"/>
    <w:rsid w:val="00D04F68"/>
    <w:rsid w:val="00D04FBD"/>
    <w:rsid w:val="00D05437"/>
    <w:rsid w:val="00D05592"/>
    <w:rsid w:val="00D0566E"/>
    <w:rsid w:val="00D056B1"/>
    <w:rsid w:val="00D05865"/>
    <w:rsid w:val="00D058A7"/>
    <w:rsid w:val="00D058B8"/>
    <w:rsid w:val="00D05908"/>
    <w:rsid w:val="00D05A54"/>
    <w:rsid w:val="00D05B0D"/>
    <w:rsid w:val="00D05C80"/>
    <w:rsid w:val="00D05C8A"/>
    <w:rsid w:val="00D05CAE"/>
    <w:rsid w:val="00D05DAA"/>
    <w:rsid w:val="00D05EA0"/>
    <w:rsid w:val="00D060CE"/>
    <w:rsid w:val="00D061EF"/>
    <w:rsid w:val="00D06298"/>
    <w:rsid w:val="00D0636B"/>
    <w:rsid w:val="00D064C2"/>
    <w:rsid w:val="00D064E8"/>
    <w:rsid w:val="00D06533"/>
    <w:rsid w:val="00D06741"/>
    <w:rsid w:val="00D0678B"/>
    <w:rsid w:val="00D06A5D"/>
    <w:rsid w:val="00D06AAA"/>
    <w:rsid w:val="00D06FF6"/>
    <w:rsid w:val="00D0705F"/>
    <w:rsid w:val="00D0711E"/>
    <w:rsid w:val="00D07184"/>
    <w:rsid w:val="00D073EB"/>
    <w:rsid w:val="00D074F0"/>
    <w:rsid w:val="00D07516"/>
    <w:rsid w:val="00D07561"/>
    <w:rsid w:val="00D075B5"/>
    <w:rsid w:val="00D07752"/>
    <w:rsid w:val="00D0776F"/>
    <w:rsid w:val="00D077F6"/>
    <w:rsid w:val="00D078A2"/>
    <w:rsid w:val="00D07B14"/>
    <w:rsid w:val="00D07CFA"/>
    <w:rsid w:val="00D07FA3"/>
    <w:rsid w:val="00D10038"/>
    <w:rsid w:val="00D10081"/>
    <w:rsid w:val="00D10429"/>
    <w:rsid w:val="00D10439"/>
    <w:rsid w:val="00D10639"/>
    <w:rsid w:val="00D107BC"/>
    <w:rsid w:val="00D1086C"/>
    <w:rsid w:val="00D108CF"/>
    <w:rsid w:val="00D108E5"/>
    <w:rsid w:val="00D10A94"/>
    <w:rsid w:val="00D10AA2"/>
    <w:rsid w:val="00D1106B"/>
    <w:rsid w:val="00D11116"/>
    <w:rsid w:val="00D11185"/>
    <w:rsid w:val="00D1138B"/>
    <w:rsid w:val="00D1142D"/>
    <w:rsid w:val="00D1147C"/>
    <w:rsid w:val="00D114D1"/>
    <w:rsid w:val="00D116A0"/>
    <w:rsid w:val="00D116F0"/>
    <w:rsid w:val="00D11893"/>
    <w:rsid w:val="00D1193C"/>
    <w:rsid w:val="00D11BA1"/>
    <w:rsid w:val="00D11C3B"/>
    <w:rsid w:val="00D11C90"/>
    <w:rsid w:val="00D11EA4"/>
    <w:rsid w:val="00D11EBC"/>
    <w:rsid w:val="00D12100"/>
    <w:rsid w:val="00D123D7"/>
    <w:rsid w:val="00D12AE4"/>
    <w:rsid w:val="00D12B88"/>
    <w:rsid w:val="00D12BE1"/>
    <w:rsid w:val="00D12E81"/>
    <w:rsid w:val="00D12EB9"/>
    <w:rsid w:val="00D13162"/>
    <w:rsid w:val="00D131BB"/>
    <w:rsid w:val="00D13415"/>
    <w:rsid w:val="00D134B8"/>
    <w:rsid w:val="00D134ED"/>
    <w:rsid w:val="00D13507"/>
    <w:rsid w:val="00D13699"/>
    <w:rsid w:val="00D136E4"/>
    <w:rsid w:val="00D139D4"/>
    <w:rsid w:val="00D13C74"/>
    <w:rsid w:val="00D13FF6"/>
    <w:rsid w:val="00D13FF9"/>
    <w:rsid w:val="00D1426E"/>
    <w:rsid w:val="00D14483"/>
    <w:rsid w:val="00D144DB"/>
    <w:rsid w:val="00D1478E"/>
    <w:rsid w:val="00D148FB"/>
    <w:rsid w:val="00D14936"/>
    <w:rsid w:val="00D14ADE"/>
    <w:rsid w:val="00D14BC0"/>
    <w:rsid w:val="00D14C05"/>
    <w:rsid w:val="00D14E0E"/>
    <w:rsid w:val="00D14EAB"/>
    <w:rsid w:val="00D14ECF"/>
    <w:rsid w:val="00D14FC2"/>
    <w:rsid w:val="00D15210"/>
    <w:rsid w:val="00D152D0"/>
    <w:rsid w:val="00D155CA"/>
    <w:rsid w:val="00D15616"/>
    <w:rsid w:val="00D1591B"/>
    <w:rsid w:val="00D15AE7"/>
    <w:rsid w:val="00D15BDD"/>
    <w:rsid w:val="00D15DCF"/>
    <w:rsid w:val="00D15E5D"/>
    <w:rsid w:val="00D15EAD"/>
    <w:rsid w:val="00D1606A"/>
    <w:rsid w:val="00D160CD"/>
    <w:rsid w:val="00D16103"/>
    <w:rsid w:val="00D161F4"/>
    <w:rsid w:val="00D164AD"/>
    <w:rsid w:val="00D16542"/>
    <w:rsid w:val="00D1676F"/>
    <w:rsid w:val="00D16940"/>
    <w:rsid w:val="00D16AAF"/>
    <w:rsid w:val="00D16B87"/>
    <w:rsid w:val="00D16BD3"/>
    <w:rsid w:val="00D16CCC"/>
    <w:rsid w:val="00D16D44"/>
    <w:rsid w:val="00D16F76"/>
    <w:rsid w:val="00D16FF4"/>
    <w:rsid w:val="00D170B8"/>
    <w:rsid w:val="00D178E1"/>
    <w:rsid w:val="00D17A1D"/>
    <w:rsid w:val="00D17B61"/>
    <w:rsid w:val="00D17C8B"/>
    <w:rsid w:val="00D17CF2"/>
    <w:rsid w:val="00D17DBA"/>
    <w:rsid w:val="00D17E0D"/>
    <w:rsid w:val="00D20175"/>
    <w:rsid w:val="00D202B6"/>
    <w:rsid w:val="00D2032C"/>
    <w:rsid w:val="00D20349"/>
    <w:rsid w:val="00D2037A"/>
    <w:rsid w:val="00D203DC"/>
    <w:rsid w:val="00D2057B"/>
    <w:rsid w:val="00D20737"/>
    <w:rsid w:val="00D207DE"/>
    <w:rsid w:val="00D20865"/>
    <w:rsid w:val="00D20901"/>
    <w:rsid w:val="00D2098E"/>
    <w:rsid w:val="00D20B42"/>
    <w:rsid w:val="00D20D6C"/>
    <w:rsid w:val="00D20E77"/>
    <w:rsid w:val="00D20F9D"/>
    <w:rsid w:val="00D21039"/>
    <w:rsid w:val="00D21049"/>
    <w:rsid w:val="00D21180"/>
    <w:rsid w:val="00D21369"/>
    <w:rsid w:val="00D21499"/>
    <w:rsid w:val="00D2149A"/>
    <w:rsid w:val="00D214B7"/>
    <w:rsid w:val="00D21538"/>
    <w:rsid w:val="00D215B1"/>
    <w:rsid w:val="00D215D3"/>
    <w:rsid w:val="00D21B39"/>
    <w:rsid w:val="00D21BCD"/>
    <w:rsid w:val="00D21BF2"/>
    <w:rsid w:val="00D21D7A"/>
    <w:rsid w:val="00D21D87"/>
    <w:rsid w:val="00D21F21"/>
    <w:rsid w:val="00D21F2D"/>
    <w:rsid w:val="00D21FEC"/>
    <w:rsid w:val="00D22412"/>
    <w:rsid w:val="00D22656"/>
    <w:rsid w:val="00D22883"/>
    <w:rsid w:val="00D22AC2"/>
    <w:rsid w:val="00D22C2B"/>
    <w:rsid w:val="00D22C8D"/>
    <w:rsid w:val="00D22CAF"/>
    <w:rsid w:val="00D22DEA"/>
    <w:rsid w:val="00D22E9B"/>
    <w:rsid w:val="00D22F43"/>
    <w:rsid w:val="00D2309F"/>
    <w:rsid w:val="00D23406"/>
    <w:rsid w:val="00D234D2"/>
    <w:rsid w:val="00D2367A"/>
    <w:rsid w:val="00D23719"/>
    <w:rsid w:val="00D238AB"/>
    <w:rsid w:val="00D23EC0"/>
    <w:rsid w:val="00D23FAE"/>
    <w:rsid w:val="00D23FFF"/>
    <w:rsid w:val="00D24009"/>
    <w:rsid w:val="00D24057"/>
    <w:rsid w:val="00D24139"/>
    <w:rsid w:val="00D24283"/>
    <w:rsid w:val="00D24372"/>
    <w:rsid w:val="00D244EA"/>
    <w:rsid w:val="00D2454E"/>
    <w:rsid w:val="00D24666"/>
    <w:rsid w:val="00D2489A"/>
    <w:rsid w:val="00D248B4"/>
    <w:rsid w:val="00D248BA"/>
    <w:rsid w:val="00D249DC"/>
    <w:rsid w:val="00D249EA"/>
    <w:rsid w:val="00D24A24"/>
    <w:rsid w:val="00D24A8B"/>
    <w:rsid w:val="00D24AD7"/>
    <w:rsid w:val="00D24BC9"/>
    <w:rsid w:val="00D24C3D"/>
    <w:rsid w:val="00D24C7E"/>
    <w:rsid w:val="00D24CAF"/>
    <w:rsid w:val="00D24CE1"/>
    <w:rsid w:val="00D24D16"/>
    <w:rsid w:val="00D24DBD"/>
    <w:rsid w:val="00D25120"/>
    <w:rsid w:val="00D251BC"/>
    <w:rsid w:val="00D252D0"/>
    <w:rsid w:val="00D25348"/>
    <w:rsid w:val="00D25483"/>
    <w:rsid w:val="00D25605"/>
    <w:rsid w:val="00D258C4"/>
    <w:rsid w:val="00D259FF"/>
    <w:rsid w:val="00D25A0D"/>
    <w:rsid w:val="00D25D01"/>
    <w:rsid w:val="00D25D98"/>
    <w:rsid w:val="00D26029"/>
    <w:rsid w:val="00D2609A"/>
    <w:rsid w:val="00D2616D"/>
    <w:rsid w:val="00D261AF"/>
    <w:rsid w:val="00D2632C"/>
    <w:rsid w:val="00D26681"/>
    <w:rsid w:val="00D2671D"/>
    <w:rsid w:val="00D26894"/>
    <w:rsid w:val="00D26897"/>
    <w:rsid w:val="00D2691E"/>
    <w:rsid w:val="00D26A3C"/>
    <w:rsid w:val="00D26DB7"/>
    <w:rsid w:val="00D26DC7"/>
    <w:rsid w:val="00D26F51"/>
    <w:rsid w:val="00D273E1"/>
    <w:rsid w:val="00D273F9"/>
    <w:rsid w:val="00D27489"/>
    <w:rsid w:val="00D27497"/>
    <w:rsid w:val="00D27600"/>
    <w:rsid w:val="00D277AE"/>
    <w:rsid w:val="00D277DF"/>
    <w:rsid w:val="00D27B0C"/>
    <w:rsid w:val="00D27B20"/>
    <w:rsid w:val="00D27B61"/>
    <w:rsid w:val="00D300DB"/>
    <w:rsid w:val="00D300E0"/>
    <w:rsid w:val="00D302B0"/>
    <w:rsid w:val="00D3031F"/>
    <w:rsid w:val="00D3035A"/>
    <w:rsid w:val="00D306C5"/>
    <w:rsid w:val="00D3081F"/>
    <w:rsid w:val="00D30869"/>
    <w:rsid w:val="00D30D2B"/>
    <w:rsid w:val="00D30D34"/>
    <w:rsid w:val="00D30DC6"/>
    <w:rsid w:val="00D30DD6"/>
    <w:rsid w:val="00D31085"/>
    <w:rsid w:val="00D3109F"/>
    <w:rsid w:val="00D3112A"/>
    <w:rsid w:val="00D3119F"/>
    <w:rsid w:val="00D31243"/>
    <w:rsid w:val="00D312C6"/>
    <w:rsid w:val="00D31423"/>
    <w:rsid w:val="00D31510"/>
    <w:rsid w:val="00D31770"/>
    <w:rsid w:val="00D3187E"/>
    <w:rsid w:val="00D31937"/>
    <w:rsid w:val="00D31A24"/>
    <w:rsid w:val="00D31A41"/>
    <w:rsid w:val="00D31C49"/>
    <w:rsid w:val="00D31EEC"/>
    <w:rsid w:val="00D31FB5"/>
    <w:rsid w:val="00D3203A"/>
    <w:rsid w:val="00D32210"/>
    <w:rsid w:val="00D32226"/>
    <w:rsid w:val="00D324A4"/>
    <w:rsid w:val="00D324D0"/>
    <w:rsid w:val="00D325AA"/>
    <w:rsid w:val="00D3293E"/>
    <w:rsid w:val="00D329DF"/>
    <w:rsid w:val="00D32BA8"/>
    <w:rsid w:val="00D32C7F"/>
    <w:rsid w:val="00D32D74"/>
    <w:rsid w:val="00D32D7A"/>
    <w:rsid w:val="00D32E98"/>
    <w:rsid w:val="00D32FB8"/>
    <w:rsid w:val="00D32FF3"/>
    <w:rsid w:val="00D3301B"/>
    <w:rsid w:val="00D330A1"/>
    <w:rsid w:val="00D334A4"/>
    <w:rsid w:val="00D33568"/>
    <w:rsid w:val="00D33685"/>
    <w:rsid w:val="00D33809"/>
    <w:rsid w:val="00D33878"/>
    <w:rsid w:val="00D339C3"/>
    <w:rsid w:val="00D33A1B"/>
    <w:rsid w:val="00D33B57"/>
    <w:rsid w:val="00D33DF9"/>
    <w:rsid w:val="00D33EBA"/>
    <w:rsid w:val="00D33FBD"/>
    <w:rsid w:val="00D343AF"/>
    <w:rsid w:val="00D3446F"/>
    <w:rsid w:val="00D345D9"/>
    <w:rsid w:val="00D34869"/>
    <w:rsid w:val="00D349E8"/>
    <w:rsid w:val="00D34A89"/>
    <w:rsid w:val="00D34A8C"/>
    <w:rsid w:val="00D34AF5"/>
    <w:rsid w:val="00D34BBF"/>
    <w:rsid w:val="00D34C8A"/>
    <w:rsid w:val="00D34CAD"/>
    <w:rsid w:val="00D35035"/>
    <w:rsid w:val="00D3506C"/>
    <w:rsid w:val="00D35352"/>
    <w:rsid w:val="00D35500"/>
    <w:rsid w:val="00D35669"/>
    <w:rsid w:val="00D357D5"/>
    <w:rsid w:val="00D357E8"/>
    <w:rsid w:val="00D3581C"/>
    <w:rsid w:val="00D35941"/>
    <w:rsid w:val="00D35AD9"/>
    <w:rsid w:val="00D35CA2"/>
    <w:rsid w:val="00D35E20"/>
    <w:rsid w:val="00D35ED1"/>
    <w:rsid w:val="00D35FA7"/>
    <w:rsid w:val="00D3614A"/>
    <w:rsid w:val="00D3616D"/>
    <w:rsid w:val="00D362FD"/>
    <w:rsid w:val="00D363B7"/>
    <w:rsid w:val="00D363CC"/>
    <w:rsid w:val="00D36662"/>
    <w:rsid w:val="00D366A1"/>
    <w:rsid w:val="00D366EC"/>
    <w:rsid w:val="00D367DF"/>
    <w:rsid w:val="00D3682E"/>
    <w:rsid w:val="00D36C0E"/>
    <w:rsid w:val="00D36DB0"/>
    <w:rsid w:val="00D36DF0"/>
    <w:rsid w:val="00D36E8C"/>
    <w:rsid w:val="00D36EF9"/>
    <w:rsid w:val="00D36FE4"/>
    <w:rsid w:val="00D3703D"/>
    <w:rsid w:val="00D371C0"/>
    <w:rsid w:val="00D372A3"/>
    <w:rsid w:val="00D37526"/>
    <w:rsid w:val="00D37723"/>
    <w:rsid w:val="00D377BF"/>
    <w:rsid w:val="00D377D0"/>
    <w:rsid w:val="00D37937"/>
    <w:rsid w:val="00D37DB4"/>
    <w:rsid w:val="00D37DEB"/>
    <w:rsid w:val="00D37E43"/>
    <w:rsid w:val="00D37F2A"/>
    <w:rsid w:val="00D37FE4"/>
    <w:rsid w:val="00D37FEB"/>
    <w:rsid w:val="00D37FF5"/>
    <w:rsid w:val="00D400BD"/>
    <w:rsid w:val="00D401B3"/>
    <w:rsid w:val="00D40356"/>
    <w:rsid w:val="00D403D2"/>
    <w:rsid w:val="00D404A9"/>
    <w:rsid w:val="00D404F7"/>
    <w:rsid w:val="00D40730"/>
    <w:rsid w:val="00D4076E"/>
    <w:rsid w:val="00D4082A"/>
    <w:rsid w:val="00D40A81"/>
    <w:rsid w:val="00D40BE8"/>
    <w:rsid w:val="00D40C98"/>
    <w:rsid w:val="00D40E0A"/>
    <w:rsid w:val="00D40E3F"/>
    <w:rsid w:val="00D40E57"/>
    <w:rsid w:val="00D40E87"/>
    <w:rsid w:val="00D40EEE"/>
    <w:rsid w:val="00D41004"/>
    <w:rsid w:val="00D41013"/>
    <w:rsid w:val="00D410AC"/>
    <w:rsid w:val="00D411EA"/>
    <w:rsid w:val="00D4122C"/>
    <w:rsid w:val="00D412EE"/>
    <w:rsid w:val="00D413B1"/>
    <w:rsid w:val="00D4142B"/>
    <w:rsid w:val="00D41579"/>
    <w:rsid w:val="00D4159C"/>
    <w:rsid w:val="00D416DD"/>
    <w:rsid w:val="00D4195F"/>
    <w:rsid w:val="00D419E3"/>
    <w:rsid w:val="00D419F3"/>
    <w:rsid w:val="00D41BE9"/>
    <w:rsid w:val="00D41D24"/>
    <w:rsid w:val="00D41EE8"/>
    <w:rsid w:val="00D41F86"/>
    <w:rsid w:val="00D41FD3"/>
    <w:rsid w:val="00D42032"/>
    <w:rsid w:val="00D420BB"/>
    <w:rsid w:val="00D421C2"/>
    <w:rsid w:val="00D422B1"/>
    <w:rsid w:val="00D422DC"/>
    <w:rsid w:val="00D4237F"/>
    <w:rsid w:val="00D42421"/>
    <w:rsid w:val="00D42434"/>
    <w:rsid w:val="00D427CC"/>
    <w:rsid w:val="00D42863"/>
    <w:rsid w:val="00D42946"/>
    <w:rsid w:val="00D42A44"/>
    <w:rsid w:val="00D42AF2"/>
    <w:rsid w:val="00D42B40"/>
    <w:rsid w:val="00D42B5B"/>
    <w:rsid w:val="00D42BFC"/>
    <w:rsid w:val="00D42C89"/>
    <w:rsid w:val="00D42F75"/>
    <w:rsid w:val="00D42FC9"/>
    <w:rsid w:val="00D4302A"/>
    <w:rsid w:val="00D4313E"/>
    <w:rsid w:val="00D4324B"/>
    <w:rsid w:val="00D4333D"/>
    <w:rsid w:val="00D43493"/>
    <w:rsid w:val="00D43750"/>
    <w:rsid w:val="00D4378E"/>
    <w:rsid w:val="00D438B5"/>
    <w:rsid w:val="00D438F2"/>
    <w:rsid w:val="00D4391E"/>
    <w:rsid w:val="00D43A80"/>
    <w:rsid w:val="00D43B13"/>
    <w:rsid w:val="00D43BB9"/>
    <w:rsid w:val="00D43E86"/>
    <w:rsid w:val="00D43F59"/>
    <w:rsid w:val="00D44071"/>
    <w:rsid w:val="00D442CA"/>
    <w:rsid w:val="00D44352"/>
    <w:rsid w:val="00D44575"/>
    <w:rsid w:val="00D445C8"/>
    <w:rsid w:val="00D44612"/>
    <w:rsid w:val="00D44724"/>
    <w:rsid w:val="00D44738"/>
    <w:rsid w:val="00D44895"/>
    <w:rsid w:val="00D44A1A"/>
    <w:rsid w:val="00D44A89"/>
    <w:rsid w:val="00D44BCD"/>
    <w:rsid w:val="00D44CEC"/>
    <w:rsid w:val="00D44D5F"/>
    <w:rsid w:val="00D450A8"/>
    <w:rsid w:val="00D45109"/>
    <w:rsid w:val="00D453D6"/>
    <w:rsid w:val="00D45485"/>
    <w:rsid w:val="00D4596F"/>
    <w:rsid w:val="00D45C91"/>
    <w:rsid w:val="00D45CDE"/>
    <w:rsid w:val="00D45F60"/>
    <w:rsid w:val="00D45FDB"/>
    <w:rsid w:val="00D45FE0"/>
    <w:rsid w:val="00D461D2"/>
    <w:rsid w:val="00D462C4"/>
    <w:rsid w:val="00D4638F"/>
    <w:rsid w:val="00D463C6"/>
    <w:rsid w:val="00D46457"/>
    <w:rsid w:val="00D4649F"/>
    <w:rsid w:val="00D46661"/>
    <w:rsid w:val="00D46961"/>
    <w:rsid w:val="00D469A4"/>
    <w:rsid w:val="00D46ACC"/>
    <w:rsid w:val="00D46C8D"/>
    <w:rsid w:val="00D46DEF"/>
    <w:rsid w:val="00D4704C"/>
    <w:rsid w:val="00D4706E"/>
    <w:rsid w:val="00D470C6"/>
    <w:rsid w:val="00D470DE"/>
    <w:rsid w:val="00D47267"/>
    <w:rsid w:val="00D473BA"/>
    <w:rsid w:val="00D47509"/>
    <w:rsid w:val="00D47679"/>
    <w:rsid w:val="00D47846"/>
    <w:rsid w:val="00D47A2A"/>
    <w:rsid w:val="00D47A9A"/>
    <w:rsid w:val="00D47B1F"/>
    <w:rsid w:val="00D47C73"/>
    <w:rsid w:val="00D47E79"/>
    <w:rsid w:val="00D47F24"/>
    <w:rsid w:val="00D47FAB"/>
    <w:rsid w:val="00D500EF"/>
    <w:rsid w:val="00D50111"/>
    <w:rsid w:val="00D50472"/>
    <w:rsid w:val="00D50621"/>
    <w:rsid w:val="00D5063F"/>
    <w:rsid w:val="00D50967"/>
    <w:rsid w:val="00D50BC4"/>
    <w:rsid w:val="00D50D88"/>
    <w:rsid w:val="00D50DB6"/>
    <w:rsid w:val="00D50E4C"/>
    <w:rsid w:val="00D50EEB"/>
    <w:rsid w:val="00D50FD6"/>
    <w:rsid w:val="00D5125D"/>
    <w:rsid w:val="00D51405"/>
    <w:rsid w:val="00D51572"/>
    <w:rsid w:val="00D51763"/>
    <w:rsid w:val="00D517F7"/>
    <w:rsid w:val="00D51923"/>
    <w:rsid w:val="00D51932"/>
    <w:rsid w:val="00D519B7"/>
    <w:rsid w:val="00D51CAF"/>
    <w:rsid w:val="00D51E2B"/>
    <w:rsid w:val="00D523CA"/>
    <w:rsid w:val="00D52626"/>
    <w:rsid w:val="00D52639"/>
    <w:rsid w:val="00D526E6"/>
    <w:rsid w:val="00D52894"/>
    <w:rsid w:val="00D52A54"/>
    <w:rsid w:val="00D52B67"/>
    <w:rsid w:val="00D52B77"/>
    <w:rsid w:val="00D52BCF"/>
    <w:rsid w:val="00D52C19"/>
    <w:rsid w:val="00D52E38"/>
    <w:rsid w:val="00D52E73"/>
    <w:rsid w:val="00D52FAA"/>
    <w:rsid w:val="00D5305F"/>
    <w:rsid w:val="00D5318D"/>
    <w:rsid w:val="00D5321D"/>
    <w:rsid w:val="00D53409"/>
    <w:rsid w:val="00D53535"/>
    <w:rsid w:val="00D535DA"/>
    <w:rsid w:val="00D53634"/>
    <w:rsid w:val="00D53864"/>
    <w:rsid w:val="00D538E6"/>
    <w:rsid w:val="00D53966"/>
    <w:rsid w:val="00D53B1A"/>
    <w:rsid w:val="00D53C30"/>
    <w:rsid w:val="00D53CF2"/>
    <w:rsid w:val="00D5441F"/>
    <w:rsid w:val="00D54568"/>
    <w:rsid w:val="00D54657"/>
    <w:rsid w:val="00D546B6"/>
    <w:rsid w:val="00D5478C"/>
    <w:rsid w:val="00D547B5"/>
    <w:rsid w:val="00D547F9"/>
    <w:rsid w:val="00D54913"/>
    <w:rsid w:val="00D5493D"/>
    <w:rsid w:val="00D549FD"/>
    <w:rsid w:val="00D54AA3"/>
    <w:rsid w:val="00D54AED"/>
    <w:rsid w:val="00D54B6B"/>
    <w:rsid w:val="00D54C05"/>
    <w:rsid w:val="00D54DB5"/>
    <w:rsid w:val="00D54FEC"/>
    <w:rsid w:val="00D55008"/>
    <w:rsid w:val="00D5500F"/>
    <w:rsid w:val="00D550BE"/>
    <w:rsid w:val="00D551F3"/>
    <w:rsid w:val="00D55360"/>
    <w:rsid w:val="00D55559"/>
    <w:rsid w:val="00D556BC"/>
    <w:rsid w:val="00D558F7"/>
    <w:rsid w:val="00D558F9"/>
    <w:rsid w:val="00D5590F"/>
    <w:rsid w:val="00D559EB"/>
    <w:rsid w:val="00D55E09"/>
    <w:rsid w:val="00D55F24"/>
    <w:rsid w:val="00D55F6C"/>
    <w:rsid w:val="00D56049"/>
    <w:rsid w:val="00D5645F"/>
    <w:rsid w:val="00D564CA"/>
    <w:rsid w:val="00D56587"/>
    <w:rsid w:val="00D5677A"/>
    <w:rsid w:val="00D5677E"/>
    <w:rsid w:val="00D56808"/>
    <w:rsid w:val="00D5690D"/>
    <w:rsid w:val="00D56A21"/>
    <w:rsid w:val="00D56AD6"/>
    <w:rsid w:val="00D56BAF"/>
    <w:rsid w:val="00D56D86"/>
    <w:rsid w:val="00D56DC7"/>
    <w:rsid w:val="00D56E65"/>
    <w:rsid w:val="00D56F56"/>
    <w:rsid w:val="00D570DB"/>
    <w:rsid w:val="00D57186"/>
    <w:rsid w:val="00D5721F"/>
    <w:rsid w:val="00D57391"/>
    <w:rsid w:val="00D573C9"/>
    <w:rsid w:val="00D5755E"/>
    <w:rsid w:val="00D57618"/>
    <w:rsid w:val="00D57790"/>
    <w:rsid w:val="00D57910"/>
    <w:rsid w:val="00D57A87"/>
    <w:rsid w:val="00D57B1D"/>
    <w:rsid w:val="00D57B84"/>
    <w:rsid w:val="00D57CA2"/>
    <w:rsid w:val="00D57CB4"/>
    <w:rsid w:val="00D57D0D"/>
    <w:rsid w:val="00D57D7B"/>
    <w:rsid w:val="00D57E05"/>
    <w:rsid w:val="00D57F8F"/>
    <w:rsid w:val="00D600A7"/>
    <w:rsid w:val="00D600F2"/>
    <w:rsid w:val="00D602E9"/>
    <w:rsid w:val="00D60429"/>
    <w:rsid w:val="00D604B4"/>
    <w:rsid w:val="00D6084E"/>
    <w:rsid w:val="00D608F3"/>
    <w:rsid w:val="00D609F5"/>
    <w:rsid w:val="00D60A8B"/>
    <w:rsid w:val="00D60A9F"/>
    <w:rsid w:val="00D60CC2"/>
    <w:rsid w:val="00D60DDB"/>
    <w:rsid w:val="00D60EA5"/>
    <w:rsid w:val="00D61055"/>
    <w:rsid w:val="00D61065"/>
    <w:rsid w:val="00D611E2"/>
    <w:rsid w:val="00D61299"/>
    <w:rsid w:val="00D61379"/>
    <w:rsid w:val="00D61404"/>
    <w:rsid w:val="00D61536"/>
    <w:rsid w:val="00D61773"/>
    <w:rsid w:val="00D61837"/>
    <w:rsid w:val="00D61DB2"/>
    <w:rsid w:val="00D61E28"/>
    <w:rsid w:val="00D61F88"/>
    <w:rsid w:val="00D621D6"/>
    <w:rsid w:val="00D622EA"/>
    <w:rsid w:val="00D623F1"/>
    <w:rsid w:val="00D625D6"/>
    <w:rsid w:val="00D6262F"/>
    <w:rsid w:val="00D62658"/>
    <w:rsid w:val="00D626EC"/>
    <w:rsid w:val="00D62842"/>
    <w:rsid w:val="00D62911"/>
    <w:rsid w:val="00D6293A"/>
    <w:rsid w:val="00D62D5E"/>
    <w:rsid w:val="00D62E3A"/>
    <w:rsid w:val="00D62F6C"/>
    <w:rsid w:val="00D631AC"/>
    <w:rsid w:val="00D6333A"/>
    <w:rsid w:val="00D6349E"/>
    <w:rsid w:val="00D63901"/>
    <w:rsid w:val="00D63A71"/>
    <w:rsid w:val="00D63C60"/>
    <w:rsid w:val="00D63D99"/>
    <w:rsid w:val="00D642C2"/>
    <w:rsid w:val="00D642D4"/>
    <w:rsid w:val="00D64556"/>
    <w:rsid w:val="00D64666"/>
    <w:rsid w:val="00D64891"/>
    <w:rsid w:val="00D6493D"/>
    <w:rsid w:val="00D64987"/>
    <w:rsid w:val="00D64995"/>
    <w:rsid w:val="00D64AB8"/>
    <w:rsid w:val="00D64D77"/>
    <w:rsid w:val="00D64D78"/>
    <w:rsid w:val="00D64FC9"/>
    <w:rsid w:val="00D65318"/>
    <w:rsid w:val="00D6538C"/>
    <w:rsid w:val="00D6541E"/>
    <w:rsid w:val="00D6549E"/>
    <w:rsid w:val="00D655E3"/>
    <w:rsid w:val="00D656AD"/>
    <w:rsid w:val="00D6582F"/>
    <w:rsid w:val="00D65B43"/>
    <w:rsid w:val="00D65BE1"/>
    <w:rsid w:val="00D65C6E"/>
    <w:rsid w:val="00D65D25"/>
    <w:rsid w:val="00D6607E"/>
    <w:rsid w:val="00D6616D"/>
    <w:rsid w:val="00D66195"/>
    <w:rsid w:val="00D661C5"/>
    <w:rsid w:val="00D6629A"/>
    <w:rsid w:val="00D663C0"/>
    <w:rsid w:val="00D66434"/>
    <w:rsid w:val="00D664D0"/>
    <w:rsid w:val="00D6659A"/>
    <w:rsid w:val="00D666A1"/>
    <w:rsid w:val="00D66703"/>
    <w:rsid w:val="00D6671F"/>
    <w:rsid w:val="00D668A2"/>
    <w:rsid w:val="00D669CD"/>
    <w:rsid w:val="00D669CE"/>
    <w:rsid w:val="00D669D9"/>
    <w:rsid w:val="00D66A13"/>
    <w:rsid w:val="00D66C80"/>
    <w:rsid w:val="00D66C83"/>
    <w:rsid w:val="00D66CC9"/>
    <w:rsid w:val="00D66D23"/>
    <w:rsid w:val="00D66D5A"/>
    <w:rsid w:val="00D66F1B"/>
    <w:rsid w:val="00D66F28"/>
    <w:rsid w:val="00D66F91"/>
    <w:rsid w:val="00D670EC"/>
    <w:rsid w:val="00D672F4"/>
    <w:rsid w:val="00D672FD"/>
    <w:rsid w:val="00D67301"/>
    <w:rsid w:val="00D673EE"/>
    <w:rsid w:val="00D676F3"/>
    <w:rsid w:val="00D67991"/>
    <w:rsid w:val="00D679E2"/>
    <w:rsid w:val="00D67A24"/>
    <w:rsid w:val="00D67D6C"/>
    <w:rsid w:val="00D67DE7"/>
    <w:rsid w:val="00D67E94"/>
    <w:rsid w:val="00D67E9B"/>
    <w:rsid w:val="00D67EB7"/>
    <w:rsid w:val="00D67EE1"/>
    <w:rsid w:val="00D70071"/>
    <w:rsid w:val="00D701E3"/>
    <w:rsid w:val="00D70430"/>
    <w:rsid w:val="00D70459"/>
    <w:rsid w:val="00D70509"/>
    <w:rsid w:val="00D707A5"/>
    <w:rsid w:val="00D707DE"/>
    <w:rsid w:val="00D70AF0"/>
    <w:rsid w:val="00D70BA6"/>
    <w:rsid w:val="00D70CE9"/>
    <w:rsid w:val="00D70CFD"/>
    <w:rsid w:val="00D70E73"/>
    <w:rsid w:val="00D70E87"/>
    <w:rsid w:val="00D7117E"/>
    <w:rsid w:val="00D7123F"/>
    <w:rsid w:val="00D712DA"/>
    <w:rsid w:val="00D7136E"/>
    <w:rsid w:val="00D7152C"/>
    <w:rsid w:val="00D71562"/>
    <w:rsid w:val="00D71626"/>
    <w:rsid w:val="00D71876"/>
    <w:rsid w:val="00D7191E"/>
    <w:rsid w:val="00D71937"/>
    <w:rsid w:val="00D7198E"/>
    <w:rsid w:val="00D71A0C"/>
    <w:rsid w:val="00D71A31"/>
    <w:rsid w:val="00D71E6A"/>
    <w:rsid w:val="00D71FC8"/>
    <w:rsid w:val="00D71FE8"/>
    <w:rsid w:val="00D720BC"/>
    <w:rsid w:val="00D7210E"/>
    <w:rsid w:val="00D721A1"/>
    <w:rsid w:val="00D72265"/>
    <w:rsid w:val="00D725E6"/>
    <w:rsid w:val="00D725E8"/>
    <w:rsid w:val="00D7297A"/>
    <w:rsid w:val="00D72AE2"/>
    <w:rsid w:val="00D72DFA"/>
    <w:rsid w:val="00D72E85"/>
    <w:rsid w:val="00D72F95"/>
    <w:rsid w:val="00D73029"/>
    <w:rsid w:val="00D7303B"/>
    <w:rsid w:val="00D731FD"/>
    <w:rsid w:val="00D7328C"/>
    <w:rsid w:val="00D73376"/>
    <w:rsid w:val="00D733DA"/>
    <w:rsid w:val="00D73491"/>
    <w:rsid w:val="00D73625"/>
    <w:rsid w:val="00D73811"/>
    <w:rsid w:val="00D739D5"/>
    <w:rsid w:val="00D73D50"/>
    <w:rsid w:val="00D73D6F"/>
    <w:rsid w:val="00D73F12"/>
    <w:rsid w:val="00D73F19"/>
    <w:rsid w:val="00D73F35"/>
    <w:rsid w:val="00D73FEC"/>
    <w:rsid w:val="00D74141"/>
    <w:rsid w:val="00D741B6"/>
    <w:rsid w:val="00D742BB"/>
    <w:rsid w:val="00D7436E"/>
    <w:rsid w:val="00D743BE"/>
    <w:rsid w:val="00D7452F"/>
    <w:rsid w:val="00D74554"/>
    <w:rsid w:val="00D745FE"/>
    <w:rsid w:val="00D74829"/>
    <w:rsid w:val="00D7485C"/>
    <w:rsid w:val="00D74873"/>
    <w:rsid w:val="00D748A4"/>
    <w:rsid w:val="00D748F9"/>
    <w:rsid w:val="00D7490D"/>
    <w:rsid w:val="00D7493F"/>
    <w:rsid w:val="00D74993"/>
    <w:rsid w:val="00D74A49"/>
    <w:rsid w:val="00D74B9E"/>
    <w:rsid w:val="00D74E5C"/>
    <w:rsid w:val="00D74F58"/>
    <w:rsid w:val="00D74FAF"/>
    <w:rsid w:val="00D74FC5"/>
    <w:rsid w:val="00D75092"/>
    <w:rsid w:val="00D754DA"/>
    <w:rsid w:val="00D75593"/>
    <w:rsid w:val="00D75960"/>
    <w:rsid w:val="00D75A3B"/>
    <w:rsid w:val="00D75B2E"/>
    <w:rsid w:val="00D75D39"/>
    <w:rsid w:val="00D75D62"/>
    <w:rsid w:val="00D75DBE"/>
    <w:rsid w:val="00D76023"/>
    <w:rsid w:val="00D76095"/>
    <w:rsid w:val="00D762D9"/>
    <w:rsid w:val="00D7637F"/>
    <w:rsid w:val="00D76384"/>
    <w:rsid w:val="00D76526"/>
    <w:rsid w:val="00D7661C"/>
    <w:rsid w:val="00D76749"/>
    <w:rsid w:val="00D76ADF"/>
    <w:rsid w:val="00D76C13"/>
    <w:rsid w:val="00D76C17"/>
    <w:rsid w:val="00D76E40"/>
    <w:rsid w:val="00D76EF1"/>
    <w:rsid w:val="00D77177"/>
    <w:rsid w:val="00D77380"/>
    <w:rsid w:val="00D77665"/>
    <w:rsid w:val="00D776D3"/>
    <w:rsid w:val="00D778AC"/>
    <w:rsid w:val="00D77B3C"/>
    <w:rsid w:val="00D77E24"/>
    <w:rsid w:val="00D77E27"/>
    <w:rsid w:val="00D77EA7"/>
    <w:rsid w:val="00D77F2F"/>
    <w:rsid w:val="00D800AF"/>
    <w:rsid w:val="00D80322"/>
    <w:rsid w:val="00D80329"/>
    <w:rsid w:val="00D803A8"/>
    <w:rsid w:val="00D80450"/>
    <w:rsid w:val="00D804B5"/>
    <w:rsid w:val="00D806BB"/>
    <w:rsid w:val="00D80A76"/>
    <w:rsid w:val="00D80B3D"/>
    <w:rsid w:val="00D80B5C"/>
    <w:rsid w:val="00D80CB6"/>
    <w:rsid w:val="00D80D6D"/>
    <w:rsid w:val="00D80E02"/>
    <w:rsid w:val="00D80E0A"/>
    <w:rsid w:val="00D80F51"/>
    <w:rsid w:val="00D810E6"/>
    <w:rsid w:val="00D81150"/>
    <w:rsid w:val="00D8115F"/>
    <w:rsid w:val="00D811E5"/>
    <w:rsid w:val="00D8122A"/>
    <w:rsid w:val="00D81671"/>
    <w:rsid w:val="00D8170B"/>
    <w:rsid w:val="00D817FE"/>
    <w:rsid w:val="00D81842"/>
    <w:rsid w:val="00D81924"/>
    <w:rsid w:val="00D819D8"/>
    <w:rsid w:val="00D819E2"/>
    <w:rsid w:val="00D81A69"/>
    <w:rsid w:val="00D81B42"/>
    <w:rsid w:val="00D81D66"/>
    <w:rsid w:val="00D81E5D"/>
    <w:rsid w:val="00D81EA2"/>
    <w:rsid w:val="00D82024"/>
    <w:rsid w:val="00D82039"/>
    <w:rsid w:val="00D820D5"/>
    <w:rsid w:val="00D821C1"/>
    <w:rsid w:val="00D822CD"/>
    <w:rsid w:val="00D8270E"/>
    <w:rsid w:val="00D82713"/>
    <w:rsid w:val="00D82768"/>
    <w:rsid w:val="00D827D5"/>
    <w:rsid w:val="00D8287D"/>
    <w:rsid w:val="00D8296A"/>
    <w:rsid w:val="00D82A71"/>
    <w:rsid w:val="00D82BFD"/>
    <w:rsid w:val="00D82EED"/>
    <w:rsid w:val="00D82F1C"/>
    <w:rsid w:val="00D83047"/>
    <w:rsid w:val="00D83088"/>
    <w:rsid w:val="00D83280"/>
    <w:rsid w:val="00D832B3"/>
    <w:rsid w:val="00D834FF"/>
    <w:rsid w:val="00D8353D"/>
    <w:rsid w:val="00D83728"/>
    <w:rsid w:val="00D837F5"/>
    <w:rsid w:val="00D83974"/>
    <w:rsid w:val="00D83E20"/>
    <w:rsid w:val="00D841C8"/>
    <w:rsid w:val="00D8427E"/>
    <w:rsid w:val="00D84312"/>
    <w:rsid w:val="00D84378"/>
    <w:rsid w:val="00D84472"/>
    <w:rsid w:val="00D844BA"/>
    <w:rsid w:val="00D84AB4"/>
    <w:rsid w:val="00D84B64"/>
    <w:rsid w:val="00D84BBF"/>
    <w:rsid w:val="00D84CA6"/>
    <w:rsid w:val="00D84CD9"/>
    <w:rsid w:val="00D84E0F"/>
    <w:rsid w:val="00D85057"/>
    <w:rsid w:val="00D8530D"/>
    <w:rsid w:val="00D8531B"/>
    <w:rsid w:val="00D85368"/>
    <w:rsid w:val="00D8554A"/>
    <w:rsid w:val="00D856FF"/>
    <w:rsid w:val="00D858D4"/>
    <w:rsid w:val="00D85B6B"/>
    <w:rsid w:val="00D85E1D"/>
    <w:rsid w:val="00D85E89"/>
    <w:rsid w:val="00D85E95"/>
    <w:rsid w:val="00D85EE9"/>
    <w:rsid w:val="00D86015"/>
    <w:rsid w:val="00D8609C"/>
    <w:rsid w:val="00D86114"/>
    <w:rsid w:val="00D86143"/>
    <w:rsid w:val="00D86225"/>
    <w:rsid w:val="00D86339"/>
    <w:rsid w:val="00D8637C"/>
    <w:rsid w:val="00D864C1"/>
    <w:rsid w:val="00D86590"/>
    <w:rsid w:val="00D86632"/>
    <w:rsid w:val="00D86809"/>
    <w:rsid w:val="00D86AB5"/>
    <w:rsid w:val="00D86BBE"/>
    <w:rsid w:val="00D86CCD"/>
    <w:rsid w:val="00D86D1F"/>
    <w:rsid w:val="00D86D6C"/>
    <w:rsid w:val="00D86D89"/>
    <w:rsid w:val="00D86DDB"/>
    <w:rsid w:val="00D86DE0"/>
    <w:rsid w:val="00D86F25"/>
    <w:rsid w:val="00D86F4A"/>
    <w:rsid w:val="00D86FF2"/>
    <w:rsid w:val="00D87085"/>
    <w:rsid w:val="00D8710C"/>
    <w:rsid w:val="00D8727D"/>
    <w:rsid w:val="00D874F0"/>
    <w:rsid w:val="00D87573"/>
    <w:rsid w:val="00D875E2"/>
    <w:rsid w:val="00D87692"/>
    <w:rsid w:val="00D87844"/>
    <w:rsid w:val="00D87850"/>
    <w:rsid w:val="00D87A88"/>
    <w:rsid w:val="00D87D4F"/>
    <w:rsid w:val="00D87FD1"/>
    <w:rsid w:val="00D902AB"/>
    <w:rsid w:val="00D90420"/>
    <w:rsid w:val="00D905A9"/>
    <w:rsid w:val="00D90642"/>
    <w:rsid w:val="00D908BC"/>
    <w:rsid w:val="00D9092D"/>
    <w:rsid w:val="00D90968"/>
    <w:rsid w:val="00D90C3E"/>
    <w:rsid w:val="00D90E21"/>
    <w:rsid w:val="00D90EDA"/>
    <w:rsid w:val="00D90FD4"/>
    <w:rsid w:val="00D90FE1"/>
    <w:rsid w:val="00D911D6"/>
    <w:rsid w:val="00D914DB"/>
    <w:rsid w:val="00D915E6"/>
    <w:rsid w:val="00D91612"/>
    <w:rsid w:val="00D91643"/>
    <w:rsid w:val="00D916C4"/>
    <w:rsid w:val="00D91A81"/>
    <w:rsid w:val="00D91E54"/>
    <w:rsid w:val="00D91F48"/>
    <w:rsid w:val="00D9211D"/>
    <w:rsid w:val="00D9216E"/>
    <w:rsid w:val="00D9224B"/>
    <w:rsid w:val="00D92578"/>
    <w:rsid w:val="00D92623"/>
    <w:rsid w:val="00D926DD"/>
    <w:rsid w:val="00D9278A"/>
    <w:rsid w:val="00D92A7A"/>
    <w:rsid w:val="00D92B18"/>
    <w:rsid w:val="00D92B83"/>
    <w:rsid w:val="00D92C08"/>
    <w:rsid w:val="00D92D60"/>
    <w:rsid w:val="00D92EA5"/>
    <w:rsid w:val="00D930C9"/>
    <w:rsid w:val="00D9312F"/>
    <w:rsid w:val="00D9319C"/>
    <w:rsid w:val="00D9343C"/>
    <w:rsid w:val="00D93512"/>
    <w:rsid w:val="00D93602"/>
    <w:rsid w:val="00D936FC"/>
    <w:rsid w:val="00D93715"/>
    <w:rsid w:val="00D93925"/>
    <w:rsid w:val="00D939D0"/>
    <w:rsid w:val="00D93C20"/>
    <w:rsid w:val="00D93C76"/>
    <w:rsid w:val="00D93DD6"/>
    <w:rsid w:val="00D93E63"/>
    <w:rsid w:val="00D9457B"/>
    <w:rsid w:val="00D9469B"/>
    <w:rsid w:val="00D94723"/>
    <w:rsid w:val="00D94754"/>
    <w:rsid w:val="00D9477E"/>
    <w:rsid w:val="00D947E8"/>
    <w:rsid w:val="00D94888"/>
    <w:rsid w:val="00D94958"/>
    <w:rsid w:val="00D949E7"/>
    <w:rsid w:val="00D94A98"/>
    <w:rsid w:val="00D94B0A"/>
    <w:rsid w:val="00D94D7C"/>
    <w:rsid w:val="00D94F9E"/>
    <w:rsid w:val="00D95165"/>
    <w:rsid w:val="00D95224"/>
    <w:rsid w:val="00D9532E"/>
    <w:rsid w:val="00D9534C"/>
    <w:rsid w:val="00D9557C"/>
    <w:rsid w:val="00D9558C"/>
    <w:rsid w:val="00D956DB"/>
    <w:rsid w:val="00D9582D"/>
    <w:rsid w:val="00D9592B"/>
    <w:rsid w:val="00D95977"/>
    <w:rsid w:val="00D95ACC"/>
    <w:rsid w:val="00D95B12"/>
    <w:rsid w:val="00D95B9A"/>
    <w:rsid w:val="00D95BAD"/>
    <w:rsid w:val="00D95CEA"/>
    <w:rsid w:val="00D95D5C"/>
    <w:rsid w:val="00D95D94"/>
    <w:rsid w:val="00D961F3"/>
    <w:rsid w:val="00D9626A"/>
    <w:rsid w:val="00D962EB"/>
    <w:rsid w:val="00D9674D"/>
    <w:rsid w:val="00D968AD"/>
    <w:rsid w:val="00D96E40"/>
    <w:rsid w:val="00D96E92"/>
    <w:rsid w:val="00D96EB8"/>
    <w:rsid w:val="00D96EE4"/>
    <w:rsid w:val="00D96F76"/>
    <w:rsid w:val="00D97086"/>
    <w:rsid w:val="00D971D5"/>
    <w:rsid w:val="00D972FD"/>
    <w:rsid w:val="00D9738C"/>
    <w:rsid w:val="00D973FB"/>
    <w:rsid w:val="00D97693"/>
    <w:rsid w:val="00D976DF"/>
    <w:rsid w:val="00D976F7"/>
    <w:rsid w:val="00D9771A"/>
    <w:rsid w:val="00D97959"/>
    <w:rsid w:val="00D97A4D"/>
    <w:rsid w:val="00D97B07"/>
    <w:rsid w:val="00D97BB0"/>
    <w:rsid w:val="00D97CCD"/>
    <w:rsid w:val="00D97DF4"/>
    <w:rsid w:val="00D97E13"/>
    <w:rsid w:val="00D97EEC"/>
    <w:rsid w:val="00D97FA9"/>
    <w:rsid w:val="00DA0283"/>
    <w:rsid w:val="00DA059A"/>
    <w:rsid w:val="00DA077C"/>
    <w:rsid w:val="00DA0A41"/>
    <w:rsid w:val="00DA0AD3"/>
    <w:rsid w:val="00DA0D1D"/>
    <w:rsid w:val="00DA0F9B"/>
    <w:rsid w:val="00DA0FC6"/>
    <w:rsid w:val="00DA100B"/>
    <w:rsid w:val="00DA1327"/>
    <w:rsid w:val="00DA1397"/>
    <w:rsid w:val="00DA13F7"/>
    <w:rsid w:val="00DA141C"/>
    <w:rsid w:val="00DA1487"/>
    <w:rsid w:val="00DA149A"/>
    <w:rsid w:val="00DA14BB"/>
    <w:rsid w:val="00DA1528"/>
    <w:rsid w:val="00DA1900"/>
    <w:rsid w:val="00DA1A23"/>
    <w:rsid w:val="00DA1A8E"/>
    <w:rsid w:val="00DA1B54"/>
    <w:rsid w:val="00DA1B93"/>
    <w:rsid w:val="00DA1BE0"/>
    <w:rsid w:val="00DA1C33"/>
    <w:rsid w:val="00DA1C48"/>
    <w:rsid w:val="00DA1CC6"/>
    <w:rsid w:val="00DA1E2E"/>
    <w:rsid w:val="00DA1ED4"/>
    <w:rsid w:val="00DA1F39"/>
    <w:rsid w:val="00DA2068"/>
    <w:rsid w:val="00DA22A9"/>
    <w:rsid w:val="00DA2638"/>
    <w:rsid w:val="00DA26C6"/>
    <w:rsid w:val="00DA2AFD"/>
    <w:rsid w:val="00DA2C20"/>
    <w:rsid w:val="00DA2C23"/>
    <w:rsid w:val="00DA2CAB"/>
    <w:rsid w:val="00DA2CFD"/>
    <w:rsid w:val="00DA2D82"/>
    <w:rsid w:val="00DA2E66"/>
    <w:rsid w:val="00DA2EB7"/>
    <w:rsid w:val="00DA2F75"/>
    <w:rsid w:val="00DA3073"/>
    <w:rsid w:val="00DA32E1"/>
    <w:rsid w:val="00DA3308"/>
    <w:rsid w:val="00DA3563"/>
    <w:rsid w:val="00DA3682"/>
    <w:rsid w:val="00DA39E9"/>
    <w:rsid w:val="00DA3A84"/>
    <w:rsid w:val="00DA3AA3"/>
    <w:rsid w:val="00DA3C0E"/>
    <w:rsid w:val="00DA3C96"/>
    <w:rsid w:val="00DA3CF5"/>
    <w:rsid w:val="00DA3F94"/>
    <w:rsid w:val="00DA4292"/>
    <w:rsid w:val="00DA43C2"/>
    <w:rsid w:val="00DA43D6"/>
    <w:rsid w:val="00DA44A3"/>
    <w:rsid w:val="00DA44C3"/>
    <w:rsid w:val="00DA455E"/>
    <w:rsid w:val="00DA4561"/>
    <w:rsid w:val="00DA4581"/>
    <w:rsid w:val="00DA4652"/>
    <w:rsid w:val="00DA4748"/>
    <w:rsid w:val="00DA4774"/>
    <w:rsid w:val="00DA4826"/>
    <w:rsid w:val="00DA49BC"/>
    <w:rsid w:val="00DA4A7C"/>
    <w:rsid w:val="00DA4C18"/>
    <w:rsid w:val="00DA4C42"/>
    <w:rsid w:val="00DA4CA7"/>
    <w:rsid w:val="00DA4CC1"/>
    <w:rsid w:val="00DA4E44"/>
    <w:rsid w:val="00DA4E82"/>
    <w:rsid w:val="00DA4FAB"/>
    <w:rsid w:val="00DA532D"/>
    <w:rsid w:val="00DA5507"/>
    <w:rsid w:val="00DA5922"/>
    <w:rsid w:val="00DA5A39"/>
    <w:rsid w:val="00DA5BAC"/>
    <w:rsid w:val="00DA5BFB"/>
    <w:rsid w:val="00DA5CAF"/>
    <w:rsid w:val="00DA5DBB"/>
    <w:rsid w:val="00DA5E5D"/>
    <w:rsid w:val="00DA5EE5"/>
    <w:rsid w:val="00DA65EF"/>
    <w:rsid w:val="00DA66AF"/>
    <w:rsid w:val="00DA69BE"/>
    <w:rsid w:val="00DA6ABC"/>
    <w:rsid w:val="00DA6C2D"/>
    <w:rsid w:val="00DA6E1A"/>
    <w:rsid w:val="00DA6E71"/>
    <w:rsid w:val="00DA7137"/>
    <w:rsid w:val="00DA717D"/>
    <w:rsid w:val="00DA7251"/>
    <w:rsid w:val="00DA7266"/>
    <w:rsid w:val="00DA7379"/>
    <w:rsid w:val="00DA73C4"/>
    <w:rsid w:val="00DA73E0"/>
    <w:rsid w:val="00DA7682"/>
    <w:rsid w:val="00DA7949"/>
    <w:rsid w:val="00DA79E7"/>
    <w:rsid w:val="00DA7B7B"/>
    <w:rsid w:val="00DA7BD6"/>
    <w:rsid w:val="00DA7C97"/>
    <w:rsid w:val="00DA7E95"/>
    <w:rsid w:val="00DA7EF3"/>
    <w:rsid w:val="00DB02B2"/>
    <w:rsid w:val="00DB0401"/>
    <w:rsid w:val="00DB0526"/>
    <w:rsid w:val="00DB0660"/>
    <w:rsid w:val="00DB066B"/>
    <w:rsid w:val="00DB06B9"/>
    <w:rsid w:val="00DB086D"/>
    <w:rsid w:val="00DB096F"/>
    <w:rsid w:val="00DB0A5A"/>
    <w:rsid w:val="00DB0AD8"/>
    <w:rsid w:val="00DB0BE1"/>
    <w:rsid w:val="00DB0DC4"/>
    <w:rsid w:val="00DB0ED8"/>
    <w:rsid w:val="00DB10A1"/>
    <w:rsid w:val="00DB114B"/>
    <w:rsid w:val="00DB1311"/>
    <w:rsid w:val="00DB1331"/>
    <w:rsid w:val="00DB1338"/>
    <w:rsid w:val="00DB1520"/>
    <w:rsid w:val="00DB154E"/>
    <w:rsid w:val="00DB1599"/>
    <w:rsid w:val="00DB1637"/>
    <w:rsid w:val="00DB1682"/>
    <w:rsid w:val="00DB1699"/>
    <w:rsid w:val="00DB1AB2"/>
    <w:rsid w:val="00DB1AF4"/>
    <w:rsid w:val="00DB1BD5"/>
    <w:rsid w:val="00DB1C5E"/>
    <w:rsid w:val="00DB1CD8"/>
    <w:rsid w:val="00DB1D22"/>
    <w:rsid w:val="00DB204C"/>
    <w:rsid w:val="00DB2086"/>
    <w:rsid w:val="00DB20BE"/>
    <w:rsid w:val="00DB2131"/>
    <w:rsid w:val="00DB21E9"/>
    <w:rsid w:val="00DB228A"/>
    <w:rsid w:val="00DB23D3"/>
    <w:rsid w:val="00DB2736"/>
    <w:rsid w:val="00DB2CAD"/>
    <w:rsid w:val="00DB3033"/>
    <w:rsid w:val="00DB307C"/>
    <w:rsid w:val="00DB30B2"/>
    <w:rsid w:val="00DB30C2"/>
    <w:rsid w:val="00DB3424"/>
    <w:rsid w:val="00DB34C3"/>
    <w:rsid w:val="00DB35AD"/>
    <w:rsid w:val="00DB35CD"/>
    <w:rsid w:val="00DB3631"/>
    <w:rsid w:val="00DB36DA"/>
    <w:rsid w:val="00DB37F1"/>
    <w:rsid w:val="00DB381F"/>
    <w:rsid w:val="00DB3869"/>
    <w:rsid w:val="00DB3B4B"/>
    <w:rsid w:val="00DB3E3E"/>
    <w:rsid w:val="00DB42E0"/>
    <w:rsid w:val="00DB4610"/>
    <w:rsid w:val="00DB4891"/>
    <w:rsid w:val="00DB4AA3"/>
    <w:rsid w:val="00DB4B55"/>
    <w:rsid w:val="00DB4B8F"/>
    <w:rsid w:val="00DB4BA2"/>
    <w:rsid w:val="00DB4BBC"/>
    <w:rsid w:val="00DB4C4C"/>
    <w:rsid w:val="00DB4D24"/>
    <w:rsid w:val="00DB4E9D"/>
    <w:rsid w:val="00DB5035"/>
    <w:rsid w:val="00DB50D3"/>
    <w:rsid w:val="00DB5217"/>
    <w:rsid w:val="00DB5234"/>
    <w:rsid w:val="00DB525E"/>
    <w:rsid w:val="00DB52E7"/>
    <w:rsid w:val="00DB532C"/>
    <w:rsid w:val="00DB536B"/>
    <w:rsid w:val="00DB53D7"/>
    <w:rsid w:val="00DB5461"/>
    <w:rsid w:val="00DB54F8"/>
    <w:rsid w:val="00DB552F"/>
    <w:rsid w:val="00DB5814"/>
    <w:rsid w:val="00DB589C"/>
    <w:rsid w:val="00DB58FA"/>
    <w:rsid w:val="00DB59E6"/>
    <w:rsid w:val="00DB5CDA"/>
    <w:rsid w:val="00DB5DBC"/>
    <w:rsid w:val="00DB5EB3"/>
    <w:rsid w:val="00DB5F68"/>
    <w:rsid w:val="00DB60E9"/>
    <w:rsid w:val="00DB621E"/>
    <w:rsid w:val="00DB6385"/>
    <w:rsid w:val="00DB640F"/>
    <w:rsid w:val="00DB65B1"/>
    <w:rsid w:val="00DB6972"/>
    <w:rsid w:val="00DB6AC8"/>
    <w:rsid w:val="00DB6C4F"/>
    <w:rsid w:val="00DB6E13"/>
    <w:rsid w:val="00DB70A8"/>
    <w:rsid w:val="00DB7127"/>
    <w:rsid w:val="00DB73F8"/>
    <w:rsid w:val="00DB7454"/>
    <w:rsid w:val="00DB76A9"/>
    <w:rsid w:val="00DB76BF"/>
    <w:rsid w:val="00DB7AC1"/>
    <w:rsid w:val="00DB7B81"/>
    <w:rsid w:val="00DB7C2B"/>
    <w:rsid w:val="00DB7D5E"/>
    <w:rsid w:val="00DB7DAA"/>
    <w:rsid w:val="00DB7EC4"/>
    <w:rsid w:val="00DB7F32"/>
    <w:rsid w:val="00DC0048"/>
    <w:rsid w:val="00DC0168"/>
    <w:rsid w:val="00DC02E3"/>
    <w:rsid w:val="00DC0488"/>
    <w:rsid w:val="00DC0592"/>
    <w:rsid w:val="00DC061B"/>
    <w:rsid w:val="00DC0789"/>
    <w:rsid w:val="00DC0A50"/>
    <w:rsid w:val="00DC0ACD"/>
    <w:rsid w:val="00DC10BB"/>
    <w:rsid w:val="00DC123A"/>
    <w:rsid w:val="00DC12CF"/>
    <w:rsid w:val="00DC13E6"/>
    <w:rsid w:val="00DC14D5"/>
    <w:rsid w:val="00DC1767"/>
    <w:rsid w:val="00DC1943"/>
    <w:rsid w:val="00DC19B3"/>
    <w:rsid w:val="00DC1A53"/>
    <w:rsid w:val="00DC1A93"/>
    <w:rsid w:val="00DC1ADF"/>
    <w:rsid w:val="00DC1BF4"/>
    <w:rsid w:val="00DC1DA6"/>
    <w:rsid w:val="00DC1E7A"/>
    <w:rsid w:val="00DC1F54"/>
    <w:rsid w:val="00DC1F93"/>
    <w:rsid w:val="00DC20A4"/>
    <w:rsid w:val="00DC211E"/>
    <w:rsid w:val="00DC22DA"/>
    <w:rsid w:val="00DC2765"/>
    <w:rsid w:val="00DC283E"/>
    <w:rsid w:val="00DC29A4"/>
    <w:rsid w:val="00DC29EF"/>
    <w:rsid w:val="00DC2D51"/>
    <w:rsid w:val="00DC30C6"/>
    <w:rsid w:val="00DC32EE"/>
    <w:rsid w:val="00DC352E"/>
    <w:rsid w:val="00DC37CD"/>
    <w:rsid w:val="00DC3976"/>
    <w:rsid w:val="00DC39CB"/>
    <w:rsid w:val="00DC3BFD"/>
    <w:rsid w:val="00DC3C24"/>
    <w:rsid w:val="00DC3C32"/>
    <w:rsid w:val="00DC3DA0"/>
    <w:rsid w:val="00DC4266"/>
    <w:rsid w:val="00DC467C"/>
    <w:rsid w:val="00DC48C5"/>
    <w:rsid w:val="00DC49EB"/>
    <w:rsid w:val="00DC4A15"/>
    <w:rsid w:val="00DC4D05"/>
    <w:rsid w:val="00DC4DEE"/>
    <w:rsid w:val="00DC4E56"/>
    <w:rsid w:val="00DC4FC5"/>
    <w:rsid w:val="00DC50B1"/>
    <w:rsid w:val="00DC5120"/>
    <w:rsid w:val="00DC51CB"/>
    <w:rsid w:val="00DC52C2"/>
    <w:rsid w:val="00DC5816"/>
    <w:rsid w:val="00DC5CC9"/>
    <w:rsid w:val="00DC6407"/>
    <w:rsid w:val="00DC6518"/>
    <w:rsid w:val="00DC6536"/>
    <w:rsid w:val="00DC6734"/>
    <w:rsid w:val="00DC675E"/>
    <w:rsid w:val="00DC67AC"/>
    <w:rsid w:val="00DC69CA"/>
    <w:rsid w:val="00DC6A5F"/>
    <w:rsid w:val="00DC6B87"/>
    <w:rsid w:val="00DC6D4C"/>
    <w:rsid w:val="00DC6E83"/>
    <w:rsid w:val="00DC6EBE"/>
    <w:rsid w:val="00DC6EE5"/>
    <w:rsid w:val="00DC6FC3"/>
    <w:rsid w:val="00DC708A"/>
    <w:rsid w:val="00DC710D"/>
    <w:rsid w:val="00DC7199"/>
    <w:rsid w:val="00DC746C"/>
    <w:rsid w:val="00DC747A"/>
    <w:rsid w:val="00DC764A"/>
    <w:rsid w:val="00DC76BB"/>
    <w:rsid w:val="00DC773A"/>
    <w:rsid w:val="00DC776E"/>
    <w:rsid w:val="00DC7852"/>
    <w:rsid w:val="00DC790B"/>
    <w:rsid w:val="00DC7A5B"/>
    <w:rsid w:val="00DC7AF7"/>
    <w:rsid w:val="00DC7CBA"/>
    <w:rsid w:val="00DC7D13"/>
    <w:rsid w:val="00DC7D44"/>
    <w:rsid w:val="00DC7DA2"/>
    <w:rsid w:val="00DC7EAC"/>
    <w:rsid w:val="00DC7EB0"/>
    <w:rsid w:val="00DC7F7F"/>
    <w:rsid w:val="00DC7F96"/>
    <w:rsid w:val="00DD0056"/>
    <w:rsid w:val="00DD020F"/>
    <w:rsid w:val="00DD02B4"/>
    <w:rsid w:val="00DD055A"/>
    <w:rsid w:val="00DD098B"/>
    <w:rsid w:val="00DD0B0C"/>
    <w:rsid w:val="00DD0D0A"/>
    <w:rsid w:val="00DD111A"/>
    <w:rsid w:val="00DD12FC"/>
    <w:rsid w:val="00DD159F"/>
    <w:rsid w:val="00DD16CD"/>
    <w:rsid w:val="00DD1A38"/>
    <w:rsid w:val="00DD1AA9"/>
    <w:rsid w:val="00DD1B8E"/>
    <w:rsid w:val="00DD1C13"/>
    <w:rsid w:val="00DD1CE5"/>
    <w:rsid w:val="00DD1D3F"/>
    <w:rsid w:val="00DD1D69"/>
    <w:rsid w:val="00DD1E52"/>
    <w:rsid w:val="00DD1EC6"/>
    <w:rsid w:val="00DD1F7D"/>
    <w:rsid w:val="00DD21E4"/>
    <w:rsid w:val="00DD253D"/>
    <w:rsid w:val="00DD271E"/>
    <w:rsid w:val="00DD28D8"/>
    <w:rsid w:val="00DD2B48"/>
    <w:rsid w:val="00DD2BC7"/>
    <w:rsid w:val="00DD2C7C"/>
    <w:rsid w:val="00DD2D17"/>
    <w:rsid w:val="00DD2D84"/>
    <w:rsid w:val="00DD2DD1"/>
    <w:rsid w:val="00DD2E92"/>
    <w:rsid w:val="00DD3005"/>
    <w:rsid w:val="00DD3088"/>
    <w:rsid w:val="00DD319F"/>
    <w:rsid w:val="00DD322F"/>
    <w:rsid w:val="00DD34F1"/>
    <w:rsid w:val="00DD380D"/>
    <w:rsid w:val="00DD3864"/>
    <w:rsid w:val="00DD38FE"/>
    <w:rsid w:val="00DD3931"/>
    <w:rsid w:val="00DD3FF3"/>
    <w:rsid w:val="00DD40D7"/>
    <w:rsid w:val="00DD41FC"/>
    <w:rsid w:val="00DD422A"/>
    <w:rsid w:val="00DD427A"/>
    <w:rsid w:val="00DD444B"/>
    <w:rsid w:val="00DD473C"/>
    <w:rsid w:val="00DD490D"/>
    <w:rsid w:val="00DD4948"/>
    <w:rsid w:val="00DD4A7D"/>
    <w:rsid w:val="00DD4A9C"/>
    <w:rsid w:val="00DD4B74"/>
    <w:rsid w:val="00DD4F6A"/>
    <w:rsid w:val="00DD4FF6"/>
    <w:rsid w:val="00DD5409"/>
    <w:rsid w:val="00DD5463"/>
    <w:rsid w:val="00DD54F7"/>
    <w:rsid w:val="00DD5519"/>
    <w:rsid w:val="00DD57A6"/>
    <w:rsid w:val="00DD57F3"/>
    <w:rsid w:val="00DD58C2"/>
    <w:rsid w:val="00DD5927"/>
    <w:rsid w:val="00DD59EE"/>
    <w:rsid w:val="00DD5A45"/>
    <w:rsid w:val="00DD5C92"/>
    <w:rsid w:val="00DD5D10"/>
    <w:rsid w:val="00DD5D25"/>
    <w:rsid w:val="00DD5F52"/>
    <w:rsid w:val="00DD5F96"/>
    <w:rsid w:val="00DD6029"/>
    <w:rsid w:val="00DD60B4"/>
    <w:rsid w:val="00DD6119"/>
    <w:rsid w:val="00DD6133"/>
    <w:rsid w:val="00DD6218"/>
    <w:rsid w:val="00DD6412"/>
    <w:rsid w:val="00DD648D"/>
    <w:rsid w:val="00DD651B"/>
    <w:rsid w:val="00DD6634"/>
    <w:rsid w:val="00DD666F"/>
    <w:rsid w:val="00DD6699"/>
    <w:rsid w:val="00DD66F8"/>
    <w:rsid w:val="00DD6931"/>
    <w:rsid w:val="00DD69ED"/>
    <w:rsid w:val="00DD6DF3"/>
    <w:rsid w:val="00DD6E4A"/>
    <w:rsid w:val="00DD7005"/>
    <w:rsid w:val="00DD70EE"/>
    <w:rsid w:val="00DD717C"/>
    <w:rsid w:val="00DD721C"/>
    <w:rsid w:val="00DD7237"/>
    <w:rsid w:val="00DD72CF"/>
    <w:rsid w:val="00DD72EE"/>
    <w:rsid w:val="00DD73D1"/>
    <w:rsid w:val="00DD7459"/>
    <w:rsid w:val="00DD745A"/>
    <w:rsid w:val="00DD74A5"/>
    <w:rsid w:val="00DD74D1"/>
    <w:rsid w:val="00DD7912"/>
    <w:rsid w:val="00DD79AF"/>
    <w:rsid w:val="00DD7DE8"/>
    <w:rsid w:val="00DD7E20"/>
    <w:rsid w:val="00DE004B"/>
    <w:rsid w:val="00DE005D"/>
    <w:rsid w:val="00DE03A6"/>
    <w:rsid w:val="00DE03BB"/>
    <w:rsid w:val="00DE04A8"/>
    <w:rsid w:val="00DE05BC"/>
    <w:rsid w:val="00DE0791"/>
    <w:rsid w:val="00DE07C2"/>
    <w:rsid w:val="00DE08BB"/>
    <w:rsid w:val="00DE091E"/>
    <w:rsid w:val="00DE0930"/>
    <w:rsid w:val="00DE0A1D"/>
    <w:rsid w:val="00DE0CF8"/>
    <w:rsid w:val="00DE0E84"/>
    <w:rsid w:val="00DE1081"/>
    <w:rsid w:val="00DE10A2"/>
    <w:rsid w:val="00DE10AF"/>
    <w:rsid w:val="00DE11BE"/>
    <w:rsid w:val="00DE14DD"/>
    <w:rsid w:val="00DE15F4"/>
    <w:rsid w:val="00DE1809"/>
    <w:rsid w:val="00DE1950"/>
    <w:rsid w:val="00DE1AC3"/>
    <w:rsid w:val="00DE1BB9"/>
    <w:rsid w:val="00DE1BC7"/>
    <w:rsid w:val="00DE1E31"/>
    <w:rsid w:val="00DE2021"/>
    <w:rsid w:val="00DE205E"/>
    <w:rsid w:val="00DE218A"/>
    <w:rsid w:val="00DE222A"/>
    <w:rsid w:val="00DE2235"/>
    <w:rsid w:val="00DE22B1"/>
    <w:rsid w:val="00DE2325"/>
    <w:rsid w:val="00DE23A9"/>
    <w:rsid w:val="00DE2592"/>
    <w:rsid w:val="00DE297D"/>
    <w:rsid w:val="00DE2B70"/>
    <w:rsid w:val="00DE2CDC"/>
    <w:rsid w:val="00DE2F38"/>
    <w:rsid w:val="00DE3138"/>
    <w:rsid w:val="00DE31D1"/>
    <w:rsid w:val="00DE35B8"/>
    <w:rsid w:val="00DE36EB"/>
    <w:rsid w:val="00DE36EE"/>
    <w:rsid w:val="00DE37D5"/>
    <w:rsid w:val="00DE384D"/>
    <w:rsid w:val="00DE38CC"/>
    <w:rsid w:val="00DE3A79"/>
    <w:rsid w:val="00DE3A93"/>
    <w:rsid w:val="00DE3BA0"/>
    <w:rsid w:val="00DE3CD0"/>
    <w:rsid w:val="00DE3E60"/>
    <w:rsid w:val="00DE3ED7"/>
    <w:rsid w:val="00DE3F2A"/>
    <w:rsid w:val="00DE4041"/>
    <w:rsid w:val="00DE40EE"/>
    <w:rsid w:val="00DE458E"/>
    <w:rsid w:val="00DE4AD0"/>
    <w:rsid w:val="00DE4F44"/>
    <w:rsid w:val="00DE4FF3"/>
    <w:rsid w:val="00DE5147"/>
    <w:rsid w:val="00DE517F"/>
    <w:rsid w:val="00DE51E6"/>
    <w:rsid w:val="00DE536E"/>
    <w:rsid w:val="00DE542D"/>
    <w:rsid w:val="00DE5436"/>
    <w:rsid w:val="00DE5456"/>
    <w:rsid w:val="00DE5477"/>
    <w:rsid w:val="00DE54EE"/>
    <w:rsid w:val="00DE552C"/>
    <w:rsid w:val="00DE5723"/>
    <w:rsid w:val="00DE57FA"/>
    <w:rsid w:val="00DE5915"/>
    <w:rsid w:val="00DE5AB8"/>
    <w:rsid w:val="00DE5CC2"/>
    <w:rsid w:val="00DE5D90"/>
    <w:rsid w:val="00DE6061"/>
    <w:rsid w:val="00DE609E"/>
    <w:rsid w:val="00DE6239"/>
    <w:rsid w:val="00DE62DC"/>
    <w:rsid w:val="00DE6519"/>
    <w:rsid w:val="00DE66AA"/>
    <w:rsid w:val="00DE66E5"/>
    <w:rsid w:val="00DE67F9"/>
    <w:rsid w:val="00DE6807"/>
    <w:rsid w:val="00DE684D"/>
    <w:rsid w:val="00DE6864"/>
    <w:rsid w:val="00DE6ABB"/>
    <w:rsid w:val="00DE6ACA"/>
    <w:rsid w:val="00DE6D0B"/>
    <w:rsid w:val="00DE6D49"/>
    <w:rsid w:val="00DE6DC0"/>
    <w:rsid w:val="00DE6E96"/>
    <w:rsid w:val="00DE708E"/>
    <w:rsid w:val="00DE7153"/>
    <w:rsid w:val="00DE71C7"/>
    <w:rsid w:val="00DE7265"/>
    <w:rsid w:val="00DE7445"/>
    <w:rsid w:val="00DE75D2"/>
    <w:rsid w:val="00DE75D9"/>
    <w:rsid w:val="00DE7701"/>
    <w:rsid w:val="00DE78FA"/>
    <w:rsid w:val="00DE7C6B"/>
    <w:rsid w:val="00DE7CFF"/>
    <w:rsid w:val="00DE7E96"/>
    <w:rsid w:val="00DE7E99"/>
    <w:rsid w:val="00DE7FCC"/>
    <w:rsid w:val="00DF0047"/>
    <w:rsid w:val="00DF02AA"/>
    <w:rsid w:val="00DF02C9"/>
    <w:rsid w:val="00DF03B9"/>
    <w:rsid w:val="00DF0456"/>
    <w:rsid w:val="00DF05DB"/>
    <w:rsid w:val="00DF061C"/>
    <w:rsid w:val="00DF07DB"/>
    <w:rsid w:val="00DF07EE"/>
    <w:rsid w:val="00DF0835"/>
    <w:rsid w:val="00DF0A0F"/>
    <w:rsid w:val="00DF0B88"/>
    <w:rsid w:val="00DF0C55"/>
    <w:rsid w:val="00DF0CCB"/>
    <w:rsid w:val="00DF0DF5"/>
    <w:rsid w:val="00DF0E25"/>
    <w:rsid w:val="00DF0E8D"/>
    <w:rsid w:val="00DF0F85"/>
    <w:rsid w:val="00DF10E2"/>
    <w:rsid w:val="00DF1189"/>
    <w:rsid w:val="00DF134B"/>
    <w:rsid w:val="00DF145E"/>
    <w:rsid w:val="00DF15D2"/>
    <w:rsid w:val="00DF17EE"/>
    <w:rsid w:val="00DF1842"/>
    <w:rsid w:val="00DF18C2"/>
    <w:rsid w:val="00DF191B"/>
    <w:rsid w:val="00DF197E"/>
    <w:rsid w:val="00DF19DD"/>
    <w:rsid w:val="00DF1A73"/>
    <w:rsid w:val="00DF1A90"/>
    <w:rsid w:val="00DF1B1F"/>
    <w:rsid w:val="00DF1B92"/>
    <w:rsid w:val="00DF1D6E"/>
    <w:rsid w:val="00DF1E20"/>
    <w:rsid w:val="00DF1E25"/>
    <w:rsid w:val="00DF1ECF"/>
    <w:rsid w:val="00DF1F4E"/>
    <w:rsid w:val="00DF1FC0"/>
    <w:rsid w:val="00DF21D9"/>
    <w:rsid w:val="00DF2347"/>
    <w:rsid w:val="00DF2404"/>
    <w:rsid w:val="00DF24C9"/>
    <w:rsid w:val="00DF2681"/>
    <w:rsid w:val="00DF2873"/>
    <w:rsid w:val="00DF298B"/>
    <w:rsid w:val="00DF29D8"/>
    <w:rsid w:val="00DF29DE"/>
    <w:rsid w:val="00DF2A73"/>
    <w:rsid w:val="00DF2BF1"/>
    <w:rsid w:val="00DF2C71"/>
    <w:rsid w:val="00DF2C94"/>
    <w:rsid w:val="00DF2F35"/>
    <w:rsid w:val="00DF2F7B"/>
    <w:rsid w:val="00DF3030"/>
    <w:rsid w:val="00DF3050"/>
    <w:rsid w:val="00DF313E"/>
    <w:rsid w:val="00DF314B"/>
    <w:rsid w:val="00DF31BE"/>
    <w:rsid w:val="00DF31FE"/>
    <w:rsid w:val="00DF326D"/>
    <w:rsid w:val="00DF333D"/>
    <w:rsid w:val="00DF34B7"/>
    <w:rsid w:val="00DF3581"/>
    <w:rsid w:val="00DF35E0"/>
    <w:rsid w:val="00DF3855"/>
    <w:rsid w:val="00DF38CD"/>
    <w:rsid w:val="00DF3A56"/>
    <w:rsid w:val="00DF3B49"/>
    <w:rsid w:val="00DF3CBE"/>
    <w:rsid w:val="00DF3CF3"/>
    <w:rsid w:val="00DF3D2E"/>
    <w:rsid w:val="00DF3D60"/>
    <w:rsid w:val="00DF3F47"/>
    <w:rsid w:val="00DF42E7"/>
    <w:rsid w:val="00DF4399"/>
    <w:rsid w:val="00DF43F9"/>
    <w:rsid w:val="00DF4424"/>
    <w:rsid w:val="00DF47C0"/>
    <w:rsid w:val="00DF47DE"/>
    <w:rsid w:val="00DF49A1"/>
    <w:rsid w:val="00DF4A69"/>
    <w:rsid w:val="00DF4B2D"/>
    <w:rsid w:val="00DF4C73"/>
    <w:rsid w:val="00DF4DDD"/>
    <w:rsid w:val="00DF4EE5"/>
    <w:rsid w:val="00DF4F3B"/>
    <w:rsid w:val="00DF5077"/>
    <w:rsid w:val="00DF5146"/>
    <w:rsid w:val="00DF5399"/>
    <w:rsid w:val="00DF53CA"/>
    <w:rsid w:val="00DF553B"/>
    <w:rsid w:val="00DF5540"/>
    <w:rsid w:val="00DF5558"/>
    <w:rsid w:val="00DF5680"/>
    <w:rsid w:val="00DF5794"/>
    <w:rsid w:val="00DF599B"/>
    <w:rsid w:val="00DF5AE0"/>
    <w:rsid w:val="00DF5F2C"/>
    <w:rsid w:val="00DF600F"/>
    <w:rsid w:val="00DF617B"/>
    <w:rsid w:val="00DF6203"/>
    <w:rsid w:val="00DF6474"/>
    <w:rsid w:val="00DF65C6"/>
    <w:rsid w:val="00DF6648"/>
    <w:rsid w:val="00DF668C"/>
    <w:rsid w:val="00DF673B"/>
    <w:rsid w:val="00DF6795"/>
    <w:rsid w:val="00DF6A90"/>
    <w:rsid w:val="00DF6C19"/>
    <w:rsid w:val="00DF6CEE"/>
    <w:rsid w:val="00DF6D5B"/>
    <w:rsid w:val="00DF6F82"/>
    <w:rsid w:val="00DF706D"/>
    <w:rsid w:val="00DF7237"/>
    <w:rsid w:val="00DF7321"/>
    <w:rsid w:val="00DF7340"/>
    <w:rsid w:val="00DF765C"/>
    <w:rsid w:val="00DF7772"/>
    <w:rsid w:val="00DF7876"/>
    <w:rsid w:val="00DF7A0C"/>
    <w:rsid w:val="00DF7BEA"/>
    <w:rsid w:val="00DF7C19"/>
    <w:rsid w:val="00DF7CF1"/>
    <w:rsid w:val="00DF7D74"/>
    <w:rsid w:val="00DF7E5C"/>
    <w:rsid w:val="00DF7F09"/>
    <w:rsid w:val="00E00032"/>
    <w:rsid w:val="00E00033"/>
    <w:rsid w:val="00E00091"/>
    <w:rsid w:val="00E0019C"/>
    <w:rsid w:val="00E004F9"/>
    <w:rsid w:val="00E0056B"/>
    <w:rsid w:val="00E005AA"/>
    <w:rsid w:val="00E005F4"/>
    <w:rsid w:val="00E007C1"/>
    <w:rsid w:val="00E00A17"/>
    <w:rsid w:val="00E00AC9"/>
    <w:rsid w:val="00E00DC3"/>
    <w:rsid w:val="00E00E6E"/>
    <w:rsid w:val="00E00E7D"/>
    <w:rsid w:val="00E00EA2"/>
    <w:rsid w:val="00E0108F"/>
    <w:rsid w:val="00E01165"/>
    <w:rsid w:val="00E01176"/>
    <w:rsid w:val="00E011B5"/>
    <w:rsid w:val="00E011D2"/>
    <w:rsid w:val="00E0127F"/>
    <w:rsid w:val="00E01281"/>
    <w:rsid w:val="00E0149A"/>
    <w:rsid w:val="00E0154E"/>
    <w:rsid w:val="00E0163E"/>
    <w:rsid w:val="00E01662"/>
    <w:rsid w:val="00E017BF"/>
    <w:rsid w:val="00E018A3"/>
    <w:rsid w:val="00E0199C"/>
    <w:rsid w:val="00E019B5"/>
    <w:rsid w:val="00E01C03"/>
    <w:rsid w:val="00E01CBC"/>
    <w:rsid w:val="00E01D59"/>
    <w:rsid w:val="00E01ED5"/>
    <w:rsid w:val="00E01F86"/>
    <w:rsid w:val="00E01FA7"/>
    <w:rsid w:val="00E0219B"/>
    <w:rsid w:val="00E021C3"/>
    <w:rsid w:val="00E023B8"/>
    <w:rsid w:val="00E02421"/>
    <w:rsid w:val="00E02566"/>
    <w:rsid w:val="00E02659"/>
    <w:rsid w:val="00E02755"/>
    <w:rsid w:val="00E027A0"/>
    <w:rsid w:val="00E02875"/>
    <w:rsid w:val="00E0289F"/>
    <w:rsid w:val="00E029FE"/>
    <w:rsid w:val="00E02A5E"/>
    <w:rsid w:val="00E02AC1"/>
    <w:rsid w:val="00E02C29"/>
    <w:rsid w:val="00E02C77"/>
    <w:rsid w:val="00E02CB9"/>
    <w:rsid w:val="00E02CEE"/>
    <w:rsid w:val="00E02E64"/>
    <w:rsid w:val="00E02F31"/>
    <w:rsid w:val="00E02FAC"/>
    <w:rsid w:val="00E02FBF"/>
    <w:rsid w:val="00E03125"/>
    <w:rsid w:val="00E033CC"/>
    <w:rsid w:val="00E03455"/>
    <w:rsid w:val="00E0349B"/>
    <w:rsid w:val="00E0351E"/>
    <w:rsid w:val="00E0354F"/>
    <w:rsid w:val="00E036C1"/>
    <w:rsid w:val="00E0380F"/>
    <w:rsid w:val="00E03869"/>
    <w:rsid w:val="00E03A0C"/>
    <w:rsid w:val="00E03A2A"/>
    <w:rsid w:val="00E03AD9"/>
    <w:rsid w:val="00E03D6B"/>
    <w:rsid w:val="00E03EA7"/>
    <w:rsid w:val="00E040CA"/>
    <w:rsid w:val="00E0429B"/>
    <w:rsid w:val="00E04477"/>
    <w:rsid w:val="00E045BD"/>
    <w:rsid w:val="00E04613"/>
    <w:rsid w:val="00E046AA"/>
    <w:rsid w:val="00E04713"/>
    <w:rsid w:val="00E04B3C"/>
    <w:rsid w:val="00E04FEC"/>
    <w:rsid w:val="00E0537D"/>
    <w:rsid w:val="00E05403"/>
    <w:rsid w:val="00E05574"/>
    <w:rsid w:val="00E05602"/>
    <w:rsid w:val="00E05781"/>
    <w:rsid w:val="00E0580E"/>
    <w:rsid w:val="00E058CB"/>
    <w:rsid w:val="00E05A2C"/>
    <w:rsid w:val="00E05C0C"/>
    <w:rsid w:val="00E05C7B"/>
    <w:rsid w:val="00E05CAD"/>
    <w:rsid w:val="00E05CF4"/>
    <w:rsid w:val="00E0601A"/>
    <w:rsid w:val="00E060CF"/>
    <w:rsid w:val="00E06195"/>
    <w:rsid w:val="00E06329"/>
    <w:rsid w:val="00E0678E"/>
    <w:rsid w:val="00E06935"/>
    <w:rsid w:val="00E069D3"/>
    <w:rsid w:val="00E069FE"/>
    <w:rsid w:val="00E06A5A"/>
    <w:rsid w:val="00E06BA4"/>
    <w:rsid w:val="00E06BBA"/>
    <w:rsid w:val="00E06C0B"/>
    <w:rsid w:val="00E06EEA"/>
    <w:rsid w:val="00E07151"/>
    <w:rsid w:val="00E07288"/>
    <w:rsid w:val="00E07341"/>
    <w:rsid w:val="00E0753B"/>
    <w:rsid w:val="00E07582"/>
    <w:rsid w:val="00E075E0"/>
    <w:rsid w:val="00E077C2"/>
    <w:rsid w:val="00E07863"/>
    <w:rsid w:val="00E07A91"/>
    <w:rsid w:val="00E07C94"/>
    <w:rsid w:val="00E07EA4"/>
    <w:rsid w:val="00E07EE2"/>
    <w:rsid w:val="00E1004C"/>
    <w:rsid w:val="00E10105"/>
    <w:rsid w:val="00E101C6"/>
    <w:rsid w:val="00E10387"/>
    <w:rsid w:val="00E103C3"/>
    <w:rsid w:val="00E103EB"/>
    <w:rsid w:val="00E10448"/>
    <w:rsid w:val="00E10541"/>
    <w:rsid w:val="00E10592"/>
    <w:rsid w:val="00E10816"/>
    <w:rsid w:val="00E1097E"/>
    <w:rsid w:val="00E10AA6"/>
    <w:rsid w:val="00E10B7F"/>
    <w:rsid w:val="00E10C77"/>
    <w:rsid w:val="00E10C8D"/>
    <w:rsid w:val="00E10EF7"/>
    <w:rsid w:val="00E10FEA"/>
    <w:rsid w:val="00E11079"/>
    <w:rsid w:val="00E11160"/>
    <w:rsid w:val="00E11323"/>
    <w:rsid w:val="00E11554"/>
    <w:rsid w:val="00E11A34"/>
    <w:rsid w:val="00E11A4F"/>
    <w:rsid w:val="00E11B73"/>
    <w:rsid w:val="00E120F8"/>
    <w:rsid w:val="00E122FA"/>
    <w:rsid w:val="00E12469"/>
    <w:rsid w:val="00E12511"/>
    <w:rsid w:val="00E1259D"/>
    <w:rsid w:val="00E1282B"/>
    <w:rsid w:val="00E128AE"/>
    <w:rsid w:val="00E128BA"/>
    <w:rsid w:val="00E129AC"/>
    <w:rsid w:val="00E129D8"/>
    <w:rsid w:val="00E12AC7"/>
    <w:rsid w:val="00E12B72"/>
    <w:rsid w:val="00E1302C"/>
    <w:rsid w:val="00E1307C"/>
    <w:rsid w:val="00E130A4"/>
    <w:rsid w:val="00E1316D"/>
    <w:rsid w:val="00E13432"/>
    <w:rsid w:val="00E1343F"/>
    <w:rsid w:val="00E13512"/>
    <w:rsid w:val="00E135B7"/>
    <w:rsid w:val="00E136D9"/>
    <w:rsid w:val="00E1395A"/>
    <w:rsid w:val="00E13AF0"/>
    <w:rsid w:val="00E13D1F"/>
    <w:rsid w:val="00E13E23"/>
    <w:rsid w:val="00E13E7A"/>
    <w:rsid w:val="00E13EB9"/>
    <w:rsid w:val="00E1404D"/>
    <w:rsid w:val="00E14055"/>
    <w:rsid w:val="00E140C9"/>
    <w:rsid w:val="00E14122"/>
    <w:rsid w:val="00E14210"/>
    <w:rsid w:val="00E1438B"/>
    <w:rsid w:val="00E14672"/>
    <w:rsid w:val="00E148E3"/>
    <w:rsid w:val="00E14E58"/>
    <w:rsid w:val="00E14EBC"/>
    <w:rsid w:val="00E14F0C"/>
    <w:rsid w:val="00E14F15"/>
    <w:rsid w:val="00E1512E"/>
    <w:rsid w:val="00E151AC"/>
    <w:rsid w:val="00E153D6"/>
    <w:rsid w:val="00E15808"/>
    <w:rsid w:val="00E1588A"/>
    <w:rsid w:val="00E159E6"/>
    <w:rsid w:val="00E15A9F"/>
    <w:rsid w:val="00E15D18"/>
    <w:rsid w:val="00E15DC0"/>
    <w:rsid w:val="00E15F7D"/>
    <w:rsid w:val="00E160FE"/>
    <w:rsid w:val="00E161F8"/>
    <w:rsid w:val="00E1622F"/>
    <w:rsid w:val="00E162BF"/>
    <w:rsid w:val="00E16328"/>
    <w:rsid w:val="00E16349"/>
    <w:rsid w:val="00E1656E"/>
    <w:rsid w:val="00E165B9"/>
    <w:rsid w:val="00E166A2"/>
    <w:rsid w:val="00E16728"/>
    <w:rsid w:val="00E16879"/>
    <w:rsid w:val="00E16904"/>
    <w:rsid w:val="00E16995"/>
    <w:rsid w:val="00E169D9"/>
    <w:rsid w:val="00E16A65"/>
    <w:rsid w:val="00E16BC8"/>
    <w:rsid w:val="00E16C42"/>
    <w:rsid w:val="00E16C82"/>
    <w:rsid w:val="00E16E5B"/>
    <w:rsid w:val="00E16EF6"/>
    <w:rsid w:val="00E17190"/>
    <w:rsid w:val="00E176EC"/>
    <w:rsid w:val="00E17776"/>
    <w:rsid w:val="00E178F1"/>
    <w:rsid w:val="00E17A3B"/>
    <w:rsid w:val="00E17A59"/>
    <w:rsid w:val="00E17AC5"/>
    <w:rsid w:val="00E17AE2"/>
    <w:rsid w:val="00E17C14"/>
    <w:rsid w:val="00E17C9B"/>
    <w:rsid w:val="00E17DD4"/>
    <w:rsid w:val="00E17E71"/>
    <w:rsid w:val="00E17ED4"/>
    <w:rsid w:val="00E20028"/>
    <w:rsid w:val="00E201BB"/>
    <w:rsid w:val="00E20218"/>
    <w:rsid w:val="00E20479"/>
    <w:rsid w:val="00E2049F"/>
    <w:rsid w:val="00E2059A"/>
    <w:rsid w:val="00E20951"/>
    <w:rsid w:val="00E209FB"/>
    <w:rsid w:val="00E20A41"/>
    <w:rsid w:val="00E20A8A"/>
    <w:rsid w:val="00E20B87"/>
    <w:rsid w:val="00E20DBB"/>
    <w:rsid w:val="00E21125"/>
    <w:rsid w:val="00E211BA"/>
    <w:rsid w:val="00E211C3"/>
    <w:rsid w:val="00E211CA"/>
    <w:rsid w:val="00E212D7"/>
    <w:rsid w:val="00E2133D"/>
    <w:rsid w:val="00E21507"/>
    <w:rsid w:val="00E215E5"/>
    <w:rsid w:val="00E21770"/>
    <w:rsid w:val="00E21A32"/>
    <w:rsid w:val="00E21B26"/>
    <w:rsid w:val="00E21B96"/>
    <w:rsid w:val="00E21D36"/>
    <w:rsid w:val="00E21DAB"/>
    <w:rsid w:val="00E21E6B"/>
    <w:rsid w:val="00E21EBC"/>
    <w:rsid w:val="00E21FC9"/>
    <w:rsid w:val="00E2202B"/>
    <w:rsid w:val="00E220A8"/>
    <w:rsid w:val="00E221FB"/>
    <w:rsid w:val="00E22440"/>
    <w:rsid w:val="00E22692"/>
    <w:rsid w:val="00E22940"/>
    <w:rsid w:val="00E22A47"/>
    <w:rsid w:val="00E22C9D"/>
    <w:rsid w:val="00E22C9E"/>
    <w:rsid w:val="00E22E60"/>
    <w:rsid w:val="00E22EE5"/>
    <w:rsid w:val="00E22FDE"/>
    <w:rsid w:val="00E23001"/>
    <w:rsid w:val="00E23099"/>
    <w:rsid w:val="00E2309F"/>
    <w:rsid w:val="00E2352D"/>
    <w:rsid w:val="00E2366D"/>
    <w:rsid w:val="00E2372E"/>
    <w:rsid w:val="00E238AD"/>
    <w:rsid w:val="00E239BF"/>
    <w:rsid w:val="00E23B69"/>
    <w:rsid w:val="00E2401F"/>
    <w:rsid w:val="00E2402F"/>
    <w:rsid w:val="00E2408A"/>
    <w:rsid w:val="00E240AB"/>
    <w:rsid w:val="00E24343"/>
    <w:rsid w:val="00E2434C"/>
    <w:rsid w:val="00E24473"/>
    <w:rsid w:val="00E244AC"/>
    <w:rsid w:val="00E244B0"/>
    <w:rsid w:val="00E24587"/>
    <w:rsid w:val="00E24605"/>
    <w:rsid w:val="00E24611"/>
    <w:rsid w:val="00E24717"/>
    <w:rsid w:val="00E249BE"/>
    <w:rsid w:val="00E24A4A"/>
    <w:rsid w:val="00E24AA3"/>
    <w:rsid w:val="00E24B0E"/>
    <w:rsid w:val="00E24B53"/>
    <w:rsid w:val="00E24B95"/>
    <w:rsid w:val="00E24D78"/>
    <w:rsid w:val="00E24F34"/>
    <w:rsid w:val="00E24F73"/>
    <w:rsid w:val="00E257D5"/>
    <w:rsid w:val="00E25863"/>
    <w:rsid w:val="00E25885"/>
    <w:rsid w:val="00E259E7"/>
    <w:rsid w:val="00E25B88"/>
    <w:rsid w:val="00E25BAF"/>
    <w:rsid w:val="00E25ED3"/>
    <w:rsid w:val="00E260F9"/>
    <w:rsid w:val="00E26285"/>
    <w:rsid w:val="00E262BA"/>
    <w:rsid w:val="00E26615"/>
    <w:rsid w:val="00E266FD"/>
    <w:rsid w:val="00E268EA"/>
    <w:rsid w:val="00E26A1E"/>
    <w:rsid w:val="00E26BB2"/>
    <w:rsid w:val="00E26D50"/>
    <w:rsid w:val="00E26F20"/>
    <w:rsid w:val="00E26F3C"/>
    <w:rsid w:val="00E27073"/>
    <w:rsid w:val="00E2718A"/>
    <w:rsid w:val="00E272EA"/>
    <w:rsid w:val="00E27313"/>
    <w:rsid w:val="00E2737B"/>
    <w:rsid w:val="00E274D1"/>
    <w:rsid w:val="00E27517"/>
    <w:rsid w:val="00E275E1"/>
    <w:rsid w:val="00E27663"/>
    <w:rsid w:val="00E27678"/>
    <w:rsid w:val="00E2775C"/>
    <w:rsid w:val="00E277C3"/>
    <w:rsid w:val="00E27971"/>
    <w:rsid w:val="00E27977"/>
    <w:rsid w:val="00E27B33"/>
    <w:rsid w:val="00E27BB1"/>
    <w:rsid w:val="00E27BE4"/>
    <w:rsid w:val="00E27BFD"/>
    <w:rsid w:val="00E27C6B"/>
    <w:rsid w:val="00E27C9C"/>
    <w:rsid w:val="00E27D16"/>
    <w:rsid w:val="00E27D6B"/>
    <w:rsid w:val="00E27E37"/>
    <w:rsid w:val="00E27F21"/>
    <w:rsid w:val="00E3001B"/>
    <w:rsid w:val="00E301A7"/>
    <w:rsid w:val="00E302A2"/>
    <w:rsid w:val="00E303AB"/>
    <w:rsid w:val="00E3049A"/>
    <w:rsid w:val="00E3050E"/>
    <w:rsid w:val="00E30619"/>
    <w:rsid w:val="00E30682"/>
    <w:rsid w:val="00E30683"/>
    <w:rsid w:val="00E307C1"/>
    <w:rsid w:val="00E30823"/>
    <w:rsid w:val="00E3083C"/>
    <w:rsid w:val="00E30A41"/>
    <w:rsid w:val="00E30ACF"/>
    <w:rsid w:val="00E30C38"/>
    <w:rsid w:val="00E30C42"/>
    <w:rsid w:val="00E30C78"/>
    <w:rsid w:val="00E30CDA"/>
    <w:rsid w:val="00E30F31"/>
    <w:rsid w:val="00E30F84"/>
    <w:rsid w:val="00E31002"/>
    <w:rsid w:val="00E31075"/>
    <w:rsid w:val="00E310C3"/>
    <w:rsid w:val="00E31171"/>
    <w:rsid w:val="00E311D8"/>
    <w:rsid w:val="00E31A2F"/>
    <w:rsid w:val="00E31B57"/>
    <w:rsid w:val="00E31BBC"/>
    <w:rsid w:val="00E31E00"/>
    <w:rsid w:val="00E31E8F"/>
    <w:rsid w:val="00E32036"/>
    <w:rsid w:val="00E3207A"/>
    <w:rsid w:val="00E321BD"/>
    <w:rsid w:val="00E3232C"/>
    <w:rsid w:val="00E3244F"/>
    <w:rsid w:val="00E324C6"/>
    <w:rsid w:val="00E32579"/>
    <w:rsid w:val="00E32705"/>
    <w:rsid w:val="00E327B4"/>
    <w:rsid w:val="00E32896"/>
    <w:rsid w:val="00E32923"/>
    <w:rsid w:val="00E32AEC"/>
    <w:rsid w:val="00E32BB1"/>
    <w:rsid w:val="00E32C77"/>
    <w:rsid w:val="00E32DEA"/>
    <w:rsid w:val="00E32F36"/>
    <w:rsid w:val="00E32F81"/>
    <w:rsid w:val="00E33002"/>
    <w:rsid w:val="00E33042"/>
    <w:rsid w:val="00E33271"/>
    <w:rsid w:val="00E334A7"/>
    <w:rsid w:val="00E335B9"/>
    <w:rsid w:val="00E33BD2"/>
    <w:rsid w:val="00E33D9F"/>
    <w:rsid w:val="00E33E2E"/>
    <w:rsid w:val="00E3402F"/>
    <w:rsid w:val="00E34222"/>
    <w:rsid w:val="00E342BD"/>
    <w:rsid w:val="00E344D1"/>
    <w:rsid w:val="00E344F0"/>
    <w:rsid w:val="00E345F4"/>
    <w:rsid w:val="00E346D7"/>
    <w:rsid w:val="00E34724"/>
    <w:rsid w:val="00E348E2"/>
    <w:rsid w:val="00E34BC5"/>
    <w:rsid w:val="00E34FB9"/>
    <w:rsid w:val="00E351E6"/>
    <w:rsid w:val="00E35270"/>
    <w:rsid w:val="00E35341"/>
    <w:rsid w:val="00E35378"/>
    <w:rsid w:val="00E35409"/>
    <w:rsid w:val="00E355AC"/>
    <w:rsid w:val="00E36088"/>
    <w:rsid w:val="00E361B4"/>
    <w:rsid w:val="00E361EA"/>
    <w:rsid w:val="00E364E2"/>
    <w:rsid w:val="00E364EC"/>
    <w:rsid w:val="00E3655F"/>
    <w:rsid w:val="00E36957"/>
    <w:rsid w:val="00E36CA1"/>
    <w:rsid w:val="00E36CF9"/>
    <w:rsid w:val="00E37021"/>
    <w:rsid w:val="00E372B6"/>
    <w:rsid w:val="00E3747B"/>
    <w:rsid w:val="00E37569"/>
    <w:rsid w:val="00E376E5"/>
    <w:rsid w:val="00E378A0"/>
    <w:rsid w:val="00E379B5"/>
    <w:rsid w:val="00E37AD8"/>
    <w:rsid w:val="00E37D63"/>
    <w:rsid w:val="00E37D72"/>
    <w:rsid w:val="00E37F68"/>
    <w:rsid w:val="00E4034C"/>
    <w:rsid w:val="00E4037A"/>
    <w:rsid w:val="00E403D9"/>
    <w:rsid w:val="00E40405"/>
    <w:rsid w:val="00E40564"/>
    <w:rsid w:val="00E405DD"/>
    <w:rsid w:val="00E40AE7"/>
    <w:rsid w:val="00E40C44"/>
    <w:rsid w:val="00E40C62"/>
    <w:rsid w:val="00E40ED5"/>
    <w:rsid w:val="00E41050"/>
    <w:rsid w:val="00E4124E"/>
    <w:rsid w:val="00E413CA"/>
    <w:rsid w:val="00E414C8"/>
    <w:rsid w:val="00E418BC"/>
    <w:rsid w:val="00E418DD"/>
    <w:rsid w:val="00E418F7"/>
    <w:rsid w:val="00E41A41"/>
    <w:rsid w:val="00E41C46"/>
    <w:rsid w:val="00E41C64"/>
    <w:rsid w:val="00E41C7D"/>
    <w:rsid w:val="00E41E9E"/>
    <w:rsid w:val="00E41EED"/>
    <w:rsid w:val="00E41F6F"/>
    <w:rsid w:val="00E42079"/>
    <w:rsid w:val="00E4213A"/>
    <w:rsid w:val="00E4235E"/>
    <w:rsid w:val="00E42389"/>
    <w:rsid w:val="00E42423"/>
    <w:rsid w:val="00E4244A"/>
    <w:rsid w:val="00E424B8"/>
    <w:rsid w:val="00E425E0"/>
    <w:rsid w:val="00E4265F"/>
    <w:rsid w:val="00E42704"/>
    <w:rsid w:val="00E427B6"/>
    <w:rsid w:val="00E42A14"/>
    <w:rsid w:val="00E42A3C"/>
    <w:rsid w:val="00E42CA2"/>
    <w:rsid w:val="00E42D5B"/>
    <w:rsid w:val="00E42F18"/>
    <w:rsid w:val="00E42F79"/>
    <w:rsid w:val="00E430A2"/>
    <w:rsid w:val="00E43518"/>
    <w:rsid w:val="00E435AF"/>
    <w:rsid w:val="00E436B3"/>
    <w:rsid w:val="00E43708"/>
    <w:rsid w:val="00E43800"/>
    <w:rsid w:val="00E43A3F"/>
    <w:rsid w:val="00E43B9F"/>
    <w:rsid w:val="00E43F52"/>
    <w:rsid w:val="00E44036"/>
    <w:rsid w:val="00E44181"/>
    <w:rsid w:val="00E4422C"/>
    <w:rsid w:val="00E4458A"/>
    <w:rsid w:val="00E44607"/>
    <w:rsid w:val="00E446DD"/>
    <w:rsid w:val="00E44753"/>
    <w:rsid w:val="00E44861"/>
    <w:rsid w:val="00E44A1B"/>
    <w:rsid w:val="00E44A62"/>
    <w:rsid w:val="00E44C58"/>
    <w:rsid w:val="00E44E17"/>
    <w:rsid w:val="00E44E9D"/>
    <w:rsid w:val="00E44F25"/>
    <w:rsid w:val="00E450F1"/>
    <w:rsid w:val="00E451BA"/>
    <w:rsid w:val="00E452A4"/>
    <w:rsid w:val="00E4548C"/>
    <w:rsid w:val="00E454B1"/>
    <w:rsid w:val="00E455BE"/>
    <w:rsid w:val="00E455F3"/>
    <w:rsid w:val="00E45654"/>
    <w:rsid w:val="00E456C6"/>
    <w:rsid w:val="00E4598F"/>
    <w:rsid w:val="00E45B51"/>
    <w:rsid w:val="00E45BC0"/>
    <w:rsid w:val="00E45BF1"/>
    <w:rsid w:val="00E45C16"/>
    <w:rsid w:val="00E45DEE"/>
    <w:rsid w:val="00E45F1A"/>
    <w:rsid w:val="00E45FD3"/>
    <w:rsid w:val="00E46048"/>
    <w:rsid w:val="00E46118"/>
    <w:rsid w:val="00E462BE"/>
    <w:rsid w:val="00E46346"/>
    <w:rsid w:val="00E46485"/>
    <w:rsid w:val="00E46601"/>
    <w:rsid w:val="00E467D4"/>
    <w:rsid w:val="00E4688E"/>
    <w:rsid w:val="00E46960"/>
    <w:rsid w:val="00E469F9"/>
    <w:rsid w:val="00E46A6C"/>
    <w:rsid w:val="00E46AD8"/>
    <w:rsid w:val="00E46B2A"/>
    <w:rsid w:val="00E46D68"/>
    <w:rsid w:val="00E46DCD"/>
    <w:rsid w:val="00E46DF6"/>
    <w:rsid w:val="00E46E36"/>
    <w:rsid w:val="00E46FDB"/>
    <w:rsid w:val="00E47002"/>
    <w:rsid w:val="00E4734D"/>
    <w:rsid w:val="00E4756B"/>
    <w:rsid w:val="00E475D5"/>
    <w:rsid w:val="00E47662"/>
    <w:rsid w:val="00E47696"/>
    <w:rsid w:val="00E47B1D"/>
    <w:rsid w:val="00E47B85"/>
    <w:rsid w:val="00E47D50"/>
    <w:rsid w:val="00E47DCC"/>
    <w:rsid w:val="00E47F1E"/>
    <w:rsid w:val="00E50045"/>
    <w:rsid w:val="00E50114"/>
    <w:rsid w:val="00E501D1"/>
    <w:rsid w:val="00E50225"/>
    <w:rsid w:val="00E50278"/>
    <w:rsid w:val="00E50436"/>
    <w:rsid w:val="00E50448"/>
    <w:rsid w:val="00E505D9"/>
    <w:rsid w:val="00E505DF"/>
    <w:rsid w:val="00E5068B"/>
    <w:rsid w:val="00E506BA"/>
    <w:rsid w:val="00E50731"/>
    <w:rsid w:val="00E507CC"/>
    <w:rsid w:val="00E507FC"/>
    <w:rsid w:val="00E5088F"/>
    <w:rsid w:val="00E508EF"/>
    <w:rsid w:val="00E50E2C"/>
    <w:rsid w:val="00E50E5E"/>
    <w:rsid w:val="00E50F0F"/>
    <w:rsid w:val="00E51115"/>
    <w:rsid w:val="00E5114D"/>
    <w:rsid w:val="00E511EF"/>
    <w:rsid w:val="00E513C5"/>
    <w:rsid w:val="00E514A2"/>
    <w:rsid w:val="00E51575"/>
    <w:rsid w:val="00E516E4"/>
    <w:rsid w:val="00E51AD4"/>
    <w:rsid w:val="00E51D11"/>
    <w:rsid w:val="00E51D38"/>
    <w:rsid w:val="00E51D4C"/>
    <w:rsid w:val="00E51DA8"/>
    <w:rsid w:val="00E51E07"/>
    <w:rsid w:val="00E52003"/>
    <w:rsid w:val="00E5204A"/>
    <w:rsid w:val="00E52116"/>
    <w:rsid w:val="00E521E2"/>
    <w:rsid w:val="00E52257"/>
    <w:rsid w:val="00E5234D"/>
    <w:rsid w:val="00E5239C"/>
    <w:rsid w:val="00E524AA"/>
    <w:rsid w:val="00E524FD"/>
    <w:rsid w:val="00E526BD"/>
    <w:rsid w:val="00E526DE"/>
    <w:rsid w:val="00E52802"/>
    <w:rsid w:val="00E5288B"/>
    <w:rsid w:val="00E52DAD"/>
    <w:rsid w:val="00E52EE9"/>
    <w:rsid w:val="00E53061"/>
    <w:rsid w:val="00E53107"/>
    <w:rsid w:val="00E53120"/>
    <w:rsid w:val="00E53156"/>
    <w:rsid w:val="00E53486"/>
    <w:rsid w:val="00E536A5"/>
    <w:rsid w:val="00E53858"/>
    <w:rsid w:val="00E538DD"/>
    <w:rsid w:val="00E53967"/>
    <w:rsid w:val="00E53A49"/>
    <w:rsid w:val="00E53CB6"/>
    <w:rsid w:val="00E53D16"/>
    <w:rsid w:val="00E53DBF"/>
    <w:rsid w:val="00E53E8E"/>
    <w:rsid w:val="00E543D0"/>
    <w:rsid w:val="00E545E7"/>
    <w:rsid w:val="00E545FF"/>
    <w:rsid w:val="00E547FA"/>
    <w:rsid w:val="00E54811"/>
    <w:rsid w:val="00E54A50"/>
    <w:rsid w:val="00E54A71"/>
    <w:rsid w:val="00E54B42"/>
    <w:rsid w:val="00E54D79"/>
    <w:rsid w:val="00E54F2F"/>
    <w:rsid w:val="00E5565C"/>
    <w:rsid w:val="00E557AF"/>
    <w:rsid w:val="00E557B6"/>
    <w:rsid w:val="00E557E1"/>
    <w:rsid w:val="00E55937"/>
    <w:rsid w:val="00E55C98"/>
    <w:rsid w:val="00E55CB7"/>
    <w:rsid w:val="00E560B8"/>
    <w:rsid w:val="00E564AC"/>
    <w:rsid w:val="00E564ED"/>
    <w:rsid w:val="00E566E3"/>
    <w:rsid w:val="00E567B6"/>
    <w:rsid w:val="00E568B4"/>
    <w:rsid w:val="00E5693D"/>
    <w:rsid w:val="00E56AE6"/>
    <w:rsid w:val="00E56B0B"/>
    <w:rsid w:val="00E56BC5"/>
    <w:rsid w:val="00E56C60"/>
    <w:rsid w:val="00E56C8F"/>
    <w:rsid w:val="00E56E45"/>
    <w:rsid w:val="00E56F3A"/>
    <w:rsid w:val="00E56F70"/>
    <w:rsid w:val="00E57145"/>
    <w:rsid w:val="00E57159"/>
    <w:rsid w:val="00E571E4"/>
    <w:rsid w:val="00E57409"/>
    <w:rsid w:val="00E5740D"/>
    <w:rsid w:val="00E5755C"/>
    <w:rsid w:val="00E5762D"/>
    <w:rsid w:val="00E57764"/>
    <w:rsid w:val="00E57B07"/>
    <w:rsid w:val="00E57BC6"/>
    <w:rsid w:val="00E57C67"/>
    <w:rsid w:val="00E57D81"/>
    <w:rsid w:val="00E57EBB"/>
    <w:rsid w:val="00E57FF0"/>
    <w:rsid w:val="00E60145"/>
    <w:rsid w:val="00E60149"/>
    <w:rsid w:val="00E602D8"/>
    <w:rsid w:val="00E606E4"/>
    <w:rsid w:val="00E60838"/>
    <w:rsid w:val="00E6089D"/>
    <w:rsid w:val="00E60CA6"/>
    <w:rsid w:val="00E60E38"/>
    <w:rsid w:val="00E60E4C"/>
    <w:rsid w:val="00E60EDD"/>
    <w:rsid w:val="00E60EDE"/>
    <w:rsid w:val="00E60FFA"/>
    <w:rsid w:val="00E612C1"/>
    <w:rsid w:val="00E61307"/>
    <w:rsid w:val="00E616ED"/>
    <w:rsid w:val="00E61937"/>
    <w:rsid w:val="00E61969"/>
    <w:rsid w:val="00E619D4"/>
    <w:rsid w:val="00E61A8B"/>
    <w:rsid w:val="00E61BC0"/>
    <w:rsid w:val="00E61E12"/>
    <w:rsid w:val="00E61EE3"/>
    <w:rsid w:val="00E61EEB"/>
    <w:rsid w:val="00E61F8A"/>
    <w:rsid w:val="00E61FCB"/>
    <w:rsid w:val="00E62009"/>
    <w:rsid w:val="00E6217A"/>
    <w:rsid w:val="00E6217E"/>
    <w:rsid w:val="00E62297"/>
    <w:rsid w:val="00E6234E"/>
    <w:rsid w:val="00E625D2"/>
    <w:rsid w:val="00E6282A"/>
    <w:rsid w:val="00E6290B"/>
    <w:rsid w:val="00E629C9"/>
    <w:rsid w:val="00E629ED"/>
    <w:rsid w:val="00E62A78"/>
    <w:rsid w:val="00E62B2A"/>
    <w:rsid w:val="00E62B39"/>
    <w:rsid w:val="00E62B4E"/>
    <w:rsid w:val="00E62B93"/>
    <w:rsid w:val="00E62FAF"/>
    <w:rsid w:val="00E63008"/>
    <w:rsid w:val="00E631BC"/>
    <w:rsid w:val="00E63326"/>
    <w:rsid w:val="00E6357E"/>
    <w:rsid w:val="00E6368D"/>
    <w:rsid w:val="00E63716"/>
    <w:rsid w:val="00E638EC"/>
    <w:rsid w:val="00E639A2"/>
    <w:rsid w:val="00E63AAD"/>
    <w:rsid w:val="00E63ABC"/>
    <w:rsid w:val="00E63DAF"/>
    <w:rsid w:val="00E63DE8"/>
    <w:rsid w:val="00E63F15"/>
    <w:rsid w:val="00E63FB7"/>
    <w:rsid w:val="00E64014"/>
    <w:rsid w:val="00E6416E"/>
    <w:rsid w:val="00E641B2"/>
    <w:rsid w:val="00E6427F"/>
    <w:rsid w:val="00E642A3"/>
    <w:rsid w:val="00E642DB"/>
    <w:rsid w:val="00E643FF"/>
    <w:rsid w:val="00E645E2"/>
    <w:rsid w:val="00E64662"/>
    <w:rsid w:val="00E6468A"/>
    <w:rsid w:val="00E647F0"/>
    <w:rsid w:val="00E648FA"/>
    <w:rsid w:val="00E6497E"/>
    <w:rsid w:val="00E649D7"/>
    <w:rsid w:val="00E64C8E"/>
    <w:rsid w:val="00E64E08"/>
    <w:rsid w:val="00E64EC3"/>
    <w:rsid w:val="00E64EC5"/>
    <w:rsid w:val="00E64EFE"/>
    <w:rsid w:val="00E6506C"/>
    <w:rsid w:val="00E650DF"/>
    <w:rsid w:val="00E65240"/>
    <w:rsid w:val="00E65299"/>
    <w:rsid w:val="00E6535A"/>
    <w:rsid w:val="00E653C3"/>
    <w:rsid w:val="00E6540D"/>
    <w:rsid w:val="00E65493"/>
    <w:rsid w:val="00E654C7"/>
    <w:rsid w:val="00E654DF"/>
    <w:rsid w:val="00E65659"/>
    <w:rsid w:val="00E65667"/>
    <w:rsid w:val="00E6566B"/>
    <w:rsid w:val="00E6568F"/>
    <w:rsid w:val="00E6581D"/>
    <w:rsid w:val="00E65860"/>
    <w:rsid w:val="00E65866"/>
    <w:rsid w:val="00E65998"/>
    <w:rsid w:val="00E65A3C"/>
    <w:rsid w:val="00E65AD0"/>
    <w:rsid w:val="00E65AFD"/>
    <w:rsid w:val="00E65BB0"/>
    <w:rsid w:val="00E65BC0"/>
    <w:rsid w:val="00E65CF8"/>
    <w:rsid w:val="00E65DCE"/>
    <w:rsid w:val="00E65E66"/>
    <w:rsid w:val="00E660C5"/>
    <w:rsid w:val="00E663EE"/>
    <w:rsid w:val="00E66ACF"/>
    <w:rsid w:val="00E66B6D"/>
    <w:rsid w:val="00E66CFC"/>
    <w:rsid w:val="00E66DCC"/>
    <w:rsid w:val="00E66E5F"/>
    <w:rsid w:val="00E66EEA"/>
    <w:rsid w:val="00E66EFD"/>
    <w:rsid w:val="00E67077"/>
    <w:rsid w:val="00E6719D"/>
    <w:rsid w:val="00E673BC"/>
    <w:rsid w:val="00E675DB"/>
    <w:rsid w:val="00E67630"/>
    <w:rsid w:val="00E677C6"/>
    <w:rsid w:val="00E678C5"/>
    <w:rsid w:val="00E678EC"/>
    <w:rsid w:val="00E67A4F"/>
    <w:rsid w:val="00E67F5A"/>
    <w:rsid w:val="00E70013"/>
    <w:rsid w:val="00E7033B"/>
    <w:rsid w:val="00E7036D"/>
    <w:rsid w:val="00E70409"/>
    <w:rsid w:val="00E7043C"/>
    <w:rsid w:val="00E7048F"/>
    <w:rsid w:val="00E704D0"/>
    <w:rsid w:val="00E704F2"/>
    <w:rsid w:val="00E7050F"/>
    <w:rsid w:val="00E70760"/>
    <w:rsid w:val="00E707CE"/>
    <w:rsid w:val="00E709EB"/>
    <w:rsid w:val="00E70A30"/>
    <w:rsid w:val="00E70ACF"/>
    <w:rsid w:val="00E70B03"/>
    <w:rsid w:val="00E70B38"/>
    <w:rsid w:val="00E70B68"/>
    <w:rsid w:val="00E70D01"/>
    <w:rsid w:val="00E70D04"/>
    <w:rsid w:val="00E70EBD"/>
    <w:rsid w:val="00E71169"/>
    <w:rsid w:val="00E71664"/>
    <w:rsid w:val="00E716E9"/>
    <w:rsid w:val="00E71787"/>
    <w:rsid w:val="00E7188A"/>
    <w:rsid w:val="00E719A5"/>
    <w:rsid w:val="00E71AAF"/>
    <w:rsid w:val="00E71B3E"/>
    <w:rsid w:val="00E71D64"/>
    <w:rsid w:val="00E71D95"/>
    <w:rsid w:val="00E7224B"/>
    <w:rsid w:val="00E724B5"/>
    <w:rsid w:val="00E72522"/>
    <w:rsid w:val="00E72645"/>
    <w:rsid w:val="00E72659"/>
    <w:rsid w:val="00E726C4"/>
    <w:rsid w:val="00E728DF"/>
    <w:rsid w:val="00E72927"/>
    <w:rsid w:val="00E72B46"/>
    <w:rsid w:val="00E72BE4"/>
    <w:rsid w:val="00E72C87"/>
    <w:rsid w:val="00E72CE4"/>
    <w:rsid w:val="00E72CFF"/>
    <w:rsid w:val="00E72E12"/>
    <w:rsid w:val="00E72E82"/>
    <w:rsid w:val="00E72EC4"/>
    <w:rsid w:val="00E7334B"/>
    <w:rsid w:val="00E7337D"/>
    <w:rsid w:val="00E734BC"/>
    <w:rsid w:val="00E7369A"/>
    <w:rsid w:val="00E73717"/>
    <w:rsid w:val="00E73C34"/>
    <w:rsid w:val="00E73C6A"/>
    <w:rsid w:val="00E73C8C"/>
    <w:rsid w:val="00E73DBB"/>
    <w:rsid w:val="00E73DEA"/>
    <w:rsid w:val="00E73E89"/>
    <w:rsid w:val="00E73EE6"/>
    <w:rsid w:val="00E73F38"/>
    <w:rsid w:val="00E73F70"/>
    <w:rsid w:val="00E7402E"/>
    <w:rsid w:val="00E740A5"/>
    <w:rsid w:val="00E74100"/>
    <w:rsid w:val="00E74138"/>
    <w:rsid w:val="00E74308"/>
    <w:rsid w:val="00E74414"/>
    <w:rsid w:val="00E744B4"/>
    <w:rsid w:val="00E745A9"/>
    <w:rsid w:val="00E74653"/>
    <w:rsid w:val="00E74684"/>
    <w:rsid w:val="00E749A8"/>
    <w:rsid w:val="00E749D1"/>
    <w:rsid w:val="00E74B2C"/>
    <w:rsid w:val="00E74BE8"/>
    <w:rsid w:val="00E750A9"/>
    <w:rsid w:val="00E750C5"/>
    <w:rsid w:val="00E75255"/>
    <w:rsid w:val="00E752FF"/>
    <w:rsid w:val="00E75329"/>
    <w:rsid w:val="00E754F2"/>
    <w:rsid w:val="00E75796"/>
    <w:rsid w:val="00E757D6"/>
    <w:rsid w:val="00E75A30"/>
    <w:rsid w:val="00E75ABB"/>
    <w:rsid w:val="00E75B0D"/>
    <w:rsid w:val="00E75B92"/>
    <w:rsid w:val="00E75CE9"/>
    <w:rsid w:val="00E75F40"/>
    <w:rsid w:val="00E76072"/>
    <w:rsid w:val="00E76110"/>
    <w:rsid w:val="00E76248"/>
    <w:rsid w:val="00E76255"/>
    <w:rsid w:val="00E76432"/>
    <w:rsid w:val="00E764A3"/>
    <w:rsid w:val="00E76754"/>
    <w:rsid w:val="00E7683C"/>
    <w:rsid w:val="00E76943"/>
    <w:rsid w:val="00E76B0D"/>
    <w:rsid w:val="00E76BC2"/>
    <w:rsid w:val="00E76EE2"/>
    <w:rsid w:val="00E770B9"/>
    <w:rsid w:val="00E7718E"/>
    <w:rsid w:val="00E77239"/>
    <w:rsid w:val="00E77666"/>
    <w:rsid w:val="00E7769E"/>
    <w:rsid w:val="00E77730"/>
    <w:rsid w:val="00E77DC3"/>
    <w:rsid w:val="00E77F73"/>
    <w:rsid w:val="00E802CC"/>
    <w:rsid w:val="00E80301"/>
    <w:rsid w:val="00E80313"/>
    <w:rsid w:val="00E8033E"/>
    <w:rsid w:val="00E80401"/>
    <w:rsid w:val="00E804B8"/>
    <w:rsid w:val="00E804CF"/>
    <w:rsid w:val="00E8058E"/>
    <w:rsid w:val="00E805F1"/>
    <w:rsid w:val="00E806AF"/>
    <w:rsid w:val="00E807BE"/>
    <w:rsid w:val="00E8087A"/>
    <w:rsid w:val="00E80A73"/>
    <w:rsid w:val="00E80CD9"/>
    <w:rsid w:val="00E80EF1"/>
    <w:rsid w:val="00E80F0C"/>
    <w:rsid w:val="00E80F9A"/>
    <w:rsid w:val="00E812C6"/>
    <w:rsid w:val="00E81316"/>
    <w:rsid w:val="00E8147A"/>
    <w:rsid w:val="00E815E0"/>
    <w:rsid w:val="00E81619"/>
    <w:rsid w:val="00E81762"/>
    <w:rsid w:val="00E81985"/>
    <w:rsid w:val="00E819FC"/>
    <w:rsid w:val="00E819FF"/>
    <w:rsid w:val="00E81BDD"/>
    <w:rsid w:val="00E81C61"/>
    <w:rsid w:val="00E81C91"/>
    <w:rsid w:val="00E81FF6"/>
    <w:rsid w:val="00E82317"/>
    <w:rsid w:val="00E823AB"/>
    <w:rsid w:val="00E82416"/>
    <w:rsid w:val="00E825C2"/>
    <w:rsid w:val="00E8272B"/>
    <w:rsid w:val="00E8289D"/>
    <w:rsid w:val="00E828C0"/>
    <w:rsid w:val="00E8298B"/>
    <w:rsid w:val="00E82A14"/>
    <w:rsid w:val="00E82AD6"/>
    <w:rsid w:val="00E82B35"/>
    <w:rsid w:val="00E82D1D"/>
    <w:rsid w:val="00E82E23"/>
    <w:rsid w:val="00E82F49"/>
    <w:rsid w:val="00E82F98"/>
    <w:rsid w:val="00E833B1"/>
    <w:rsid w:val="00E833FD"/>
    <w:rsid w:val="00E8376D"/>
    <w:rsid w:val="00E8392E"/>
    <w:rsid w:val="00E83CB0"/>
    <w:rsid w:val="00E83D43"/>
    <w:rsid w:val="00E83D6B"/>
    <w:rsid w:val="00E83EE7"/>
    <w:rsid w:val="00E83EED"/>
    <w:rsid w:val="00E840CF"/>
    <w:rsid w:val="00E84284"/>
    <w:rsid w:val="00E84C2E"/>
    <w:rsid w:val="00E8507D"/>
    <w:rsid w:val="00E85184"/>
    <w:rsid w:val="00E851A1"/>
    <w:rsid w:val="00E851FF"/>
    <w:rsid w:val="00E85243"/>
    <w:rsid w:val="00E85372"/>
    <w:rsid w:val="00E85498"/>
    <w:rsid w:val="00E8563D"/>
    <w:rsid w:val="00E856E2"/>
    <w:rsid w:val="00E85753"/>
    <w:rsid w:val="00E85812"/>
    <w:rsid w:val="00E858E4"/>
    <w:rsid w:val="00E85A1C"/>
    <w:rsid w:val="00E85A6A"/>
    <w:rsid w:val="00E85ADC"/>
    <w:rsid w:val="00E85AE2"/>
    <w:rsid w:val="00E85C0B"/>
    <w:rsid w:val="00E85C18"/>
    <w:rsid w:val="00E85E43"/>
    <w:rsid w:val="00E85EDB"/>
    <w:rsid w:val="00E85FC5"/>
    <w:rsid w:val="00E86004"/>
    <w:rsid w:val="00E860AB"/>
    <w:rsid w:val="00E861AC"/>
    <w:rsid w:val="00E86330"/>
    <w:rsid w:val="00E86402"/>
    <w:rsid w:val="00E865B4"/>
    <w:rsid w:val="00E865E5"/>
    <w:rsid w:val="00E866C2"/>
    <w:rsid w:val="00E8676B"/>
    <w:rsid w:val="00E867D9"/>
    <w:rsid w:val="00E86A48"/>
    <w:rsid w:val="00E86CB7"/>
    <w:rsid w:val="00E86DB7"/>
    <w:rsid w:val="00E8752A"/>
    <w:rsid w:val="00E8760D"/>
    <w:rsid w:val="00E8770C"/>
    <w:rsid w:val="00E877F3"/>
    <w:rsid w:val="00E87801"/>
    <w:rsid w:val="00E87877"/>
    <w:rsid w:val="00E879E1"/>
    <w:rsid w:val="00E87A94"/>
    <w:rsid w:val="00E87AEC"/>
    <w:rsid w:val="00E87B6E"/>
    <w:rsid w:val="00E87B89"/>
    <w:rsid w:val="00E87C7C"/>
    <w:rsid w:val="00E87E87"/>
    <w:rsid w:val="00E87FF3"/>
    <w:rsid w:val="00E90245"/>
    <w:rsid w:val="00E902F0"/>
    <w:rsid w:val="00E9033C"/>
    <w:rsid w:val="00E905C1"/>
    <w:rsid w:val="00E90681"/>
    <w:rsid w:val="00E9073C"/>
    <w:rsid w:val="00E90802"/>
    <w:rsid w:val="00E90930"/>
    <w:rsid w:val="00E9095E"/>
    <w:rsid w:val="00E90A0A"/>
    <w:rsid w:val="00E90A5D"/>
    <w:rsid w:val="00E90AEC"/>
    <w:rsid w:val="00E90B1A"/>
    <w:rsid w:val="00E90C07"/>
    <w:rsid w:val="00E90E02"/>
    <w:rsid w:val="00E90F15"/>
    <w:rsid w:val="00E91058"/>
    <w:rsid w:val="00E911F3"/>
    <w:rsid w:val="00E91236"/>
    <w:rsid w:val="00E91387"/>
    <w:rsid w:val="00E9155D"/>
    <w:rsid w:val="00E915D1"/>
    <w:rsid w:val="00E91625"/>
    <w:rsid w:val="00E918CC"/>
    <w:rsid w:val="00E91949"/>
    <w:rsid w:val="00E91ABD"/>
    <w:rsid w:val="00E91AFE"/>
    <w:rsid w:val="00E91CCD"/>
    <w:rsid w:val="00E91D80"/>
    <w:rsid w:val="00E91EF9"/>
    <w:rsid w:val="00E91F69"/>
    <w:rsid w:val="00E91FF5"/>
    <w:rsid w:val="00E920D4"/>
    <w:rsid w:val="00E92125"/>
    <w:rsid w:val="00E9212C"/>
    <w:rsid w:val="00E92244"/>
    <w:rsid w:val="00E9227B"/>
    <w:rsid w:val="00E924D4"/>
    <w:rsid w:val="00E925AA"/>
    <w:rsid w:val="00E9281F"/>
    <w:rsid w:val="00E92837"/>
    <w:rsid w:val="00E928A4"/>
    <w:rsid w:val="00E92A23"/>
    <w:rsid w:val="00E92AEC"/>
    <w:rsid w:val="00E92B9A"/>
    <w:rsid w:val="00E92CE1"/>
    <w:rsid w:val="00E92D40"/>
    <w:rsid w:val="00E92D42"/>
    <w:rsid w:val="00E92E5A"/>
    <w:rsid w:val="00E92E80"/>
    <w:rsid w:val="00E92FC4"/>
    <w:rsid w:val="00E931AC"/>
    <w:rsid w:val="00E93232"/>
    <w:rsid w:val="00E932F2"/>
    <w:rsid w:val="00E934F9"/>
    <w:rsid w:val="00E9353B"/>
    <w:rsid w:val="00E937B2"/>
    <w:rsid w:val="00E93816"/>
    <w:rsid w:val="00E93BC7"/>
    <w:rsid w:val="00E93F7D"/>
    <w:rsid w:val="00E94189"/>
    <w:rsid w:val="00E941FD"/>
    <w:rsid w:val="00E9429A"/>
    <w:rsid w:val="00E942BB"/>
    <w:rsid w:val="00E942E5"/>
    <w:rsid w:val="00E94326"/>
    <w:rsid w:val="00E943F3"/>
    <w:rsid w:val="00E9443C"/>
    <w:rsid w:val="00E94522"/>
    <w:rsid w:val="00E945AF"/>
    <w:rsid w:val="00E94718"/>
    <w:rsid w:val="00E94778"/>
    <w:rsid w:val="00E9494F"/>
    <w:rsid w:val="00E94A05"/>
    <w:rsid w:val="00E94C39"/>
    <w:rsid w:val="00E94C69"/>
    <w:rsid w:val="00E94FEE"/>
    <w:rsid w:val="00E95761"/>
    <w:rsid w:val="00E95798"/>
    <w:rsid w:val="00E95C34"/>
    <w:rsid w:val="00E95D79"/>
    <w:rsid w:val="00E95E09"/>
    <w:rsid w:val="00E9600A"/>
    <w:rsid w:val="00E96042"/>
    <w:rsid w:val="00E9617D"/>
    <w:rsid w:val="00E961C9"/>
    <w:rsid w:val="00E96257"/>
    <w:rsid w:val="00E962D5"/>
    <w:rsid w:val="00E96309"/>
    <w:rsid w:val="00E96384"/>
    <w:rsid w:val="00E9638D"/>
    <w:rsid w:val="00E963A9"/>
    <w:rsid w:val="00E964D8"/>
    <w:rsid w:val="00E96623"/>
    <w:rsid w:val="00E966DD"/>
    <w:rsid w:val="00E96939"/>
    <w:rsid w:val="00E96C71"/>
    <w:rsid w:val="00E96CB6"/>
    <w:rsid w:val="00E96E08"/>
    <w:rsid w:val="00E96EA5"/>
    <w:rsid w:val="00E970D3"/>
    <w:rsid w:val="00E97119"/>
    <w:rsid w:val="00E97174"/>
    <w:rsid w:val="00E97182"/>
    <w:rsid w:val="00E971BC"/>
    <w:rsid w:val="00E97258"/>
    <w:rsid w:val="00E9744F"/>
    <w:rsid w:val="00E974CB"/>
    <w:rsid w:val="00E97574"/>
    <w:rsid w:val="00E97585"/>
    <w:rsid w:val="00E976C6"/>
    <w:rsid w:val="00E977F6"/>
    <w:rsid w:val="00E97A58"/>
    <w:rsid w:val="00E97CD5"/>
    <w:rsid w:val="00E97D86"/>
    <w:rsid w:val="00E97E72"/>
    <w:rsid w:val="00EA01AB"/>
    <w:rsid w:val="00EA01E6"/>
    <w:rsid w:val="00EA037A"/>
    <w:rsid w:val="00EA0385"/>
    <w:rsid w:val="00EA03C1"/>
    <w:rsid w:val="00EA03C2"/>
    <w:rsid w:val="00EA03ED"/>
    <w:rsid w:val="00EA0651"/>
    <w:rsid w:val="00EA0703"/>
    <w:rsid w:val="00EA07A8"/>
    <w:rsid w:val="00EA08CC"/>
    <w:rsid w:val="00EA0BE0"/>
    <w:rsid w:val="00EA0C29"/>
    <w:rsid w:val="00EA0DBF"/>
    <w:rsid w:val="00EA0E2D"/>
    <w:rsid w:val="00EA130F"/>
    <w:rsid w:val="00EA13B3"/>
    <w:rsid w:val="00EA14B5"/>
    <w:rsid w:val="00EA15F1"/>
    <w:rsid w:val="00EA1AE1"/>
    <w:rsid w:val="00EA1EEA"/>
    <w:rsid w:val="00EA1FA4"/>
    <w:rsid w:val="00EA1FFE"/>
    <w:rsid w:val="00EA20D6"/>
    <w:rsid w:val="00EA2764"/>
    <w:rsid w:val="00EA2807"/>
    <w:rsid w:val="00EA2BDD"/>
    <w:rsid w:val="00EA2C35"/>
    <w:rsid w:val="00EA2E06"/>
    <w:rsid w:val="00EA2E53"/>
    <w:rsid w:val="00EA301E"/>
    <w:rsid w:val="00EA3087"/>
    <w:rsid w:val="00EA3191"/>
    <w:rsid w:val="00EA3335"/>
    <w:rsid w:val="00EA33D6"/>
    <w:rsid w:val="00EA3434"/>
    <w:rsid w:val="00EA3591"/>
    <w:rsid w:val="00EA377F"/>
    <w:rsid w:val="00EA389C"/>
    <w:rsid w:val="00EA38F7"/>
    <w:rsid w:val="00EA39EB"/>
    <w:rsid w:val="00EA3A14"/>
    <w:rsid w:val="00EA3A5E"/>
    <w:rsid w:val="00EA3BEB"/>
    <w:rsid w:val="00EA3CDE"/>
    <w:rsid w:val="00EA3DE1"/>
    <w:rsid w:val="00EA3F15"/>
    <w:rsid w:val="00EA3F6A"/>
    <w:rsid w:val="00EA4049"/>
    <w:rsid w:val="00EA41FD"/>
    <w:rsid w:val="00EA422E"/>
    <w:rsid w:val="00EA43E5"/>
    <w:rsid w:val="00EA444F"/>
    <w:rsid w:val="00EA4496"/>
    <w:rsid w:val="00EA45E4"/>
    <w:rsid w:val="00EA46F6"/>
    <w:rsid w:val="00EA4774"/>
    <w:rsid w:val="00EA493D"/>
    <w:rsid w:val="00EA4C25"/>
    <w:rsid w:val="00EA4E32"/>
    <w:rsid w:val="00EA4ED8"/>
    <w:rsid w:val="00EA4FB1"/>
    <w:rsid w:val="00EA507D"/>
    <w:rsid w:val="00EA534C"/>
    <w:rsid w:val="00EA535E"/>
    <w:rsid w:val="00EA539A"/>
    <w:rsid w:val="00EA53F9"/>
    <w:rsid w:val="00EA55A2"/>
    <w:rsid w:val="00EA58FC"/>
    <w:rsid w:val="00EA5BC3"/>
    <w:rsid w:val="00EA5CE5"/>
    <w:rsid w:val="00EA5CEE"/>
    <w:rsid w:val="00EA5D1D"/>
    <w:rsid w:val="00EA6001"/>
    <w:rsid w:val="00EA6005"/>
    <w:rsid w:val="00EA607E"/>
    <w:rsid w:val="00EA611A"/>
    <w:rsid w:val="00EA6172"/>
    <w:rsid w:val="00EA62BA"/>
    <w:rsid w:val="00EA63BF"/>
    <w:rsid w:val="00EA64E7"/>
    <w:rsid w:val="00EA6791"/>
    <w:rsid w:val="00EA680C"/>
    <w:rsid w:val="00EA6971"/>
    <w:rsid w:val="00EA6B82"/>
    <w:rsid w:val="00EA6E59"/>
    <w:rsid w:val="00EA6EB9"/>
    <w:rsid w:val="00EA6FA1"/>
    <w:rsid w:val="00EA716B"/>
    <w:rsid w:val="00EA72C1"/>
    <w:rsid w:val="00EA733F"/>
    <w:rsid w:val="00EA7374"/>
    <w:rsid w:val="00EA740E"/>
    <w:rsid w:val="00EA74A5"/>
    <w:rsid w:val="00EA7510"/>
    <w:rsid w:val="00EA7649"/>
    <w:rsid w:val="00EA78F9"/>
    <w:rsid w:val="00EA7938"/>
    <w:rsid w:val="00EA7988"/>
    <w:rsid w:val="00EA7B40"/>
    <w:rsid w:val="00EA7B91"/>
    <w:rsid w:val="00EA7BE2"/>
    <w:rsid w:val="00EA7C8B"/>
    <w:rsid w:val="00EA7CFE"/>
    <w:rsid w:val="00EA7D68"/>
    <w:rsid w:val="00EA7DDA"/>
    <w:rsid w:val="00EA7E01"/>
    <w:rsid w:val="00EA7F91"/>
    <w:rsid w:val="00EB01DB"/>
    <w:rsid w:val="00EB026D"/>
    <w:rsid w:val="00EB047A"/>
    <w:rsid w:val="00EB04CF"/>
    <w:rsid w:val="00EB0520"/>
    <w:rsid w:val="00EB067F"/>
    <w:rsid w:val="00EB0946"/>
    <w:rsid w:val="00EB0ADA"/>
    <w:rsid w:val="00EB0BAE"/>
    <w:rsid w:val="00EB0BBD"/>
    <w:rsid w:val="00EB0C95"/>
    <w:rsid w:val="00EB1074"/>
    <w:rsid w:val="00EB1082"/>
    <w:rsid w:val="00EB1151"/>
    <w:rsid w:val="00EB14E2"/>
    <w:rsid w:val="00EB1592"/>
    <w:rsid w:val="00EB181C"/>
    <w:rsid w:val="00EB1826"/>
    <w:rsid w:val="00EB19BB"/>
    <w:rsid w:val="00EB1A0B"/>
    <w:rsid w:val="00EB1C05"/>
    <w:rsid w:val="00EB1C59"/>
    <w:rsid w:val="00EB1D4F"/>
    <w:rsid w:val="00EB1F21"/>
    <w:rsid w:val="00EB21D6"/>
    <w:rsid w:val="00EB22E9"/>
    <w:rsid w:val="00EB24F5"/>
    <w:rsid w:val="00EB26F4"/>
    <w:rsid w:val="00EB27B3"/>
    <w:rsid w:val="00EB2826"/>
    <w:rsid w:val="00EB2A1E"/>
    <w:rsid w:val="00EB2B4E"/>
    <w:rsid w:val="00EB2C9F"/>
    <w:rsid w:val="00EB2CD0"/>
    <w:rsid w:val="00EB2EFE"/>
    <w:rsid w:val="00EB334B"/>
    <w:rsid w:val="00EB3422"/>
    <w:rsid w:val="00EB3486"/>
    <w:rsid w:val="00EB34B7"/>
    <w:rsid w:val="00EB363B"/>
    <w:rsid w:val="00EB377A"/>
    <w:rsid w:val="00EB3817"/>
    <w:rsid w:val="00EB3A48"/>
    <w:rsid w:val="00EB3A80"/>
    <w:rsid w:val="00EB3A89"/>
    <w:rsid w:val="00EB3AC8"/>
    <w:rsid w:val="00EB3AE1"/>
    <w:rsid w:val="00EB3B47"/>
    <w:rsid w:val="00EB3DD9"/>
    <w:rsid w:val="00EB3E12"/>
    <w:rsid w:val="00EB4028"/>
    <w:rsid w:val="00EB406B"/>
    <w:rsid w:val="00EB4097"/>
    <w:rsid w:val="00EB409C"/>
    <w:rsid w:val="00EB41AC"/>
    <w:rsid w:val="00EB4280"/>
    <w:rsid w:val="00EB4428"/>
    <w:rsid w:val="00EB4481"/>
    <w:rsid w:val="00EB45FD"/>
    <w:rsid w:val="00EB46E9"/>
    <w:rsid w:val="00EB4805"/>
    <w:rsid w:val="00EB4851"/>
    <w:rsid w:val="00EB4963"/>
    <w:rsid w:val="00EB4A57"/>
    <w:rsid w:val="00EB4A69"/>
    <w:rsid w:val="00EB4BD6"/>
    <w:rsid w:val="00EB4C8E"/>
    <w:rsid w:val="00EB502C"/>
    <w:rsid w:val="00EB507A"/>
    <w:rsid w:val="00EB50A8"/>
    <w:rsid w:val="00EB51F6"/>
    <w:rsid w:val="00EB5206"/>
    <w:rsid w:val="00EB5639"/>
    <w:rsid w:val="00EB565D"/>
    <w:rsid w:val="00EB5786"/>
    <w:rsid w:val="00EB5B74"/>
    <w:rsid w:val="00EB5B81"/>
    <w:rsid w:val="00EB5CF4"/>
    <w:rsid w:val="00EB5E74"/>
    <w:rsid w:val="00EB5F8D"/>
    <w:rsid w:val="00EB608C"/>
    <w:rsid w:val="00EB6255"/>
    <w:rsid w:val="00EB645D"/>
    <w:rsid w:val="00EB6496"/>
    <w:rsid w:val="00EB680A"/>
    <w:rsid w:val="00EB68B1"/>
    <w:rsid w:val="00EB68E9"/>
    <w:rsid w:val="00EB692E"/>
    <w:rsid w:val="00EB6989"/>
    <w:rsid w:val="00EB6A3D"/>
    <w:rsid w:val="00EB6D1B"/>
    <w:rsid w:val="00EB6DB2"/>
    <w:rsid w:val="00EB6EF9"/>
    <w:rsid w:val="00EB72EA"/>
    <w:rsid w:val="00EB7328"/>
    <w:rsid w:val="00EB7341"/>
    <w:rsid w:val="00EB7592"/>
    <w:rsid w:val="00EB762B"/>
    <w:rsid w:val="00EB7728"/>
    <w:rsid w:val="00EB7806"/>
    <w:rsid w:val="00EB7866"/>
    <w:rsid w:val="00EB7E7B"/>
    <w:rsid w:val="00EC0107"/>
    <w:rsid w:val="00EC01E4"/>
    <w:rsid w:val="00EC0215"/>
    <w:rsid w:val="00EC064D"/>
    <w:rsid w:val="00EC0701"/>
    <w:rsid w:val="00EC076B"/>
    <w:rsid w:val="00EC0795"/>
    <w:rsid w:val="00EC07DF"/>
    <w:rsid w:val="00EC0931"/>
    <w:rsid w:val="00EC0A7A"/>
    <w:rsid w:val="00EC0BF1"/>
    <w:rsid w:val="00EC0C4F"/>
    <w:rsid w:val="00EC0D02"/>
    <w:rsid w:val="00EC0D0D"/>
    <w:rsid w:val="00EC10DC"/>
    <w:rsid w:val="00EC10EF"/>
    <w:rsid w:val="00EC129F"/>
    <w:rsid w:val="00EC12F3"/>
    <w:rsid w:val="00EC13E8"/>
    <w:rsid w:val="00EC1411"/>
    <w:rsid w:val="00EC1457"/>
    <w:rsid w:val="00EC177F"/>
    <w:rsid w:val="00EC17F5"/>
    <w:rsid w:val="00EC1894"/>
    <w:rsid w:val="00EC1922"/>
    <w:rsid w:val="00EC19CA"/>
    <w:rsid w:val="00EC1B71"/>
    <w:rsid w:val="00EC1C49"/>
    <w:rsid w:val="00EC1CC5"/>
    <w:rsid w:val="00EC1DB0"/>
    <w:rsid w:val="00EC1DF3"/>
    <w:rsid w:val="00EC1F11"/>
    <w:rsid w:val="00EC1F61"/>
    <w:rsid w:val="00EC2134"/>
    <w:rsid w:val="00EC21DE"/>
    <w:rsid w:val="00EC23B6"/>
    <w:rsid w:val="00EC241B"/>
    <w:rsid w:val="00EC246D"/>
    <w:rsid w:val="00EC25F0"/>
    <w:rsid w:val="00EC2A95"/>
    <w:rsid w:val="00EC2A96"/>
    <w:rsid w:val="00EC2B12"/>
    <w:rsid w:val="00EC2B1D"/>
    <w:rsid w:val="00EC2FA6"/>
    <w:rsid w:val="00EC3158"/>
    <w:rsid w:val="00EC31BA"/>
    <w:rsid w:val="00EC32C9"/>
    <w:rsid w:val="00EC3699"/>
    <w:rsid w:val="00EC39DC"/>
    <w:rsid w:val="00EC3AB0"/>
    <w:rsid w:val="00EC3BDF"/>
    <w:rsid w:val="00EC3C75"/>
    <w:rsid w:val="00EC3DF9"/>
    <w:rsid w:val="00EC40D4"/>
    <w:rsid w:val="00EC4170"/>
    <w:rsid w:val="00EC419A"/>
    <w:rsid w:val="00EC4272"/>
    <w:rsid w:val="00EC4393"/>
    <w:rsid w:val="00EC4486"/>
    <w:rsid w:val="00EC4590"/>
    <w:rsid w:val="00EC474A"/>
    <w:rsid w:val="00EC4844"/>
    <w:rsid w:val="00EC4886"/>
    <w:rsid w:val="00EC4930"/>
    <w:rsid w:val="00EC4A65"/>
    <w:rsid w:val="00EC4A8B"/>
    <w:rsid w:val="00EC4C85"/>
    <w:rsid w:val="00EC4E4F"/>
    <w:rsid w:val="00EC4F14"/>
    <w:rsid w:val="00EC5031"/>
    <w:rsid w:val="00EC5237"/>
    <w:rsid w:val="00EC5641"/>
    <w:rsid w:val="00EC565E"/>
    <w:rsid w:val="00EC58D6"/>
    <w:rsid w:val="00EC5CE8"/>
    <w:rsid w:val="00EC5D4B"/>
    <w:rsid w:val="00EC6098"/>
    <w:rsid w:val="00EC610D"/>
    <w:rsid w:val="00EC615F"/>
    <w:rsid w:val="00EC624D"/>
    <w:rsid w:val="00EC64BA"/>
    <w:rsid w:val="00EC64DF"/>
    <w:rsid w:val="00EC6530"/>
    <w:rsid w:val="00EC6998"/>
    <w:rsid w:val="00EC69EB"/>
    <w:rsid w:val="00EC6AB7"/>
    <w:rsid w:val="00EC6BE1"/>
    <w:rsid w:val="00EC6E3E"/>
    <w:rsid w:val="00EC6E96"/>
    <w:rsid w:val="00EC7192"/>
    <w:rsid w:val="00EC727D"/>
    <w:rsid w:val="00EC7305"/>
    <w:rsid w:val="00EC7454"/>
    <w:rsid w:val="00EC74B1"/>
    <w:rsid w:val="00EC763B"/>
    <w:rsid w:val="00EC77D2"/>
    <w:rsid w:val="00EC7BA7"/>
    <w:rsid w:val="00EC7C3F"/>
    <w:rsid w:val="00EC7D35"/>
    <w:rsid w:val="00EC7DC8"/>
    <w:rsid w:val="00EC7F36"/>
    <w:rsid w:val="00ED00F3"/>
    <w:rsid w:val="00ED01EB"/>
    <w:rsid w:val="00ED0345"/>
    <w:rsid w:val="00ED06CC"/>
    <w:rsid w:val="00ED08A3"/>
    <w:rsid w:val="00ED0920"/>
    <w:rsid w:val="00ED09E3"/>
    <w:rsid w:val="00ED0D66"/>
    <w:rsid w:val="00ED0D87"/>
    <w:rsid w:val="00ED0EF0"/>
    <w:rsid w:val="00ED0F0C"/>
    <w:rsid w:val="00ED103E"/>
    <w:rsid w:val="00ED10B3"/>
    <w:rsid w:val="00ED117F"/>
    <w:rsid w:val="00ED12BA"/>
    <w:rsid w:val="00ED146C"/>
    <w:rsid w:val="00ED1559"/>
    <w:rsid w:val="00ED1B60"/>
    <w:rsid w:val="00ED1D30"/>
    <w:rsid w:val="00ED1DC9"/>
    <w:rsid w:val="00ED1EB7"/>
    <w:rsid w:val="00ED1F39"/>
    <w:rsid w:val="00ED1F80"/>
    <w:rsid w:val="00ED1FBA"/>
    <w:rsid w:val="00ED1FBC"/>
    <w:rsid w:val="00ED1FD6"/>
    <w:rsid w:val="00ED200B"/>
    <w:rsid w:val="00ED21F6"/>
    <w:rsid w:val="00ED2443"/>
    <w:rsid w:val="00ED25DF"/>
    <w:rsid w:val="00ED25EB"/>
    <w:rsid w:val="00ED26B1"/>
    <w:rsid w:val="00ED284F"/>
    <w:rsid w:val="00ED2960"/>
    <w:rsid w:val="00ED2B55"/>
    <w:rsid w:val="00ED2B85"/>
    <w:rsid w:val="00ED2DD2"/>
    <w:rsid w:val="00ED3233"/>
    <w:rsid w:val="00ED327A"/>
    <w:rsid w:val="00ED379B"/>
    <w:rsid w:val="00ED37F3"/>
    <w:rsid w:val="00ED38CB"/>
    <w:rsid w:val="00ED3B50"/>
    <w:rsid w:val="00ED3C19"/>
    <w:rsid w:val="00ED3D8B"/>
    <w:rsid w:val="00ED3E27"/>
    <w:rsid w:val="00ED3F39"/>
    <w:rsid w:val="00ED3F59"/>
    <w:rsid w:val="00ED3FDB"/>
    <w:rsid w:val="00ED4233"/>
    <w:rsid w:val="00ED4274"/>
    <w:rsid w:val="00ED4279"/>
    <w:rsid w:val="00ED4478"/>
    <w:rsid w:val="00ED44D6"/>
    <w:rsid w:val="00ED44F4"/>
    <w:rsid w:val="00ED4579"/>
    <w:rsid w:val="00ED46D0"/>
    <w:rsid w:val="00ED46D5"/>
    <w:rsid w:val="00ED46F4"/>
    <w:rsid w:val="00ED48EC"/>
    <w:rsid w:val="00ED4908"/>
    <w:rsid w:val="00ED4A7D"/>
    <w:rsid w:val="00ED4B90"/>
    <w:rsid w:val="00ED4BA9"/>
    <w:rsid w:val="00ED4BFC"/>
    <w:rsid w:val="00ED4FB4"/>
    <w:rsid w:val="00ED5074"/>
    <w:rsid w:val="00ED50AA"/>
    <w:rsid w:val="00ED54F9"/>
    <w:rsid w:val="00ED55E2"/>
    <w:rsid w:val="00ED58DF"/>
    <w:rsid w:val="00ED59E6"/>
    <w:rsid w:val="00ED5A6D"/>
    <w:rsid w:val="00ED5B88"/>
    <w:rsid w:val="00ED5C56"/>
    <w:rsid w:val="00ED5E1D"/>
    <w:rsid w:val="00ED5EB3"/>
    <w:rsid w:val="00ED5F5A"/>
    <w:rsid w:val="00ED5F6B"/>
    <w:rsid w:val="00ED5FF3"/>
    <w:rsid w:val="00ED60EB"/>
    <w:rsid w:val="00ED6146"/>
    <w:rsid w:val="00ED636D"/>
    <w:rsid w:val="00ED636F"/>
    <w:rsid w:val="00ED6447"/>
    <w:rsid w:val="00ED6684"/>
    <w:rsid w:val="00ED6708"/>
    <w:rsid w:val="00ED69F4"/>
    <w:rsid w:val="00ED6B97"/>
    <w:rsid w:val="00ED6BF1"/>
    <w:rsid w:val="00ED6C5B"/>
    <w:rsid w:val="00ED7062"/>
    <w:rsid w:val="00ED71F4"/>
    <w:rsid w:val="00ED7549"/>
    <w:rsid w:val="00ED7882"/>
    <w:rsid w:val="00ED78EB"/>
    <w:rsid w:val="00ED7E76"/>
    <w:rsid w:val="00ED7F30"/>
    <w:rsid w:val="00ED7F54"/>
    <w:rsid w:val="00EE01E8"/>
    <w:rsid w:val="00EE0231"/>
    <w:rsid w:val="00EE032D"/>
    <w:rsid w:val="00EE041F"/>
    <w:rsid w:val="00EE05A1"/>
    <w:rsid w:val="00EE0746"/>
    <w:rsid w:val="00EE090A"/>
    <w:rsid w:val="00EE0A40"/>
    <w:rsid w:val="00EE0D1D"/>
    <w:rsid w:val="00EE0ED4"/>
    <w:rsid w:val="00EE105B"/>
    <w:rsid w:val="00EE11E0"/>
    <w:rsid w:val="00EE1298"/>
    <w:rsid w:val="00EE141E"/>
    <w:rsid w:val="00EE14A3"/>
    <w:rsid w:val="00EE15F4"/>
    <w:rsid w:val="00EE164C"/>
    <w:rsid w:val="00EE16F6"/>
    <w:rsid w:val="00EE1752"/>
    <w:rsid w:val="00EE193F"/>
    <w:rsid w:val="00EE19AE"/>
    <w:rsid w:val="00EE1BB5"/>
    <w:rsid w:val="00EE1C79"/>
    <w:rsid w:val="00EE1EBE"/>
    <w:rsid w:val="00EE2263"/>
    <w:rsid w:val="00EE23CA"/>
    <w:rsid w:val="00EE250C"/>
    <w:rsid w:val="00EE2661"/>
    <w:rsid w:val="00EE26EB"/>
    <w:rsid w:val="00EE27A5"/>
    <w:rsid w:val="00EE2A52"/>
    <w:rsid w:val="00EE2CE9"/>
    <w:rsid w:val="00EE2D7D"/>
    <w:rsid w:val="00EE3117"/>
    <w:rsid w:val="00EE311D"/>
    <w:rsid w:val="00EE31A8"/>
    <w:rsid w:val="00EE329C"/>
    <w:rsid w:val="00EE33E2"/>
    <w:rsid w:val="00EE33E7"/>
    <w:rsid w:val="00EE35A1"/>
    <w:rsid w:val="00EE35A5"/>
    <w:rsid w:val="00EE3627"/>
    <w:rsid w:val="00EE362A"/>
    <w:rsid w:val="00EE393D"/>
    <w:rsid w:val="00EE3A27"/>
    <w:rsid w:val="00EE3A70"/>
    <w:rsid w:val="00EE3A7E"/>
    <w:rsid w:val="00EE3C51"/>
    <w:rsid w:val="00EE3ED3"/>
    <w:rsid w:val="00EE42BC"/>
    <w:rsid w:val="00EE4308"/>
    <w:rsid w:val="00EE463C"/>
    <w:rsid w:val="00EE46A2"/>
    <w:rsid w:val="00EE4735"/>
    <w:rsid w:val="00EE4971"/>
    <w:rsid w:val="00EE4A8A"/>
    <w:rsid w:val="00EE4ADA"/>
    <w:rsid w:val="00EE4D21"/>
    <w:rsid w:val="00EE4DE8"/>
    <w:rsid w:val="00EE4E82"/>
    <w:rsid w:val="00EE5335"/>
    <w:rsid w:val="00EE5700"/>
    <w:rsid w:val="00EE5854"/>
    <w:rsid w:val="00EE5987"/>
    <w:rsid w:val="00EE5CF2"/>
    <w:rsid w:val="00EE5EE4"/>
    <w:rsid w:val="00EE5FA1"/>
    <w:rsid w:val="00EE608F"/>
    <w:rsid w:val="00EE60B9"/>
    <w:rsid w:val="00EE6170"/>
    <w:rsid w:val="00EE62D3"/>
    <w:rsid w:val="00EE63F3"/>
    <w:rsid w:val="00EE64E4"/>
    <w:rsid w:val="00EE64E8"/>
    <w:rsid w:val="00EE6535"/>
    <w:rsid w:val="00EE6672"/>
    <w:rsid w:val="00EE677D"/>
    <w:rsid w:val="00EE6800"/>
    <w:rsid w:val="00EE6B52"/>
    <w:rsid w:val="00EE6BB2"/>
    <w:rsid w:val="00EE6F10"/>
    <w:rsid w:val="00EE6F76"/>
    <w:rsid w:val="00EE70E0"/>
    <w:rsid w:val="00EE70E8"/>
    <w:rsid w:val="00EE72F2"/>
    <w:rsid w:val="00EE7334"/>
    <w:rsid w:val="00EE73D4"/>
    <w:rsid w:val="00EE74B7"/>
    <w:rsid w:val="00EE74CD"/>
    <w:rsid w:val="00EE759A"/>
    <w:rsid w:val="00EE76B9"/>
    <w:rsid w:val="00EE7740"/>
    <w:rsid w:val="00EE7990"/>
    <w:rsid w:val="00EE7C8C"/>
    <w:rsid w:val="00EE7D28"/>
    <w:rsid w:val="00EE7FFA"/>
    <w:rsid w:val="00EF00AB"/>
    <w:rsid w:val="00EF018F"/>
    <w:rsid w:val="00EF02CF"/>
    <w:rsid w:val="00EF0391"/>
    <w:rsid w:val="00EF06A9"/>
    <w:rsid w:val="00EF08EC"/>
    <w:rsid w:val="00EF09B1"/>
    <w:rsid w:val="00EF09E7"/>
    <w:rsid w:val="00EF0AFA"/>
    <w:rsid w:val="00EF0C78"/>
    <w:rsid w:val="00EF0D5E"/>
    <w:rsid w:val="00EF0E16"/>
    <w:rsid w:val="00EF0E3B"/>
    <w:rsid w:val="00EF10C8"/>
    <w:rsid w:val="00EF112F"/>
    <w:rsid w:val="00EF11DB"/>
    <w:rsid w:val="00EF14B6"/>
    <w:rsid w:val="00EF14D9"/>
    <w:rsid w:val="00EF1508"/>
    <w:rsid w:val="00EF1620"/>
    <w:rsid w:val="00EF1818"/>
    <w:rsid w:val="00EF1929"/>
    <w:rsid w:val="00EF1AA7"/>
    <w:rsid w:val="00EF1AD2"/>
    <w:rsid w:val="00EF1B7C"/>
    <w:rsid w:val="00EF1BF0"/>
    <w:rsid w:val="00EF1CA6"/>
    <w:rsid w:val="00EF1D6D"/>
    <w:rsid w:val="00EF1EAA"/>
    <w:rsid w:val="00EF1F1D"/>
    <w:rsid w:val="00EF2030"/>
    <w:rsid w:val="00EF21F6"/>
    <w:rsid w:val="00EF2294"/>
    <w:rsid w:val="00EF22C1"/>
    <w:rsid w:val="00EF22C3"/>
    <w:rsid w:val="00EF22D9"/>
    <w:rsid w:val="00EF2699"/>
    <w:rsid w:val="00EF26A3"/>
    <w:rsid w:val="00EF276B"/>
    <w:rsid w:val="00EF2989"/>
    <w:rsid w:val="00EF29BB"/>
    <w:rsid w:val="00EF3049"/>
    <w:rsid w:val="00EF3079"/>
    <w:rsid w:val="00EF3088"/>
    <w:rsid w:val="00EF32AC"/>
    <w:rsid w:val="00EF32C6"/>
    <w:rsid w:val="00EF3656"/>
    <w:rsid w:val="00EF3790"/>
    <w:rsid w:val="00EF3805"/>
    <w:rsid w:val="00EF399F"/>
    <w:rsid w:val="00EF39BF"/>
    <w:rsid w:val="00EF3AB8"/>
    <w:rsid w:val="00EF3B3B"/>
    <w:rsid w:val="00EF3BC7"/>
    <w:rsid w:val="00EF3D21"/>
    <w:rsid w:val="00EF3DD8"/>
    <w:rsid w:val="00EF405E"/>
    <w:rsid w:val="00EF413C"/>
    <w:rsid w:val="00EF429C"/>
    <w:rsid w:val="00EF438B"/>
    <w:rsid w:val="00EF43D5"/>
    <w:rsid w:val="00EF4566"/>
    <w:rsid w:val="00EF471A"/>
    <w:rsid w:val="00EF4954"/>
    <w:rsid w:val="00EF49B8"/>
    <w:rsid w:val="00EF4CD2"/>
    <w:rsid w:val="00EF4CFA"/>
    <w:rsid w:val="00EF4D8F"/>
    <w:rsid w:val="00EF4DB9"/>
    <w:rsid w:val="00EF4EE4"/>
    <w:rsid w:val="00EF4EF6"/>
    <w:rsid w:val="00EF4FFD"/>
    <w:rsid w:val="00EF5385"/>
    <w:rsid w:val="00EF5405"/>
    <w:rsid w:val="00EF54D6"/>
    <w:rsid w:val="00EF55D3"/>
    <w:rsid w:val="00EF569F"/>
    <w:rsid w:val="00EF5848"/>
    <w:rsid w:val="00EF5D8F"/>
    <w:rsid w:val="00EF5DB3"/>
    <w:rsid w:val="00EF5DFD"/>
    <w:rsid w:val="00EF5E03"/>
    <w:rsid w:val="00EF5F6D"/>
    <w:rsid w:val="00EF6090"/>
    <w:rsid w:val="00EF6112"/>
    <w:rsid w:val="00EF6167"/>
    <w:rsid w:val="00EF617C"/>
    <w:rsid w:val="00EF6283"/>
    <w:rsid w:val="00EF63CE"/>
    <w:rsid w:val="00EF6412"/>
    <w:rsid w:val="00EF6422"/>
    <w:rsid w:val="00EF6464"/>
    <w:rsid w:val="00EF6599"/>
    <w:rsid w:val="00EF6799"/>
    <w:rsid w:val="00EF6948"/>
    <w:rsid w:val="00EF69DB"/>
    <w:rsid w:val="00EF6A2A"/>
    <w:rsid w:val="00EF6E94"/>
    <w:rsid w:val="00EF6ECC"/>
    <w:rsid w:val="00EF6FB0"/>
    <w:rsid w:val="00EF7143"/>
    <w:rsid w:val="00EF72D7"/>
    <w:rsid w:val="00EF7430"/>
    <w:rsid w:val="00EF75C7"/>
    <w:rsid w:val="00EF7606"/>
    <w:rsid w:val="00EF7733"/>
    <w:rsid w:val="00EF7ACD"/>
    <w:rsid w:val="00EF7D9D"/>
    <w:rsid w:val="00EF7E67"/>
    <w:rsid w:val="00EF7E8C"/>
    <w:rsid w:val="00EF7E8F"/>
    <w:rsid w:val="00EF7EF7"/>
    <w:rsid w:val="00F00048"/>
    <w:rsid w:val="00F0010D"/>
    <w:rsid w:val="00F001FD"/>
    <w:rsid w:val="00F003C3"/>
    <w:rsid w:val="00F0048A"/>
    <w:rsid w:val="00F004F0"/>
    <w:rsid w:val="00F00575"/>
    <w:rsid w:val="00F00579"/>
    <w:rsid w:val="00F0073E"/>
    <w:rsid w:val="00F007A7"/>
    <w:rsid w:val="00F007BD"/>
    <w:rsid w:val="00F007C4"/>
    <w:rsid w:val="00F00935"/>
    <w:rsid w:val="00F00EDF"/>
    <w:rsid w:val="00F01189"/>
    <w:rsid w:val="00F0120E"/>
    <w:rsid w:val="00F01242"/>
    <w:rsid w:val="00F012AC"/>
    <w:rsid w:val="00F0134A"/>
    <w:rsid w:val="00F016D4"/>
    <w:rsid w:val="00F017AC"/>
    <w:rsid w:val="00F01859"/>
    <w:rsid w:val="00F0185A"/>
    <w:rsid w:val="00F019C2"/>
    <w:rsid w:val="00F01BD2"/>
    <w:rsid w:val="00F01DDF"/>
    <w:rsid w:val="00F020E7"/>
    <w:rsid w:val="00F02196"/>
    <w:rsid w:val="00F022C1"/>
    <w:rsid w:val="00F02437"/>
    <w:rsid w:val="00F025CE"/>
    <w:rsid w:val="00F027E4"/>
    <w:rsid w:val="00F0292D"/>
    <w:rsid w:val="00F02A8F"/>
    <w:rsid w:val="00F02E9A"/>
    <w:rsid w:val="00F02F6A"/>
    <w:rsid w:val="00F03020"/>
    <w:rsid w:val="00F0307E"/>
    <w:rsid w:val="00F0308E"/>
    <w:rsid w:val="00F031FA"/>
    <w:rsid w:val="00F03283"/>
    <w:rsid w:val="00F032EA"/>
    <w:rsid w:val="00F035FE"/>
    <w:rsid w:val="00F03724"/>
    <w:rsid w:val="00F038FC"/>
    <w:rsid w:val="00F03981"/>
    <w:rsid w:val="00F03A11"/>
    <w:rsid w:val="00F03CB5"/>
    <w:rsid w:val="00F03E22"/>
    <w:rsid w:val="00F0408D"/>
    <w:rsid w:val="00F040F7"/>
    <w:rsid w:val="00F04268"/>
    <w:rsid w:val="00F043A8"/>
    <w:rsid w:val="00F044B1"/>
    <w:rsid w:val="00F04625"/>
    <w:rsid w:val="00F047C5"/>
    <w:rsid w:val="00F04920"/>
    <w:rsid w:val="00F04AE4"/>
    <w:rsid w:val="00F04B41"/>
    <w:rsid w:val="00F04C4D"/>
    <w:rsid w:val="00F04F65"/>
    <w:rsid w:val="00F0549C"/>
    <w:rsid w:val="00F05581"/>
    <w:rsid w:val="00F0580E"/>
    <w:rsid w:val="00F05933"/>
    <w:rsid w:val="00F05991"/>
    <w:rsid w:val="00F059CD"/>
    <w:rsid w:val="00F05AF7"/>
    <w:rsid w:val="00F05B9F"/>
    <w:rsid w:val="00F05C85"/>
    <w:rsid w:val="00F05E8B"/>
    <w:rsid w:val="00F0604C"/>
    <w:rsid w:val="00F061DA"/>
    <w:rsid w:val="00F06246"/>
    <w:rsid w:val="00F06277"/>
    <w:rsid w:val="00F06297"/>
    <w:rsid w:val="00F06344"/>
    <w:rsid w:val="00F067E4"/>
    <w:rsid w:val="00F06A4B"/>
    <w:rsid w:val="00F07019"/>
    <w:rsid w:val="00F07149"/>
    <w:rsid w:val="00F0718A"/>
    <w:rsid w:val="00F071EE"/>
    <w:rsid w:val="00F071F0"/>
    <w:rsid w:val="00F0721D"/>
    <w:rsid w:val="00F072C0"/>
    <w:rsid w:val="00F072EE"/>
    <w:rsid w:val="00F07314"/>
    <w:rsid w:val="00F074D1"/>
    <w:rsid w:val="00F07707"/>
    <w:rsid w:val="00F07744"/>
    <w:rsid w:val="00F07A04"/>
    <w:rsid w:val="00F07B60"/>
    <w:rsid w:val="00F07C0A"/>
    <w:rsid w:val="00F07C58"/>
    <w:rsid w:val="00F07CB0"/>
    <w:rsid w:val="00F07D8C"/>
    <w:rsid w:val="00F07F01"/>
    <w:rsid w:val="00F07F76"/>
    <w:rsid w:val="00F1012A"/>
    <w:rsid w:val="00F10385"/>
    <w:rsid w:val="00F1046F"/>
    <w:rsid w:val="00F104D7"/>
    <w:rsid w:val="00F104DF"/>
    <w:rsid w:val="00F105F5"/>
    <w:rsid w:val="00F10674"/>
    <w:rsid w:val="00F10773"/>
    <w:rsid w:val="00F10781"/>
    <w:rsid w:val="00F107EE"/>
    <w:rsid w:val="00F108E8"/>
    <w:rsid w:val="00F1091F"/>
    <w:rsid w:val="00F10A2B"/>
    <w:rsid w:val="00F10AE2"/>
    <w:rsid w:val="00F10C4B"/>
    <w:rsid w:val="00F10CFA"/>
    <w:rsid w:val="00F10E9E"/>
    <w:rsid w:val="00F1114F"/>
    <w:rsid w:val="00F111D0"/>
    <w:rsid w:val="00F11221"/>
    <w:rsid w:val="00F11378"/>
    <w:rsid w:val="00F11504"/>
    <w:rsid w:val="00F115ED"/>
    <w:rsid w:val="00F11667"/>
    <w:rsid w:val="00F1177E"/>
    <w:rsid w:val="00F1179C"/>
    <w:rsid w:val="00F118C3"/>
    <w:rsid w:val="00F11B18"/>
    <w:rsid w:val="00F11C33"/>
    <w:rsid w:val="00F11C63"/>
    <w:rsid w:val="00F11CE7"/>
    <w:rsid w:val="00F11D40"/>
    <w:rsid w:val="00F11E6B"/>
    <w:rsid w:val="00F11FE9"/>
    <w:rsid w:val="00F1200F"/>
    <w:rsid w:val="00F1206C"/>
    <w:rsid w:val="00F120A6"/>
    <w:rsid w:val="00F120AF"/>
    <w:rsid w:val="00F120DB"/>
    <w:rsid w:val="00F122FA"/>
    <w:rsid w:val="00F12315"/>
    <w:rsid w:val="00F12522"/>
    <w:rsid w:val="00F1252A"/>
    <w:rsid w:val="00F12531"/>
    <w:rsid w:val="00F12569"/>
    <w:rsid w:val="00F12913"/>
    <w:rsid w:val="00F12939"/>
    <w:rsid w:val="00F129BD"/>
    <w:rsid w:val="00F12A07"/>
    <w:rsid w:val="00F12D87"/>
    <w:rsid w:val="00F12F06"/>
    <w:rsid w:val="00F12FE6"/>
    <w:rsid w:val="00F13197"/>
    <w:rsid w:val="00F131DA"/>
    <w:rsid w:val="00F1327F"/>
    <w:rsid w:val="00F134AA"/>
    <w:rsid w:val="00F134E2"/>
    <w:rsid w:val="00F1356E"/>
    <w:rsid w:val="00F1374E"/>
    <w:rsid w:val="00F13763"/>
    <w:rsid w:val="00F137AB"/>
    <w:rsid w:val="00F138F8"/>
    <w:rsid w:val="00F1395A"/>
    <w:rsid w:val="00F139B4"/>
    <w:rsid w:val="00F139EA"/>
    <w:rsid w:val="00F13C7C"/>
    <w:rsid w:val="00F13C93"/>
    <w:rsid w:val="00F13D87"/>
    <w:rsid w:val="00F14040"/>
    <w:rsid w:val="00F14122"/>
    <w:rsid w:val="00F14274"/>
    <w:rsid w:val="00F142CC"/>
    <w:rsid w:val="00F145A5"/>
    <w:rsid w:val="00F146D1"/>
    <w:rsid w:val="00F14748"/>
    <w:rsid w:val="00F14C72"/>
    <w:rsid w:val="00F14DF3"/>
    <w:rsid w:val="00F150D6"/>
    <w:rsid w:val="00F15114"/>
    <w:rsid w:val="00F153B6"/>
    <w:rsid w:val="00F156F4"/>
    <w:rsid w:val="00F15741"/>
    <w:rsid w:val="00F15998"/>
    <w:rsid w:val="00F15A64"/>
    <w:rsid w:val="00F15B1D"/>
    <w:rsid w:val="00F15B5D"/>
    <w:rsid w:val="00F15BAA"/>
    <w:rsid w:val="00F15D01"/>
    <w:rsid w:val="00F15EAB"/>
    <w:rsid w:val="00F15F8A"/>
    <w:rsid w:val="00F162F7"/>
    <w:rsid w:val="00F16333"/>
    <w:rsid w:val="00F1654D"/>
    <w:rsid w:val="00F1661C"/>
    <w:rsid w:val="00F16636"/>
    <w:rsid w:val="00F16706"/>
    <w:rsid w:val="00F16826"/>
    <w:rsid w:val="00F16AE5"/>
    <w:rsid w:val="00F16C5C"/>
    <w:rsid w:val="00F16C69"/>
    <w:rsid w:val="00F16E36"/>
    <w:rsid w:val="00F16F24"/>
    <w:rsid w:val="00F1730E"/>
    <w:rsid w:val="00F173BF"/>
    <w:rsid w:val="00F17472"/>
    <w:rsid w:val="00F17537"/>
    <w:rsid w:val="00F175A4"/>
    <w:rsid w:val="00F1796E"/>
    <w:rsid w:val="00F17A41"/>
    <w:rsid w:val="00F17C60"/>
    <w:rsid w:val="00F17C6D"/>
    <w:rsid w:val="00F17D2D"/>
    <w:rsid w:val="00F17ED8"/>
    <w:rsid w:val="00F20067"/>
    <w:rsid w:val="00F200F9"/>
    <w:rsid w:val="00F2012B"/>
    <w:rsid w:val="00F20356"/>
    <w:rsid w:val="00F20527"/>
    <w:rsid w:val="00F2059C"/>
    <w:rsid w:val="00F20630"/>
    <w:rsid w:val="00F20A86"/>
    <w:rsid w:val="00F20AC0"/>
    <w:rsid w:val="00F20D29"/>
    <w:rsid w:val="00F20D7A"/>
    <w:rsid w:val="00F20DF4"/>
    <w:rsid w:val="00F20E15"/>
    <w:rsid w:val="00F20EA8"/>
    <w:rsid w:val="00F20FAE"/>
    <w:rsid w:val="00F21134"/>
    <w:rsid w:val="00F21228"/>
    <w:rsid w:val="00F2138F"/>
    <w:rsid w:val="00F214DF"/>
    <w:rsid w:val="00F214E3"/>
    <w:rsid w:val="00F214F6"/>
    <w:rsid w:val="00F21522"/>
    <w:rsid w:val="00F21607"/>
    <w:rsid w:val="00F21647"/>
    <w:rsid w:val="00F21735"/>
    <w:rsid w:val="00F2174B"/>
    <w:rsid w:val="00F21BC6"/>
    <w:rsid w:val="00F21C2D"/>
    <w:rsid w:val="00F21E2E"/>
    <w:rsid w:val="00F21EFA"/>
    <w:rsid w:val="00F21F4E"/>
    <w:rsid w:val="00F2218D"/>
    <w:rsid w:val="00F221AD"/>
    <w:rsid w:val="00F221F4"/>
    <w:rsid w:val="00F22265"/>
    <w:rsid w:val="00F22370"/>
    <w:rsid w:val="00F22590"/>
    <w:rsid w:val="00F22BCC"/>
    <w:rsid w:val="00F22C13"/>
    <w:rsid w:val="00F22C62"/>
    <w:rsid w:val="00F22D0A"/>
    <w:rsid w:val="00F22D5A"/>
    <w:rsid w:val="00F22E8E"/>
    <w:rsid w:val="00F22F16"/>
    <w:rsid w:val="00F22FC4"/>
    <w:rsid w:val="00F2323C"/>
    <w:rsid w:val="00F232C6"/>
    <w:rsid w:val="00F23387"/>
    <w:rsid w:val="00F233A2"/>
    <w:rsid w:val="00F23412"/>
    <w:rsid w:val="00F23502"/>
    <w:rsid w:val="00F236CA"/>
    <w:rsid w:val="00F2385C"/>
    <w:rsid w:val="00F238D6"/>
    <w:rsid w:val="00F23A2C"/>
    <w:rsid w:val="00F23B72"/>
    <w:rsid w:val="00F23BB3"/>
    <w:rsid w:val="00F23CE9"/>
    <w:rsid w:val="00F23DA1"/>
    <w:rsid w:val="00F23E2B"/>
    <w:rsid w:val="00F23E44"/>
    <w:rsid w:val="00F23E73"/>
    <w:rsid w:val="00F23E89"/>
    <w:rsid w:val="00F24255"/>
    <w:rsid w:val="00F24467"/>
    <w:rsid w:val="00F2452C"/>
    <w:rsid w:val="00F24622"/>
    <w:rsid w:val="00F246AE"/>
    <w:rsid w:val="00F247AD"/>
    <w:rsid w:val="00F247DB"/>
    <w:rsid w:val="00F24822"/>
    <w:rsid w:val="00F24850"/>
    <w:rsid w:val="00F248D3"/>
    <w:rsid w:val="00F2492A"/>
    <w:rsid w:val="00F24A11"/>
    <w:rsid w:val="00F24F42"/>
    <w:rsid w:val="00F25036"/>
    <w:rsid w:val="00F25061"/>
    <w:rsid w:val="00F25073"/>
    <w:rsid w:val="00F2528D"/>
    <w:rsid w:val="00F253E4"/>
    <w:rsid w:val="00F2569B"/>
    <w:rsid w:val="00F257B2"/>
    <w:rsid w:val="00F257E7"/>
    <w:rsid w:val="00F25896"/>
    <w:rsid w:val="00F259BA"/>
    <w:rsid w:val="00F25A75"/>
    <w:rsid w:val="00F25B56"/>
    <w:rsid w:val="00F26199"/>
    <w:rsid w:val="00F26304"/>
    <w:rsid w:val="00F26422"/>
    <w:rsid w:val="00F264B5"/>
    <w:rsid w:val="00F26538"/>
    <w:rsid w:val="00F26858"/>
    <w:rsid w:val="00F269EC"/>
    <w:rsid w:val="00F26C77"/>
    <w:rsid w:val="00F26E84"/>
    <w:rsid w:val="00F26FC7"/>
    <w:rsid w:val="00F26FE2"/>
    <w:rsid w:val="00F27144"/>
    <w:rsid w:val="00F273D0"/>
    <w:rsid w:val="00F2745B"/>
    <w:rsid w:val="00F274EE"/>
    <w:rsid w:val="00F2766D"/>
    <w:rsid w:val="00F2784B"/>
    <w:rsid w:val="00F2789F"/>
    <w:rsid w:val="00F27A78"/>
    <w:rsid w:val="00F27B46"/>
    <w:rsid w:val="00F27C4F"/>
    <w:rsid w:val="00F27C65"/>
    <w:rsid w:val="00F27D0E"/>
    <w:rsid w:val="00F27D38"/>
    <w:rsid w:val="00F27D79"/>
    <w:rsid w:val="00F27FAF"/>
    <w:rsid w:val="00F30063"/>
    <w:rsid w:val="00F30114"/>
    <w:rsid w:val="00F3012C"/>
    <w:rsid w:val="00F30138"/>
    <w:rsid w:val="00F301B0"/>
    <w:rsid w:val="00F304EC"/>
    <w:rsid w:val="00F30694"/>
    <w:rsid w:val="00F30730"/>
    <w:rsid w:val="00F309F1"/>
    <w:rsid w:val="00F30ACE"/>
    <w:rsid w:val="00F30AFB"/>
    <w:rsid w:val="00F30BC7"/>
    <w:rsid w:val="00F30E96"/>
    <w:rsid w:val="00F30EBB"/>
    <w:rsid w:val="00F30F39"/>
    <w:rsid w:val="00F3105C"/>
    <w:rsid w:val="00F3111C"/>
    <w:rsid w:val="00F313AF"/>
    <w:rsid w:val="00F31403"/>
    <w:rsid w:val="00F3165F"/>
    <w:rsid w:val="00F316B3"/>
    <w:rsid w:val="00F31A3D"/>
    <w:rsid w:val="00F31A85"/>
    <w:rsid w:val="00F31ACB"/>
    <w:rsid w:val="00F31B87"/>
    <w:rsid w:val="00F31BED"/>
    <w:rsid w:val="00F31C3E"/>
    <w:rsid w:val="00F31EC4"/>
    <w:rsid w:val="00F31ECB"/>
    <w:rsid w:val="00F3203C"/>
    <w:rsid w:val="00F320DD"/>
    <w:rsid w:val="00F32197"/>
    <w:rsid w:val="00F3246D"/>
    <w:rsid w:val="00F325E6"/>
    <w:rsid w:val="00F326ED"/>
    <w:rsid w:val="00F32775"/>
    <w:rsid w:val="00F32864"/>
    <w:rsid w:val="00F32983"/>
    <w:rsid w:val="00F32A11"/>
    <w:rsid w:val="00F32BDA"/>
    <w:rsid w:val="00F32C07"/>
    <w:rsid w:val="00F32C24"/>
    <w:rsid w:val="00F32D4A"/>
    <w:rsid w:val="00F32E71"/>
    <w:rsid w:val="00F32EA4"/>
    <w:rsid w:val="00F32EBF"/>
    <w:rsid w:val="00F32F05"/>
    <w:rsid w:val="00F32F29"/>
    <w:rsid w:val="00F33203"/>
    <w:rsid w:val="00F33297"/>
    <w:rsid w:val="00F3342F"/>
    <w:rsid w:val="00F335FE"/>
    <w:rsid w:val="00F336B7"/>
    <w:rsid w:val="00F3372B"/>
    <w:rsid w:val="00F33828"/>
    <w:rsid w:val="00F33911"/>
    <w:rsid w:val="00F339AF"/>
    <w:rsid w:val="00F33A02"/>
    <w:rsid w:val="00F33BFC"/>
    <w:rsid w:val="00F33BFE"/>
    <w:rsid w:val="00F33C95"/>
    <w:rsid w:val="00F33CB8"/>
    <w:rsid w:val="00F33CBB"/>
    <w:rsid w:val="00F33D5E"/>
    <w:rsid w:val="00F33D69"/>
    <w:rsid w:val="00F33E09"/>
    <w:rsid w:val="00F33E2B"/>
    <w:rsid w:val="00F341A7"/>
    <w:rsid w:val="00F34312"/>
    <w:rsid w:val="00F343AC"/>
    <w:rsid w:val="00F345C6"/>
    <w:rsid w:val="00F345CC"/>
    <w:rsid w:val="00F34710"/>
    <w:rsid w:val="00F347DB"/>
    <w:rsid w:val="00F34822"/>
    <w:rsid w:val="00F3484A"/>
    <w:rsid w:val="00F348E7"/>
    <w:rsid w:val="00F34FA5"/>
    <w:rsid w:val="00F350E0"/>
    <w:rsid w:val="00F35355"/>
    <w:rsid w:val="00F356BB"/>
    <w:rsid w:val="00F359C4"/>
    <w:rsid w:val="00F35A00"/>
    <w:rsid w:val="00F35A8D"/>
    <w:rsid w:val="00F35B30"/>
    <w:rsid w:val="00F35DDD"/>
    <w:rsid w:val="00F35DF4"/>
    <w:rsid w:val="00F3602C"/>
    <w:rsid w:val="00F3608B"/>
    <w:rsid w:val="00F361A5"/>
    <w:rsid w:val="00F3628D"/>
    <w:rsid w:val="00F366F3"/>
    <w:rsid w:val="00F3690B"/>
    <w:rsid w:val="00F36949"/>
    <w:rsid w:val="00F36A74"/>
    <w:rsid w:val="00F36B06"/>
    <w:rsid w:val="00F36B66"/>
    <w:rsid w:val="00F36B6A"/>
    <w:rsid w:val="00F36B8E"/>
    <w:rsid w:val="00F36DBF"/>
    <w:rsid w:val="00F36E94"/>
    <w:rsid w:val="00F36EF7"/>
    <w:rsid w:val="00F36FB8"/>
    <w:rsid w:val="00F372D6"/>
    <w:rsid w:val="00F37513"/>
    <w:rsid w:val="00F375EC"/>
    <w:rsid w:val="00F37633"/>
    <w:rsid w:val="00F376BA"/>
    <w:rsid w:val="00F37801"/>
    <w:rsid w:val="00F3793F"/>
    <w:rsid w:val="00F37B67"/>
    <w:rsid w:val="00F37B71"/>
    <w:rsid w:val="00F37C40"/>
    <w:rsid w:val="00F37EC1"/>
    <w:rsid w:val="00F40037"/>
    <w:rsid w:val="00F401CD"/>
    <w:rsid w:val="00F4022E"/>
    <w:rsid w:val="00F403CB"/>
    <w:rsid w:val="00F40404"/>
    <w:rsid w:val="00F40455"/>
    <w:rsid w:val="00F40509"/>
    <w:rsid w:val="00F4055E"/>
    <w:rsid w:val="00F4063B"/>
    <w:rsid w:val="00F40736"/>
    <w:rsid w:val="00F4075C"/>
    <w:rsid w:val="00F40A3D"/>
    <w:rsid w:val="00F40ABA"/>
    <w:rsid w:val="00F40C48"/>
    <w:rsid w:val="00F40C57"/>
    <w:rsid w:val="00F40DFC"/>
    <w:rsid w:val="00F40E53"/>
    <w:rsid w:val="00F40E5D"/>
    <w:rsid w:val="00F40EF5"/>
    <w:rsid w:val="00F4116C"/>
    <w:rsid w:val="00F41202"/>
    <w:rsid w:val="00F41268"/>
    <w:rsid w:val="00F41317"/>
    <w:rsid w:val="00F4138A"/>
    <w:rsid w:val="00F415DB"/>
    <w:rsid w:val="00F41622"/>
    <w:rsid w:val="00F41DE7"/>
    <w:rsid w:val="00F41E17"/>
    <w:rsid w:val="00F420C6"/>
    <w:rsid w:val="00F42110"/>
    <w:rsid w:val="00F421EC"/>
    <w:rsid w:val="00F42297"/>
    <w:rsid w:val="00F42361"/>
    <w:rsid w:val="00F4239F"/>
    <w:rsid w:val="00F4240A"/>
    <w:rsid w:val="00F4243C"/>
    <w:rsid w:val="00F42480"/>
    <w:rsid w:val="00F4263D"/>
    <w:rsid w:val="00F426AA"/>
    <w:rsid w:val="00F42BCC"/>
    <w:rsid w:val="00F42CAF"/>
    <w:rsid w:val="00F42ECA"/>
    <w:rsid w:val="00F42F1E"/>
    <w:rsid w:val="00F42F64"/>
    <w:rsid w:val="00F42FCF"/>
    <w:rsid w:val="00F4305A"/>
    <w:rsid w:val="00F432C6"/>
    <w:rsid w:val="00F4370A"/>
    <w:rsid w:val="00F43947"/>
    <w:rsid w:val="00F43949"/>
    <w:rsid w:val="00F4395F"/>
    <w:rsid w:val="00F43972"/>
    <w:rsid w:val="00F43A18"/>
    <w:rsid w:val="00F43A75"/>
    <w:rsid w:val="00F43F97"/>
    <w:rsid w:val="00F44073"/>
    <w:rsid w:val="00F44357"/>
    <w:rsid w:val="00F4439F"/>
    <w:rsid w:val="00F44513"/>
    <w:rsid w:val="00F445D1"/>
    <w:rsid w:val="00F4469E"/>
    <w:rsid w:val="00F447AB"/>
    <w:rsid w:val="00F44A20"/>
    <w:rsid w:val="00F44A6E"/>
    <w:rsid w:val="00F44B2C"/>
    <w:rsid w:val="00F44B5B"/>
    <w:rsid w:val="00F44B67"/>
    <w:rsid w:val="00F44C8D"/>
    <w:rsid w:val="00F44CB5"/>
    <w:rsid w:val="00F44E43"/>
    <w:rsid w:val="00F44E9B"/>
    <w:rsid w:val="00F44EEE"/>
    <w:rsid w:val="00F44F29"/>
    <w:rsid w:val="00F45017"/>
    <w:rsid w:val="00F45271"/>
    <w:rsid w:val="00F454A6"/>
    <w:rsid w:val="00F45513"/>
    <w:rsid w:val="00F45553"/>
    <w:rsid w:val="00F45586"/>
    <w:rsid w:val="00F45760"/>
    <w:rsid w:val="00F45885"/>
    <w:rsid w:val="00F45B42"/>
    <w:rsid w:val="00F45C21"/>
    <w:rsid w:val="00F45CA3"/>
    <w:rsid w:val="00F460CC"/>
    <w:rsid w:val="00F4612D"/>
    <w:rsid w:val="00F46233"/>
    <w:rsid w:val="00F463ED"/>
    <w:rsid w:val="00F4647A"/>
    <w:rsid w:val="00F46503"/>
    <w:rsid w:val="00F46549"/>
    <w:rsid w:val="00F4662A"/>
    <w:rsid w:val="00F467DC"/>
    <w:rsid w:val="00F4693E"/>
    <w:rsid w:val="00F469A7"/>
    <w:rsid w:val="00F46CF6"/>
    <w:rsid w:val="00F4708D"/>
    <w:rsid w:val="00F47146"/>
    <w:rsid w:val="00F4714C"/>
    <w:rsid w:val="00F471DB"/>
    <w:rsid w:val="00F47202"/>
    <w:rsid w:val="00F4734E"/>
    <w:rsid w:val="00F47420"/>
    <w:rsid w:val="00F4765A"/>
    <w:rsid w:val="00F47905"/>
    <w:rsid w:val="00F47DB8"/>
    <w:rsid w:val="00F47F6F"/>
    <w:rsid w:val="00F47FE1"/>
    <w:rsid w:val="00F5015D"/>
    <w:rsid w:val="00F5054D"/>
    <w:rsid w:val="00F505AF"/>
    <w:rsid w:val="00F50686"/>
    <w:rsid w:val="00F506E4"/>
    <w:rsid w:val="00F50972"/>
    <w:rsid w:val="00F50A00"/>
    <w:rsid w:val="00F50B07"/>
    <w:rsid w:val="00F50F4A"/>
    <w:rsid w:val="00F50F92"/>
    <w:rsid w:val="00F51283"/>
    <w:rsid w:val="00F51344"/>
    <w:rsid w:val="00F513F8"/>
    <w:rsid w:val="00F514C8"/>
    <w:rsid w:val="00F51519"/>
    <w:rsid w:val="00F5157B"/>
    <w:rsid w:val="00F516BD"/>
    <w:rsid w:val="00F516D0"/>
    <w:rsid w:val="00F516E2"/>
    <w:rsid w:val="00F5172F"/>
    <w:rsid w:val="00F51A7E"/>
    <w:rsid w:val="00F51AE6"/>
    <w:rsid w:val="00F51C0D"/>
    <w:rsid w:val="00F51CD9"/>
    <w:rsid w:val="00F51D42"/>
    <w:rsid w:val="00F51DAF"/>
    <w:rsid w:val="00F51DB5"/>
    <w:rsid w:val="00F51F1B"/>
    <w:rsid w:val="00F52066"/>
    <w:rsid w:val="00F522AF"/>
    <w:rsid w:val="00F525EC"/>
    <w:rsid w:val="00F52640"/>
    <w:rsid w:val="00F527DB"/>
    <w:rsid w:val="00F527F8"/>
    <w:rsid w:val="00F52970"/>
    <w:rsid w:val="00F52F05"/>
    <w:rsid w:val="00F531E8"/>
    <w:rsid w:val="00F532A8"/>
    <w:rsid w:val="00F533CA"/>
    <w:rsid w:val="00F534DF"/>
    <w:rsid w:val="00F53567"/>
    <w:rsid w:val="00F5359E"/>
    <w:rsid w:val="00F53812"/>
    <w:rsid w:val="00F538E6"/>
    <w:rsid w:val="00F53950"/>
    <w:rsid w:val="00F53952"/>
    <w:rsid w:val="00F53A65"/>
    <w:rsid w:val="00F53B8F"/>
    <w:rsid w:val="00F53C6A"/>
    <w:rsid w:val="00F53C83"/>
    <w:rsid w:val="00F53ECE"/>
    <w:rsid w:val="00F540A3"/>
    <w:rsid w:val="00F540FA"/>
    <w:rsid w:val="00F5419C"/>
    <w:rsid w:val="00F54235"/>
    <w:rsid w:val="00F54247"/>
    <w:rsid w:val="00F5437C"/>
    <w:rsid w:val="00F544C8"/>
    <w:rsid w:val="00F54534"/>
    <w:rsid w:val="00F545AB"/>
    <w:rsid w:val="00F545AC"/>
    <w:rsid w:val="00F546D9"/>
    <w:rsid w:val="00F54748"/>
    <w:rsid w:val="00F547C3"/>
    <w:rsid w:val="00F547FE"/>
    <w:rsid w:val="00F54B94"/>
    <w:rsid w:val="00F54BA5"/>
    <w:rsid w:val="00F54BC8"/>
    <w:rsid w:val="00F54C96"/>
    <w:rsid w:val="00F54D29"/>
    <w:rsid w:val="00F54D5C"/>
    <w:rsid w:val="00F54E62"/>
    <w:rsid w:val="00F54EC0"/>
    <w:rsid w:val="00F550D7"/>
    <w:rsid w:val="00F551FF"/>
    <w:rsid w:val="00F55253"/>
    <w:rsid w:val="00F5528B"/>
    <w:rsid w:val="00F5543C"/>
    <w:rsid w:val="00F554D7"/>
    <w:rsid w:val="00F555A1"/>
    <w:rsid w:val="00F5567D"/>
    <w:rsid w:val="00F5589B"/>
    <w:rsid w:val="00F558EB"/>
    <w:rsid w:val="00F55911"/>
    <w:rsid w:val="00F55949"/>
    <w:rsid w:val="00F55B75"/>
    <w:rsid w:val="00F55BDF"/>
    <w:rsid w:val="00F55BFF"/>
    <w:rsid w:val="00F55EB4"/>
    <w:rsid w:val="00F56260"/>
    <w:rsid w:val="00F56867"/>
    <w:rsid w:val="00F56982"/>
    <w:rsid w:val="00F56A3D"/>
    <w:rsid w:val="00F56A71"/>
    <w:rsid w:val="00F56BAB"/>
    <w:rsid w:val="00F56BFB"/>
    <w:rsid w:val="00F56C7E"/>
    <w:rsid w:val="00F56CA7"/>
    <w:rsid w:val="00F56FC1"/>
    <w:rsid w:val="00F570A5"/>
    <w:rsid w:val="00F571E7"/>
    <w:rsid w:val="00F57366"/>
    <w:rsid w:val="00F57537"/>
    <w:rsid w:val="00F5761D"/>
    <w:rsid w:val="00F5765D"/>
    <w:rsid w:val="00F57744"/>
    <w:rsid w:val="00F57BAE"/>
    <w:rsid w:val="00F57BC7"/>
    <w:rsid w:val="00F57BD6"/>
    <w:rsid w:val="00F57D04"/>
    <w:rsid w:val="00F57D82"/>
    <w:rsid w:val="00F60037"/>
    <w:rsid w:val="00F600AB"/>
    <w:rsid w:val="00F6010B"/>
    <w:rsid w:val="00F602E3"/>
    <w:rsid w:val="00F603A4"/>
    <w:rsid w:val="00F6058C"/>
    <w:rsid w:val="00F606F8"/>
    <w:rsid w:val="00F60705"/>
    <w:rsid w:val="00F607EA"/>
    <w:rsid w:val="00F60A58"/>
    <w:rsid w:val="00F60B80"/>
    <w:rsid w:val="00F60C9D"/>
    <w:rsid w:val="00F60D02"/>
    <w:rsid w:val="00F60DCF"/>
    <w:rsid w:val="00F60EA3"/>
    <w:rsid w:val="00F6119A"/>
    <w:rsid w:val="00F61210"/>
    <w:rsid w:val="00F6121C"/>
    <w:rsid w:val="00F61442"/>
    <w:rsid w:val="00F61475"/>
    <w:rsid w:val="00F61760"/>
    <w:rsid w:val="00F617C8"/>
    <w:rsid w:val="00F6194A"/>
    <w:rsid w:val="00F619BD"/>
    <w:rsid w:val="00F619CC"/>
    <w:rsid w:val="00F619FD"/>
    <w:rsid w:val="00F61A37"/>
    <w:rsid w:val="00F61C6B"/>
    <w:rsid w:val="00F61CE5"/>
    <w:rsid w:val="00F61DF0"/>
    <w:rsid w:val="00F61EBB"/>
    <w:rsid w:val="00F61EFA"/>
    <w:rsid w:val="00F61F69"/>
    <w:rsid w:val="00F6206E"/>
    <w:rsid w:val="00F62355"/>
    <w:rsid w:val="00F623F2"/>
    <w:rsid w:val="00F6258C"/>
    <w:rsid w:val="00F62876"/>
    <w:rsid w:val="00F62938"/>
    <w:rsid w:val="00F62A89"/>
    <w:rsid w:val="00F62B42"/>
    <w:rsid w:val="00F62BC6"/>
    <w:rsid w:val="00F62BF6"/>
    <w:rsid w:val="00F62C69"/>
    <w:rsid w:val="00F62E49"/>
    <w:rsid w:val="00F62EA9"/>
    <w:rsid w:val="00F63021"/>
    <w:rsid w:val="00F630AE"/>
    <w:rsid w:val="00F631FE"/>
    <w:rsid w:val="00F6331B"/>
    <w:rsid w:val="00F633D7"/>
    <w:rsid w:val="00F6343C"/>
    <w:rsid w:val="00F6344C"/>
    <w:rsid w:val="00F638D2"/>
    <w:rsid w:val="00F63BBE"/>
    <w:rsid w:val="00F63DC6"/>
    <w:rsid w:val="00F6401F"/>
    <w:rsid w:val="00F640FF"/>
    <w:rsid w:val="00F641E8"/>
    <w:rsid w:val="00F64252"/>
    <w:rsid w:val="00F6452D"/>
    <w:rsid w:val="00F64622"/>
    <w:rsid w:val="00F646D1"/>
    <w:rsid w:val="00F64714"/>
    <w:rsid w:val="00F6472F"/>
    <w:rsid w:val="00F6481A"/>
    <w:rsid w:val="00F6495A"/>
    <w:rsid w:val="00F64C58"/>
    <w:rsid w:val="00F64EE5"/>
    <w:rsid w:val="00F64F42"/>
    <w:rsid w:val="00F64F51"/>
    <w:rsid w:val="00F64FBD"/>
    <w:rsid w:val="00F64FD1"/>
    <w:rsid w:val="00F65014"/>
    <w:rsid w:val="00F650AD"/>
    <w:rsid w:val="00F65364"/>
    <w:rsid w:val="00F65380"/>
    <w:rsid w:val="00F65419"/>
    <w:rsid w:val="00F656F6"/>
    <w:rsid w:val="00F65996"/>
    <w:rsid w:val="00F659B6"/>
    <w:rsid w:val="00F65B26"/>
    <w:rsid w:val="00F65C9F"/>
    <w:rsid w:val="00F65D33"/>
    <w:rsid w:val="00F65EC6"/>
    <w:rsid w:val="00F65EF1"/>
    <w:rsid w:val="00F65FD9"/>
    <w:rsid w:val="00F6608E"/>
    <w:rsid w:val="00F661EC"/>
    <w:rsid w:val="00F6642F"/>
    <w:rsid w:val="00F664B7"/>
    <w:rsid w:val="00F664EB"/>
    <w:rsid w:val="00F66640"/>
    <w:rsid w:val="00F66A61"/>
    <w:rsid w:val="00F66B0C"/>
    <w:rsid w:val="00F66BAC"/>
    <w:rsid w:val="00F66C17"/>
    <w:rsid w:val="00F66C2B"/>
    <w:rsid w:val="00F66D2F"/>
    <w:rsid w:val="00F66E42"/>
    <w:rsid w:val="00F66EAD"/>
    <w:rsid w:val="00F66F24"/>
    <w:rsid w:val="00F67198"/>
    <w:rsid w:val="00F671A9"/>
    <w:rsid w:val="00F671C5"/>
    <w:rsid w:val="00F6729D"/>
    <w:rsid w:val="00F6737A"/>
    <w:rsid w:val="00F677DE"/>
    <w:rsid w:val="00F6788A"/>
    <w:rsid w:val="00F679E6"/>
    <w:rsid w:val="00F67A07"/>
    <w:rsid w:val="00F67A24"/>
    <w:rsid w:val="00F67AF4"/>
    <w:rsid w:val="00F67B59"/>
    <w:rsid w:val="00F67B94"/>
    <w:rsid w:val="00F67D90"/>
    <w:rsid w:val="00F67DEA"/>
    <w:rsid w:val="00F67F91"/>
    <w:rsid w:val="00F70160"/>
    <w:rsid w:val="00F70419"/>
    <w:rsid w:val="00F70427"/>
    <w:rsid w:val="00F704EE"/>
    <w:rsid w:val="00F706D0"/>
    <w:rsid w:val="00F7076D"/>
    <w:rsid w:val="00F70999"/>
    <w:rsid w:val="00F709F2"/>
    <w:rsid w:val="00F70C4B"/>
    <w:rsid w:val="00F70CC4"/>
    <w:rsid w:val="00F70D52"/>
    <w:rsid w:val="00F70E2A"/>
    <w:rsid w:val="00F70FD0"/>
    <w:rsid w:val="00F70FF3"/>
    <w:rsid w:val="00F71256"/>
    <w:rsid w:val="00F71490"/>
    <w:rsid w:val="00F71535"/>
    <w:rsid w:val="00F71559"/>
    <w:rsid w:val="00F7181A"/>
    <w:rsid w:val="00F71AED"/>
    <w:rsid w:val="00F71B56"/>
    <w:rsid w:val="00F71B95"/>
    <w:rsid w:val="00F71BAF"/>
    <w:rsid w:val="00F71E9B"/>
    <w:rsid w:val="00F71EB7"/>
    <w:rsid w:val="00F71F7B"/>
    <w:rsid w:val="00F71F80"/>
    <w:rsid w:val="00F7202E"/>
    <w:rsid w:val="00F72240"/>
    <w:rsid w:val="00F722D2"/>
    <w:rsid w:val="00F72312"/>
    <w:rsid w:val="00F72417"/>
    <w:rsid w:val="00F724A6"/>
    <w:rsid w:val="00F725B3"/>
    <w:rsid w:val="00F725B4"/>
    <w:rsid w:val="00F72687"/>
    <w:rsid w:val="00F7275C"/>
    <w:rsid w:val="00F727F1"/>
    <w:rsid w:val="00F72878"/>
    <w:rsid w:val="00F72937"/>
    <w:rsid w:val="00F72E3E"/>
    <w:rsid w:val="00F72EC2"/>
    <w:rsid w:val="00F72F92"/>
    <w:rsid w:val="00F7308F"/>
    <w:rsid w:val="00F730DA"/>
    <w:rsid w:val="00F7310A"/>
    <w:rsid w:val="00F73388"/>
    <w:rsid w:val="00F73873"/>
    <w:rsid w:val="00F739CD"/>
    <w:rsid w:val="00F73B3A"/>
    <w:rsid w:val="00F74080"/>
    <w:rsid w:val="00F74108"/>
    <w:rsid w:val="00F7434F"/>
    <w:rsid w:val="00F7437A"/>
    <w:rsid w:val="00F7447E"/>
    <w:rsid w:val="00F746A6"/>
    <w:rsid w:val="00F746F3"/>
    <w:rsid w:val="00F74AB5"/>
    <w:rsid w:val="00F74B18"/>
    <w:rsid w:val="00F74BEB"/>
    <w:rsid w:val="00F74C1A"/>
    <w:rsid w:val="00F74CA2"/>
    <w:rsid w:val="00F74D08"/>
    <w:rsid w:val="00F74ED6"/>
    <w:rsid w:val="00F75023"/>
    <w:rsid w:val="00F75032"/>
    <w:rsid w:val="00F7503F"/>
    <w:rsid w:val="00F751E3"/>
    <w:rsid w:val="00F75264"/>
    <w:rsid w:val="00F75575"/>
    <w:rsid w:val="00F755BC"/>
    <w:rsid w:val="00F75753"/>
    <w:rsid w:val="00F757CD"/>
    <w:rsid w:val="00F757DA"/>
    <w:rsid w:val="00F75931"/>
    <w:rsid w:val="00F759C8"/>
    <w:rsid w:val="00F75A70"/>
    <w:rsid w:val="00F75B3F"/>
    <w:rsid w:val="00F75C92"/>
    <w:rsid w:val="00F75DBD"/>
    <w:rsid w:val="00F75F73"/>
    <w:rsid w:val="00F761A3"/>
    <w:rsid w:val="00F766BA"/>
    <w:rsid w:val="00F767E2"/>
    <w:rsid w:val="00F76AB8"/>
    <w:rsid w:val="00F76D1B"/>
    <w:rsid w:val="00F76DC5"/>
    <w:rsid w:val="00F76EC9"/>
    <w:rsid w:val="00F77080"/>
    <w:rsid w:val="00F7710F"/>
    <w:rsid w:val="00F771AD"/>
    <w:rsid w:val="00F7741A"/>
    <w:rsid w:val="00F774F3"/>
    <w:rsid w:val="00F77521"/>
    <w:rsid w:val="00F77567"/>
    <w:rsid w:val="00F778EB"/>
    <w:rsid w:val="00F77ABB"/>
    <w:rsid w:val="00F77B5B"/>
    <w:rsid w:val="00F77BBB"/>
    <w:rsid w:val="00F77DAF"/>
    <w:rsid w:val="00F77E14"/>
    <w:rsid w:val="00F77ED8"/>
    <w:rsid w:val="00F80064"/>
    <w:rsid w:val="00F800F7"/>
    <w:rsid w:val="00F80163"/>
    <w:rsid w:val="00F802BF"/>
    <w:rsid w:val="00F80408"/>
    <w:rsid w:val="00F805DD"/>
    <w:rsid w:val="00F805FA"/>
    <w:rsid w:val="00F8098C"/>
    <w:rsid w:val="00F809B6"/>
    <w:rsid w:val="00F80A77"/>
    <w:rsid w:val="00F80BD7"/>
    <w:rsid w:val="00F80CB7"/>
    <w:rsid w:val="00F80CEA"/>
    <w:rsid w:val="00F80DAB"/>
    <w:rsid w:val="00F80F4A"/>
    <w:rsid w:val="00F8102E"/>
    <w:rsid w:val="00F81035"/>
    <w:rsid w:val="00F81069"/>
    <w:rsid w:val="00F8108F"/>
    <w:rsid w:val="00F810E2"/>
    <w:rsid w:val="00F81169"/>
    <w:rsid w:val="00F811C8"/>
    <w:rsid w:val="00F8121D"/>
    <w:rsid w:val="00F81232"/>
    <w:rsid w:val="00F81268"/>
    <w:rsid w:val="00F814C0"/>
    <w:rsid w:val="00F814EE"/>
    <w:rsid w:val="00F81574"/>
    <w:rsid w:val="00F815DE"/>
    <w:rsid w:val="00F817E1"/>
    <w:rsid w:val="00F818C8"/>
    <w:rsid w:val="00F81D64"/>
    <w:rsid w:val="00F81EAD"/>
    <w:rsid w:val="00F81F6E"/>
    <w:rsid w:val="00F82000"/>
    <w:rsid w:val="00F82132"/>
    <w:rsid w:val="00F82136"/>
    <w:rsid w:val="00F8219E"/>
    <w:rsid w:val="00F822F0"/>
    <w:rsid w:val="00F82342"/>
    <w:rsid w:val="00F8237C"/>
    <w:rsid w:val="00F824BB"/>
    <w:rsid w:val="00F8269D"/>
    <w:rsid w:val="00F826D2"/>
    <w:rsid w:val="00F827CD"/>
    <w:rsid w:val="00F82816"/>
    <w:rsid w:val="00F8286C"/>
    <w:rsid w:val="00F828FC"/>
    <w:rsid w:val="00F82A56"/>
    <w:rsid w:val="00F82A7D"/>
    <w:rsid w:val="00F82B68"/>
    <w:rsid w:val="00F82BDA"/>
    <w:rsid w:val="00F82BF9"/>
    <w:rsid w:val="00F82D76"/>
    <w:rsid w:val="00F830F9"/>
    <w:rsid w:val="00F83245"/>
    <w:rsid w:val="00F832DF"/>
    <w:rsid w:val="00F83373"/>
    <w:rsid w:val="00F83721"/>
    <w:rsid w:val="00F83835"/>
    <w:rsid w:val="00F839BE"/>
    <w:rsid w:val="00F83A89"/>
    <w:rsid w:val="00F83B17"/>
    <w:rsid w:val="00F83BFD"/>
    <w:rsid w:val="00F83CF9"/>
    <w:rsid w:val="00F840A9"/>
    <w:rsid w:val="00F842C0"/>
    <w:rsid w:val="00F84779"/>
    <w:rsid w:val="00F84820"/>
    <w:rsid w:val="00F8489F"/>
    <w:rsid w:val="00F84D84"/>
    <w:rsid w:val="00F84E22"/>
    <w:rsid w:val="00F84EC9"/>
    <w:rsid w:val="00F84FA0"/>
    <w:rsid w:val="00F85057"/>
    <w:rsid w:val="00F85193"/>
    <w:rsid w:val="00F851D8"/>
    <w:rsid w:val="00F85320"/>
    <w:rsid w:val="00F853E4"/>
    <w:rsid w:val="00F855BE"/>
    <w:rsid w:val="00F856F5"/>
    <w:rsid w:val="00F85792"/>
    <w:rsid w:val="00F857E8"/>
    <w:rsid w:val="00F85B95"/>
    <w:rsid w:val="00F85D22"/>
    <w:rsid w:val="00F85DF8"/>
    <w:rsid w:val="00F861DE"/>
    <w:rsid w:val="00F861E1"/>
    <w:rsid w:val="00F862F2"/>
    <w:rsid w:val="00F86518"/>
    <w:rsid w:val="00F86681"/>
    <w:rsid w:val="00F86927"/>
    <w:rsid w:val="00F86A6F"/>
    <w:rsid w:val="00F86A71"/>
    <w:rsid w:val="00F86E9C"/>
    <w:rsid w:val="00F86FB2"/>
    <w:rsid w:val="00F8702E"/>
    <w:rsid w:val="00F87245"/>
    <w:rsid w:val="00F872CB"/>
    <w:rsid w:val="00F873C4"/>
    <w:rsid w:val="00F87464"/>
    <w:rsid w:val="00F874E2"/>
    <w:rsid w:val="00F8758E"/>
    <w:rsid w:val="00F87642"/>
    <w:rsid w:val="00F8780F"/>
    <w:rsid w:val="00F87852"/>
    <w:rsid w:val="00F8794C"/>
    <w:rsid w:val="00F87985"/>
    <w:rsid w:val="00F87B0B"/>
    <w:rsid w:val="00F87BFD"/>
    <w:rsid w:val="00F87C55"/>
    <w:rsid w:val="00F87E5C"/>
    <w:rsid w:val="00F9035E"/>
    <w:rsid w:val="00F905CB"/>
    <w:rsid w:val="00F9062F"/>
    <w:rsid w:val="00F906A9"/>
    <w:rsid w:val="00F90723"/>
    <w:rsid w:val="00F907A9"/>
    <w:rsid w:val="00F909B5"/>
    <w:rsid w:val="00F90A7A"/>
    <w:rsid w:val="00F90A87"/>
    <w:rsid w:val="00F90CF4"/>
    <w:rsid w:val="00F90D25"/>
    <w:rsid w:val="00F91105"/>
    <w:rsid w:val="00F911AD"/>
    <w:rsid w:val="00F9120E"/>
    <w:rsid w:val="00F91376"/>
    <w:rsid w:val="00F915C6"/>
    <w:rsid w:val="00F91790"/>
    <w:rsid w:val="00F917CF"/>
    <w:rsid w:val="00F917D4"/>
    <w:rsid w:val="00F919E1"/>
    <w:rsid w:val="00F91C6D"/>
    <w:rsid w:val="00F91CBF"/>
    <w:rsid w:val="00F91CEA"/>
    <w:rsid w:val="00F91DA8"/>
    <w:rsid w:val="00F91E98"/>
    <w:rsid w:val="00F91EE5"/>
    <w:rsid w:val="00F920B7"/>
    <w:rsid w:val="00F92255"/>
    <w:rsid w:val="00F92274"/>
    <w:rsid w:val="00F923CF"/>
    <w:rsid w:val="00F92520"/>
    <w:rsid w:val="00F92547"/>
    <w:rsid w:val="00F9272A"/>
    <w:rsid w:val="00F9285B"/>
    <w:rsid w:val="00F92941"/>
    <w:rsid w:val="00F92A68"/>
    <w:rsid w:val="00F92C1A"/>
    <w:rsid w:val="00F92E61"/>
    <w:rsid w:val="00F92F8B"/>
    <w:rsid w:val="00F9306F"/>
    <w:rsid w:val="00F93191"/>
    <w:rsid w:val="00F9326B"/>
    <w:rsid w:val="00F93297"/>
    <w:rsid w:val="00F93423"/>
    <w:rsid w:val="00F93560"/>
    <w:rsid w:val="00F93766"/>
    <w:rsid w:val="00F937A7"/>
    <w:rsid w:val="00F937C0"/>
    <w:rsid w:val="00F9399E"/>
    <w:rsid w:val="00F93A35"/>
    <w:rsid w:val="00F93AEB"/>
    <w:rsid w:val="00F93BF1"/>
    <w:rsid w:val="00F93C62"/>
    <w:rsid w:val="00F93D2A"/>
    <w:rsid w:val="00F93D78"/>
    <w:rsid w:val="00F93EDD"/>
    <w:rsid w:val="00F94083"/>
    <w:rsid w:val="00F940D8"/>
    <w:rsid w:val="00F9430F"/>
    <w:rsid w:val="00F944A3"/>
    <w:rsid w:val="00F9478E"/>
    <w:rsid w:val="00F94865"/>
    <w:rsid w:val="00F94AE6"/>
    <w:rsid w:val="00F94B00"/>
    <w:rsid w:val="00F94E78"/>
    <w:rsid w:val="00F94F36"/>
    <w:rsid w:val="00F95038"/>
    <w:rsid w:val="00F95105"/>
    <w:rsid w:val="00F955AA"/>
    <w:rsid w:val="00F95725"/>
    <w:rsid w:val="00F9574A"/>
    <w:rsid w:val="00F95973"/>
    <w:rsid w:val="00F95987"/>
    <w:rsid w:val="00F959F3"/>
    <w:rsid w:val="00F95B55"/>
    <w:rsid w:val="00F95FA4"/>
    <w:rsid w:val="00F96147"/>
    <w:rsid w:val="00F96190"/>
    <w:rsid w:val="00F963BB"/>
    <w:rsid w:val="00F963EB"/>
    <w:rsid w:val="00F96891"/>
    <w:rsid w:val="00F96972"/>
    <w:rsid w:val="00F96BE6"/>
    <w:rsid w:val="00F96DCA"/>
    <w:rsid w:val="00F96EB4"/>
    <w:rsid w:val="00F96F02"/>
    <w:rsid w:val="00F96F39"/>
    <w:rsid w:val="00F96FE8"/>
    <w:rsid w:val="00F9706A"/>
    <w:rsid w:val="00F9709D"/>
    <w:rsid w:val="00F97314"/>
    <w:rsid w:val="00F97323"/>
    <w:rsid w:val="00F97477"/>
    <w:rsid w:val="00F97494"/>
    <w:rsid w:val="00F97673"/>
    <w:rsid w:val="00F9767D"/>
    <w:rsid w:val="00F976A4"/>
    <w:rsid w:val="00F97712"/>
    <w:rsid w:val="00F97769"/>
    <w:rsid w:val="00F978FB"/>
    <w:rsid w:val="00F97B5D"/>
    <w:rsid w:val="00F97B77"/>
    <w:rsid w:val="00F97BEA"/>
    <w:rsid w:val="00F97C74"/>
    <w:rsid w:val="00F97D8A"/>
    <w:rsid w:val="00F97DF1"/>
    <w:rsid w:val="00F97E7D"/>
    <w:rsid w:val="00FA0016"/>
    <w:rsid w:val="00FA00E5"/>
    <w:rsid w:val="00FA03D1"/>
    <w:rsid w:val="00FA0439"/>
    <w:rsid w:val="00FA048E"/>
    <w:rsid w:val="00FA06D6"/>
    <w:rsid w:val="00FA06F8"/>
    <w:rsid w:val="00FA0733"/>
    <w:rsid w:val="00FA07AC"/>
    <w:rsid w:val="00FA08C3"/>
    <w:rsid w:val="00FA08CB"/>
    <w:rsid w:val="00FA090D"/>
    <w:rsid w:val="00FA091D"/>
    <w:rsid w:val="00FA09E6"/>
    <w:rsid w:val="00FA0A50"/>
    <w:rsid w:val="00FA0F32"/>
    <w:rsid w:val="00FA0F90"/>
    <w:rsid w:val="00FA108A"/>
    <w:rsid w:val="00FA10B3"/>
    <w:rsid w:val="00FA115E"/>
    <w:rsid w:val="00FA1199"/>
    <w:rsid w:val="00FA130A"/>
    <w:rsid w:val="00FA1433"/>
    <w:rsid w:val="00FA159E"/>
    <w:rsid w:val="00FA17D0"/>
    <w:rsid w:val="00FA1831"/>
    <w:rsid w:val="00FA195F"/>
    <w:rsid w:val="00FA19AC"/>
    <w:rsid w:val="00FA1A6E"/>
    <w:rsid w:val="00FA1A7A"/>
    <w:rsid w:val="00FA1B0F"/>
    <w:rsid w:val="00FA2013"/>
    <w:rsid w:val="00FA2089"/>
    <w:rsid w:val="00FA248A"/>
    <w:rsid w:val="00FA2698"/>
    <w:rsid w:val="00FA2731"/>
    <w:rsid w:val="00FA276D"/>
    <w:rsid w:val="00FA2837"/>
    <w:rsid w:val="00FA28DA"/>
    <w:rsid w:val="00FA2E22"/>
    <w:rsid w:val="00FA2E38"/>
    <w:rsid w:val="00FA2F2E"/>
    <w:rsid w:val="00FA30D5"/>
    <w:rsid w:val="00FA321D"/>
    <w:rsid w:val="00FA33AE"/>
    <w:rsid w:val="00FA3407"/>
    <w:rsid w:val="00FA3418"/>
    <w:rsid w:val="00FA341E"/>
    <w:rsid w:val="00FA342B"/>
    <w:rsid w:val="00FA349A"/>
    <w:rsid w:val="00FA352B"/>
    <w:rsid w:val="00FA359A"/>
    <w:rsid w:val="00FA35A9"/>
    <w:rsid w:val="00FA3742"/>
    <w:rsid w:val="00FA3756"/>
    <w:rsid w:val="00FA37FB"/>
    <w:rsid w:val="00FA3DEB"/>
    <w:rsid w:val="00FA3E98"/>
    <w:rsid w:val="00FA405B"/>
    <w:rsid w:val="00FA4148"/>
    <w:rsid w:val="00FA41C1"/>
    <w:rsid w:val="00FA426F"/>
    <w:rsid w:val="00FA4291"/>
    <w:rsid w:val="00FA438F"/>
    <w:rsid w:val="00FA43DA"/>
    <w:rsid w:val="00FA459A"/>
    <w:rsid w:val="00FA45B5"/>
    <w:rsid w:val="00FA45F2"/>
    <w:rsid w:val="00FA464D"/>
    <w:rsid w:val="00FA4755"/>
    <w:rsid w:val="00FA48B6"/>
    <w:rsid w:val="00FA4937"/>
    <w:rsid w:val="00FA4940"/>
    <w:rsid w:val="00FA49F2"/>
    <w:rsid w:val="00FA4ABF"/>
    <w:rsid w:val="00FA4B48"/>
    <w:rsid w:val="00FA4CB1"/>
    <w:rsid w:val="00FA4F23"/>
    <w:rsid w:val="00FA512F"/>
    <w:rsid w:val="00FA537D"/>
    <w:rsid w:val="00FA53F4"/>
    <w:rsid w:val="00FA549F"/>
    <w:rsid w:val="00FA555F"/>
    <w:rsid w:val="00FA5593"/>
    <w:rsid w:val="00FA56B7"/>
    <w:rsid w:val="00FA58FF"/>
    <w:rsid w:val="00FA5936"/>
    <w:rsid w:val="00FA5993"/>
    <w:rsid w:val="00FA5994"/>
    <w:rsid w:val="00FA59DA"/>
    <w:rsid w:val="00FA5B36"/>
    <w:rsid w:val="00FA5B53"/>
    <w:rsid w:val="00FA5C99"/>
    <w:rsid w:val="00FA60CB"/>
    <w:rsid w:val="00FA62F6"/>
    <w:rsid w:val="00FA6357"/>
    <w:rsid w:val="00FA659F"/>
    <w:rsid w:val="00FA65AC"/>
    <w:rsid w:val="00FA65DC"/>
    <w:rsid w:val="00FA65EB"/>
    <w:rsid w:val="00FA6622"/>
    <w:rsid w:val="00FA6673"/>
    <w:rsid w:val="00FA6917"/>
    <w:rsid w:val="00FA6971"/>
    <w:rsid w:val="00FA6C9F"/>
    <w:rsid w:val="00FA6CE8"/>
    <w:rsid w:val="00FA6DC1"/>
    <w:rsid w:val="00FA6DDD"/>
    <w:rsid w:val="00FA6ED4"/>
    <w:rsid w:val="00FA6F64"/>
    <w:rsid w:val="00FA6FCE"/>
    <w:rsid w:val="00FA6FDD"/>
    <w:rsid w:val="00FA7027"/>
    <w:rsid w:val="00FA71C0"/>
    <w:rsid w:val="00FA71FA"/>
    <w:rsid w:val="00FA72A2"/>
    <w:rsid w:val="00FA738A"/>
    <w:rsid w:val="00FA74D4"/>
    <w:rsid w:val="00FA761A"/>
    <w:rsid w:val="00FA7940"/>
    <w:rsid w:val="00FA7A31"/>
    <w:rsid w:val="00FA7A9F"/>
    <w:rsid w:val="00FA7B7F"/>
    <w:rsid w:val="00FA7BCA"/>
    <w:rsid w:val="00FA7ED3"/>
    <w:rsid w:val="00FA7F28"/>
    <w:rsid w:val="00FA7F4B"/>
    <w:rsid w:val="00FB01E4"/>
    <w:rsid w:val="00FB031B"/>
    <w:rsid w:val="00FB075E"/>
    <w:rsid w:val="00FB0762"/>
    <w:rsid w:val="00FB07A6"/>
    <w:rsid w:val="00FB07A9"/>
    <w:rsid w:val="00FB0868"/>
    <w:rsid w:val="00FB0902"/>
    <w:rsid w:val="00FB09F9"/>
    <w:rsid w:val="00FB0BF8"/>
    <w:rsid w:val="00FB0CBC"/>
    <w:rsid w:val="00FB0CD1"/>
    <w:rsid w:val="00FB0D7A"/>
    <w:rsid w:val="00FB0DD8"/>
    <w:rsid w:val="00FB0E2A"/>
    <w:rsid w:val="00FB1071"/>
    <w:rsid w:val="00FB11AB"/>
    <w:rsid w:val="00FB1281"/>
    <w:rsid w:val="00FB13A3"/>
    <w:rsid w:val="00FB16F6"/>
    <w:rsid w:val="00FB17B0"/>
    <w:rsid w:val="00FB182D"/>
    <w:rsid w:val="00FB196A"/>
    <w:rsid w:val="00FB1A0F"/>
    <w:rsid w:val="00FB1E87"/>
    <w:rsid w:val="00FB2102"/>
    <w:rsid w:val="00FB24C1"/>
    <w:rsid w:val="00FB257D"/>
    <w:rsid w:val="00FB2653"/>
    <w:rsid w:val="00FB29E2"/>
    <w:rsid w:val="00FB2B13"/>
    <w:rsid w:val="00FB2C82"/>
    <w:rsid w:val="00FB2C9E"/>
    <w:rsid w:val="00FB2D7A"/>
    <w:rsid w:val="00FB2E64"/>
    <w:rsid w:val="00FB2F86"/>
    <w:rsid w:val="00FB2F99"/>
    <w:rsid w:val="00FB31CF"/>
    <w:rsid w:val="00FB329D"/>
    <w:rsid w:val="00FB34C0"/>
    <w:rsid w:val="00FB35CB"/>
    <w:rsid w:val="00FB375A"/>
    <w:rsid w:val="00FB3790"/>
    <w:rsid w:val="00FB3951"/>
    <w:rsid w:val="00FB3975"/>
    <w:rsid w:val="00FB3C1E"/>
    <w:rsid w:val="00FB3C86"/>
    <w:rsid w:val="00FB3D60"/>
    <w:rsid w:val="00FB3EBB"/>
    <w:rsid w:val="00FB4218"/>
    <w:rsid w:val="00FB42E1"/>
    <w:rsid w:val="00FB462E"/>
    <w:rsid w:val="00FB46D9"/>
    <w:rsid w:val="00FB473B"/>
    <w:rsid w:val="00FB4946"/>
    <w:rsid w:val="00FB49D0"/>
    <w:rsid w:val="00FB4D3F"/>
    <w:rsid w:val="00FB4E28"/>
    <w:rsid w:val="00FB4E86"/>
    <w:rsid w:val="00FB4F33"/>
    <w:rsid w:val="00FB4F90"/>
    <w:rsid w:val="00FB5040"/>
    <w:rsid w:val="00FB5057"/>
    <w:rsid w:val="00FB508B"/>
    <w:rsid w:val="00FB5203"/>
    <w:rsid w:val="00FB520D"/>
    <w:rsid w:val="00FB52F8"/>
    <w:rsid w:val="00FB5506"/>
    <w:rsid w:val="00FB55F0"/>
    <w:rsid w:val="00FB5A32"/>
    <w:rsid w:val="00FB5A62"/>
    <w:rsid w:val="00FB5AC5"/>
    <w:rsid w:val="00FB5ACF"/>
    <w:rsid w:val="00FB5FCB"/>
    <w:rsid w:val="00FB603E"/>
    <w:rsid w:val="00FB6057"/>
    <w:rsid w:val="00FB60DC"/>
    <w:rsid w:val="00FB6209"/>
    <w:rsid w:val="00FB6398"/>
    <w:rsid w:val="00FB639A"/>
    <w:rsid w:val="00FB65F7"/>
    <w:rsid w:val="00FB6719"/>
    <w:rsid w:val="00FB6749"/>
    <w:rsid w:val="00FB6786"/>
    <w:rsid w:val="00FB6799"/>
    <w:rsid w:val="00FB6A9C"/>
    <w:rsid w:val="00FB6C6C"/>
    <w:rsid w:val="00FB6E5B"/>
    <w:rsid w:val="00FB6EDA"/>
    <w:rsid w:val="00FB6F17"/>
    <w:rsid w:val="00FB7033"/>
    <w:rsid w:val="00FB7122"/>
    <w:rsid w:val="00FB7172"/>
    <w:rsid w:val="00FB7382"/>
    <w:rsid w:val="00FB73BD"/>
    <w:rsid w:val="00FB74AC"/>
    <w:rsid w:val="00FB75DB"/>
    <w:rsid w:val="00FB76F9"/>
    <w:rsid w:val="00FB779F"/>
    <w:rsid w:val="00FB78BE"/>
    <w:rsid w:val="00FB7A0D"/>
    <w:rsid w:val="00FB7B45"/>
    <w:rsid w:val="00FB7BAD"/>
    <w:rsid w:val="00FB7BEB"/>
    <w:rsid w:val="00FB7C84"/>
    <w:rsid w:val="00FB7D4B"/>
    <w:rsid w:val="00FB7E4C"/>
    <w:rsid w:val="00FB7F3B"/>
    <w:rsid w:val="00FB7F85"/>
    <w:rsid w:val="00FC0166"/>
    <w:rsid w:val="00FC0513"/>
    <w:rsid w:val="00FC054A"/>
    <w:rsid w:val="00FC076D"/>
    <w:rsid w:val="00FC0771"/>
    <w:rsid w:val="00FC07A4"/>
    <w:rsid w:val="00FC0853"/>
    <w:rsid w:val="00FC08D7"/>
    <w:rsid w:val="00FC08DF"/>
    <w:rsid w:val="00FC0930"/>
    <w:rsid w:val="00FC0979"/>
    <w:rsid w:val="00FC0A0C"/>
    <w:rsid w:val="00FC0A7E"/>
    <w:rsid w:val="00FC0B18"/>
    <w:rsid w:val="00FC0BF5"/>
    <w:rsid w:val="00FC0BFF"/>
    <w:rsid w:val="00FC0C89"/>
    <w:rsid w:val="00FC0D55"/>
    <w:rsid w:val="00FC0D9E"/>
    <w:rsid w:val="00FC0DFF"/>
    <w:rsid w:val="00FC10CD"/>
    <w:rsid w:val="00FC11A4"/>
    <w:rsid w:val="00FC13C0"/>
    <w:rsid w:val="00FC14BD"/>
    <w:rsid w:val="00FC1714"/>
    <w:rsid w:val="00FC1861"/>
    <w:rsid w:val="00FC18CA"/>
    <w:rsid w:val="00FC19C0"/>
    <w:rsid w:val="00FC1AD9"/>
    <w:rsid w:val="00FC1C1E"/>
    <w:rsid w:val="00FC1C29"/>
    <w:rsid w:val="00FC1CA9"/>
    <w:rsid w:val="00FC1E47"/>
    <w:rsid w:val="00FC1E76"/>
    <w:rsid w:val="00FC1F51"/>
    <w:rsid w:val="00FC2213"/>
    <w:rsid w:val="00FC2248"/>
    <w:rsid w:val="00FC241D"/>
    <w:rsid w:val="00FC24B7"/>
    <w:rsid w:val="00FC25B6"/>
    <w:rsid w:val="00FC29FF"/>
    <w:rsid w:val="00FC2A9A"/>
    <w:rsid w:val="00FC2B5C"/>
    <w:rsid w:val="00FC2C64"/>
    <w:rsid w:val="00FC2ED3"/>
    <w:rsid w:val="00FC2FE4"/>
    <w:rsid w:val="00FC303F"/>
    <w:rsid w:val="00FC307B"/>
    <w:rsid w:val="00FC31FB"/>
    <w:rsid w:val="00FC325C"/>
    <w:rsid w:val="00FC337B"/>
    <w:rsid w:val="00FC3500"/>
    <w:rsid w:val="00FC3514"/>
    <w:rsid w:val="00FC36E4"/>
    <w:rsid w:val="00FC3707"/>
    <w:rsid w:val="00FC3973"/>
    <w:rsid w:val="00FC39A4"/>
    <w:rsid w:val="00FC3AD5"/>
    <w:rsid w:val="00FC3B0B"/>
    <w:rsid w:val="00FC3D28"/>
    <w:rsid w:val="00FC3F6E"/>
    <w:rsid w:val="00FC3FCA"/>
    <w:rsid w:val="00FC409B"/>
    <w:rsid w:val="00FC4140"/>
    <w:rsid w:val="00FC41E8"/>
    <w:rsid w:val="00FC4299"/>
    <w:rsid w:val="00FC43C1"/>
    <w:rsid w:val="00FC458B"/>
    <w:rsid w:val="00FC4698"/>
    <w:rsid w:val="00FC4726"/>
    <w:rsid w:val="00FC47B2"/>
    <w:rsid w:val="00FC47E5"/>
    <w:rsid w:val="00FC4E63"/>
    <w:rsid w:val="00FC4EB0"/>
    <w:rsid w:val="00FC4EC7"/>
    <w:rsid w:val="00FC50E3"/>
    <w:rsid w:val="00FC5270"/>
    <w:rsid w:val="00FC52AE"/>
    <w:rsid w:val="00FC5363"/>
    <w:rsid w:val="00FC5385"/>
    <w:rsid w:val="00FC5424"/>
    <w:rsid w:val="00FC548E"/>
    <w:rsid w:val="00FC5530"/>
    <w:rsid w:val="00FC5589"/>
    <w:rsid w:val="00FC5602"/>
    <w:rsid w:val="00FC5658"/>
    <w:rsid w:val="00FC577B"/>
    <w:rsid w:val="00FC589D"/>
    <w:rsid w:val="00FC5BCE"/>
    <w:rsid w:val="00FC5BE0"/>
    <w:rsid w:val="00FC5C0F"/>
    <w:rsid w:val="00FC5DD3"/>
    <w:rsid w:val="00FC5DEE"/>
    <w:rsid w:val="00FC6170"/>
    <w:rsid w:val="00FC630A"/>
    <w:rsid w:val="00FC6351"/>
    <w:rsid w:val="00FC64E6"/>
    <w:rsid w:val="00FC6607"/>
    <w:rsid w:val="00FC6623"/>
    <w:rsid w:val="00FC6713"/>
    <w:rsid w:val="00FC681D"/>
    <w:rsid w:val="00FC6A3B"/>
    <w:rsid w:val="00FC6A7C"/>
    <w:rsid w:val="00FC6C84"/>
    <w:rsid w:val="00FC6CD0"/>
    <w:rsid w:val="00FC6FA0"/>
    <w:rsid w:val="00FC6FC1"/>
    <w:rsid w:val="00FC6FCD"/>
    <w:rsid w:val="00FC7056"/>
    <w:rsid w:val="00FC7433"/>
    <w:rsid w:val="00FC7670"/>
    <w:rsid w:val="00FC7678"/>
    <w:rsid w:val="00FC7779"/>
    <w:rsid w:val="00FC78B7"/>
    <w:rsid w:val="00FC78D8"/>
    <w:rsid w:val="00FC7B71"/>
    <w:rsid w:val="00FC7D3D"/>
    <w:rsid w:val="00FC7EB5"/>
    <w:rsid w:val="00FD0057"/>
    <w:rsid w:val="00FD0163"/>
    <w:rsid w:val="00FD02EE"/>
    <w:rsid w:val="00FD0401"/>
    <w:rsid w:val="00FD04C7"/>
    <w:rsid w:val="00FD04D8"/>
    <w:rsid w:val="00FD054D"/>
    <w:rsid w:val="00FD07E3"/>
    <w:rsid w:val="00FD0884"/>
    <w:rsid w:val="00FD09C9"/>
    <w:rsid w:val="00FD0A4C"/>
    <w:rsid w:val="00FD0B72"/>
    <w:rsid w:val="00FD0BFE"/>
    <w:rsid w:val="00FD0DE2"/>
    <w:rsid w:val="00FD0E92"/>
    <w:rsid w:val="00FD0F11"/>
    <w:rsid w:val="00FD0FC9"/>
    <w:rsid w:val="00FD0FEF"/>
    <w:rsid w:val="00FD1135"/>
    <w:rsid w:val="00FD1178"/>
    <w:rsid w:val="00FD12F3"/>
    <w:rsid w:val="00FD1431"/>
    <w:rsid w:val="00FD1519"/>
    <w:rsid w:val="00FD15A3"/>
    <w:rsid w:val="00FD15D1"/>
    <w:rsid w:val="00FD1670"/>
    <w:rsid w:val="00FD185D"/>
    <w:rsid w:val="00FD1F1E"/>
    <w:rsid w:val="00FD1F43"/>
    <w:rsid w:val="00FD2018"/>
    <w:rsid w:val="00FD224B"/>
    <w:rsid w:val="00FD224C"/>
    <w:rsid w:val="00FD22E9"/>
    <w:rsid w:val="00FD243F"/>
    <w:rsid w:val="00FD251D"/>
    <w:rsid w:val="00FD2706"/>
    <w:rsid w:val="00FD2B33"/>
    <w:rsid w:val="00FD2DDC"/>
    <w:rsid w:val="00FD2FB7"/>
    <w:rsid w:val="00FD3547"/>
    <w:rsid w:val="00FD35BA"/>
    <w:rsid w:val="00FD365F"/>
    <w:rsid w:val="00FD3909"/>
    <w:rsid w:val="00FD3944"/>
    <w:rsid w:val="00FD3BF2"/>
    <w:rsid w:val="00FD3C2A"/>
    <w:rsid w:val="00FD3E1D"/>
    <w:rsid w:val="00FD4180"/>
    <w:rsid w:val="00FD42B3"/>
    <w:rsid w:val="00FD42B7"/>
    <w:rsid w:val="00FD44C4"/>
    <w:rsid w:val="00FD44E1"/>
    <w:rsid w:val="00FD453A"/>
    <w:rsid w:val="00FD48EB"/>
    <w:rsid w:val="00FD4C43"/>
    <w:rsid w:val="00FD4D7E"/>
    <w:rsid w:val="00FD4D90"/>
    <w:rsid w:val="00FD4DA4"/>
    <w:rsid w:val="00FD4F84"/>
    <w:rsid w:val="00FD5079"/>
    <w:rsid w:val="00FD512D"/>
    <w:rsid w:val="00FD5171"/>
    <w:rsid w:val="00FD532E"/>
    <w:rsid w:val="00FD54BF"/>
    <w:rsid w:val="00FD5681"/>
    <w:rsid w:val="00FD568D"/>
    <w:rsid w:val="00FD585B"/>
    <w:rsid w:val="00FD5A26"/>
    <w:rsid w:val="00FD5B4B"/>
    <w:rsid w:val="00FD5B62"/>
    <w:rsid w:val="00FD5BCF"/>
    <w:rsid w:val="00FD5F36"/>
    <w:rsid w:val="00FD604F"/>
    <w:rsid w:val="00FD60D1"/>
    <w:rsid w:val="00FD61EC"/>
    <w:rsid w:val="00FD657E"/>
    <w:rsid w:val="00FD658F"/>
    <w:rsid w:val="00FD6599"/>
    <w:rsid w:val="00FD65E0"/>
    <w:rsid w:val="00FD6705"/>
    <w:rsid w:val="00FD674E"/>
    <w:rsid w:val="00FD6758"/>
    <w:rsid w:val="00FD6790"/>
    <w:rsid w:val="00FD6A9E"/>
    <w:rsid w:val="00FD6ADF"/>
    <w:rsid w:val="00FD6B76"/>
    <w:rsid w:val="00FD6C50"/>
    <w:rsid w:val="00FD6D27"/>
    <w:rsid w:val="00FD6DBD"/>
    <w:rsid w:val="00FD71A6"/>
    <w:rsid w:val="00FD72B8"/>
    <w:rsid w:val="00FD731A"/>
    <w:rsid w:val="00FD7329"/>
    <w:rsid w:val="00FD74C2"/>
    <w:rsid w:val="00FD74DC"/>
    <w:rsid w:val="00FD763E"/>
    <w:rsid w:val="00FD776B"/>
    <w:rsid w:val="00FD789F"/>
    <w:rsid w:val="00FD7B50"/>
    <w:rsid w:val="00FD7C62"/>
    <w:rsid w:val="00FD7D38"/>
    <w:rsid w:val="00FD7D9D"/>
    <w:rsid w:val="00FD7E87"/>
    <w:rsid w:val="00FD7F4A"/>
    <w:rsid w:val="00FD7F73"/>
    <w:rsid w:val="00FD7F76"/>
    <w:rsid w:val="00FE01EA"/>
    <w:rsid w:val="00FE02AD"/>
    <w:rsid w:val="00FE044F"/>
    <w:rsid w:val="00FE05D7"/>
    <w:rsid w:val="00FE06E5"/>
    <w:rsid w:val="00FE0748"/>
    <w:rsid w:val="00FE08D3"/>
    <w:rsid w:val="00FE08D4"/>
    <w:rsid w:val="00FE09F3"/>
    <w:rsid w:val="00FE0A1C"/>
    <w:rsid w:val="00FE0A76"/>
    <w:rsid w:val="00FE0BBB"/>
    <w:rsid w:val="00FE0D8A"/>
    <w:rsid w:val="00FE0DDA"/>
    <w:rsid w:val="00FE0E83"/>
    <w:rsid w:val="00FE0F22"/>
    <w:rsid w:val="00FE1096"/>
    <w:rsid w:val="00FE10A2"/>
    <w:rsid w:val="00FE10AB"/>
    <w:rsid w:val="00FE114C"/>
    <w:rsid w:val="00FE12F9"/>
    <w:rsid w:val="00FE13D2"/>
    <w:rsid w:val="00FE1463"/>
    <w:rsid w:val="00FE14C8"/>
    <w:rsid w:val="00FE173A"/>
    <w:rsid w:val="00FE17EC"/>
    <w:rsid w:val="00FE182E"/>
    <w:rsid w:val="00FE19FF"/>
    <w:rsid w:val="00FE1A25"/>
    <w:rsid w:val="00FE1A98"/>
    <w:rsid w:val="00FE1BC0"/>
    <w:rsid w:val="00FE1BDC"/>
    <w:rsid w:val="00FE1BF1"/>
    <w:rsid w:val="00FE278B"/>
    <w:rsid w:val="00FE281A"/>
    <w:rsid w:val="00FE292B"/>
    <w:rsid w:val="00FE292E"/>
    <w:rsid w:val="00FE2C0C"/>
    <w:rsid w:val="00FE2CE4"/>
    <w:rsid w:val="00FE2E22"/>
    <w:rsid w:val="00FE2F04"/>
    <w:rsid w:val="00FE2FE2"/>
    <w:rsid w:val="00FE31D8"/>
    <w:rsid w:val="00FE38D8"/>
    <w:rsid w:val="00FE3A4F"/>
    <w:rsid w:val="00FE3E37"/>
    <w:rsid w:val="00FE3FAA"/>
    <w:rsid w:val="00FE4382"/>
    <w:rsid w:val="00FE44E9"/>
    <w:rsid w:val="00FE495B"/>
    <w:rsid w:val="00FE4987"/>
    <w:rsid w:val="00FE49C8"/>
    <w:rsid w:val="00FE4A1A"/>
    <w:rsid w:val="00FE4A8D"/>
    <w:rsid w:val="00FE4C88"/>
    <w:rsid w:val="00FE4E0B"/>
    <w:rsid w:val="00FE51CF"/>
    <w:rsid w:val="00FE52EC"/>
    <w:rsid w:val="00FE535E"/>
    <w:rsid w:val="00FE5533"/>
    <w:rsid w:val="00FE5542"/>
    <w:rsid w:val="00FE5559"/>
    <w:rsid w:val="00FE5583"/>
    <w:rsid w:val="00FE5684"/>
    <w:rsid w:val="00FE57C3"/>
    <w:rsid w:val="00FE5967"/>
    <w:rsid w:val="00FE59BD"/>
    <w:rsid w:val="00FE5A20"/>
    <w:rsid w:val="00FE5A35"/>
    <w:rsid w:val="00FE5AD4"/>
    <w:rsid w:val="00FE5CC2"/>
    <w:rsid w:val="00FE6062"/>
    <w:rsid w:val="00FE61E3"/>
    <w:rsid w:val="00FE6267"/>
    <w:rsid w:val="00FE62D0"/>
    <w:rsid w:val="00FE632A"/>
    <w:rsid w:val="00FE661E"/>
    <w:rsid w:val="00FE682B"/>
    <w:rsid w:val="00FE6C79"/>
    <w:rsid w:val="00FE6C7F"/>
    <w:rsid w:val="00FE6D36"/>
    <w:rsid w:val="00FE6F92"/>
    <w:rsid w:val="00FE717D"/>
    <w:rsid w:val="00FE719F"/>
    <w:rsid w:val="00FE71E4"/>
    <w:rsid w:val="00FE72D8"/>
    <w:rsid w:val="00FE745D"/>
    <w:rsid w:val="00FE74D3"/>
    <w:rsid w:val="00FE75FA"/>
    <w:rsid w:val="00FE7860"/>
    <w:rsid w:val="00FE786D"/>
    <w:rsid w:val="00FE792C"/>
    <w:rsid w:val="00FE7AB0"/>
    <w:rsid w:val="00FE7B51"/>
    <w:rsid w:val="00FE7D81"/>
    <w:rsid w:val="00FE7FB6"/>
    <w:rsid w:val="00FF002B"/>
    <w:rsid w:val="00FF00A7"/>
    <w:rsid w:val="00FF01D8"/>
    <w:rsid w:val="00FF03DE"/>
    <w:rsid w:val="00FF04E2"/>
    <w:rsid w:val="00FF0538"/>
    <w:rsid w:val="00FF0603"/>
    <w:rsid w:val="00FF06DD"/>
    <w:rsid w:val="00FF06EE"/>
    <w:rsid w:val="00FF0817"/>
    <w:rsid w:val="00FF0A92"/>
    <w:rsid w:val="00FF0B89"/>
    <w:rsid w:val="00FF0D01"/>
    <w:rsid w:val="00FF0DF8"/>
    <w:rsid w:val="00FF0EAE"/>
    <w:rsid w:val="00FF0F5E"/>
    <w:rsid w:val="00FF11D3"/>
    <w:rsid w:val="00FF1401"/>
    <w:rsid w:val="00FF1613"/>
    <w:rsid w:val="00FF16B6"/>
    <w:rsid w:val="00FF1954"/>
    <w:rsid w:val="00FF1968"/>
    <w:rsid w:val="00FF19B4"/>
    <w:rsid w:val="00FF1B14"/>
    <w:rsid w:val="00FF1D7F"/>
    <w:rsid w:val="00FF1F52"/>
    <w:rsid w:val="00FF1F64"/>
    <w:rsid w:val="00FF20EE"/>
    <w:rsid w:val="00FF210A"/>
    <w:rsid w:val="00FF21AB"/>
    <w:rsid w:val="00FF24A5"/>
    <w:rsid w:val="00FF2648"/>
    <w:rsid w:val="00FF267B"/>
    <w:rsid w:val="00FF286E"/>
    <w:rsid w:val="00FF2946"/>
    <w:rsid w:val="00FF2A4E"/>
    <w:rsid w:val="00FF2A7E"/>
    <w:rsid w:val="00FF2C55"/>
    <w:rsid w:val="00FF2CBC"/>
    <w:rsid w:val="00FF2E55"/>
    <w:rsid w:val="00FF2E85"/>
    <w:rsid w:val="00FF2FD3"/>
    <w:rsid w:val="00FF3082"/>
    <w:rsid w:val="00FF3254"/>
    <w:rsid w:val="00FF3562"/>
    <w:rsid w:val="00FF376C"/>
    <w:rsid w:val="00FF376E"/>
    <w:rsid w:val="00FF382A"/>
    <w:rsid w:val="00FF39F4"/>
    <w:rsid w:val="00FF3C10"/>
    <w:rsid w:val="00FF3C27"/>
    <w:rsid w:val="00FF3F74"/>
    <w:rsid w:val="00FF3F8D"/>
    <w:rsid w:val="00FF4050"/>
    <w:rsid w:val="00FF412B"/>
    <w:rsid w:val="00FF423D"/>
    <w:rsid w:val="00FF4580"/>
    <w:rsid w:val="00FF4759"/>
    <w:rsid w:val="00FF493D"/>
    <w:rsid w:val="00FF49D1"/>
    <w:rsid w:val="00FF4B7E"/>
    <w:rsid w:val="00FF4D09"/>
    <w:rsid w:val="00FF4F96"/>
    <w:rsid w:val="00FF4FF9"/>
    <w:rsid w:val="00FF50A2"/>
    <w:rsid w:val="00FF51F5"/>
    <w:rsid w:val="00FF521A"/>
    <w:rsid w:val="00FF53E3"/>
    <w:rsid w:val="00FF547A"/>
    <w:rsid w:val="00FF550C"/>
    <w:rsid w:val="00FF55C5"/>
    <w:rsid w:val="00FF57B6"/>
    <w:rsid w:val="00FF57FD"/>
    <w:rsid w:val="00FF5893"/>
    <w:rsid w:val="00FF5B0D"/>
    <w:rsid w:val="00FF5CF4"/>
    <w:rsid w:val="00FF5CFF"/>
    <w:rsid w:val="00FF5F43"/>
    <w:rsid w:val="00FF6065"/>
    <w:rsid w:val="00FF60A0"/>
    <w:rsid w:val="00FF6379"/>
    <w:rsid w:val="00FF6515"/>
    <w:rsid w:val="00FF68A3"/>
    <w:rsid w:val="00FF6A09"/>
    <w:rsid w:val="00FF6C8B"/>
    <w:rsid w:val="00FF6D6B"/>
    <w:rsid w:val="00FF6EA6"/>
    <w:rsid w:val="00FF7155"/>
    <w:rsid w:val="00FF7269"/>
    <w:rsid w:val="00FF7299"/>
    <w:rsid w:val="00FF72DA"/>
    <w:rsid w:val="00FF7309"/>
    <w:rsid w:val="00FF7344"/>
    <w:rsid w:val="00FF73C4"/>
    <w:rsid w:val="00FF757B"/>
    <w:rsid w:val="00FF7848"/>
    <w:rsid w:val="00FF7A9F"/>
    <w:rsid w:val="00FF7AD4"/>
    <w:rsid w:val="00FF7B05"/>
    <w:rsid w:val="00FF7B0A"/>
    <w:rsid w:val="00FF7B11"/>
    <w:rsid w:val="00FF7B8B"/>
    <w:rsid w:val="00FF7B8E"/>
    <w:rsid w:val="00FF7C5D"/>
    <w:rsid w:val="00FF7CC0"/>
    <w:rsid w:val="00FF7D1B"/>
    <w:rsid w:val="00FF7D8F"/>
    <w:rsid w:val="00FF7FAC"/>
    <w:rsid w:val="00FF7FD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A27"/>
    <w:rPr>
      <w:rFonts w:ascii="Verdana" w:hAnsi="Verdana"/>
      <w:sz w:val="22"/>
      <w:szCs w:val="24"/>
    </w:rPr>
  </w:style>
  <w:style w:type="paragraph" w:styleId="Ttulo1">
    <w:name w:val="heading 1"/>
    <w:basedOn w:val="Normal"/>
    <w:next w:val="Normal"/>
    <w:qFormat/>
    <w:rsid w:val="00825A27"/>
    <w:pPr>
      <w:keepNext/>
      <w:jc w:val="both"/>
      <w:outlineLvl w:val="0"/>
    </w:pPr>
    <w:rPr>
      <w:rFonts w:ascii="Arial" w:hAnsi="Arial" w:cs="Arial"/>
      <w:i/>
      <w:iCs/>
    </w:rPr>
  </w:style>
  <w:style w:type="paragraph" w:styleId="Ttulo4">
    <w:name w:val="heading 4"/>
    <w:basedOn w:val="Normal"/>
    <w:next w:val="Normal"/>
    <w:qFormat/>
    <w:rsid w:val="00825A27"/>
    <w:pPr>
      <w:keepNext/>
      <w:outlineLvl w:val="3"/>
    </w:pPr>
    <w:rPr>
      <w:rFonts w:ascii="Times New Roman" w:hAnsi="Times New Roman"/>
      <w:b/>
      <w:color w:val="FF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825A27"/>
    <w:pPr>
      <w:jc w:val="both"/>
    </w:pPr>
    <w:rPr>
      <w:rFonts w:ascii="Arial" w:hAnsi="Arial"/>
      <w:sz w:val="24"/>
      <w:szCs w:val="20"/>
    </w:rPr>
  </w:style>
  <w:style w:type="paragraph" w:styleId="Textoembloco">
    <w:name w:val="Block Text"/>
    <w:basedOn w:val="Normal"/>
    <w:rsid w:val="00825A27"/>
    <w:pPr>
      <w:ind w:left="420" w:right="459" w:firstLine="288"/>
      <w:jc w:val="both"/>
    </w:pPr>
    <w:rPr>
      <w:rFonts w:ascii="Tahoma" w:hAnsi="Tahoma" w:cs="Tahoma"/>
      <w:sz w:val="24"/>
    </w:rPr>
  </w:style>
  <w:style w:type="paragraph" w:styleId="Cabealho">
    <w:name w:val="header"/>
    <w:basedOn w:val="Normal"/>
    <w:link w:val="CabealhoChar"/>
    <w:uiPriority w:val="99"/>
    <w:rsid w:val="00825A27"/>
    <w:pPr>
      <w:tabs>
        <w:tab w:val="center" w:pos="4419"/>
        <w:tab w:val="right" w:pos="8838"/>
      </w:tabs>
    </w:pPr>
    <w:rPr>
      <w:rFonts w:ascii="Times New Roman" w:hAnsi="Times New Roman"/>
      <w:sz w:val="24"/>
    </w:rPr>
  </w:style>
  <w:style w:type="character" w:styleId="Nmerodepgina">
    <w:name w:val="page number"/>
    <w:basedOn w:val="Fontepargpadro"/>
    <w:rsid w:val="00825A27"/>
  </w:style>
  <w:style w:type="paragraph" w:styleId="Rodap">
    <w:name w:val="footer"/>
    <w:basedOn w:val="Normal"/>
    <w:link w:val="RodapChar"/>
    <w:uiPriority w:val="99"/>
    <w:rsid w:val="00825A27"/>
    <w:pPr>
      <w:tabs>
        <w:tab w:val="center" w:pos="4419"/>
        <w:tab w:val="right" w:pos="8838"/>
      </w:tabs>
    </w:pPr>
    <w:rPr>
      <w:rFonts w:ascii="Times New Roman" w:hAnsi="Times New Roman"/>
      <w:sz w:val="24"/>
    </w:rPr>
  </w:style>
  <w:style w:type="paragraph" w:styleId="Corpodetexto">
    <w:name w:val="Body Text"/>
    <w:basedOn w:val="Normal"/>
    <w:rsid w:val="00825A27"/>
    <w:pPr>
      <w:jc w:val="both"/>
    </w:pPr>
    <w:rPr>
      <w:rFonts w:ascii="Arial" w:hAnsi="Arial" w:cs="Arial"/>
    </w:rPr>
  </w:style>
  <w:style w:type="character" w:styleId="Hyperlink">
    <w:name w:val="Hyperlink"/>
    <w:rsid w:val="00825A27"/>
    <w:rPr>
      <w:color w:val="0000FF"/>
      <w:u w:val="single"/>
    </w:rPr>
  </w:style>
  <w:style w:type="paragraph" w:styleId="Textodebalo">
    <w:name w:val="Balloon Text"/>
    <w:basedOn w:val="Normal"/>
    <w:semiHidden/>
    <w:rsid w:val="00825A27"/>
    <w:rPr>
      <w:rFonts w:ascii="Tahoma" w:hAnsi="Tahoma" w:cs="Tahoma"/>
      <w:sz w:val="16"/>
      <w:szCs w:val="16"/>
    </w:rPr>
  </w:style>
  <w:style w:type="paragraph" w:styleId="Recuodecorpodetexto3">
    <w:name w:val="Body Text Indent 3"/>
    <w:basedOn w:val="Normal"/>
    <w:rsid w:val="00825A27"/>
    <w:pPr>
      <w:ind w:left="-156"/>
      <w:jc w:val="both"/>
    </w:pPr>
    <w:rPr>
      <w:rFonts w:ascii="AvantGarde Bk BT" w:hAnsi="AvantGarde Bk BT" w:cs="Tahoma"/>
      <w:sz w:val="24"/>
    </w:rPr>
  </w:style>
  <w:style w:type="character" w:styleId="HiperlinkVisitado">
    <w:name w:val="FollowedHyperlink"/>
    <w:rsid w:val="00825A27"/>
    <w:rPr>
      <w:color w:val="800080"/>
      <w:u w:val="single"/>
    </w:rPr>
  </w:style>
  <w:style w:type="paragraph" w:styleId="Recuodecorpodetexto">
    <w:name w:val="Body Text Indent"/>
    <w:basedOn w:val="Normal"/>
    <w:rsid w:val="00825A27"/>
    <w:pPr>
      <w:ind w:left="440"/>
      <w:jc w:val="both"/>
    </w:pPr>
    <w:rPr>
      <w:rFonts w:ascii="Arial" w:hAnsi="Arial" w:cs="Arial"/>
    </w:rPr>
  </w:style>
  <w:style w:type="paragraph" w:styleId="Recuodecorpodetexto2">
    <w:name w:val="Body Text Indent 2"/>
    <w:basedOn w:val="Normal"/>
    <w:rsid w:val="00825A27"/>
    <w:pPr>
      <w:ind w:left="20" w:hanging="60"/>
      <w:jc w:val="both"/>
    </w:pPr>
    <w:rPr>
      <w:rFonts w:ascii="Arial" w:hAnsi="Arial" w:cs="Arial"/>
    </w:rPr>
  </w:style>
  <w:style w:type="paragraph" w:styleId="Corpodetexto3">
    <w:name w:val="Body Text 3"/>
    <w:basedOn w:val="Normal"/>
    <w:rsid w:val="00825A27"/>
    <w:pPr>
      <w:ind w:right="-10"/>
      <w:jc w:val="both"/>
    </w:pPr>
    <w:rPr>
      <w:rFonts w:ascii="Arial" w:hAnsi="Arial" w:cs="Arial"/>
    </w:rPr>
  </w:style>
  <w:style w:type="paragraph" w:styleId="PargrafodaLista">
    <w:name w:val="List Paragraph"/>
    <w:basedOn w:val="Normal"/>
    <w:uiPriority w:val="34"/>
    <w:qFormat/>
    <w:rsid w:val="00E00032"/>
    <w:pPr>
      <w:ind w:left="720"/>
      <w:contextualSpacing/>
    </w:pPr>
    <w:rPr>
      <w:rFonts w:eastAsia="Calibri"/>
      <w:szCs w:val="22"/>
      <w:lang w:eastAsia="en-US"/>
    </w:rPr>
  </w:style>
  <w:style w:type="paragraph" w:styleId="Commarcadores">
    <w:name w:val="List Bullet"/>
    <w:basedOn w:val="Normal"/>
    <w:rsid w:val="001F206E"/>
    <w:pPr>
      <w:numPr>
        <w:numId w:val="14"/>
      </w:numPr>
      <w:contextualSpacing/>
    </w:pPr>
  </w:style>
  <w:style w:type="character" w:customStyle="1" w:styleId="CabealhoChar">
    <w:name w:val="Cabeçalho Char"/>
    <w:link w:val="Cabealho"/>
    <w:uiPriority w:val="99"/>
    <w:rsid w:val="00C76500"/>
    <w:rPr>
      <w:sz w:val="24"/>
      <w:szCs w:val="24"/>
    </w:rPr>
  </w:style>
  <w:style w:type="paragraph" w:customStyle="1" w:styleId="ecxmsonormal">
    <w:name w:val="ecxmsonormal"/>
    <w:basedOn w:val="Normal"/>
    <w:rsid w:val="004D2A54"/>
    <w:pPr>
      <w:spacing w:after="324"/>
    </w:pPr>
    <w:rPr>
      <w:rFonts w:ascii="Times New Roman" w:hAnsi="Times New Roman"/>
      <w:sz w:val="24"/>
    </w:rPr>
  </w:style>
  <w:style w:type="paragraph" w:customStyle="1" w:styleId="ecxecxmsonormal">
    <w:name w:val="ecxecxmsonormal"/>
    <w:basedOn w:val="Normal"/>
    <w:rsid w:val="004D2A54"/>
    <w:pPr>
      <w:spacing w:after="324"/>
    </w:pPr>
    <w:rPr>
      <w:rFonts w:ascii="Times New Roman" w:hAnsi="Times New Roman"/>
      <w:sz w:val="24"/>
    </w:rPr>
  </w:style>
  <w:style w:type="character" w:styleId="Forte">
    <w:name w:val="Strong"/>
    <w:uiPriority w:val="22"/>
    <w:qFormat/>
    <w:rsid w:val="00442F48"/>
    <w:rPr>
      <w:b/>
      <w:bCs/>
    </w:rPr>
  </w:style>
  <w:style w:type="character" w:customStyle="1" w:styleId="Corpodetexto2Char">
    <w:name w:val="Corpo de texto 2 Char"/>
    <w:link w:val="Corpodetexto2"/>
    <w:rsid w:val="00705BAB"/>
    <w:rPr>
      <w:rFonts w:ascii="Arial" w:hAnsi="Arial"/>
      <w:sz w:val="24"/>
    </w:rPr>
  </w:style>
  <w:style w:type="character" w:customStyle="1" w:styleId="RodapChar">
    <w:name w:val="Rodapé Char"/>
    <w:link w:val="Rodap"/>
    <w:uiPriority w:val="99"/>
    <w:rsid w:val="0059329B"/>
    <w:rPr>
      <w:sz w:val="24"/>
      <w:szCs w:val="24"/>
    </w:rPr>
  </w:style>
  <w:style w:type="paragraph" w:customStyle="1" w:styleId="texto">
    <w:name w:val="texto"/>
    <w:basedOn w:val="Normal"/>
    <w:rsid w:val="00E21507"/>
    <w:pPr>
      <w:spacing w:before="100" w:beforeAutospacing="1" w:after="100" w:afterAutospacing="1"/>
    </w:pPr>
    <w:rPr>
      <w:color w:val="515151"/>
      <w:sz w:val="17"/>
      <w:szCs w:val="17"/>
    </w:rPr>
  </w:style>
  <w:style w:type="paragraph" w:customStyle="1" w:styleId="Corpodetexto21">
    <w:name w:val="Corpo de texto 21"/>
    <w:basedOn w:val="Normal"/>
    <w:rsid w:val="002C0695"/>
    <w:pPr>
      <w:suppressAutoHyphens/>
      <w:overflowPunct w:val="0"/>
      <w:autoSpaceDE w:val="0"/>
      <w:jc w:val="both"/>
      <w:textAlignment w:val="baseline"/>
    </w:pPr>
    <w:rPr>
      <w:rFonts w:ascii="Times New Roman" w:hAnsi="Times New Roman"/>
      <w:kern w:val="1"/>
      <w:sz w:val="24"/>
      <w:lang w:eastAsia="zh-CN"/>
    </w:rPr>
  </w:style>
  <w:style w:type="paragraph" w:customStyle="1" w:styleId="Default">
    <w:name w:val="Default"/>
    <w:rsid w:val="0012286D"/>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71562"/>
  </w:style>
  <w:style w:type="paragraph" w:customStyle="1" w:styleId="Corpodetexto22">
    <w:name w:val="Corpo de texto 22"/>
    <w:basedOn w:val="Normal"/>
    <w:rsid w:val="00E02F31"/>
    <w:pPr>
      <w:suppressAutoHyphens/>
      <w:spacing w:line="100" w:lineRule="atLeast"/>
      <w:jc w:val="both"/>
    </w:pPr>
    <w:rPr>
      <w:rFonts w:ascii="Calibri" w:eastAsia="Calibri" w:hAnsi="Calibr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A27"/>
    <w:rPr>
      <w:rFonts w:ascii="Verdana" w:hAnsi="Verdana"/>
      <w:sz w:val="22"/>
      <w:szCs w:val="24"/>
    </w:rPr>
  </w:style>
  <w:style w:type="paragraph" w:styleId="Ttulo1">
    <w:name w:val="heading 1"/>
    <w:basedOn w:val="Normal"/>
    <w:next w:val="Normal"/>
    <w:qFormat/>
    <w:rsid w:val="00825A27"/>
    <w:pPr>
      <w:keepNext/>
      <w:jc w:val="both"/>
      <w:outlineLvl w:val="0"/>
    </w:pPr>
    <w:rPr>
      <w:rFonts w:ascii="Arial" w:hAnsi="Arial" w:cs="Arial"/>
      <w:i/>
      <w:iCs/>
    </w:rPr>
  </w:style>
  <w:style w:type="paragraph" w:styleId="Ttulo4">
    <w:name w:val="heading 4"/>
    <w:basedOn w:val="Normal"/>
    <w:next w:val="Normal"/>
    <w:qFormat/>
    <w:rsid w:val="00825A27"/>
    <w:pPr>
      <w:keepNext/>
      <w:outlineLvl w:val="3"/>
    </w:pPr>
    <w:rPr>
      <w:rFonts w:ascii="Times New Roman" w:hAnsi="Times New Roman"/>
      <w:b/>
      <w:color w:val="FF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825A27"/>
    <w:pPr>
      <w:jc w:val="both"/>
    </w:pPr>
    <w:rPr>
      <w:rFonts w:ascii="Arial" w:hAnsi="Arial"/>
      <w:sz w:val="24"/>
      <w:szCs w:val="20"/>
    </w:rPr>
  </w:style>
  <w:style w:type="paragraph" w:styleId="Textoembloco">
    <w:name w:val="Block Text"/>
    <w:basedOn w:val="Normal"/>
    <w:rsid w:val="00825A27"/>
    <w:pPr>
      <w:ind w:left="420" w:right="459" w:firstLine="288"/>
      <w:jc w:val="both"/>
    </w:pPr>
    <w:rPr>
      <w:rFonts w:ascii="Tahoma" w:hAnsi="Tahoma" w:cs="Tahoma"/>
      <w:sz w:val="24"/>
    </w:rPr>
  </w:style>
  <w:style w:type="paragraph" w:styleId="Cabealho">
    <w:name w:val="header"/>
    <w:basedOn w:val="Normal"/>
    <w:link w:val="CabealhoChar"/>
    <w:uiPriority w:val="99"/>
    <w:rsid w:val="00825A27"/>
    <w:pPr>
      <w:tabs>
        <w:tab w:val="center" w:pos="4419"/>
        <w:tab w:val="right" w:pos="8838"/>
      </w:tabs>
    </w:pPr>
    <w:rPr>
      <w:rFonts w:ascii="Times New Roman" w:hAnsi="Times New Roman"/>
      <w:sz w:val="24"/>
    </w:rPr>
  </w:style>
  <w:style w:type="character" w:styleId="Nmerodepgina">
    <w:name w:val="page number"/>
    <w:basedOn w:val="Fontepargpadro"/>
    <w:rsid w:val="00825A27"/>
  </w:style>
  <w:style w:type="paragraph" w:styleId="Rodap">
    <w:name w:val="footer"/>
    <w:basedOn w:val="Normal"/>
    <w:link w:val="RodapChar"/>
    <w:uiPriority w:val="99"/>
    <w:rsid w:val="00825A27"/>
    <w:pPr>
      <w:tabs>
        <w:tab w:val="center" w:pos="4419"/>
        <w:tab w:val="right" w:pos="8838"/>
      </w:tabs>
    </w:pPr>
    <w:rPr>
      <w:rFonts w:ascii="Times New Roman" w:hAnsi="Times New Roman"/>
      <w:sz w:val="24"/>
    </w:rPr>
  </w:style>
  <w:style w:type="paragraph" w:styleId="Corpodetexto">
    <w:name w:val="Body Text"/>
    <w:basedOn w:val="Normal"/>
    <w:rsid w:val="00825A27"/>
    <w:pPr>
      <w:jc w:val="both"/>
    </w:pPr>
    <w:rPr>
      <w:rFonts w:ascii="Arial" w:hAnsi="Arial" w:cs="Arial"/>
    </w:rPr>
  </w:style>
  <w:style w:type="character" w:styleId="Hyperlink">
    <w:name w:val="Hyperlink"/>
    <w:rsid w:val="00825A27"/>
    <w:rPr>
      <w:color w:val="0000FF"/>
      <w:u w:val="single"/>
    </w:rPr>
  </w:style>
  <w:style w:type="paragraph" w:styleId="Textodebalo">
    <w:name w:val="Balloon Text"/>
    <w:basedOn w:val="Normal"/>
    <w:semiHidden/>
    <w:rsid w:val="00825A27"/>
    <w:rPr>
      <w:rFonts w:ascii="Tahoma" w:hAnsi="Tahoma" w:cs="Tahoma"/>
      <w:sz w:val="16"/>
      <w:szCs w:val="16"/>
    </w:rPr>
  </w:style>
  <w:style w:type="paragraph" w:styleId="Recuodecorpodetexto3">
    <w:name w:val="Body Text Indent 3"/>
    <w:basedOn w:val="Normal"/>
    <w:rsid w:val="00825A27"/>
    <w:pPr>
      <w:ind w:left="-156"/>
      <w:jc w:val="both"/>
    </w:pPr>
    <w:rPr>
      <w:rFonts w:ascii="AvantGarde Bk BT" w:hAnsi="AvantGarde Bk BT" w:cs="Tahoma"/>
      <w:sz w:val="24"/>
    </w:rPr>
  </w:style>
  <w:style w:type="character" w:styleId="HiperlinkVisitado">
    <w:name w:val="FollowedHyperlink"/>
    <w:rsid w:val="00825A27"/>
    <w:rPr>
      <w:color w:val="800080"/>
      <w:u w:val="single"/>
    </w:rPr>
  </w:style>
  <w:style w:type="paragraph" w:styleId="Recuodecorpodetexto">
    <w:name w:val="Body Text Indent"/>
    <w:basedOn w:val="Normal"/>
    <w:rsid w:val="00825A27"/>
    <w:pPr>
      <w:ind w:left="440"/>
      <w:jc w:val="both"/>
    </w:pPr>
    <w:rPr>
      <w:rFonts w:ascii="Arial" w:hAnsi="Arial" w:cs="Arial"/>
    </w:rPr>
  </w:style>
  <w:style w:type="paragraph" w:styleId="Recuodecorpodetexto2">
    <w:name w:val="Body Text Indent 2"/>
    <w:basedOn w:val="Normal"/>
    <w:rsid w:val="00825A27"/>
    <w:pPr>
      <w:ind w:left="20" w:hanging="60"/>
      <w:jc w:val="both"/>
    </w:pPr>
    <w:rPr>
      <w:rFonts w:ascii="Arial" w:hAnsi="Arial" w:cs="Arial"/>
    </w:rPr>
  </w:style>
  <w:style w:type="paragraph" w:styleId="Corpodetexto3">
    <w:name w:val="Body Text 3"/>
    <w:basedOn w:val="Normal"/>
    <w:rsid w:val="00825A27"/>
    <w:pPr>
      <w:ind w:right="-10"/>
      <w:jc w:val="both"/>
    </w:pPr>
    <w:rPr>
      <w:rFonts w:ascii="Arial" w:hAnsi="Arial" w:cs="Arial"/>
    </w:rPr>
  </w:style>
  <w:style w:type="paragraph" w:styleId="PargrafodaLista">
    <w:name w:val="List Paragraph"/>
    <w:basedOn w:val="Normal"/>
    <w:uiPriority w:val="34"/>
    <w:qFormat/>
    <w:rsid w:val="00E00032"/>
    <w:pPr>
      <w:ind w:left="720"/>
      <w:contextualSpacing/>
    </w:pPr>
    <w:rPr>
      <w:rFonts w:eastAsia="Calibri"/>
      <w:szCs w:val="22"/>
      <w:lang w:eastAsia="en-US"/>
    </w:rPr>
  </w:style>
  <w:style w:type="paragraph" w:styleId="Commarcadores">
    <w:name w:val="List Bullet"/>
    <w:basedOn w:val="Normal"/>
    <w:rsid w:val="001F206E"/>
    <w:pPr>
      <w:numPr>
        <w:numId w:val="14"/>
      </w:numPr>
      <w:contextualSpacing/>
    </w:pPr>
  </w:style>
  <w:style w:type="character" w:customStyle="1" w:styleId="CabealhoChar">
    <w:name w:val="Cabeçalho Char"/>
    <w:link w:val="Cabealho"/>
    <w:uiPriority w:val="99"/>
    <w:rsid w:val="00C76500"/>
    <w:rPr>
      <w:sz w:val="24"/>
      <w:szCs w:val="24"/>
    </w:rPr>
  </w:style>
  <w:style w:type="paragraph" w:customStyle="1" w:styleId="ecxmsonormal">
    <w:name w:val="ecxmsonormal"/>
    <w:basedOn w:val="Normal"/>
    <w:rsid w:val="004D2A54"/>
    <w:pPr>
      <w:spacing w:after="324"/>
    </w:pPr>
    <w:rPr>
      <w:rFonts w:ascii="Times New Roman" w:hAnsi="Times New Roman"/>
      <w:sz w:val="24"/>
    </w:rPr>
  </w:style>
  <w:style w:type="paragraph" w:customStyle="1" w:styleId="ecxecxmsonormal">
    <w:name w:val="ecxecxmsonormal"/>
    <w:basedOn w:val="Normal"/>
    <w:rsid w:val="004D2A54"/>
    <w:pPr>
      <w:spacing w:after="324"/>
    </w:pPr>
    <w:rPr>
      <w:rFonts w:ascii="Times New Roman" w:hAnsi="Times New Roman"/>
      <w:sz w:val="24"/>
    </w:rPr>
  </w:style>
  <w:style w:type="character" w:styleId="Forte">
    <w:name w:val="Strong"/>
    <w:uiPriority w:val="22"/>
    <w:qFormat/>
    <w:rsid w:val="00442F48"/>
    <w:rPr>
      <w:b/>
      <w:bCs/>
    </w:rPr>
  </w:style>
  <w:style w:type="character" w:customStyle="1" w:styleId="Corpodetexto2Char">
    <w:name w:val="Corpo de texto 2 Char"/>
    <w:link w:val="Corpodetexto2"/>
    <w:rsid w:val="00705BAB"/>
    <w:rPr>
      <w:rFonts w:ascii="Arial" w:hAnsi="Arial"/>
      <w:sz w:val="24"/>
    </w:rPr>
  </w:style>
  <w:style w:type="character" w:customStyle="1" w:styleId="RodapChar">
    <w:name w:val="Rodapé Char"/>
    <w:link w:val="Rodap"/>
    <w:uiPriority w:val="99"/>
    <w:rsid w:val="0059329B"/>
    <w:rPr>
      <w:sz w:val="24"/>
      <w:szCs w:val="24"/>
    </w:rPr>
  </w:style>
  <w:style w:type="paragraph" w:customStyle="1" w:styleId="texto">
    <w:name w:val="texto"/>
    <w:basedOn w:val="Normal"/>
    <w:rsid w:val="00E21507"/>
    <w:pPr>
      <w:spacing w:before="100" w:beforeAutospacing="1" w:after="100" w:afterAutospacing="1"/>
    </w:pPr>
    <w:rPr>
      <w:color w:val="515151"/>
      <w:sz w:val="17"/>
      <w:szCs w:val="17"/>
    </w:rPr>
  </w:style>
  <w:style w:type="paragraph" w:customStyle="1" w:styleId="Corpodetexto21">
    <w:name w:val="Corpo de texto 21"/>
    <w:basedOn w:val="Normal"/>
    <w:rsid w:val="002C0695"/>
    <w:pPr>
      <w:suppressAutoHyphens/>
      <w:overflowPunct w:val="0"/>
      <w:autoSpaceDE w:val="0"/>
      <w:jc w:val="both"/>
      <w:textAlignment w:val="baseline"/>
    </w:pPr>
    <w:rPr>
      <w:rFonts w:ascii="Times New Roman" w:hAnsi="Times New Roman"/>
      <w:kern w:val="1"/>
      <w:sz w:val="24"/>
      <w:lang w:eastAsia="zh-CN"/>
    </w:rPr>
  </w:style>
  <w:style w:type="paragraph" w:customStyle="1" w:styleId="Default">
    <w:name w:val="Default"/>
    <w:rsid w:val="0012286D"/>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71562"/>
  </w:style>
  <w:style w:type="paragraph" w:customStyle="1" w:styleId="Corpodetexto22">
    <w:name w:val="Corpo de texto 22"/>
    <w:basedOn w:val="Normal"/>
    <w:rsid w:val="00E02F31"/>
    <w:pPr>
      <w:suppressAutoHyphens/>
      <w:spacing w:line="100" w:lineRule="atLeast"/>
      <w:jc w:val="both"/>
    </w:pPr>
    <w:rPr>
      <w:rFonts w:ascii="Calibri" w:eastAsia="Calibri" w:hAnsi="Calibri"/>
      <w:sz w:val="28"/>
      <w:szCs w:val="28"/>
    </w:rPr>
  </w:style>
</w:styles>
</file>

<file path=word/webSettings.xml><?xml version="1.0" encoding="utf-8"?>
<w:webSettings xmlns:r="http://schemas.openxmlformats.org/officeDocument/2006/relationships" xmlns:w="http://schemas.openxmlformats.org/wordprocessingml/2006/main">
  <w:divs>
    <w:div w:id="8991350">
      <w:bodyDiv w:val="1"/>
      <w:marLeft w:val="0"/>
      <w:marRight w:val="0"/>
      <w:marTop w:val="0"/>
      <w:marBottom w:val="0"/>
      <w:divBdr>
        <w:top w:val="none" w:sz="0" w:space="0" w:color="auto"/>
        <w:left w:val="none" w:sz="0" w:space="0" w:color="auto"/>
        <w:bottom w:val="none" w:sz="0" w:space="0" w:color="auto"/>
        <w:right w:val="none" w:sz="0" w:space="0" w:color="auto"/>
      </w:divBdr>
    </w:div>
    <w:div w:id="86007046">
      <w:bodyDiv w:val="1"/>
      <w:marLeft w:val="0"/>
      <w:marRight w:val="0"/>
      <w:marTop w:val="0"/>
      <w:marBottom w:val="0"/>
      <w:divBdr>
        <w:top w:val="none" w:sz="0" w:space="0" w:color="auto"/>
        <w:left w:val="none" w:sz="0" w:space="0" w:color="auto"/>
        <w:bottom w:val="none" w:sz="0" w:space="0" w:color="auto"/>
        <w:right w:val="none" w:sz="0" w:space="0" w:color="auto"/>
      </w:divBdr>
    </w:div>
    <w:div w:id="132648802">
      <w:bodyDiv w:val="1"/>
      <w:marLeft w:val="0"/>
      <w:marRight w:val="0"/>
      <w:marTop w:val="0"/>
      <w:marBottom w:val="0"/>
      <w:divBdr>
        <w:top w:val="none" w:sz="0" w:space="0" w:color="auto"/>
        <w:left w:val="none" w:sz="0" w:space="0" w:color="auto"/>
        <w:bottom w:val="none" w:sz="0" w:space="0" w:color="auto"/>
        <w:right w:val="none" w:sz="0" w:space="0" w:color="auto"/>
      </w:divBdr>
      <w:divsChild>
        <w:div w:id="853306819">
          <w:marLeft w:val="547"/>
          <w:marRight w:val="0"/>
          <w:marTop w:val="0"/>
          <w:marBottom w:val="0"/>
          <w:divBdr>
            <w:top w:val="none" w:sz="0" w:space="0" w:color="auto"/>
            <w:left w:val="none" w:sz="0" w:space="0" w:color="auto"/>
            <w:bottom w:val="none" w:sz="0" w:space="0" w:color="auto"/>
            <w:right w:val="none" w:sz="0" w:space="0" w:color="auto"/>
          </w:divBdr>
        </w:div>
        <w:div w:id="1436906425">
          <w:marLeft w:val="547"/>
          <w:marRight w:val="0"/>
          <w:marTop w:val="0"/>
          <w:marBottom w:val="0"/>
          <w:divBdr>
            <w:top w:val="none" w:sz="0" w:space="0" w:color="auto"/>
            <w:left w:val="none" w:sz="0" w:space="0" w:color="auto"/>
            <w:bottom w:val="none" w:sz="0" w:space="0" w:color="auto"/>
            <w:right w:val="none" w:sz="0" w:space="0" w:color="auto"/>
          </w:divBdr>
        </w:div>
      </w:divsChild>
    </w:div>
    <w:div w:id="187064467">
      <w:bodyDiv w:val="1"/>
      <w:marLeft w:val="0"/>
      <w:marRight w:val="0"/>
      <w:marTop w:val="0"/>
      <w:marBottom w:val="0"/>
      <w:divBdr>
        <w:top w:val="none" w:sz="0" w:space="0" w:color="auto"/>
        <w:left w:val="none" w:sz="0" w:space="0" w:color="auto"/>
        <w:bottom w:val="none" w:sz="0" w:space="0" w:color="auto"/>
        <w:right w:val="none" w:sz="0" w:space="0" w:color="auto"/>
      </w:divBdr>
    </w:div>
    <w:div w:id="269431176">
      <w:bodyDiv w:val="1"/>
      <w:marLeft w:val="0"/>
      <w:marRight w:val="0"/>
      <w:marTop w:val="0"/>
      <w:marBottom w:val="0"/>
      <w:divBdr>
        <w:top w:val="none" w:sz="0" w:space="0" w:color="auto"/>
        <w:left w:val="none" w:sz="0" w:space="0" w:color="auto"/>
        <w:bottom w:val="none" w:sz="0" w:space="0" w:color="auto"/>
        <w:right w:val="none" w:sz="0" w:space="0" w:color="auto"/>
      </w:divBdr>
    </w:div>
    <w:div w:id="386103333">
      <w:bodyDiv w:val="1"/>
      <w:marLeft w:val="0"/>
      <w:marRight w:val="0"/>
      <w:marTop w:val="0"/>
      <w:marBottom w:val="0"/>
      <w:divBdr>
        <w:top w:val="none" w:sz="0" w:space="0" w:color="auto"/>
        <w:left w:val="none" w:sz="0" w:space="0" w:color="auto"/>
        <w:bottom w:val="none" w:sz="0" w:space="0" w:color="auto"/>
        <w:right w:val="none" w:sz="0" w:space="0" w:color="auto"/>
      </w:divBdr>
    </w:div>
    <w:div w:id="412313223">
      <w:bodyDiv w:val="1"/>
      <w:marLeft w:val="0"/>
      <w:marRight w:val="0"/>
      <w:marTop w:val="0"/>
      <w:marBottom w:val="0"/>
      <w:divBdr>
        <w:top w:val="none" w:sz="0" w:space="0" w:color="auto"/>
        <w:left w:val="none" w:sz="0" w:space="0" w:color="auto"/>
        <w:bottom w:val="none" w:sz="0" w:space="0" w:color="auto"/>
        <w:right w:val="none" w:sz="0" w:space="0" w:color="auto"/>
      </w:divBdr>
    </w:div>
    <w:div w:id="521365143">
      <w:bodyDiv w:val="1"/>
      <w:marLeft w:val="0"/>
      <w:marRight w:val="0"/>
      <w:marTop w:val="0"/>
      <w:marBottom w:val="0"/>
      <w:divBdr>
        <w:top w:val="none" w:sz="0" w:space="0" w:color="auto"/>
        <w:left w:val="none" w:sz="0" w:space="0" w:color="auto"/>
        <w:bottom w:val="none" w:sz="0" w:space="0" w:color="auto"/>
        <w:right w:val="none" w:sz="0" w:space="0" w:color="auto"/>
      </w:divBdr>
    </w:div>
    <w:div w:id="542138890">
      <w:bodyDiv w:val="1"/>
      <w:marLeft w:val="0"/>
      <w:marRight w:val="0"/>
      <w:marTop w:val="0"/>
      <w:marBottom w:val="0"/>
      <w:divBdr>
        <w:top w:val="none" w:sz="0" w:space="0" w:color="auto"/>
        <w:left w:val="none" w:sz="0" w:space="0" w:color="auto"/>
        <w:bottom w:val="none" w:sz="0" w:space="0" w:color="auto"/>
        <w:right w:val="none" w:sz="0" w:space="0" w:color="auto"/>
      </w:divBdr>
      <w:divsChild>
        <w:div w:id="668171967">
          <w:blockQuote w:val="1"/>
          <w:marLeft w:val="100"/>
          <w:marRight w:val="0"/>
          <w:marTop w:val="100"/>
          <w:marBottom w:val="100"/>
          <w:divBdr>
            <w:top w:val="none" w:sz="0" w:space="0" w:color="auto"/>
            <w:left w:val="single" w:sz="18" w:space="5" w:color="000000"/>
            <w:bottom w:val="none" w:sz="0" w:space="0" w:color="auto"/>
            <w:right w:val="none" w:sz="0" w:space="0" w:color="auto"/>
          </w:divBdr>
          <w:divsChild>
            <w:div w:id="63189765">
              <w:marLeft w:val="0"/>
              <w:marRight w:val="0"/>
              <w:marTop w:val="0"/>
              <w:marBottom w:val="0"/>
              <w:divBdr>
                <w:top w:val="none" w:sz="0" w:space="0" w:color="auto"/>
                <w:left w:val="none" w:sz="0" w:space="0" w:color="auto"/>
                <w:bottom w:val="none" w:sz="0" w:space="0" w:color="auto"/>
                <w:right w:val="none" w:sz="0" w:space="0" w:color="auto"/>
              </w:divBdr>
            </w:div>
            <w:div w:id="854343506">
              <w:marLeft w:val="0"/>
              <w:marRight w:val="0"/>
              <w:marTop w:val="0"/>
              <w:marBottom w:val="0"/>
              <w:divBdr>
                <w:top w:val="none" w:sz="0" w:space="0" w:color="auto"/>
                <w:left w:val="none" w:sz="0" w:space="0" w:color="auto"/>
                <w:bottom w:val="none" w:sz="0" w:space="0" w:color="auto"/>
                <w:right w:val="none" w:sz="0" w:space="0" w:color="auto"/>
              </w:divBdr>
            </w:div>
            <w:div w:id="1314136250">
              <w:marLeft w:val="0"/>
              <w:marRight w:val="0"/>
              <w:marTop w:val="0"/>
              <w:marBottom w:val="0"/>
              <w:divBdr>
                <w:top w:val="none" w:sz="0" w:space="0" w:color="auto"/>
                <w:left w:val="none" w:sz="0" w:space="0" w:color="auto"/>
                <w:bottom w:val="none" w:sz="0" w:space="0" w:color="auto"/>
                <w:right w:val="none" w:sz="0" w:space="0" w:color="auto"/>
              </w:divBdr>
            </w:div>
            <w:div w:id="1450125529">
              <w:marLeft w:val="0"/>
              <w:marRight w:val="0"/>
              <w:marTop w:val="0"/>
              <w:marBottom w:val="0"/>
              <w:divBdr>
                <w:top w:val="none" w:sz="0" w:space="0" w:color="auto"/>
                <w:left w:val="none" w:sz="0" w:space="0" w:color="auto"/>
                <w:bottom w:val="none" w:sz="0" w:space="0" w:color="auto"/>
                <w:right w:val="none" w:sz="0" w:space="0" w:color="auto"/>
              </w:divBdr>
            </w:div>
            <w:div w:id="1894347120">
              <w:marLeft w:val="0"/>
              <w:marRight w:val="0"/>
              <w:marTop w:val="0"/>
              <w:marBottom w:val="0"/>
              <w:divBdr>
                <w:top w:val="none" w:sz="0" w:space="0" w:color="auto"/>
                <w:left w:val="none" w:sz="0" w:space="0" w:color="auto"/>
                <w:bottom w:val="none" w:sz="0" w:space="0" w:color="auto"/>
                <w:right w:val="none" w:sz="0" w:space="0" w:color="auto"/>
              </w:divBdr>
            </w:div>
            <w:div w:id="21275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652911">
      <w:bodyDiv w:val="1"/>
      <w:marLeft w:val="0"/>
      <w:marRight w:val="0"/>
      <w:marTop w:val="0"/>
      <w:marBottom w:val="0"/>
      <w:divBdr>
        <w:top w:val="none" w:sz="0" w:space="0" w:color="auto"/>
        <w:left w:val="none" w:sz="0" w:space="0" w:color="auto"/>
        <w:bottom w:val="none" w:sz="0" w:space="0" w:color="auto"/>
        <w:right w:val="none" w:sz="0" w:space="0" w:color="auto"/>
      </w:divBdr>
    </w:div>
    <w:div w:id="694691631">
      <w:bodyDiv w:val="1"/>
      <w:marLeft w:val="0"/>
      <w:marRight w:val="0"/>
      <w:marTop w:val="0"/>
      <w:marBottom w:val="0"/>
      <w:divBdr>
        <w:top w:val="none" w:sz="0" w:space="0" w:color="auto"/>
        <w:left w:val="none" w:sz="0" w:space="0" w:color="auto"/>
        <w:bottom w:val="none" w:sz="0" w:space="0" w:color="auto"/>
        <w:right w:val="none" w:sz="0" w:space="0" w:color="auto"/>
      </w:divBdr>
    </w:div>
    <w:div w:id="863636369">
      <w:bodyDiv w:val="1"/>
      <w:marLeft w:val="0"/>
      <w:marRight w:val="0"/>
      <w:marTop w:val="0"/>
      <w:marBottom w:val="0"/>
      <w:divBdr>
        <w:top w:val="none" w:sz="0" w:space="0" w:color="auto"/>
        <w:left w:val="none" w:sz="0" w:space="0" w:color="auto"/>
        <w:bottom w:val="none" w:sz="0" w:space="0" w:color="auto"/>
        <w:right w:val="none" w:sz="0" w:space="0" w:color="auto"/>
      </w:divBdr>
    </w:div>
    <w:div w:id="868226430">
      <w:bodyDiv w:val="1"/>
      <w:marLeft w:val="0"/>
      <w:marRight w:val="0"/>
      <w:marTop w:val="0"/>
      <w:marBottom w:val="0"/>
      <w:divBdr>
        <w:top w:val="none" w:sz="0" w:space="0" w:color="auto"/>
        <w:left w:val="none" w:sz="0" w:space="0" w:color="auto"/>
        <w:bottom w:val="none" w:sz="0" w:space="0" w:color="auto"/>
        <w:right w:val="none" w:sz="0" w:space="0" w:color="auto"/>
      </w:divBdr>
    </w:div>
    <w:div w:id="1214537166">
      <w:bodyDiv w:val="1"/>
      <w:marLeft w:val="0"/>
      <w:marRight w:val="0"/>
      <w:marTop w:val="0"/>
      <w:marBottom w:val="0"/>
      <w:divBdr>
        <w:top w:val="none" w:sz="0" w:space="0" w:color="auto"/>
        <w:left w:val="none" w:sz="0" w:space="0" w:color="auto"/>
        <w:bottom w:val="none" w:sz="0" w:space="0" w:color="auto"/>
        <w:right w:val="none" w:sz="0" w:space="0" w:color="auto"/>
      </w:divBdr>
    </w:div>
    <w:div w:id="1228496779">
      <w:bodyDiv w:val="1"/>
      <w:marLeft w:val="0"/>
      <w:marRight w:val="0"/>
      <w:marTop w:val="0"/>
      <w:marBottom w:val="0"/>
      <w:divBdr>
        <w:top w:val="none" w:sz="0" w:space="0" w:color="auto"/>
        <w:left w:val="none" w:sz="0" w:space="0" w:color="auto"/>
        <w:bottom w:val="none" w:sz="0" w:space="0" w:color="auto"/>
        <w:right w:val="none" w:sz="0" w:space="0" w:color="auto"/>
      </w:divBdr>
    </w:div>
    <w:div w:id="1343048735">
      <w:bodyDiv w:val="1"/>
      <w:marLeft w:val="0"/>
      <w:marRight w:val="0"/>
      <w:marTop w:val="0"/>
      <w:marBottom w:val="0"/>
      <w:divBdr>
        <w:top w:val="none" w:sz="0" w:space="0" w:color="auto"/>
        <w:left w:val="none" w:sz="0" w:space="0" w:color="auto"/>
        <w:bottom w:val="none" w:sz="0" w:space="0" w:color="auto"/>
        <w:right w:val="none" w:sz="0" w:space="0" w:color="auto"/>
      </w:divBdr>
    </w:div>
    <w:div w:id="1368599002">
      <w:bodyDiv w:val="1"/>
      <w:marLeft w:val="0"/>
      <w:marRight w:val="0"/>
      <w:marTop w:val="0"/>
      <w:marBottom w:val="0"/>
      <w:divBdr>
        <w:top w:val="none" w:sz="0" w:space="0" w:color="auto"/>
        <w:left w:val="none" w:sz="0" w:space="0" w:color="auto"/>
        <w:bottom w:val="none" w:sz="0" w:space="0" w:color="auto"/>
        <w:right w:val="none" w:sz="0" w:space="0" w:color="auto"/>
      </w:divBdr>
    </w:div>
    <w:div w:id="1437212398">
      <w:bodyDiv w:val="1"/>
      <w:marLeft w:val="0"/>
      <w:marRight w:val="0"/>
      <w:marTop w:val="0"/>
      <w:marBottom w:val="0"/>
      <w:divBdr>
        <w:top w:val="none" w:sz="0" w:space="0" w:color="auto"/>
        <w:left w:val="none" w:sz="0" w:space="0" w:color="auto"/>
        <w:bottom w:val="none" w:sz="0" w:space="0" w:color="auto"/>
        <w:right w:val="none" w:sz="0" w:space="0" w:color="auto"/>
      </w:divBdr>
    </w:div>
    <w:div w:id="1451317535">
      <w:bodyDiv w:val="1"/>
      <w:marLeft w:val="0"/>
      <w:marRight w:val="0"/>
      <w:marTop w:val="0"/>
      <w:marBottom w:val="0"/>
      <w:divBdr>
        <w:top w:val="none" w:sz="0" w:space="0" w:color="auto"/>
        <w:left w:val="none" w:sz="0" w:space="0" w:color="auto"/>
        <w:bottom w:val="none" w:sz="0" w:space="0" w:color="auto"/>
        <w:right w:val="none" w:sz="0" w:space="0" w:color="auto"/>
      </w:divBdr>
    </w:div>
    <w:div w:id="1462308505">
      <w:bodyDiv w:val="1"/>
      <w:marLeft w:val="0"/>
      <w:marRight w:val="0"/>
      <w:marTop w:val="0"/>
      <w:marBottom w:val="0"/>
      <w:divBdr>
        <w:top w:val="none" w:sz="0" w:space="0" w:color="auto"/>
        <w:left w:val="none" w:sz="0" w:space="0" w:color="auto"/>
        <w:bottom w:val="none" w:sz="0" w:space="0" w:color="auto"/>
        <w:right w:val="none" w:sz="0" w:space="0" w:color="auto"/>
      </w:divBdr>
    </w:div>
    <w:div w:id="1497263988">
      <w:bodyDiv w:val="1"/>
      <w:marLeft w:val="0"/>
      <w:marRight w:val="0"/>
      <w:marTop w:val="0"/>
      <w:marBottom w:val="0"/>
      <w:divBdr>
        <w:top w:val="none" w:sz="0" w:space="0" w:color="auto"/>
        <w:left w:val="none" w:sz="0" w:space="0" w:color="auto"/>
        <w:bottom w:val="none" w:sz="0" w:space="0" w:color="auto"/>
        <w:right w:val="none" w:sz="0" w:space="0" w:color="auto"/>
      </w:divBdr>
    </w:div>
    <w:div w:id="1607807453">
      <w:bodyDiv w:val="1"/>
      <w:marLeft w:val="0"/>
      <w:marRight w:val="0"/>
      <w:marTop w:val="0"/>
      <w:marBottom w:val="0"/>
      <w:divBdr>
        <w:top w:val="none" w:sz="0" w:space="0" w:color="auto"/>
        <w:left w:val="none" w:sz="0" w:space="0" w:color="auto"/>
        <w:bottom w:val="none" w:sz="0" w:space="0" w:color="auto"/>
        <w:right w:val="none" w:sz="0" w:space="0" w:color="auto"/>
      </w:divBdr>
    </w:div>
    <w:div w:id="1647975642">
      <w:bodyDiv w:val="1"/>
      <w:marLeft w:val="0"/>
      <w:marRight w:val="0"/>
      <w:marTop w:val="0"/>
      <w:marBottom w:val="0"/>
      <w:divBdr>
        <w:top w:val="none" w:sz="0" w:space="0" w:color="auto"/>
        <w:left w:val="none" w:sz="0" w:space="0" w:color="auto"/>
        <w:bottom w:val="none" w:sz="0" w:space="0" w:color="auto"/>
        <w:right w:val="none" w:sz="0" w:space="0" w:color="auto"/>
      </w:divBdr>
      <w:divsChild>
        <w:div w:id="1332952391">
          <w:marLeft w:val="547"/>
          <w:marRight w:val="0"/>
          <w:marTop w:val="0"/>
          <w:marBottom w:val="0"/>
          <w:divBdr>
            <w:top w:val="none" w:sz="0" w:space="0" w:color="auto"/>
            <w:left w:val="none" w:sz="0" w:space="0" w:color="auto"/>
            <w:bottom w:val="none" w:sz="0" w:space="0" w:color="auto"/>
            <w:right w:val="none" w:sz="0" w:space="0" w:color="auto"/>
          </w:divBdr>
        </w:div>
        <w:div w:id="1474175221">
          <w:marLeft w:val="547"/>
          <w:marRight w:val="0"/>
          <w:marTop w:val="0"/>
          <w:marBottom w:val="0"/>
          <w:divBdr>
            <w:top w:val="none" w:sz="0" w:space="0" w:color="auto"/>
            <w:left w:val="none" w:sz="0" w:space="0" w:color="auto"/>
            <w:bottom w:val="none" w:sz="0" w:space="0" w:color="auto"/>
            <w:right w:val="none" w:sz="0" w:space="0" w:color="auto"/>
          </w:divBdr>
        </w:div>
      </w:divsChild>
    </w:div>
    <w:div w:id="1744907809">
      <w:bodyDiv w:val="1"/>
      <w:marLeft w:val="0"/>
      <w:marRight w:val="0"/>
      <w:marTop w:val="0"/>
      <w:marBottom w:val="0"/>
      <w:divBdr>
        <w:top w:val="none" w:sz="0" w:space="0" w:color="auto"/>
        <w:left w:val="none" w:sz="0" w:space="0" w:color="auto"/>
        <w:bottom w:val="none" w:sz="0" w:space="0" w:color="auto"/>
        <w:right w:val="none" w:sz="0" w:space="0" w:color="auto"/>
      </w:divBdr>
    </w:div>
    <w:div w:id="1836530301">
      <w:bodyDiv w:val="1"/>
      <w:marLeft w:val="0"/>
      <w:marRight w:val="0"/>
      <w:marTop w:val="0"/>
      <w:marBottom w:val="0"/>
      <w:divBdr>
        <w:top w:val="none" w:sz="0" w:space="0" w:color="auto"/>
        <w:left w:val="none" w:sz="0" w:space="0" w:color="auto"/>
        <w:bottom w:val="none" w:sz="0" w:space="0" w:color="auto"/>
        <w:right w:val="none" w:sz="0" w:space="0" w:color="auto"/>
      </w:divBdr>
    </w:div>
    <w:div w:id="1861044598">
      <w:bodyDiv w:val="1"/>
      <w:marLeft w:val="0"/>
      <w:marRight w:val="0"/>
      <w:marTop w:val="0"/>
      <w:marBottom w:val="0"/>
      <w:divBdr>
        <w:top w:val="none" w:sz="0" w:space="0" w:color="auto"/>
        <w:left w:val="none" w:sz="0" w:space="0" w:color="auto"/>
        <w:bottom w:val="none" w:sz="0" w:space="0" w:color="auto"/>
        <w:right w:val="none" w:sz="0" w:space="0" w:color="auto"/>
      </w:divBdr>
    </w:div>
    <w:div w:id="2012368885">
      <w:bodyDiv w:val="1"/>
      <w:marLeft w:val="0"/>
      <w:marRight w:val="0"/>
      <w:marTop w:val="0"/>
      <w:marBottom w:val="0"/>
      <w:divBdr>
        <w:top w:val="none" w:sz="0" w:space="0" w:color="auto"/>
        <w:left w:val="none" w:sz="0" w:space="0" w:color="auto"/>
        <w:bottom w:val="none" w:sz="0" w:space="0" w:color="auto"/>
        <w:right w:val="none" w:sz="0" w:space="0" w:color="auto"/>
      </w:divBdr>
    </w:div>
    <w:div w:id="202894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0CF44-F65C-4F51-9B33-B708B49DD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14961</Words>
  <Characters>80792</Characters>
  <Application>Microsoft Office Word</Application>
  <DocSecurity>0</DocSecurity>
  <Lines>673</Lines>
  <Paragraphs>191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SÚMULA DA SESSÃO ORDINÁRIA Nº   473   DO PLENÁRIO - CREA - PB</vt:lpstr>
      <vt:lpstr>SÚMULA DA SESSÃO ORDINÁRIA Nº   473   DO PLENÁRIO - CREA - PB</vt:lpstr>
    </vt:vector>
  </TitlesOfParts>
  <Company>Crea - Pb</Company>
  <LinksUpToDate>false</LinksUpToDate>
  <CharactersWithSpaces>95562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SÚMULA DA SESSÃO ORDINÁRIA Nº   473   DO PLENÁRIO - CREA - PB</dc:title>
  <dc:creator>Crea - Pb</dc:creator>
  <cp:lastModifiedBy>sonia</cp:lastModifiedBy>
  <cp:revision>2</cp:revision>
  <cp:lastPrinted>2016-03-21T10:45:00Z</cp:lastPrinted>
  <dcterms:created xsi:type="dcterms:W3CDTF">2016-09-16T17:42:00Z</dcterms:created>
  <dcterms:modified xsi:type="dcterms:W3CDTF">2016-09-16T17:42:00Z</dcterms:modified>
</cp:coreProperties>
</file>