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5698" w:rsidRPr="005E44BE" w:rsidRDefault="004D5698">
      <w:pPr>
        <w:pStyle w:val="Corpodetexto2"/>
        <w:jc w:val="center"/>
        <w:rPr>
          <w:rFonts w:cs="Arial"/>
          <w:b/>
          <w:spacing w:val="20"/>
          <w:sz w:val="6"/>
          <w:szCs w:val="6"/>
        </w:rPr>
      </w:pPr>
    </w:p>
    <w:p w:rsidR="00A97F21" w:rsidRPr="00577006" w:rsidRDefault="006B594D">
      <w:pPr>
        <w:pStyle w:val="Corpodetexto2"/>
        <w:jc w:val="center"/>
        <w:rPr>
          <w:rFonts w:cs="Arial"/>
          <w:spacing w:val="20"/>
          <w:sz w:val="22"/>
          <w:szCs w:val="22"/>
        </w:rPr>
      </w:pPr>
      <w:r w:rsidRPr="00577006">
        <w:rPr>
          <w:rFonts w:cs="Arial"/>
          <w:b/>
          <w:spacing w:val="20"/>
          <w:sz w:val="22"/>
          <w:szCs w:val="22"/>
        </w:rPr>
        <w:t>SÚ</w:t>
      </w:r>
      <w:r w:rsidR="00EB19BB" w:rsidRPr="00577006">
        <w:rPr>
          <w:rFonts w:cs="Arial"/>
          <w:b/>
          <w:spacing w:val="20"/>
          <w:sz w:val="22"/>
          <w:szCs w:val="22"/>
        </w:rPr>
        <w:t xml:space="preserve">MULA SESSÃO PLENÁRIA Nº </w:t>
      </w:r>
      <w:r w:rsidR="00244BC3">
        <w:rPr>
          <w:rFonts w:cs="Arial"/>
          <w:b/>
          <w:spacing w:val="20"/>
          <w:sz w:val="22"/>
          <w:szCs w:val="22"/>
        </w:rPr>
        <w:t>646</w:t>
      </w:r>
      <w:r w:rsidR="00D74829" w:rsidRPr="00577006">
        <w:rPr>
          <w:rFonts w:cs="Arial"/>
          <w:b/>
          <w:spacing w:val="20"/>
          <w:sz w:val="22"/>
          <w:szCs w:val="22"/>
        </w:rPr>
        <w:t xml:space="preserve"> - DO CREA-</w:t>
      </w:r>
      <w:r w:rsidR="00A97F21" w:rsidRPr="00577006">
        <w:rPr>
          <w:rFonts w:cs="Arial"/>
          <w:b/>
          <w:spacing w:val="20"/>
          <w:sz w:val="22"/>
          <w:szCs w:val="22"/>
        </w:rPr>
        <w:t>PB</w:t>
      </w:r>
    </w:p>
    <w:p w:rsidR="00E4756B" w:rsidRPr="00577006" w:rsidRDefault="00E4756B" w:rsidP="00793ED8">
      <w:pPr>
        <w:pStyle w:val="Corpodetexto2"/>
        <w:ind w:right="-880"/>
        <w:rPr>
          <w:rFonts w:cs="Arial"/>
          <w:sz w:val="22"/>
          <w:szCs w:val="22"/>
        </w:rPr>
      </w:pPr>
      <w:r w:rsidRPr="00577006">
        <w:rPr>
          <w:rFonts w:cs="Arial"/>
          <w:sz w:val="22"/>
          <w:szCs w:val="22"/>
        </w:rPr>
        <w:tab/>
      </w:r>
      <w:r w:rsidR="00AA6540" w:rsidRPr="00577006">
        <w:rPr>
          <w:rFonts w:cs="Arial"/>
          <w:sz w:val="22"/>
          <w:szCs w:val="22"/>
        </w:rPr>
        <w:tab/>
      </w:r>
      <w:r w:rsidR="00AA6540" w:rsidRPr="00577006">
        <w:rPr>
          <w:rFonts w:cs="Arial"/>
          <w:sz w:val="22"/>
          <w:szCs w:val="22"/>
        </w:rPr>
        <w:tab/>
      </w:r>
      <w:r w:rsidR="00AA6540" w:rsidRPr="00577006">
        <w:rPr>
          <w:rFonts w:cs="Arial"/>
          <w:sz w:val="22"/>
          <w:szCs w:val="22"/>
        </w:rPr>
        <w:tab/>
      </w:r>
      <w:r w:rsidR="00AA6540" w:rsidRPr="00577006">
        <w:rPr>
          <w:rFonts w:cs="Arial"/>
          <w:sz w:val="22"/>
          <w:szCs w:val="22"/>
        </w:rPr>
        <w:tab/>
      </w:r>
      <w:r w:rsidR="00AA6540" w:rsidRPr="00577006">
        <w:rPr>
          <w:rFonts w:cs="Arial"/>
          <w:sz w:val="22"/>
          <w:szCs w:val="22"/>
        </w:rPr>
        <w:tab/>
      </w:r>
      <w:r w:rsidR="00AA6540" w:rsidRPr="00577006">
        <w:rPr>
          <w:rFonts w:cs="Arial"/>
          <w:sz w:val="22"/>
          <w:szCs w:val="22"/>
        </w:rPr>
        <w:tab/>
      </w:r>
      <w:r w:rsidR="00AA6540" w:rsidRPr="00577006">
        <w:rPr>
          <w:rFonts w:cs="Arial"/>
          <w:sz w:val="22"/>
          <w:szCs w:val="22"/>
        </w:rPr>
        <w:tab/>
      </w:r>
      <w:r w:rsidR="00AA6540" w:rsidRPr="00577006">
        <w:rPr>
          <w:rFonts w:cs="Arial"/>
          <w:sz w:val="22"/>
          <w:szCs w:val="22"/>
        </w:rPr>
        <w:tab/>
      </w:r>
      <w:r w:rsidR="00AA6540" w:rsidRPr="00577006">
        <w:rPr>
          <w:rFonts w:cs="Arial"/>
          <w:sz w:val="22"/>
          <w:szCs w:val="22"/>
        </w:rPr>
        <w:tab/>
      </w:r>
      <w:r w:rsidR="00AA6540" w:rsidRPr="00577006">
        <w:rPr>
          <w:rFonts w:cs="Arial"/>
          <w:sz w:val="22"/>
          <w:szCs w:val="22"/>
        </w:rPr>
        <w:tab/>
      </w:r>
      <w:r w:rsidR="00AA6540" w:rsidRPr="00577006">
        <w:rPr>
          <w:rFonts w:cs="Arial"/>
          <w:sz w:val="22"/>
          <w:szCs w:val="22"/>
        </w:rPr>
        <w:tab/>
      </w:r>
      <w:r w:rsidR="00AA6540" w:rsidRPr="00577006">
        <w:rPr>
          <w:rFonts w:cs="Arial"/>
          <w:sz w:val="22"/>
          <w:szCs w:val="22"/>
        </w:rPr>
        <w:tab/>
      </w:r>
      <w:r w:rsidR="00AA6540" w:rsidRPr="00577006">
        <w:rPr>
          <w:rFonts w:cs="Arial"/>
          <w:sz w:val="22"/>
          <w:szCs w:val="22"/>
        </w:rPr>
        <w:tab/>
      </w:r>
      <w:r w:rsidR="00AA6540" w:rsidRPr="00577006">
        <w:rPr>
          <w:rFonts w:cs="Arial"/>
          <w:sz w:val="22"/>
          <w:szCs w:val="22"/>
        </w:rPr>
        <w:tab/>
      </w:r>
      <w:r w:rsidR="00AA6540" w:rsidRPr="00577006">
        <w:rPr>
          <w:rFonts w:cs="Arial"/>
          <w:sz w:val="22"/>
          <w:szCs w:val="22"/>
        </w:rPr>
        <w:tab/>
      </w:r>
      <w:r w:rsidR="00711D9B">
        <w:rPr>
          <w:rFonts w:cs="Arial"/>
          <w:sz w:val="22"/>
          <w:szCs w:val="22"/>
        </w:rPr>
        <w:tab/>
      </w:r>
      <w:bookmarkStart w:id="0" w:name="_GoBack"/>
      <w:bookmarkEnd w:id="0"/>
      <w:r w:rsidR="00664F9D">
        <w:rPr>
          <w:rFonts w:cs="Arial"/>
          <w:b/>
          <w:sz w:val="22"/>
          <w:szCs w:val="22"/>
        </w:rPr>
        <w:t>18:00</w:t>
      </w:r>
      <w:r w:rsidR="0057316A" w:rsidRPr="00577006">
        <w:rPr>
          <w:rFonts w:cs="Arial"/>
          <w:sz w:val="22"/>
          <w:szCs w:val="22"/>
        </w:rPr>
        <w:t>horas</w:t>
      </w:r>
    </w:p>
    <w:p w:rsidR="00344525" w:rsidRPr="00577006" w:rsidRDefault="00A41AE6" w:rsidP="000D61F0">
      <w:pPr>
        <w:pStyle w:val="Corpodetexto2"/>
        <w:ind w:right="-880"/>
        <w:rPr>
          <w:rFonts w:cs="Arial"/>
          <w:sz w:val="22"/>
          <w:szCs w:val="22"/>
        </w:rPr>
      </w:pPr>
      <w:r w:rsidRPr="00577006">
        <w:rPr>
          <w:rFonts w:cs="Arial"/>
          <w:sz w:val="22"/>
          <w:szCs w:val="22"/>
        </w:rPr>
        <w:tab/>
      </w:r>
      <w:r w:rsidRPr="00577006">
        <w:rPr>
          <w:rFonts w:cs="Arial"/>
          <w:sz w:val="22"/>
          <w:szCs w:val="22"/>
        </w:rPr>
        <w:tab/>
      </w:r>
      <w:r w:rsidRPr="00577006">
        <w:rPr>
          <w:rFonts w:cs="Arial"/>
          <w:sz w:val="22"/>
          <w:szCs w:val="22"/>
        </w:rPr>
        <w:tab/>
      </w:r>
      <w:r w:rsidRPr="00577006">
        <w:rPr>
          <w:rFonts w:cs="Arial"/>
          <w:sz w:val="22"/>
          <w:szCs w:val="22"/>
        </w:rPr>
        <w:tab/>
      </w:r>
      <w:r w:rsidRPr="00577006">
        <w:rPr>
          <w:rFonts w:cs="Arial"/>
          <w:sz w:val="22"/>
          <w:szCs w:val="22"/>
        </w:rPr>
        <w:tab/>
      </w:r>
      <w:r w:rsidRPr="00577006">
        <w:rPr>
          <w:rFonts w:cs="Arial"/>
          <w:sz w:val="22"/>
          <w:szCs w:val="22"/>
        </w:rPr>
        <w:tab/>
      </w:r>
      <w:r w:rsidRPr="00577006">
        <w:rPr>
          <w:rFonts w:cs="Arial"/>
          <w:sz w:val="22"/>
          <w:szCs w:val="22"/>
        </w:rPr>
        <w:tab/>
      </w:r>
      <w:r w:rsidRPr="00577006">
        <w:rPr>
          <w:rFonts w:cs="Arial"/>
          <w:sz w:val="22"/>
          <w:szCs w:val="22"/>
        </w:rPr>
        <w:tab/>
      </w:r>
      <w:r w:rsidRPr="00577006">
        <w:rPr>
          <w:rFonts w:cs="Arial"/>
          <w:sz w:val="22"/>
          <w:szCs w:val="22"/>
        </w:rPr>
        <w:tab/>
      </w:r>
      <w:r w:rsidRPr="00577006">
        <w:rPr>
          <w:rFonts w:cs="Arial"/>
          <w:sz w:val="22"/>
          <w:szCs w:val="22"/>
        </w:rPr>
        <w:tab/>
      </w:r>
      <w:r w:rsidRPr="00577006">
        <w:rPr>
          <w:rFonts w:cs="Arial"/>
          <w:sz w:val="22"/>
          <w:szCs w:val="22"/>
        </w:rPr>
        <w:tab/>
      </w:r>
      <w:r w:rsidRPr="00577006">
        <w:rPr>
          <w:rFonts w:cs="Arial"/>
          <w:sz w:val="22"/>
          <w:szCs w:val="22"/>
        </w:rPr>
        <w:tab/>
      </w:r>
      <w:r w:rsidRPr="00577006">
        <w:rPr>
          <w:rFonts w:cs="Arial"/>
          <w:sz w:val="22"/>
          <w:szCs w:val="22"/>
        </w:rPr>
        <w:tab/>
      </w:r>
      <w:r w:rsidRPr="00577006">
        <w:rPr>
          <w:rFonts w:cs="Arial"/>
          <w:sz w:val="22"/>
          <w:szCs w:val="22"/>
        </w:rPr>
        <w:tab/>
      </w:r>
      <w:r w:rsidRPr="00577006">
        <w:rPr>
          <w:rFonts w:cs="Arial"/>
          <w:sz w:val="22"/>
          <w:szCs w:val="22"/>
        </w:rPr>
        <w:tab/>
      </w:r>
      <w:r w:rsidR="00B574CD">
        <w:rPr>
          <w:rFonts w:cs="Arial"/>
          <w:sz w:val="22"/>
          <w:szCs w:val="22"/>
        </w:rPr>
        <w:tab/>
      </w:r>
      <w:r w:rsidR="00711D9B">
        <w:rPr>
          <w:rFonts w:cs="Arial"/>
          <w:sz w:val="22"/>
          <w:szCs w:val="22"/>
        </w:rPr>
        <w:tab/>
      </w:r>
      <w:r w:rsidR="00E4756B" w:rsidRPr="00577006">
        <w:rPr>
          <w:rFonts w:cs="Arial"/>
          <w:sz w:val="22"/>
          <w:szCs w:val="22"/>
        </w:rPr>
        <w:t>Término</w:t>
      </w:r>
      <w:r w:rsidR="001505D7">
        <w:rPr>
          <w:rFonts w:cs="Arial"/>
          <w:sz w:val="22"/>
          <w:szCs w:val="22"/>
        </w:rPr>
        <w:t xml:space="preserve">: </w:t>
      </w:r>
      <w:r w:rsidR="00F059CD" w:rsidRPr="00577006">
        <w:rPr>
          <w:rFonts w:cs="Arial"/>
          <w:b/>
          <w:sz w:val="22"/>
          <w:szCs w:val="22"/>
        </w:rPr>
        <w:t>20</w:t>
      </w:r>
      <w:r w:rsidR="00664F9D">
        <w:rPr>
          <w:rFonts w:cs="Arial"/>
          <w:b/>
          <w:sz w:val="22"/>
          <w:szCs w:val="22"/>
        </w:rPr>
        <w:t>:0</w:t>
      </w:r>
      <w:r w:rsidR="000E6AC3" w:rsidRPr="00577006">
        <w:rPr>
          <w:rFonts w:cs="Arial"/>
          <w:b/>
          <w:sz w:val="22"/>
          <w:szCs w:val="22"/>
        </w:rPr>
        <w:t>0</w:t>
      </w:r>
      <w:r w:rsidR="00344525" w:rsidRPr="00577006">
        <w:rPr>
          <w:rFonts w:cs="Arial"/>
          <w:sz w:val="22"/>
          <w:szCs w:val="22"/>
        </w:rPr>
        <w:t>horas</w:t>
      </w:r>
    </w:p>
    <w:p w:rsidR="005E050D" w:rsidRPr="00B574CD" w:rsidRDefault="00E4756B" w:rsidP="00B574CD">
      <w:pPr>
        <w:ind w:left="-426" w:right="-880"/>
        <w:rPr>
          <w:rFonts w:ascii="Arial" w:hAnsi="Arial" w:cs="Arial"/>
        </w:rPr>
      </w:pPr>
      <w:r w:rsidRPr="00B574CD">
        <w:rPr>
          <w:rFonts w:ascii="Arial" w:hAnsi="Arial" w:cs="Arial"/>
          <w:szCs w:val="22"/>
        </w:rPr>
        <w:t>DATA</w:t>
      </w:r>
      <w:r w:rsidR="00CF502E" w:rsidRPr="00B574CD">
        <w:rPr>
          <w:rFonts w:ascii="Arial" w:hAnsi="Arial" w:cs="Arial"/>
          <w:szCs w:val="22"/>
        </w:rPr>
        <w:t xml:space="preserve">: </w:t>
      </w:r>
      <w:r w:rsidR="00244BC3" w:rsidRPr="00B574CD">
        <w:rPr>
          <w:rFonts w:ascii="Arial" w:hAnsi="Arial" w:cs="Arial"/>
          <w:b/>
          <w:szCs w:val="22"/>
        </w:rPr>
        <w:t>13 de junho</w:t>
      </w:r>
      <w:r w:rsidR="00E77730" w:rsidRPr="00B574CD">
        <w:rPr>
          <w:rFonts w:ascii="Arial" w:hAnsi="Arial" w:cs="Arial"/>
          <w:b/>
          <w:szCs w:val="22"/>
        </w:rPr>
        <w:t xml:space="preserve"> de 201</w:t>
      </w:r>
      <w:r w:rsidR="00656FBA" w:rsidRPr="00B574CD">
        <w:rPr>
          <w:rFonts w:ascii="Arial" w:hAnsi="Arial" w:cs="Arial"/>
          <w:b/>
          <w:szCs w:val="22"/>
        </w:rPr>
        <w:t>6</w:t>
      </w:r>
      <w:r w:rsidR="00C3442B" w:rsidRPr="00B574CD">
        <w:rPr>
          <w:rFonts w:ascii="Arial" w:hAnsi="Arial" w:cs="Arial"/>
          <w:szCs w:val="22"/>
        </w:rPr>
        <w:tab/>
      </w:r>
      <w:r w:rsidR="006C1CC6" w:rsidRPr="00577006">
        <w:rPr>
          <w:rFonts w:cs="Arial"/>
          <w:szCs w:val="22"/>
        </w:rPr>
        <w:tab/>
      </w:r>
      <w:r w:rsidR="006C1CC6" w:rsidRPr="00577006">
        <w:rPr>
          <w:rFonts w:cs="Arial"/>
          <w:szCs w:val="22"/>
        </w:rPr>
        <w:tab/>
      </w:r>
      <w:r w:rsidR="006C1CC6" w:rsidRPr="00577006">
        <w:rPr>
          <w:rFonts w:cs="Arial"/>
          <w:szCs w:val="22"/>
        </w:rPr>
        <w:tab/>
      </w:r>
      <w:r w:rsidR="000E22C3" w:rsidRPr="00577006">
        <w:rPr>
          <w:rFonts w:cs="Arial"/>
          <w:szCs w:val="22"/>
        </w:rPr>
        <w:tab/>
      </w:r>
      <w:r w:rsidR="000E22C3" w:rsidRPr="00577006">
        <w:rPr>
          <w:rFonts w:cs="Arial"/>
          <w:szCs w:val="22"/>
        </w:rPr>
        <w:tab/>
      </w:r>
      <w:r w:rsidR="00563A00" w:rsidRPr="00577006">
        <w:rPr>
          <w:rFonts w:cs="Arial"/>
          <w:szCs w:val="22"/>
        </w:rPr>
        <w:tab/>
      </w:r>
      <w:r w:rsidR="000E22C3" w:rsidRPr="00577006">
        <w:rPr>
          <w:rFonts w:cs="Arial"/>
          <w:szCs w:val="22"/>
        </w:rPr>
        <w:tab/>
      </w:r>
      <w:r w:rsidR="00B574CD">
        <w:rPr>
          <w:rFonts w:cs="Arial"/>
          <w:szCs w:val="22"/>
        </w:rPr>
        <w:tab/>
      </w:r>
      <w:r w:rsidR="00B574CD">
        <w:rPr>
          <w:rFonts w:cs="Arial"/>
          <w:szCs w:val="22"/>
        </w:rPr>
        <w:tab/>
      </w:r>
      <w:r w:rsidR="00B574CD">
        <w:rPr>
          <w:rFonts w:cs="Arial"/>
          <w:szCs w:val="22"/>
        </w:rPr>
        <w:tab/>
      </w:r>
      <w:r w:rsidR="00711D9B">
        <w:rPr>
          <w:rFonts w:cs="Arial"/>
          <w:szCs w:val="22"/>
        </w:rPr>
        <w:tab/>
      </w:r>
      <w:r w:rsidR="00711D9B">
        <w:rPr>
          <w:rFonts w:cs="Arial"/>
          <w:szCs w:val="22"/>
        </w:rPr>
        <w:tab/>
      </w:r>
      <w:r w:rsidR="00711D9B">
        <w:rPr>
          <w:rFonts w:cs="Arial"/>
          <w:szCs w:val="22"/>
        </w:rPr>
        <w:tab/>
      </w:r>
      <w:r w:rsidR="009A20D9" w:rsidRPr="00B574CD">
        <w:rPr>
          <w:rFonts w:ascii="Arial" w:hAnsi="Arial" w:cs="Arial"/>
          <w:szCs w:val="22"/>
        </w:rPr>
        <w:t>Local: Plenário</w:t>
      </w:r>
      <w:r w:rsidR="002C6CFD" w:rsidRPr="00B574CD">
        <w:rPr>
          <w:rFonts w:ascii="Arial" w:hAnsi="Arial" w:cs="Arial"/>
          <w:szCs w:val="22"/>
        </w:rPr>
        <w:t>doCREA-PB</w:t>
      </w:r>
    </w:p>
    <w:tbl>
      <w:tblPr>
        <w:tblW w:w="15310"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52"/>
        <w:gridCol w:w="1984"/>
        <w:gridCol w:w="3260"/>
        <w:gridCol w:w="9214"/>
      </w:tblGrid>
      <w:tr w:rsidR="00A97F21" w:rsidRPr="00577006" w:rsidTr="00B574CD">
        <w:tc>
          <w:tcPr>
            <w:tcW w:w="852" w:type="dxa"/>
            <w:tcBorders>
              <w:top w:val="thinThickSmallGap" w:sz="24" w:space="0" w:color="auto"/>
              <w:left w:val="thinThickSmallGap" w:sz="24" w:space="0" w:color="auto"/>
              <w:bottom w:val="thinThickSmallGap" w:sz="24" w:space="0" w:color="auto"/>
              <w:right w:val="single" w:sz="6" w:space="0" w:color="auto"/>
            </w:tcBorders>
          </w:tcPr>
          <w:p w:rsidR="00A97F21" w:rsidRPr="00577006" w:rsidRDefault="00A97F21">
            <w:pPr>
              <w:pStyle w:val="Corpodetexto2"/>
              <w:jc w:val="center"/>
              <w:rPr>
                <w:rFonts w:cs="Arial"/>
                <w:b/>
                <w:sz w:val="22"/>
                <w:szCs w:val="22"/>
              </w:rPr>
            </w:pPr>
            <w:r w:rsidRPr="00577006">
              <w:rPr>
                <w:rFonts w:cs="Arial"/>
                <w:b/>
                <w:sz w:val="22"/>
                <w:szCs w:val="22"/>
              </w:rPr>
              <w:t>ITEM</w:t>
            </w:r>
          </w:p>
        </w:tc>
        <w:tc>
          <w:tcPr>
            <w:tcW w:w="1984" w:type="dxa"/>
            <w:tcBorders>
              <w:top w:val="thinThickSmallGap" w:sz="24" w:space="0" w:color="auto"/>
              <w:left w:val="single" w:sz="6" w:space="0" w:color="auto"/>
              <w:bottom w:val="thinThickSmallGap" w:sz="24" w:space="0" w:color="auto"/>
              <w:right w:val="single" w:sz="6" w:space="0" w:color="auto"/>
            </w:tcBorders>
          </w:tcPr>
          <w:p w:rsidR="00A97F21" w:rsidRPr="00577006" w:rsidRDefault="00A97F21">
            <w:pPr>
              <w:pStyle w:val="Corpodetexto2"/>
              <w:jc w:val="center"/>
              <w:rPr>
                <w:rFonts w:cs="Arial"/>
                <w:b/>
                <w:sz w:val="22"/>
                <w:szCs w:val="22"/>
              </w:rPr>
            </w:pPr>
            <w:r w:rsidRPr="00577006">
              <w:rPr>
                <w:rFonts w:cs="Arial"/>
                <w:b/>
                <w:sz w:val="22"/>
                <w:szCs w:val="22"/>
              </w:rPr>
              <w:t>ASSUNTO</w:t>
            </w:r>
          </w:p>
        </w:tc>
        <w:tc>
          <w:tcPr>
            <w:tcW w:w="3260" w:type="dxa"/>
            <w:tcBorders>
              <w:top w:val="thinThickSmallGap" w:sz="24" w:space="0" w:color="auto"/>
              <w:left w:val="single" w:sz="6" w:space="0" w:color="auto"/>
              <w:bottom w:val="thinThickSmallGap" w:sz="24" w:space="0" w:color="auto"/>
              <w:right w:val="single" w:sz="6" w:space="0" w:color="auto"/>
            </w:tcBorders>
          </w:tcPr>
          <w:p w:rsidR="00A97F21" w:rsidRPr="00577006" w:rsidRDefault="00A97F21">
            <w:pPr>
              <w:pStyle w:val="Corpodetexto2"/>
              <w:jc w:val="center"/>
              <w:rPr>
                <w:rFonts w:cs="Arial"/>
                <w:b/>
                <w:sz w:val="22"/>
                <w:szCs w:val="22"/>
              </w:rPr>
            </w:pPr>
            <w:r w:rsidRPr="00577006">
              <w:rPr>
                <w:rFonts w:cs="Arial"/>
                <w:b/>
                <w:sz w:val="22"/>
                <w:szCs w:val="22"/>
              </w:rPr>
              <w:t>PROPOSITOR OU ORIGEM</w:t>
            </w:r>
          </w:p>
        </w:tc>
        <w:tc>
          <w:tcPr>
            <w:tcW w:w="9214" w:type="dxa"/>
            <w:tcBorders>
              <w:top w:val="thinThickSmallGap" w:sz="24" w:space="0" w:color="auto"/>
              <w:left w:val="single" w:sz="6" w:space="0" w:color="auto"/>
              <w:bottom w:val="thinThickSmallGap" w:sz="24" w:space="0" w:color="auto"/>
              <w:right w:val="thinThickSmallGap" w:sz="24" w:space="0" w:color="auto"/>
            </w:tcBorders>
          </w:tcPr>
          <w:p w:rsidR="00A97F21" w:rsidRPr="00577006" w:rsidRDefault="00A97F21" w:rsidP="00FC0166">
            <w:pPr>
              <w:pStyle w:val="Corpodetexto2"/>
              <w:ind w:right="77"/>
              <w:jc w:val="center"/>
              <w:rPr>
                <w:rFonts w:cs="Arial"/>
                <w:b/>
                <w:sz w:val="22"/>
                <w:szCs w:val="22"/>
              </w:rPr>
            </w:pPr>
            <w:r w:rsidRPr="00577006">
              <w:rPr>
                <w:rFonts w:cs="Arial"/>
                <w:b/>
                <w:sz w:val="22"/>
                <w:szCs w:val="22"/>
              </w:rPr>
              <w:t>CONCLUSÕES / OCORRÊNCIAS</w:t>
            </w:r>
          </w:p>
        </w:tc>
      </w:tr>
      <w:tr w:rsidR="00A97F21" w:rsidRPr="00577006" w:rsidTr="00B574CD">
        <w:tc>
          <w:tcPr>
            <w:tcW w:w="852" w:type="dxa"/>
            <w:tcBorders>
              <w:top w:val="thinThickSmallGap" w:sz="24" w:space="0" w:color="auto"/>
              <w:left w:val="thinThickSmallGap" w:sz="24" w:space="0" w:color="auto"/>
              <w:bottom w:val="nil"/>
              <w:right w:val="single" w:sz="6" w:space="0" w:color="auto"/>
            </w:tcBorders>
          </w:tcPr>
          <w:p w:rsidR="00A97F21" w:rsidRPr="00577006" w:rsidRDefault="00A97F21">
            <w:pPr>
              <w:pStyle w:val="Corpodetexto2"/>
              <w:jc w:val="center"/>
              <w:rPr>
                <w:rFonts w:cs="Arial"/>
                <w:b/>
                <w:sz w:val="22"/>
                <w:szCs w:val="22"/>
              </w:rPr>
            </w:pPr>
            <w:r w:rsidRPr="00577006">
              <w:rPr>
                <w:rFonts w:cs="Arial"/>
                <w:b/>
                <w:sz w:val="22"/>
                <w:szCs w:val="22"/>
              </w:rPr>
              <w:t>1.0</w:t>
            </w:r>
          </w:p>
        </w:tc>
        <w:tc>
          <w:tcPr>
            <w:tcW w:w="1984" w:type="dxa"/>
            <w:tcBorders>
              <w:top w:val="thinThickSmallGap" w:sz="24" w:space="0" w:color="auto"/>
              <w:left w:val="single" w:sz="6" w:space="0" w:color="auto"/>
              <w:bottom w:val="nil"/>
              <w:right w:val="single" w:sz="6" w:space="0" w:color="auto"/>
            </w:tcBorders>
          </w:tcPr>
          <w:p w:rsidR="00A97F21" w:rsidRPr="00577006" w:rsidRDefault="00A97F21">
            <w:pPr>
              <w:pStyle w:val="Corpodetexto2"/>
              <w:jc w:val="center"/>
              <w:rPr>
                <w:rFonts w:cs="Arial"/>
                <w:sz w:val="22"/>
                <w:szCs w:val="22"/>
              </w:rPr>
            </w:pPr>
            <w:r w:rsidRPr="00577006">
              <w:rPr>
                <w:rFonts w:cs="Arial"/>
                <w:sz w:val="22"/>
                <w:szCs w:val="22"/>
              </w:rPr>
              <w:t>Abertura</w:t>
            </w:r>
          </w:p>
        </w:tc>
        <w:tc>
          <w:tcPr>
            <w:tcW w:w="3260" w:type="dxa"/>
            <w:tcBorders>
              <w:top w:val="thinThickSmallGap" w:sz="24" w:space="0" w:color="auto"/>
              <w:left w:val="single" w:sz="6" w:space="0" w:color="auto"/>
              <w:bottom w:val="nil"/>
              <w:right w:val="single" w:sz="6" w:space="0" w:color="auto"/>
            </w:tcBorders>
          </w:tcPr>
          <w:p w:rsidR="00096D1B" w:rsidRPr="00577006" w:rsidRDefault="00096D1B" w:rsidP="00096D1B">
            <w:pPr>
              <w:pStyle w:val="Corpodetexto2"/>
              <w:jc w:val="center"/>
              <w:rPr>
                <w:rFonts w:cs="Arial"/>
                <w:sz w:val="22"/>
                <w:szCs w:val="22"/>
              </w:rPr>
            </w:pPr>
            <w:r w:rsidRPr="00577006">
              <w:rPr>
                <w:rFonts w:cs="Arial"/>
                <w:sz w:val="22"/>
                <w:szCs w:val="22"/>
              </w:rPr>
              <w:t xml:space="preserve">Eng. </w:t>
            </w:r>
            <w:r w:rsidR="009E33A1">
              <w:rPr>
                <w:rFonts w:cs="Arial"/>
                <w:sz w:val="22"/>
                <w:szCs w:val="22"/>
              </w:rPr>
              <w:t>Agr</w:t>
            </w:r>
            <w:r w:rsidR="00EA444F">
              <w:rPr>
                <w:rFonts w:cs="Arial"/>
                <w:sz w:val="22"/>
                <w:szCs w:val="22"/>
              </w:rPr>
              <w:t xml:space="preserve">. </w:t>
            </w:r>
            <w:r w:rsidR="009E33A1">
              <w:rPr>
                <w:rFonts w:cs="Arial"/>
                <w:b/>
                <w:sz w:val="22"/>
                <w:szCs w:val="22"/>
              </w:rPr>
              <w:t>Giucélia A. Figueiredo</w:t>
            </w:r>
          </w:p>
          <w:p w:rsidR="008F2072" w:rsidRPr="00577006" w:rsidRDefault="00096D1B" w:rsidP="00096D1B">
            <w:pPr>
              <w:pStyle w:val="Corpodetexto2"/>
              <w:jc w:val="center"/>
              <w:rPr>
                <w:rFonts w:cs="Arial"/>
                <w:sz w:val="22"/>
                <w:szCs w:val="22"/>
              </w:rPr>
            </w:pPr>
            <w:r w:rsidRPr="00577006">
              <w:rPr>
                <w:rFonts w:cs="Arial"/>
                <w:sz w:val="22"/>
                <w:szCs w:val="22"/>
              </w:rPr>
              <w:t>Presidente</w:t>
            </w:r>
          </w:p>
        </w:tc>
        <w:tc>
          <w:tcPr>
            <w:tcW w:w="9214" w:type="dxa"/>
            <w:tcBorders>
              <w:top w:val="thinThickSmallGap" w:sz="24" w:space="0" w:color="auto"/>
              <w:left w:val="single" w:sz="6" w:space="0" w:color="auto"/>
              <w:bottom w:val="nil"/>
              <w:right w:val="thinThickSmallGap" w:sz="24" w:space="0" w:color="auto"/>
            </w:tcBorders>
          </w:tcPr>
          <w:p w:rsidR="00937A85" w:rsidRPr="00577006" w:rsidRDefault="00D92EA5" w:rsidP="00C325AE">
            <w:pPr>
              <w:jc w:val="both"/>
              <w:rPr>
                <w:rFonts w:ascii="Arial" w:hAnsi="Arial" w:cs="Arial"/>
                <w:szCs w:val="22"/>
              </w:rPr>
            </w:pPr>
            <w:r w:rsidRPr="00577006">
              <w:rPr>
                <w:rFonts w:ascii="Arial" w:hAnsi="Arial" w:cs="Arial"/>
                <w:szCs w:val="22"/>
              </w:rPr>
              <w:t xml:space="preserve">-Declara aberta a Sessão Plenária Ordinária do CREA-PB Nº </w:t>
            </w:r>
            <w:r w:rsidRPr="00577006">
              <w:rPr>
                <w:rFonts w:ascii="Arial" w:hAnsi="Arial" w:cs="Arial"/>
                <w:b/>
                <w:szCs w:val="22"/>
              </w:rPr>
              <w:t>64</w:t>
            </w:r>
            <w:r w:rsidR="00244BC3">
              <w:rPr>
                <w:rFonts w:ascii="Arial" w:hAnsi="Arial" w:cs="Arial"/>
                <w:b/>
                <w:szCs w:val="22"/>
              </w:rPr>
              <w:t>6</w:t>
            </w:r>
            <w:r w:rsidR="00230C62">
              <w:rPr>
                <w:rFonts w:ascii="Arial" w:hAnsi="Arial" w:cs="Arial"/>
                <w:szCs w:val="22"/>
              </w:rPr>
              <w:t>,</w:t>
            </w:r>
            <w:r w:rsidRPr="00577006">
              <w:rPr>
                <w:rFonts w:ascii="Arial" w:hAnsi="Arial" w:cs="Arial"/>
                <w:szCs w:val="22"/>
              </w:rPr>
              <w:t xml:space="preserve"> na qualidade de Presidente, após verificação doquorum</w:t>
            </w:r>
            <w:r w:rsidR="00230C62">
              <w:rPr>
                <w:rFonts w:ascii="Arial" w:hAnsi="Arial" w:cs="Arial"/>
                <w:szCs w:val="22"/>
              </w:rPr>
              <w:t xml:space="preserve"> regimental, estando presentes os Conselheiros:</w:t>
            </w:r>
            <w:r w:rsidR="00E9780A">
              <w:rPr>
                <w:rFonts w:ascii="Arial" w:hAnsi="Arial" w:cs="Arial"/>
                <w:szCs w:val="22"/>
              </w:rPr>
              <w:t xml:space="preserve"> </w:t>
            </w:r>
            <w:r w:rsidR="005E050D">
              <w:rPr>
                <w:rFonts w:ascii="Arial" w:hAnsi="Arial" w:cs="Arial"/>
                <w:b/>
                <w:sz w:val="20"/>
                <w:szCs w:val="20"/>
              </w:rPr>
              <w:t>RAIMUNDO GILSON VIEIRA FRADE</w:t>
            </w:r>
            <w:r w:rsidR="005E050D" w:rsidRPr="005E050D">
              <w:rPr>
                <w:rFonts w:ascii="Arial" w:hAnsi="Arial" w:cs="Arial"/>
                <w:sz w:val="20"/>
                <w:szCs w:val="20"/>
              </w:rPr>
              <w:t xml:space="preserve">, </w:t>
            </w:r>
            <w:r w:rsidR="005E050D" w:rsidRPr="00480EB7">
              <w:rPr>
                <w:rFonts w:ascii="Arial" w:hAnsi="Arial" w:cs="Arial"/>
                <w:b/>
                <w:sz w:val="20"/>
                <w:szCs w:val="20"/>
              </w:rPr>
              <w:t xml:space="preserve">ADILSON DIAS DE PONTES, LUIZ DE GONZAGA SILVA, VIRGÍNIA ODETE CRUZ </w:t>
            </w:r>
            <w:r w:rsidR="008C08D1">
              <w:rPr>
                <w:rFonts w:ascii="Arial" w:hAnsi="Arial" w:cs="Arial"/>
                <w:b/>
                <w:sz w:val="20"/>
                <w:szCs w:val="20"/>
              </w:rPr>
              <w:t xml:space="preserve">BARROCA, ARNÓBIO DIAS DE PONTES, </w:t>
            </w:r>
            <w:r w:rsidR="005E050D" w:rsidRPr="00480EB7">
              <w:rPr>
                <w:rFonts w:ascii="Arial" w:hAnsi="Arial" w:cs="Arial"/>
                <w:b/>
                <w:sz w:val="20"/>
                <w:szCs w:val="20"/>
              </w:rPr>
              <w:t xml:space="preserve"> Mª SALLYDELÂNDIA SOBRAL DE FARIAS, SÉRGIO BARBOSA DE ALMEIDA, LUIZ VALLADÃO FERREIRA, ANTONIO DOS SANTOS DÁLIA, JORGE LUIZ ROCHA, ALBERTO DE MATOS MAIA, JÚLIO SARAIVA TORRES FILHO, EDMILSON ALTER CAMPOS MARTINS, HUGO BARBOSA DE PAIVA JUNIOR, Mª APARECIDA RODRIGUES ESTRELA, OTÁVIO ALFREDO FALCÃO DE O. LIMA, MAURÍCIO TIMÓTHEO DE SOUZA, DINIVAL DANTAS DE FRANÇA FILHO, LUIZ CARLOS CARVALHO DE OLIVEIRA,</w:t>
            </w:r>
            <w:r w:rsidR="001B290F" w:rsidRPr="00480EB7">
              <w:rPr>
                <w:rFonts w:ascii="Arial" w:hAnsi="Arial" w:cs="Arial"/>
                <w:b/>
                <w:sz w:val="20"/>
                <w:szCs w:val="20"/>
              </w:rPr>
              <w:t xml:space="preserve"> CARLOS CABRAL DE ARAÚJO, </w:t>
            </w:r>
            <w:r w:rsidR="00047E96" w:rsidRPr="00480EB7">
              <w:rPr>
                <w:rFonts w:ascii="Arial" w:hAnsi="Arial" w:cs="Arial"/>
                <w:b/>
                <w:sz w:val="20"/>
                <w:szCs w:val="20"/>
              </w:rPr>
              <w:t xml:space="preserve">MARTINHO NOBRE TOMAZ DE SOUZA, LUIS EDUARDO DE VASCONCELOS CHAVES, ANTONIO LOPES FERREIRA LOPES FILHO, MARCO ANTONIO RUCHET PIRES, CARMEM ELEONORA CAVALCANTE AMORIM SOARES, Mª VERÔNICA DE ASSIS CORREIA, PAULO RICARDO MAROJA RIBEIRO, JOSÉ SÉRGIO A. DE ALMEIDA, FRANCISCO DE ASSIS ARAPUJO NETO, KÁTIA LEMOS DINIZ, EVELYNE EMANUELLE PEREIRA LIMA, JOÃO ALBERTO SILVEIRA DE SOUZA, </w:t>
            </w:r>
            <w:r w:rsidR="008C08D1">
              <w:rPr>
                <w:rFonts w:ascii="Arial" w:hAnsi="Arial" w:cs="Arial"/>
                <w:b/>
                <w:sz w:val="20"/>
                <w:szCs w:val="20"/>
              </w:rPr>
              <w:t xml:space="preserve">ADERALDO LUIZ DE LIMA, </w:t>
            </w:r>
            <w:r w:rsidR="00047E96" w:rsidRPr="00480EB7">
              <w:rPr>
                <w:rFonts w:ascii="Arial" w:hAnsi="Arial" w:cs="Arial"/>
                <w:b/>
                <w:sz w:val="20"/>
                <w:szCs w:val="20"/>
              </w:rPr>
              <w:t>ROBERTO WAGNER C. RAPOSO,</w:t>
            </w:r>
            <w:r w:rsidR="00B574CD" w:rsidRPr="00480EB7">
              <w:rPr>
                <w:rFonts w:ascii="Arial" w:hAnsi="Arial" w:cs="Arial"/>
                <w:b/>
                <w:sz w:val="20"/>
                <w:szCs w:val="20"/>
              </w:rPr>
              <w:t xml:space="preserve"> DIEGO PERAZZO CREAZZOLA CAMPOS e FÁBIO MORAIS BORGES</w:t>
            </w:r>
            <w:r w:rsidR="00B574CD" w:rsidRPr="00B574CD">
              <w:rPr>
                <w:rFonts w:ascii="Arial" w:hAnsi="Arial" w:cs="Arial"/>
                <w:sz w:val="20"/>
                <w:szCs w:val="20"/>
              </w:rPr>
              <w:t>.</w:t>
            </w:r>
            <w:r w:rsidR="00C56AD3">
              <w:rPr>
                <w:rFonts w:ascii="Arial" w:hAnsi="Arial" w:cs="Arial"/>
                <w:sz w:val="20"/>
                <w:szCs w:val="20"/>
              </w:rPr>
              <w:t xml:space="preserve"> </w:t>
            </w:r>
            <w:r w:rsidR="00656FBA">
              <w:rPr>
                <w:rFonts w:ascii="Arial" w:hAnsi="Arial" w:cs="Arial"/>
                <w:szCs w:val="22"/>
              </w:rPr>
              <w:t>Justificaram</w:t>
            </w:r>
            <w:r w:rsidR="008205EC" w:rsidRPr="00577006">
              <w:rPr>
                <w:rFonts w:ascii="Arial" w:hAnsi="Arial" w:cs="Arial"/>
                <w:szCs w:val="22"/>
              </w:rPr>
              <w:t xml:space="preserve"> ausência o</w:t>
            </w:r>
            <w:r w:rsidR="00656FBA">
              <w:rPr>
                <w:rFonts w:ascii="Arial" w:hAnsi="Arial" w:cs="Arial"/>
                <w:szCs w:val="22"/>
              </w:rPr>
              <w:t>s</w:t>
            </w:r>
            <w:r w:rsidR="00644471">
              <w:rPr>
                <w:rFonts w:ascii="Arial" w:hAnsi="Arial" w:cs="Arial"/>
                <w:szCs w:val="22"/>
              </w:rPr>
              <w:t xml:space="preserve"> </w:t>
            </w:r>
            <w:r w:rsidR="008205EC" w:rsidRPr="00577006">
              <w:rPr>
                <w:rFonts w:ascii="Arial" w:hAnsi="Arial" w:cs="Arial"/>
                <w:szCs w:val="22"/>
              </w:rPr>
              <w:t>Conselheiro</w:t>
            </w:r>
            <w:r w:rsidR="00656FBA">
              <w:rPr>
                <w:rFonts w:ascii="Arial" w:hAnsi="Arial" w:cs="Arial"/>
                <w:szCs w:val="22"/>
              </w:rPr>
              <w:t>s</w:t>
            </w:r>
            <w:r w:rsidR="00E87A94" w:rsidRPr="00577006">
              <w:rPr>
                <w:rFonts w:ascii="Arial" w:hAnsi="Arial" w:cs="Arial"/>
                <w:szCs w:val="22"/>
              </w:rPr>
              <w:t>:</w:t>
            </w:r>
            <w:r w:rsidR="00C56AD3">
              <w:rPr>
                <w:rFonts w:ascii="Arial" w:hAnsi="Arial" w:cs="Arial"/>
                <w:szCs w:val="22"/>
              </w:rPr>
              <w:t xml:space="preserve"> </w:t>
            </w:r>
            <w:r w:rsidR="00B574CD" w:rsidRPr="00C325AE">
              <w:rPr>
                <w:rFonts w:ascii="Arial" w:hAnsi="Arial" w:cs="Arial"/>
                <w:b/>
                <w:sz w:val="20"/>
                <w:szCs w:val="20"/>
              </w:rPr>
              <w:t>ANTONIO MOUSINHO FERNANDES FILHO</w:t>
            </w:r>
            <w:r w:rsidR="00B574CD" w:rsidRPr="00480EB7">
              <w:rPr>
                <w:rFonts w:ascii="Arial" w:hAnsi="Arial" w:cs="Arial"/>
                <w:szCs w:val="22"/>
              </w:rPr>
              <w:t xml:space="preserve"> e</w:t>
            </w:r>
            <w:r w:rsidR="00B574CD" w:rsidRPr="00C325AE">
              <w:rPr>
                <w:rFonts w:ascii="Arial" w:hAnsi="Arial" w:cs="Arial"/>
                <w:b/>
                <w:sz w:val="20"/>
                <w:szCs w:val="20"/>
              </w:rPr>
              <w:t>IURI BORGES MOURA DE AQUINO</w:t>
            </w:r>
            <w:r w:rsidR="00B574CD">
              <w:rPr>
                <w:rFonts w:ascii="Arial" w:hAnsi="Arial" w:cs="Arial"/>
                <w:szCs w:val="22"/>
              </w:rPr>
              <w:t xml:space="preserve">. </w:t>
            </w:r>
            <w:r w:rsidR="00FE5CC2" w:rsidRPr="00577006">
              <w:rPr>
                <w:rFonts w:ascii="Arial" w:hAnsi="Arial" w:cs="Arial"/>
                <w:szCs w:val="22"/>
              </w:rPr>
              <w:t>Presente a Sessão o</w:t>
            </w:r>
            <w:r w:rsidR="00964A64" w:rsidRPr="00577006">
              <w:rPr>
                <w:rFonts w:ascii="Arial" w:hAnsi="Arial" w:cs="Arial"/>
                <w:szCs w:val="22"/>
              </w:rPr>
              <w:t>s</w:t>
            </w:r>
            <w:r w:rsidR="00AB528C" w:rsidRPr="00577006">
              <w:rPr>
                <w:rFonts w:ascii="Arial" w:hAnsi="Arial" w:cs="Arial"/>
                <w:szCs w:val="22"/>
              </w:rPr>
              <w:t>profissionais</w:t>
            </w:r>
            <w:r w:rsidR="00184FE2" w:rsidRPr="00577006">
              <w:rPr>
                <w:rFonts w:ascii="Arial" w:hAnsi="Arial" w:cs="Arial"/>
                <w:szCs w:val="22"/>
              </w:rPr>
              <w:t>:</w:t>
            </w:r>
            <w:r w:rsidR="00E9780A">
              <w:rPr>
                <w:rFonts w:ascii="Arial" w:hAnsi="Arial" w:cs="Arial"/>
                <w:szCs w:val="22"/>
              </w:rPr>
              <w:t xml:space="preserve"> </w:t>
            </w:r>
            <w:r w:rsidR="003B5FE3">
              <w:rPr>
                <w:rFonts w:ascii="Arial" w:hAnsi="Arial" w:cs="Arial"/>
                <w:b/>
                <w:szCs w:val="22"/>
              </w:rPr>
              <w:t>Elisabete Vil</w:t>
            </w:r>
            <w:r w:rsidR="00430289" w:rsidRPr="00577006">
              <w:rPr>
                <w:rFonts w:ascii="Arial" w:hAnsi="Arial" w:cs="Arial"/>
                <w:b/>
                <w:szCs w:val="22"/>
              </w:rPr>
              <w:t>a Nova</w:t>
            </w:r>
            <w:r w:rsidR="0056127B" w:rsidRPr="00577006">
              <w:rPr>
                <w:rFonts w:ascii="Arial" w:hAnsi="Arial" w:cs="Arial"/>
                <w:szCs w:val="22"/>
              </w:rPr>
              <w:t xml:space="preserve">, Controladora; </w:t>
            </w:r>
            <w:r w:rsidR="00161121" w:rsidRPr="00577006">
              <w:rPr>
                <w:rFonts w:ascii="Arial" w:hAnsi="Arial" w:cs="Arial"/>
                <w:b/>
                <w:szCs w:val="22"/>
              </w:rPr>
              <w:t>Maria José Almeida da Silva</w:t>
            </w:r>
            <w:r w:rsidR="00E16904" w:rsidRPr="00577006">
              <w:rPr>
                <w:rFonts w:ascii="Arial" w:hAnsi="Arial" w:cs="Arial"/>
                <w:szCs w:val="22"/>
              </w:rPr>
              <w:t xml:space="preserve">, Secretária, </w:t>
            </w:r>
            <w:r w:rsidR="008466E4" w:rsidRPr="00577006">
              <w:rPr>
                <w:rFonts w:ascii="Arial" w:hAnsi="Arial" w:cs="Arial"/>
                <w:b/>
                <w:szCs w:val="22"/>
              </w:rPr>
              <w:t>Sônia Pessoa</w:t>
            </w:r>
            <w:r w:rsidR="008466E4" w:rsidRPr="00577006">
              <w:rPr>
                <w:rFonts w:ascii="Arial" w:hAnsi="Arial" w:cs="Arial"/>
                <w:szCs w:val="22"/>
              </w:rPr>
              <w:t xml:space="preserve">, Chefe de Gabinete, </w:t>
            </w:r>
            <w:r w:rsidR="00161121" w:rsidRPr="00577006">
              <w:rPr>
                <w:rFonts w:ascii="Arial" w:hAnsi="Arial" w:cs="Arial"/>
                <w:szCs w:val="22"/>
              </w:rPr>
              <w:t xml:space="preserve">Eng.Civ. </w:t>
            </w:r>
            <w:r w:rsidR="00161121" w:rsidRPr="00577006">
              <w:rPr>
                <w:rFonts w:ascii="Arial" w:hAnsi="Arial" w:cs="Arial"/>
                <w:b/>
                <w:szCs w:val="22"/>
              </w:rPr>
              <w:t>Corjesu Paiva dos Santos</w:t>
            </w:r>
            <w:r w:rsidR="00161121" w:rsidRPr="00577006">
              <w:rPr>
                <w:rFonts w:ascii="Arial" w:hAnsi="Arial" w:cs="Arial"/>
                <w:szCs w:val="22"/>
              </w:rPr>
              <w:t>, Assessor Institucional</w:t>
            </w:r>
            <w:r w:rsidR="00E16904" w:rsidRPr="00577006">
              <w:rPr>
                <w:rFonts w:ascii="Arial" w:hAnsi="Arial" w:cs="Arial"/>
                <w:szCs w:val="22"/>
              </w:rPr>
              <w:t xml:space="preserve">, </w:t>
            </w:r>
            <w:r w:rsidR="00937A85" w:rsidRPr="00577006">
              <w:rPr>
                <w:rFonts w:ascii="Arial" w:hAnsi="Arial" w:cs="Arial"/>
                <w:b/>
                <w:szCs w:val="22"/>
              </w:rPr>
              <w:t xml:space="preserve">Guilherme </w:t>
            </w:r>
            <w:r w:rsidR="00937A85" w:rsidRPr="001505D7">
              <w:rPr>
                <w:rFonts w:ascii="Arial" w:hAnsi="Arial" w:cs="Arial"/>
                <w:b/>
                <w:szCs w:val="22"/>
              </w:rPr>
              <w:t>Barroca</w:t>
            </w:r>
            <w:r w:rsidR="001505D7">
              <w:rPr>
                <w:rFonts w:ascii="Arial" w:hAnsi="Arial" w:cs="Arial"/>
                <w:szCs w:val="22"/>
              </w:rPr>
              <w:t xml:space="preserve">, </w:t>
            </w:r>
            <w:r w:rsidR="003F2B36" w:rsidRPr="001505D7">
              <w:rPr>
                <w:rFonts w:ascii="Arial" w:hAnsi="Arial" w:cs="Arial"/>
                <w:szCs w:val="22"/>
              </w:rPr>
              <w:t>Eng</w:t>
            </w:r>
            <w:r w:rsidR="003F2B36" w:rsidRPr="00577006">
              <w:rPr>
                <w:rFonts w:ascii="Arial" w:hAnsi="Arial" w:cs="Arial"/>
                <w:szCs w:val="22"/>
              </w:rPr>
              <w:t xml:space="preserve">. Agr. </w:t>
            </w:r>
            <w:r w:rsidR="003F2B36" w:rsidRPr="00577006">
              <w:rPr>
                <w:rFonts w:ascii="Arial" w:hAnsi="Arial" w:cs="Arial"/>
                <w:b/>
                <w:szCs w:val="22"/>
              </w:rPr>
              <w:t>Raimundo Nonato L. de Sousa</w:t>
            </w:r>
            <w:r w:rsidR="003F2B36" w:rsidRPr="00577006">
              <w:rPr>
                <w:rFonts w:ascii="Arial" w:hAnsi="Arial" w:cs="Arial"/>
                <w:szCs w:val="22"/>
              </w:rPr>
              <w:t xml:space="preserve">, Assessor Técnico, </w:t>
            </w:r>
            <w:r w:rsidR="00911AFE">
              <w:rPr>
                <w:rFonts w:ascii="Arial" w:hAnsi="Arial" w:cs="Arial"/>
                <w:szCs w:val="22"/>
              </w:rPr>
              <w:t xml:space="preserve">Eng. Civ. </w:t>
            </w:r>
            <w:r w:rsidR="00911AFE" w:rsidRPr="00911AFE">
              <w:rPr>
                <w:rFonts w:ascii="Arial" w:hAnsi="Arial" w:cs="Arial"/>
                <w:b/>
                <w:szCs w:val="22"/>
              </w:rPr>
              <w:t>Antonio César Pereira de Moura</w:t>
            </w:r>
            <w:r w:rsidR="00911AFE">
              <w:rPr>
                <w:rFonts w:ascii="Arial" w:hAnsi="Arial" w:cs="Arial"/>
                <w:szCs w:val="22"/>
              </w:rPr>
              <w:t xml:space="preserve">, </w:t>
            </w:r>
            <w:r w:rsidR="003F2B36" w:rsidRPr="00577006">
              <w:rPr>
                <w:rFonts w:ascii="Arial" w:hAnsi="Arial" w:cs="Arial"/>
                <w:szCs w:val="22"/>
              </w:rPr>
              <w:t>Gerente de Fiscalização</w:t>
            </w:r>
            <w:r w:rsidR="00E87A94" w:rsidRPr="00577006">
              <w:rPr>
                <w:rFonts w:ascii="Arial" w:hAnsi="Arial" w:cs="Arial"/>
                <w:szCs w:val="22"/>
              </w:rPr>
              <w:t xml:space="preserve">; </w:t>
            </w:r>
            <w:r w:rsidR="008205EC" w:rsidRPr="00577006">
              <w:rPr>
                <w:rFonts w:ascii="Arial" w:hAnsi="Arial" w:cs="Arial"/>
                <w:szCs w:val="22"/>
              </w:rPr>
              <w:t>Eng.</w:t>
            </w:r>
            <w:r w:rsidR="00E9780A">
              <w:rPr>
                <w:rFonts w:ascii="Arial" w:hAnsi="Arial" w:cs="Arial"/>
                <w:szCs w:val="22"/>
              </w:rPr>
              <w:t xml:space="preserve"> </w:t>
            </w:r>
            <w:r w:rsidR="005E4769">
              <w:rPr>
                <w:rFonts w:ascii="Arial" w:hAnsi="Arial" w:cs="Arial"/>
                <w:szCs w:val="22"/>
              </w:rPr>
              <w:t>Amb.</w:t>
            </w:r>
            <w:r w:rsidR="008205EC" w:rsidRPr="00577006">
              <w:rPr>
                <w:rFonts w:ascii="Arial" w:hAnsi="Arial" w:cs="Arial"/>
                <w:b/>
                <w:szCs w:val="22"/>
              </w:rPr>
              <w:t>Juan Ébano S. Alencar</w:t>
            </w:r>
            <w:r w:rsidR="008205EC" w:rsidRPr="00577006">
              <w:rPr>
                <w:rFonts w:ascii="Arial" w:hAnsi="Arial" w:cs="Arial"/>
                <w:szCs w:val="22"/>
              </w:rPr>
              <w:t xml:space="preserve">, Ger. Adjunto de Fiscalização, </w:t>
            </w:r>
            <w:r w:rsidR="00E87A94" w:rsidRPr="00577006">
              <w:rPr>
                <w:rFonts w:ascii="Arial" w:hAnsi="Arial" w:cs="Arial"/>
                <w:b/>
                <w:szCs w:val="22"/>
              </w:rPr>
              <w:t>João Carlos Gomes de Mendonça</w:t>
            </w:r>
            <w:r w:rsidR="008205EC" w:rsidRPr="00577006">
              <w:rPr>
                <w:rFonts w:ascii="Arial" w:hAnsi="Arial" w:cs="Arial"/>
                <w:szCs w:val="22"/>
              </w:rPr>
              <w:t xml:space="preserve">, servidor </w:t>
            </w:r>
            <w:r w:rsidR="003B5FE3">
              <w:rPr>
                <w:rFonts w:ascii="Arial" w:hAnsi="Arial" w:cs="Arial"/>
                <w:szCs w:val="22"/>
              </w:rPr>
              <w:t xml:space="preserve">e o Eng.Civ. </w:t>
            </w:r>
            <w:r w:rsidR="003B5FE3" w:rsidRPr="003B5FE3">
              <w:rPr>
                <w:rFonts w:ascii="Arial" w:hAnsi="Arial" w:cs="Arial"/>
                <w:b/>
                <w:szCs w:val="22"/>
              </w:rPr>
              <w:t>Antonio Carlos de Aragão</w:t>
            </w:r>
            <w:r w:rsidR="003B5FE3">
              <w:rPr>
                <w:rFonts w:ascii="Arial" w:hAnsi="Arial" w:cs="Arial"/>
                <w:szCs w:val="22"/>
              </w:rPr>
              <w:t>, Superintendente.</w:t>
            </w:r>
            <w:r w:rsidR="003F2B36" w:rsidRPr="00577006">
              <w:rPr>
                <w:rFonts w:ascii="Arial" w:hAnsi="Arial" w:cs="Arial"/>
                <w:szCs w:val="22"/>
              </w:rPr>
              <w:t xml:space="preserve">Registra a presença dos profissionais: Eng. Elet. </w:t>
            </w:r>
            <w:r w:rsidR="003F2B36" w:rsidRPr="00577006">
              <w:rPr>
                <w:rFonts w:ascii="Arial" w:hAnsi="Arial" w:cs="Arial"/>
                <w:b/>
                <w:szCs w:val="22"/>
              </w:rPr>
              <w:t>Antonio da Cunha Cavalcanti</w:t>
            </w:r>
            <w:r w:rsidR="004927FE">
              <w:rPr>
                <w:rFonts w:ascii="Arial" w:hAnsi="Arial" w:cs="Arial"/>
                <w:szCs w:val="22"/>
              </w:rPr>
              <w:t xml:space="preserve">, </w:t>
            </w:r>
            <w:r w:rsidR="00995910">
              <w:rPr>
                <w:rFonts w:ascii="Arial" w:hAnsi="Arial" w:cs="Arial"/>
                <w:szCs w:val="22"/>
              </w:rPr>
              <w:t>Diretor</w:t>
            </w:r>
            <w:r w:rsidR="003F2B36" w:rsidRPr="00577006">
              <w:rPr>
                <w:rFonts w:ascii="Arial" w:hAnsi="Arial" w:cs="Arial"/>
                <w:szCs w:val="22"/>
              </w:rPr>
              <w:t xml:space="preserve"> da Mútua PB</w:t>
            </w:r>
            <w:r w:rsidR="00684EA9">
              <w:rPr>
                <w:rFonts w:ascii="Arial" w:hAnsi="Arial" w:cs="Arial"/>
                <w:szCs w:val="22"/>
              </w:rPr>
              <w:t>.</w:t>
            </w:r>
            <w:r w:rsidR="00B14385">
              <w:rPr>
                <w:rFonts w:ascii="Arial" w:hAnsi="Arial" w:cs="Arial"/>
                <w:szCs w:val="22"/>
              </w:rPr>
              <w:t xml:space="preserve"> Agradece a presença dos Presidentes de entidades e servidores</w:t>
            </w:r>
            <w:r w:rsidR="00737C99">
              <w:rPr>
                <w:rFonts w:ascii="Arial" w:hAnsi="Arial" w:cs="Arial"/>
                <w:szCs w:val="22"/>
              </w:rPr>
              <w:t xml:space="preserve"> da estrutura auxiliar do CREA-PB</w:t>
            </w:r>
            <w:r w:rsidR="00B14385">
              <w:rPr>
                <w:rFonts w:ascii="Arial" w:hAnsi="Arial" w:cs="Arial"/>
                <w:szCs w:val="22"/>
              </w:rPr>
              <w:t>.</w:t>
            </w:r>
          </w:p>
        </w:tc>
      </w:tr>
      <w:tr w:rsidR="00A97F21" w:rsidRPr="00577006" w:rsidTr="00B574CD">
        <w:trPr>
          <w:trHeight w:val="100"/>
        </w:trPr>
        <w:tc>
          <w:tcPr>
            <w:tcW w:w="852" w:type="dxa"/>
            <w:tcBorders>
              <w:top w:val="nil"/>
              <w:left w:val="thinThickSmallGap" w:sz="24" w:space="0" w:color="auto"/>
              <w:bottom w:val="double" w:sz="4" w:space="0" w:color="auto"/>
              <w:right w:val="single" w:sz="6" w:space="0" w:color="auto"/>
            </w:tcBorders>
          </w:tcPr>
          <w:p w:rsidR="00A97F21" w:rsidRPr="00577006" w:rsidRDefault="00A97F21" w:rsidP="00D44071">
            <w:pPr>
              <w:pStyle w:val="Corpodetexto2"/>
              <w:rPr>
                <w:rFonts w:cs="Arial"/>
                <w:sz w:val="22"/>
                <w:szCs w:val="22"/>
              </w:rPr>
            </w:pPr>
          </w:p>
        </w:tc>
        <w:tc>
          <w:tcPr>
            <w:tcW w:w="1984" w:type="dxa"/>
            <w:tcBorders>
              <w:top w:val="nil"/>
              <w:left w:val="single" w:sz="6" w:space="0" w:color="auto"/>
              <w:bottom w:val="double" w:sz="4" w:space="0" w:color="auto"/>
              <w:right w:val="single" w:sz="6" w:space="0" w:color="auto"/>
            </w:tcBorders>
          </w:tcPr>
          <w:p w:rsidR="00A97F21" w:rsidRPr="00577006" w:rsidRDefault="00A97F21">
            <w:pPr>
              <w:pStyle w:val="Corpodetexto2"/>
              <w:jc w:val="center"/>
              <w:rPr>
                <w:rFonts w:cs="Arial"/>
                <w:sz w:val="22"/>
                <w:szCs w:val="22"/>
              </w:rPr>
            </w:pPr>
          </w:p>
        </w:tc>
        <w:tc>
          <w:tcPr>
            <w:tcW w:w="3260" w:type="dxa"/>
            <w:tcBorders>
              <w:top w:val="nil"/>
              <w:left w:val="single" w:sz="6" w:space="0" w:color="auto"/>
              <w:bottom w:val="double" w:sz="4" w:space="0" w:color="auto"/>
              <w:right w:val="single" w:sz="6" w:space="0" w:color="auto"/>
            </w:tcBorders>
          </w:tcPr>
          <w:p w:rsidR="00A97F21" w:rsidRPr="00577006" w:rsidRDefault="00A97F21">
            <w:pPr>
              <w:pStyle w:val="Corpodetexto2"/>
              <w:jc w:val="center"/>
              <w:rPr>
                <w:rFonts w:cs="Arial"/>
                <w:sz w:val="22"/>
                <w:szCs w:val="22"/>
              </w:rPr>
            </w:pPr>
          </w:p>
        </w:tc>
        <w:tc>
          <w:tcPr>
            <w:tcW w:w="9214" w:type="dxa"/>
            <w:tcBorders>
              <w:top w:val="nil"/>
              <w:left w:val="single" w:sz="6" w:space="0" w:color="auto"/>
              <w:bottom w:val="double" w:sz="4" w:space="0" w:color="auto"/>
              <w:right w:val="thinThickSmallGap" w:sz="24" w:space="0" w:color="auto"/>
            </w:tcBorders>
          </w:tcPr>
          <w:p w:rsidR="00BD0279" w:rsidRPr="00577006" w:rsidRDefault="00FB5203" w:rsidP="00BD0279">
            <w:pPr>
              <w:pStyle w:val="Textoembloco"/>
              <w:ind w:left="0" w:right="77" w:firstLine="0"/>
              <w:rPr>
                <w:rFonts w:ascii="Arial" w:hAnsi="Arial" w:cs="Arial"/>
                <w:bCs/>
                <w:sz w:val="22"/>
                <w:szCs w:val="22"/>
              </w:rPr>
            </w:pPr>
            <w:r w:rsidRPr="00577006">
              <w:rPr>
                <w:rFonts w:ascii="Arial" w:hAnsi="Arial" w:cs="Arial"/>
                <w:bCs/>
                <w:sz w:val="22"/>
                <w:szCs w:val="22"/>
              </w:rPr>
              <w:t>-</w:t>
            </w:r>
            <w:r w:rsidR="00BD0279" w:rsidRPr="00577006">
              <w:rPr>
                <w:rFonts w:ascii="Arial" w:hAnsi="Arial" w:cs="Arial"/>
                <w:bCs/>
                <w:sz w:val="22"/>
                <w:szCs w:val="22"/>
              </w:rPr>
              <w:t>Convida a Diretoria para compor a Mesa dos trabalhos;</w:t>
            </w:r>
          </w:p>
          <w:p w:rsidR="00BD0279" w:rsidRPr="00577006" w:rsidRDefault="00BD0279" w:rsidP="00BD0279">
            <w:pPr>
              <w:rPr>
                <w:rFonts w:ascii="Arial" w:hAnsi="Arial" w:cs="Arial"/>
                <w:szCs w:val="22"/>
              </w:rPr>
            </w:pPr>
            <w:r w:rsidRPr="00577006">
              <w:rPr>
                <w:rFonts w:ascii="Arial" w:hAnsi="Arial" w:cs="Arial"/>
                <w:szCs w:val="22"/>
              </w:rPr>
              <w:t>-Saúd</w:t>
            </w:r>
            <w:r w:rsidR="00EB41AC" w:rsidRPr="00577006">
              <w:rPr>
                <w:rFonts w:ascii="Arial" w:hAnsi="Arial" w:cs="Arial"/>
                <w:szCs w:val="22"/>
              </w:rPr>
              <w:t>a</w:t>
            </w:r>
            <w:r w:rsidR="006C747D" w:rsidRPr="00577006">
              <w:rPr>
                <w:rFonts w:ascii="Arial" w:hAnsi="Arial" w:cs="Arial"/>
                <w:szCs w:val="22"/>
              </w:rPr>
              <w:t xml:space="preserve"> todos </w:t>
            </w:r>
            <w:r w:rsidR="00550E77">
              <w:rPr>
                <w:rFonts w:ascii="Arial" w:hAnsi="Arial" w:cs="Arial"/>
                <w:szCs w:val="22"/>
              </w:rPr>
              <w:t xml:space="preserve">os Conselheiros e </w:t>
            </w:r>
            <w:r w:rsidR="006C747D" w:rsidRPr="00577006">
              <w:rPr>
                <w:rFonts w:ascii="Arial" w:hAnsi="Arial" w:cs="Arial"/>
                <w:szCs w:val="22"/>
              </w:rPr>
              <w:t>servidores presentes</w:t>
            </w:r>
            <w:r w:rsidR="000718B9" w:rsidRPr="00577006">
              <w:rPr>
                <w:rFonts w:ascii="Arial" w:hAnsi="Arial" w:cs="Arial"/>
                <w:szCs w:val="22"/>
              </w:rPr>
              <w:t>.</w:t>
            </w:r>
          </w:p>
          <w:p w:rsidR="007E4045" w:rsidRPr="00577006" w:rsidRDefault="00950949" w:rsidP="00945448">
            <w:pPr>
              <w:jc w:val="both"/>
              <w:rPr>
                <w:rFonts w:ascii="Arial" w:hAnsi="Arial" w:cs="Arial"/>
                <w:szCs w:val="22"/>
              </w:rPr>
            </w:pPr>
            <w:r w:rsidRPr="00577006">
              <w:rPr>
                <w:rFonts w:ascii="Arial" w:hAnsi="Arial" w:cs="Arial"/>
                <w:szCs w:val="22"/>
              </w:rPr>
              <w:t xml:space="preserve">-Agradece a presença </w:t>
            </w:r>
            <w:r w:rsidR="004364AB" w:rsidRPr="00577006">
              <w:rPr>
                <w:rFonts w:ascii="Arial" w:hAnsi="Arial" w:cs="Arial"/>
                <w:szCs w:val="22"/>
              </w:rPr>
              <w:t>de todos</w:t>
            </w:r>
            <w:r w:rsidR="00945448" w:rsidRPr="00577006">
              <w:rPr>
                <w:rFonts w:ascii="Arial" w:hAnsi="Arial" w:cs="Arial"/>
                <w:szCs w:val="22"/>
              </w:rPr>
              <w:t xml:space="preserve"> e os convida para </w:t>
            </w:r>
            <w:r w:rsidR="00BD0279" w:rsidRPr="00577006">
              <w:rPr>
                <w:rFonts w:ascii="Arial" w:hAnsi="Arial" w:cs="Arial"/>
                <w:szCs w:val="22"/>
              </w:rPr>
              <w:t>ouvir o Hino Nacional.</w:t>
            </w:r>
          </w:p>
        </w:tc>
      </w:tr>
      <w:tr w:rsidR="003A6DEC" w:rsidRPr="00577006" w:rsidTr="00B574CD">
        <w:trPr>
          <w:trHeight w:val="100"/>
        </w:trPr>
        <w:tc>
          <w:tcPr>
            <w:tcW w:w="852" w:type="dxa"/>
            <w:tcBorders>
              <w:top w:val="double" w:sz="4" w:space="0" w:color="auto"/>
              <w:left w:val="thinThickSmallGap" w:sz="24" w:space="0" w:color="auto"/>
              <w:bottom w:val="double" w:sz="4" w:space="0" w:color="auto"/>
              <w:right w:val="single" w:sz="6" w:space="0" w:color="auto"/>
            </w:tcBorders>
          </w:tcPr>
          <w:p w:rsidR="005B6B48" w:rsidRPr="005B6B48" w:rsidRDefault="005B6B48">
            <w:pPr>
              <w:pStyle w:val="Corpodetexto2"/>
              <w:jc w:val="center"/>
              <w:rPr>
                <w:rFonts w:cs="Arial"/>
                <w:b/>
                <w:sz w:val="4"/>
                <w:szCs w:val="4"/>
              </w:rPr>
            </w:pPr>
          </w:p>
          <w:p w:rsidR="003A6DEC" w:rsidRPr="00577006" w:rsidRDefault="003A6DEC">
            <w:pPr>
              <w:pStyle w:val="Corpodetexto2"/>
              <w:jc w:val="center"/>
              <w:rPr>
                <w:rFonts w:cs="Arial"/>
                <w:b/>
                <w:sz w:val="22"/>
                <w:szCs w:val="22"/>
              </w:rPr>
            </w:pPr>
            <w:r w:rsidRPr="00577006">
              <w:rPr>
                <w:rFonts w:cs="Arial"/>
                <w:b/>
                <w:sz w:val="22"/>
                <w:szCs w:val="22"/>
              </w:rPr>
              <w:t>2.0</w:t>
            </w:r>
          </w:p>
        </w:tc>
        <w:tc>
          <w:tcPr>
            <w:tcW w:w="1984" w:type="dxa"/>
            <w:tcBorders>
              <w:top w:val="double" w:sz="4" w:space="0" w:color="auto"/>
              <w:left w:val="single" w:sz="6" w:space="0" w:color="auto"/>
              <w:bottom w:val="double" w:sz="4" w:space="0" w:color="auto"/>
              <w:right w:val="single" w:sz="6" w:space="0" w:color="auto"/>
            </w:tcBorders>
          </w:tcPr>
          <w:p w:rsidR="005B6B48" w:rsidRPr="005B6B48" w:rsidRDefault="005B6B48">
            <w:pPr>
              <w:pStyle w:val="Corpodetexto2"/>
              <w:jc w:val="center"/>
              <w:rPr>
                <w:rFonts w:cs="Arial"/>
                <w:sz w:val="4"/>
                <w:szCs w:val="4"/>
              </w:rPr>
            </w:pPr>
          </w:p>
          <w:p w:rsidR="003A6DEC" w:rsidRPr="00577006" w:rsidRDefault="003A6DEC">
            <w:pPr>
              <w:pStyle w:val="Corpodetexto2"/>
              <w:jc w:val="center"/>
              <w:rPr>
                <w:rFonts w:cs="Arial"/>
                <w:sz w:val="22"/>
                <w:szCs w:val="22"/>
              </w:rPr>
            </w:pPr>
            <w:r w:rsidRPr="00577006">
              <w:rPr>
                <w:rFonts w:cs="Arial"/>
                <w:sz w:val="22"/>
                <w:szCs w:val="22"/>
              </w:rPr>
              <w:t xml:space="preserve">Apreciação e Aprovação de </w:t>
            </w:r>
            <w:r w:rsidRPr="00577006">
              <w:rPr>
                <w:rFonts w:cs="Arial"/>
                <w:sz w:val="22"/>
                <w:szCs w:val="22"/>
              </w:rPr>
              <w:lastRenderedPageBreak/>
              <w:t>Súmula anterior</w:t>
            </w:r>
          </w:p>
        </w:tc>
        <w:tc>
          <w:tcPr>
            <w:tcW w:w="3260" w:type="dxa"/>
            <w:tcBorders>
              <w:top w:val="double" w:sz="4" w:space="0" w:color="auto"/>
              <w:left w:val="single" w:sz="6" w:space="0" w:color="auto"/>
              <w:bottom w:val="double" w:sz="4" w:space="0" w:color="auto"/>
              <w:right w:val="single" w:sz="6" w:space="0" w:color="auto"/>
            </w:tcBorders>
          </w:tcPr>
          <w:p w:rsidR="005B6B48" w:rsidRPr="005B6B48" w:rsidRDefault="005B6B48" w:rsidP="00083E86">
            <w:pPr>
              <w:pStyle w:val="Corpodetexto2"/>
              <w:jc w:val="center"/>
              <w:rPr>
                <w:rFonts w:cs="Arial"/>
                <w:sz w:val="4"/>
                <w:szCs w:val="4"/>
              </w:rPr>
            </w:pPr>
          </w:p>
          <w:p w:rsidR="00083E86" w:rsidRPr="00577006" w:rsidRDefault="00083E86" w:rsidP="00083E86">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8F2072" w:rsidRPr="00577006" w:rsidRDefault="00083E86" w:rsidP="00083E86">
            <w:pPr>
              <w:pStyle w:val="Corpodetexto2"/>
              <w:jc w:val="center"/>
              <w:rPr>
                <w:rFonts w:cs="Arial"/>
                <w:b/>
                <w:sz w:val="22"/>
                <w:szCs w:val="22"/>
              </w:rPr>
            </w:pPr>
            <w:r w:rsidRPr="00577006">
              <w:rPr>
                <w:rFonts w:cs="Arial"/>
                <w:sz w:val="22"/>
                <w:szCs w:val="22"/>
              </w:rPr>
              <w:lastRenderedPageBreak/>
              <w:t>Presidente</w:t>
            </w:r>
          </w:p>
        </w:tc>
        <w:tc>
          <w:tcPr>
            <w:tcW w:w="9214" w:type="dxa"/>
            <w:tcBorders>
              <w:top w:val="double" w:sz="4" w:space="0" w:color="auto"/>
              <w:left w:val="single" w:sz="6" w:space="0" w:color="auto"/>
              <w:bottom w:val="double" w:sz="4" w:space="0" w:color="auto"/>
              <w:right w:val="thinThickSmallGap" w:sz="24" w:space="0" w:color="auto"/>
            </w:tcBorders>
          </w:tcPr>
          <w:p w:rsidR="005B6B48" w:rsidRPr="005B6B48" w:rsidRDefault="005B6B48" w:rsidP="009300CA">
            <w:pPr>
              <w:jc w:val="both"/>
              <w:rPr>
                <w:rFonts w:ascii="Arial" w:hAnsi="Arial" w:cs="Arial"/>
                <w:sz w:val="4"/>
                <w:szCs w:val="4"/>
              </w:rPr>
            </w:pPr>
          </w:p>
          <w:p w:rsidR="003A6DEC" w:rsidRPr="00577006" w:rsidRDefault="00763A02" w:rsidP="009300CA">
            <w:pPr>
              <w:jc w:val="both"/>
              <w:rPr>
                <w:rFonts w:ascii="Arial" w:hAnsi="Arial" w:cs="Arial"/>
                <w:i/>
                <w:szCs w:val="22"/>
              </w:rPr>
            </w:pPr>
            <w:r w:rsidRPr="00577006">
              <w:rPr>
                <w:rFonts w:ascii="Arial" w:hAnsi="Arial" w:cs="Arial"/>
                <w:szCs w:val="22"/>
              </w:rPr>
              <w:t>-Submete a</w:t>
            </w:r>
            <w:r w:rsidR="00656FBA">
              <w:rPr>
                <w:rFonts w:ascii="Arial" w:hAnsi="Arial" w:cs="Arial"/>
                <w:szCs w:val="22"/>
              </w:rPr>
              <w:t>s</w:t>
            </w:r>
            <w:r w:rsidRPr="00577006">
              <w:rPr>
                <w:rFonts w:ascii="Arial" w:hAnsi="Arial" w:cs="Arial"/>
                <w:szCs w:val="22"/>
              </w:rPr>
              <w:t xml:space="preserve"> s</w:t>
            </w:r>
            <w:r w:rsidR="000E1053" w:rsidRPr="00577006">
              <w:rPr>
                <w:rFonts w:ascii="Arial" w:hAnsi="Arial" w:cs="Arial"/>
                <w:szCs w:val="22"/>
              </w:rPr>
              <w:t>úmula</w:t>
            </w:r>
            <w:r w:rsidR="00D04793">
              <w:rPr>
                <w:rFonts w:ascii="Arial" w:hAnsi="Arial" w:cs="Arial"/>
                <w:szCs w:val="22"/>
              </w:rPr>
              <w:t xml:space="preserve">s </w:t>
            </w:r>
            <w:r w:rsidR="00BE1709" w:rsidRPr="00577006">
              <w:rPr>
                <w:rFonts w:ascii="Arial" w:hAnsi="Arial" w:cs="Arial"/>
                <w:szCs w:val="22"/>
              </w:rPr>
              <w:t xml:space="preserve">Nº </w:t>
            </w:r>
            <w:r w:rsidR="00656FBA" w:rsidRPr="00D04793">
              <w:rPr>
                <w:rFonts w:ascii="Arial" w:hAnsi="Arial" w:cs="Arial"/>
                <w:b/>
                <w:szCs w:val="22"/>
              </w:rPr>
              <w:t>64</w:t>
            </w:r>
            <w:r w:rsidR="00D838AE">
              <w:rPr>
                <w:rFonts w:ascii="Arial" w:hAnsi="Arial" w:cs="Arial"/>
                <w:b/>
                <w:szCs w:val="22"/>
              </w:rPr>
              <w:t>5</w:t>
            </w:r>
            <w:r w:rsidR="00D04793">
              <w:rPr>
                <w:rFonts w:ascii="Arial" w:hAnsi="Arial" w:cs="Arial"/>
                <w:szCs w:val="22"/>
              </w:rPr>
              <w:t xml:space="preserve">, de </w:t>
            </w:r>
            <w:r w:rsidR="00D838AE">
              <w:rPr>
                <w:rFonts w:ascii="Arial" w:hAnsi="Arial" w:cs="Arial"/>
                <w:szCs w:val="22"/>
              </w:rPr>
              <w:t>09 de maio</w:t>
            </w:r>
            <w:r w:rsidR="009300CA">
              <w:rPr>
                <w:rFonts w:ascii="Arial" w:hAnsi="Arial" w:cs="Arial"/>
                <w:szCs w:val="22"/>
              </w:rPr>
              <w:t xml:space="preserve"> de 2016</w:t>
            </w:r>
            <w:r w:rsidR="00656FBA">
              <w:rPr>
                <w:rFonts w:ascii="Arial" w:hAnsi="Arial" w:cs="Arial"/>
                <w:szCs w:val="22"/>
              </w:rPr>
              <w:t>,</w:t>
            </w:r>
            <w:r w:rsidR="000E1053" w:rsidRPr="00577006">
              <w:rPr>
                <w:rFonts w:ascii="Arial" w:hAnsi="Arial" w:cs="Arial"/>
                <w:szCs w:val="22"/>
              </w:rPr>
              <w:t xml:space="preserve">previamente </w:t>
            </w:r>
            <w:r w:rsidR="00A05F88" w:rsidRPr="00577006">
              <w:rPr>
                <w:rFonts w:ascii="Arial" w:hAnsi="Arial" w:cs="Arial"/>
                <w:szCs w:val="22"/>
              </w:rPr>
              <w:t xml:space="preserve">distribuída à consideração dos </w:t>
            </w:r>
            <w:r w:rsidR="002F3E01" w:rsidRPr="00577006">
              <w:rPr>
                <w:rFonts w:ascii="Arial" w:hAnsi="Arial" w:cs="Arial"/>
                <w:szCs w:val="22"/>
              </w:rPr>
              <w:t>presentes,</w:t>
            </w:r>
            <w:r w:rsidR="000E1053" w:rsidRPr="00577006">
              <w:rPr>
                <w:rFonts w:ascii="Arial" w:hAnsi="Arial" w:cs="Arial"/>
                <w:szCs w:val="22"/>
              </w:rPr>
              <w:t xml:space="preserve"> que posta</w:t>
            </w:r>
            <w:r w:rsidR="00644471">
              <w:rPr>
                <w:rFonts w:ascii="Arial" w:hAnsi="Arial" w:cs="Arial"/>
                <w:szCs w:val="22"/>
              </w:rPr>
              <w:t xml:space="preserve"> </w:t>
            </w:r>
            <w:r w:rsidR="00656FBA">
              <w:rPr>
                <w:rFonts w:ascii="Arial" w:hAnsi="Arial" w:cs="Arial"/>
                <w:szCs w:val="22"/>
              </w:rPr>
              <w:t>em</w:t>
            </w:r>
            <w:r w:rsidR="00644471">
              <w:rPr>
                <w:rFonts w:ascii="Arial" w:hAnsi="Arial" w:cs="Arial"/>
                <w:szCs w:val="22"/>
              </w:rPr>
              <w:t xml:space="preserve"> </w:t>
            </w:r>
            <w:r w:rsidR="00E44A1B" w:rsidRPr="00577006">
              <w:rPr>
                <w:rFonts w:ascii="Arial" w:hAnsi="Arial" w:cs="Arial"/>
                <w:szCs w:val="22"/>
              </w:rPr>
              <w:t>votação</w:t>
            </w:r>
            <w:r w:rsidR="00742FD0" w:rsidRPr="00577006">
              <w:rPr>
                <w:rFonts w:ascii="Arial" w:hAnsi="Arial" w:cs="Arial"/>
                <w:szCs w:val="22"/>
              </w:rPr>
              <w:t xml:space="preserve"> fo</w:t>
            </w:r>
            <w:r w:rsidR="009300CA">
              <w:rPr>
                <w:rFonts w:ascii="Arial" w:hAnsi="Arial" w:cs="Arial"/>
                <w:szCs w:val="22"/>
              </w:rPr>
              <w:t>i aprovada</w:t>
            </w:r>
            <w:r w:rsidR="00644471">
              <w:rPr>
                <w:rFonts w:ascii="Arial" w:hAnsi="Arial" w:cs="Arial"/>
                <w:szCs w:val="22"/>
              </w:rPr>
              <w:t xml:space="preserve"> </w:t>
            </w:r>
            <w:r w:rsidR="009300CA">
              <w:rPr>
                <w:rFonts w:ascii="Arial" w:hAnsi="Arial" w:cs="Arial"/>
                <w:szCs w:val="22"/>
              </w:rPr>
              <w:t>por unanimidade.</w:t>
            </w:r>
          </w:p>
        </w:tc>
      </w:tr>
      <w:tr w:rsidR="004C793F" w:rsidRPr="00577006" w:rsidTr="00B574CD">
        <w:trPr>
          <w:trHeight w:val="517"/>
        </w:trPr>
        <w:tc>
          <w:tcPr>
            <w:tcW w:w="852" w:type="dxa"/>
            <w:tcBorders>
              <w:top w:val="double" w:sz="4" w:space="0" w:color="auto"/>
              <w:left w:val="thinThickSmallGap" w:sz="24" w:space="0" w:color="auto"/>
              <w:bottom w:val="nil"/>
              <w:right w:val="single" w:sz="6" w:space="0" w:color="auto"/>
            </w:tcBorders>
          </w:tcPr>
          <w:p w:rsidR="005B6B48" w:rsidRPr="005B6B48" w:rsidRDefault="005B6B48" w:rsidP="00A24B3B">
            <w:pPr>
              <w:pStyle w:val="Corpodetexto2"/>
              <w:jc w:val="center"/>
              <w:rPr>
                <w:rFonts w:cs="Arial"/>
                <w:b/>
                <w:sz w:val="4"/>
                <w:szCs w:val="4"/>
              </w:rPr>
            </w:pPr>
          </w:p>
          <w:p w:rsidR="004C793F" w:rsidRPr="00577006" w:rsidRDefault="004C793F" w:rsidP="00A24B3B">
            <w:pPr>
              <w:pStyle w:val="Corpodetexto2"/>
              <w:jc w:val="center"/>
              <w:rPr>
                <w:rFonts w:cs="Arial"/>
                <w:b/>
                <w:sz w:val="22"/>
                <w:szCs w:val="22"/>
              </w:rPr>
            </w:pPr>
            <w:r w:rsidRPr="00577006">
              <w:rPr>
                <w:rFonts w:cs="Arial"/>
                <w:b/>
                <w:sz w:val="22"/>
                <w:szCs w:val="22"/>
              </w:rPr>
              <w:t>3.0</w:t>
            </w:r>
          </w:p>
        </w:tc>
        <w:tc>
          <w:tcPr>
            <w:tcW w:w="1984" w:type="dxa"/>
            <w:tcBorders>
              <w:top w:val="double" w:sz="4" w:space="0" w:color="auto"/>
              <w:left w:val="single" w:sz="6" w:space="0" w:color="auto"/>
              <w:bottom w:val="nil"/>
              <w:right w:val="single" w:sz="6" w:space="0" w:color="auto"/>
            </w:tcBorders>
          </w:tcPr>
          <w:p w:rsidR="005B6B48" w:rsidRPr="005B6B48" w:rsidRDefault="005B6B48" w:rsidP="00A24B3B">
            <w:pPr>
              <w:pStyle w:val="Corpodetexto2"/>
              <w:jc w:val="center"/>
              <w:rPr>
                <w:rFonts w:cs="Arial"/>
                <w:sz w:val="4"/>
                <w:szCs w:val="4"/>
              </w:rPr>
            </w:pPr>
          </w:p>
          <w:p w:rsidR="004C793F" w:rsidRPr="00577006" w:rsidRDefault="004C793F" w:rsidP="00A24B3B">
            <w:pPr>
              <w:pStyle w:val="Corpodetexto2"/>
              <w:jc w:val="center"/>
              <w:rPr>
                <w:rFonts w:cs="Arial"/>
                <w:sz w:val="22"/>
                <w:szCs w:val="22"/>
              </w:rPr>
            </w:pPr>
            <w:r w:rsidRPr="00577006">
              <w:rPr>
                <w:rFonts w:cs="Arial"/>
                <w:sz w:val="22"/>
                <w:szCs w:val="22"/>
              </w:rPr>
              <w:t>Informes</w:t>
            </w:r>
          </w:p>
        </w:tc>
        <w:tc>
          <w:tcPr>
            <w:tcW w:w="3260" w:type="dxa"/>
            <w:tcBorders>
              <w:top w:val="double" w:sz="4" w:space="0" w:color="auto"/>
              <w:left w:val="single" w:sz="6" w:space="0" w:color="auto"/>
              <w:bottom w:val="single" w:sz="4" w:space="0" w:color="auto"/>
              <w:right w:val="single" w:sz="6" w:space="0" w:color="auto"/>
            </w:tcBorders>
          </w:tcPr>
          <w:p w:rsidR="005B6B48" w:rsidRPr="005B6B48" w:rsidRDefault="005B6B48" w:rsidP="00083E86">
            <w:pPr>
              <w:pStyle w:val="Corpodetexto2"/>
              <w:jc w:val="center"/>
              <w:rPr>
                <w:rFonts w:cs="Arial"/>
                <w:sz w:val="4"/>
                <w:szCs w:val="4"/>
              </w:rPr>
            </w:pPr>
          </w:p>
          <w:p w:rsidR="00083E86" w:rsidRPr="00577006" w:rsidRDefault="00083E86" w:rsidP="00083E86">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4C793F" w:rsidRPr="00577006" w:rsidRDefault="00083E86" w:rsidP="00083E86">
            <w:pPr>
              <w:pStyle w:val="Corpodetexto2"/>
              <w:jc w:val="center"/>
              <w:rPr>
                <w:rFonts w:cs="Arial"/>
                <w:b/>
                <w:sz w:val="22"/>
                <w:szCs w:val="22"/>
              </w:rPr>
            </w:pPr>
            <w:r w:rsidRPr="00577006">
              <w:rPr>
                <w:rFonts w:cs="Arial"/>
                <w:sz w:val="22"/>
                <w:szCs w:val="22"/>
              </w:rPr>
              <w:t>Presidente</w:t>
            </w:r>
          </w:p>
        </w:tc>
        <w:tc>
          <w:tcPr>
            <w:tcW w:w="9214" w:type="dxa"/>
            <w:tcBorders>
              <w:top w:val="double" w:sz="4" w:space="0" w:color="auto"/>
              <w:left w:val="single" w:sz="6" w:space="0" w:color="auto"/>
              <w:bottom w:val="single" w:sz="4" w:space="0" w:color="auto"/>
              <w:right w:val="thinThickSmallGap" w:sz="24" w:space="0" w:color="auto"/>
            </w:tcBorders>
          </w:tcPr>
          <w:p w:rsidR="005B6B48" w:rsidRPr="005B6B48" w:rsidRDefault="005B6B48" w:rsidP="00C67A5B">
            <w:pPr>
              <w:ind w:right="71"/>
              <w:jc w:val="both"/>
              <w:rPr>
                <w:rFonts w:ascii="Arial" w:hAnsi="Arial" w:cs="Arial"/>
                <w:sz w:val="4"/>
                <w:szCs w:val="4"/>
              </w:rPr>
            </w:pPr>
          </w:p>
          <w:p w:rsidR="00F47118" w:rsidRDefault="00536974" w:rsidP="00C67A5B">
            <w:pPr>
              <w:ind w:right="71"/>
              <w:jc w:val="both"/>
              <w:rPr>
                <w:rFonts w:ascii="Arial" w:hAnsi="Arial" w:cs="Arial"/>
                <w:szCs w:val="22"/>
              </w:rPr>
            </w:pPr>
            <w:r w:rsidRPr="00577006">
              <w:rPr>
                <w:rFonts w:ascii="Arial" w:hAnsi="Arial" w:cs="Arial"/>
                <w:szCs w:val="22"/>
              </w:rPr>
              <w:t>-Cumprimenta</w:t>
            </w:r>
            <w:r w:rsidR="004C793F" w:rsidRPr="00577006">
              <w:rPr>
                <w:rFonts w:ascii="Arial" w:hAnsi="Arial" w:cs="Arial"/>
                <w:szCs w:val="22"/>
              </w:rPr>
              <w:t xml:space="preserve"> a todos.</w:t>
            </w:r>
          </w:p>
          <w:p w:rsidR="00F800D6" w:rsidRPr="00675800" w:rsidRDefault="00F800D6" w:rsidP="00F800D6">
            <w:pPr>
              <w:jc w:val="both"/>
              <w:rPr>
                <w:rFonts w:ascii="Arial" w:hAnsi="Arial" w:cs="Arial"/>
              </w:rPr>
            </w:pPr>
            <w:r w:rsidRPr="00675800">
              <w:rPr>
                <w:rFonts w:ascii="Arial" w:hAnsi="Arial" w:cs="Arial"/>
              </w:rPr>
              <w:t>-Registra a participação do CREA-PB, em Palestra sobre “Atribuição Profissional”, junto a Escola Técnica e Curso</w:t>
            </w:r>
            <w:r>
              <w:rPr>
                <w:rFonts w:ascii="Arial" w:hAnsi="Arial" w:cs="Arial"/>
              </w:rPr>
              <w:t>s</w:t>
            </w:r>
            <w:r w:rsidRPr="00675800">
              <w:rPr>
                <w:rFonts w:ascii="Arial" w:hAnsi="Arial" w:cs="Arial"/>
              </w:rPr>
              <w:t xml:space="preserve"> Profissionalizantes INFOGENIUS, sediada na cidade de Campina Grande-PB, no dia 13/05/16, tendo como expositor Eng.Civ. Corjesu Paiva dos Santos;</w:t>
            </w:r>
          </w:p>
          <w:p w:rsidR="00F800D6" w:rsidRPr="00675800" w:rsidRDefault="00F800D6" w:rsidP="00F800D6">
            <w:pPr>
              <w:jc w:val="both"/>
              <w:rPr>
                <w:rFonts w:ascii="Arial" w:hAnsi="Arial" w:cs="Arial"/>
              </w:rPr>
            </w:pPr>
            <w:r w:rsidRPr="00675800">
              <w:rPr>
                <w:rFonts w:ascii="Arial" w:hAnsi="Arial" w:cs="Arial"/>
              </w:rPr>
              <w:t>-Registra participação em reunião do Conselho Deliberativo da FISENGE, ocorrida na cidade do Rio de Janeiro-RJ, no período de 18 a 20/05/16;</w:t>
            </w:r>
          </w:p>
          <w:p w:rsidR="00F800D6" w:rsidRPr="00675800" w:rsidRDefault="00F800D6" w:rsidP="00F800D6">
            <w:pPr>
              <w:jc w:val="both"/>
              <w:rPr>
                <w:rFonts w:ascii="Arial" w:hAnsi="Arial" w:cs="Arial"/>
              </w:rPr>
            </w:pPr>
            <w:r w:rsidRPr="00675800">
              <w:rPr>
                <w:rFonts w:ascii="Arial" w:hAnsi="Arial" w:cs="Arial"/>
              </w:rPr>
              <w:t>-Registra participação no “Sallone Della Ricostruzione – IncontriInternazionalidi Restauro e Riqualificazione Urbana – L’Aquilla”, na Italia, no período de 24 a 27/05/16, conjuntamente com o Ass. Institucional Eng.Civ. Corjesu Paiva dos Santo</w:t>
            </w:r>
            <w:r w:rsidR="00EF49D7">
              <w:rPr>
                <w:rFonts w:ascii="Arial" w:hAnsi="Arial" w:cs="Arial"/>
              </w:rPr>
              <w:t>s</w:t>
            </w:r>
            <w:r w:rsidRPr="00675800">
              <w:rPr>
                <w:rFonts w:ascii="Arial" w:hAnsi="Arial" w:cs="Arial"/>
              </w:rPr>
              <w:t>, cuja missão foi custeada pela Ordem dos Engenheiros da Província de L’Aquilla – Italia;</w:t>
            </w:r>
          </w:p>
          <w:p w:rsidR="00F800D6" w:rsidRPr="00675800" w:rsidRDefault="00F800D6" w:rsidP="00F800D6">
            <w:pPr>
              <w:jc w:val="both"/>
              <w:rPr>
                <w:rFonts w:ascii="Arial" w:hAnsi="Arial" w:cs="Arial"/>
              </w:rPr>
            </w:pPr>
            <w:r w:rsidRPr="00675800">
              <w:rPr>
                <w:rFonts w:ascii="Arial" w:hAnsi="Arial" w:cs="Arial"/>
              </w:rPr>
              <w:t>-Registra participação do CREA-PB, através de servidores do setor de atendimento no período de 23 a 25/05/16, para instruir os servidores do CREA-PE, por ocasião da implantação do Sistema Coorporativo SITAC;</w:t>
            </w:r>
          </w:p>
          <w:p w:rsidR="00F800D6" w:rsidRPr="00675800" w:rsidRDefault="00F800D6" w:rsidP="00F800D6">
            <w:pPr>
              <w:jc w:val="both"/>
              <w:rPr>
                <w:rFonts w:ascii="Arial" w:hAnsi="Arial" w:cs="Arial"/>
              </w:rPr>
            </w:pPr>
            <w:r w:rsidRPr="00675800">
              <w:rPr>
                <w:rFonts w:ascii="Arial" w:hAnsi="Arial" w:cs="Arial"/>
              </w:rPr>
              <w:t>-Registra particip</w:t>
            </w:r>
            <w:r>
              <w:rPr>
                <w:rFonts w:ascii="Arial" w:hAnsi="Arial" w:cs="Arial"/>
              </w:rPr>
              <w:t>ação do CREA-PB, na audiência pú</w:t>
            </w:r>
            <w:r w:rsidRPr="00675800">
              <w:rPr>
                <w:rFonts w:ascii="Arial" w:hAnsi="Arial" w:cs="Arial"/>
              </w:rPr>
              <w:t>blica, promovida pela Assembléia Legislativa, através da Comissão de Acompanhamento e Controle de Execução Orçamentária, para discussão da Proposta da LDO – Lei de Diretri</w:t>
            </w:r>
            <w:r w:rsidR="00E87002">
              <w:rPr>
                <w:rFonts w:ascii="Arial" w:hAnsi="Arial" w:cs="Arial"/>
              </w:rPr>
              <w:t>zes e Orçamentos e LC (Lei do Pl</w:t>
            </w:r>
            <w:r w:rsidRPr="00675800">
              <w:rPr>
                <w:rFonts w:ascii="Arial" w:hAnsi="Arial" w:cs="Arial"/>
              </w:rPr>
              <w:t>anejamento Orçamento, Gestão e Finanças), dia 25/05/16, tendo o CREA sido representado pela Ouvidora EngªAlméria Vitória S. Carniato;</w:t>
            </w:r>
          </w:p>
          <w:p w:rsidR="00F800D6" w:rsidRPr="00675800" w:rsidRDefault="00F800D6" w:rsidP="00F800D6">
            <w:pPr>
              <w:jc w:val="both"/>
              <w:rPr>
                <w:rFonts w:ascii="Arial" w:hAnsi="Arial" w:cs="Arial"/>
              </w:rPr>
            </w:pPr>
            <w:r w:rsidRPr="00675800">
              <w:rPr>
                <w:rFonts w:ascii="Arial" w:hAnsi="Arial" w:cs="Arial"/>
              </w:rPr>
              <w:t>-Registra Exposição promovida pelo CREA-PB, sobre a Resolução Nº 1.073/2016, que Regulamenta a atribuição de títulos, atividades, competências e campos de atuação profissionais, aos profissionais registrados no Sistema CONFEA/CREA, para efeito da fiscalização do exercício profissional no âmbito da engenhar</w:t>
            </w:r>
            <w:r w:rsidR="00E87002">
              <w:rPr>
                <w:rFonts w:ascii="Arial" w:hAnsi="Arial" w:cs="Arial"/>
              </w:rPr>
              <w:t>ia e agronomia”, dia 30/05/16, a</w:t>
            </w:r>
            <w:r w:rsidRPr="00675800">
              <w:rPr>
                <w:rFonts w:ascii="Arial" w:hAnsi="Arial" w:cs="Arial"/>
              </w:rPr>
              <w:t>s 17h, no auditório do CREA-PB;</w:t>
            </w:r>
          </w:p>
          <w:p w:rsidR="00F800D6" w:rsidRPr="00675800" w:rsidRDefault="00F800D6" w:rsidP="00F800D6">
            <w:pPr>
              <w:jc w:val="both"/>
              <w:rPr>
                <w:rFonts w:ascii="Arial" w:hAnsi="Arial" w:cs="Arial"/>
              </w:rPr>
            </w:pPr>
            <w:r w:rsidRPr="00675800">
              <w:rPr>
                <w:rFonts w:ascii="Arial" w:hAnsi="Arial" w:cs="Arial"/>
              </w:rPr>
              <w:t>-Registra a presença do CREA-PB, na Audiência promovida pelo Ministério Público do Estado da Paraíba, acerca de pedido de reconsideração da aplicação da medida educativa de suspensão a entidade “Torcida Jovem do Botafogo”, da cidade de João Pessoa, em que consiste no Banimento Temporário dos Estados em Todo Território Nacional” no prazo de 6(seis) meses., tendo como representante o o Ass. Institucional Eng.Civ. Corjesu Paiva dos Santos, dia 31/05/16;</w:t>
            </w:r>
          </w:p>
          <w:p w:rsidR="00F800D6" w:rsidRPr="00675800" w:rsidRDefault="00F800D6" w:rsidP="00F800D6">
            <w:pPr>
              <w:jc w:val="both"/>
              <w:rPr>
                <w:rFonts w:ascii="Arial" w:hAnsi="Arial" w:cs="Arial"/>
              </w:rPr>
            </w:pPr>
            <w:r w:rsidRPr="00675800">
              <w:rPr>
                <w:rFonts w:ascii="Arial" w:hAnsi="Arial" w:cs="Arial"/>
              </w:rPr>
              <w:t>-Registra a participação do CREA-PB, através do Fórum Júnior em “Palestra para Instrução de Futuros Profissionais”, promovida com os alunos do Centro de Ciências Agrárias da UFPB, dia 01/06/16, na cidade de Areia-PB, tendo como expositor o Eng.Agr. Raimundo Nonato Lopes de Sousa, Assessor Técnico deste CREA-PB;</w:t>
            </w:r>
          </w:p>
          <w:p w:rsidR="00E87002" w:rsidRDefault="00F800D6" w:rsidP="00F800D6">
            <w:pPr>
              <w:jc w:val="both"/>
              <w:rPr>
                <w:rFonts w:ascii="Arial" w:hAnsi="Arial" w:cs="Arial"/>
              </w:rPr>
            </w:pPr>
            <w:r w:rsidRPr="00675800">
              <w:rPr>
                <w:rFonts w:ascii="Arial" w:hAnsi="Arial" w:cs="Arial"/>
              </w:rPr>
              <w:t xml:space="preserve">-Registra participação no “Workshop Nacional para Assessorias Parlamentares dos CREAs”, </w:t>
            </w:r>
            <w:r w:rsidRPr="00675800">
              <w:rPr>
                <w:rFonts w:ascii="Arial" w:hAnsi="Arial" w:cs="Arial"/>
              </w:rPr>
              <w:lastRenderedPageBreak/>
              <w:t>promovido pelo CONFEA, na cidade de Brasí</w:t>
            </w:r>
            <w:r w:rsidR="00E87002">
              <w:rPr>
                <w:rFonts w:ascii="Arial" w:hAnsi="Arial" w:cs="Arial"/>
              </w:rPr>
              <w:t>l</w:t>
            </w:r>
            <w:r w:rsidRPr="00675800">
              <w:rPr>
                <w:rFonts w:ascii="Arial" w:hAnsi="Arial" w:cs="Arial"/>
              </w:rPr>
              <w:t xml:space="preserve">ia-DF, nos dias 01 e 20/06/16; </w:t>
            </w:r>
          </w:p>
          <w:p w:rsidR="00F800D6" w:rsidRPr="00675800" w:rsidRDefault="00F800D6" w:rsidP="00F800D6">
            <w:pPr>
              <w:jc w:val="both"/>
              <w:rPr>
                <w:rFonts w:ascii="Arial" w:hAnsi="Arial" w:cs="Arial"/>
              </w:rPr>
            </w:pPr>
            <w:r w:rsidRPr="00675800">
              <w:rPr>
                <w:rFonts w:ascii="Arial" w:hAnsi="Arial" w:cs="Arial"/>
              </w:rPr>
              <w:t>-Registra participação do IBAPE-PBCREA-PB, na 3ª Reunião do Fórum de Presidentes dos CREAs do Nordeste,</w:t>
            </w:r>
          </w:p>
          <w:p w:rsidR="00F800D6" w:rsidRDefault="00F800D6" w:rsidP="00F800D6">
            <w:pPr>
              <w:jc w:val="both"/>
              <w:rPr>
                <w:rFonts w:ascii="Arial" w:hAnsi="Arial" w:cs="Arial"/>
              </w:rPr>
            </w:pPr>
            <w:r w:rsidRPr="00675800">
              <w:rPr>
                <w:rFonts w:ascii="Arial" w:hAnsi="Arial" w:cs="Arial"/>
              </w:rPr>
              <w:t>-Registra participação do CREA-PB em ação conjunta com o Ministério Público, Energisa e Corpo de Bombeiros, sobre adoção de medidas de segurança a serem adotadas por ocasião dos festejos juninos/2016, nas cidades do estado, dia 08/06/16, tendo o CREA sido representado pelo Ger. De Fiscalização Eng. Antonio César Pereira;</w:t>
            </w:r>
          </w:p>
          <w:p w:rsidR="009473ED" w:rsidRPr="00577006" w:rsidRDefault="009473ED" w:rsidP="00843BD6">
            <w:pPr>
              <w:jc w:val="both"/>
              <w:rPr>
                <w:szCs w:val="22"/>
              </w:rPr>
            </w:pPr>
            <w:r>
              <w:rPr>
                <w:rFonts w:ascii="Arial" w:hAnsi="Arial" w:cs="Arial"/>
              </w:rPr>
              <w:t>-Faz registro especial quanto à realização</w:t>
            </w:r>
            <w:r w:rsidR="00191DBA">
              <w:rPr>
                <w:rFonts w:ascii="Arial" w:hAnsi="Arial" w:cs="Arial"/>
              </w:rPr>
              <w:t xml:space="preserve"> dos eventos microrregionais e 9º CEP-PB – Congresso Estadual de Profissionais, ocorrido nas cidades de Sousa, Patos e Campina Grande-PB, nos dias 11, 12 e 13/05/16 e na cidade de João Pessoa, nas dependências do Nord Luxxor Skyller Hotel, últimos dias 09 e 10 de junho/16. Ressalta o momento extraordinário do ponto de vista da participação maciça de estudantes e de profissionais do Sistema, especialmente pela qualidade dos trabalhos técnicos científicos que foram aprovados. Registra a eleição de 2</w:t>
            </w:r>
            <w:r w:rsidR="00E9780A">
              <w:rPr>
                <w:rFonts w:ascii="Arial" w:hAnsi="Arial" w:cs="Arial"/>
              </w:rPr>
              <w:t xml:space="preserve"> </w:t>
            </w:r>
            <w:r w:rsidR="00191DBA">
              <w:rPr>
                <w:rFonts w:ascii="Arial" w:hAnsi="Arial" w:cs="Arial"/>
              </w:rPr>
              <w:t>(dois) Delegados com mandato e 6</w:t>
            </w:r>
            <w:r w:rsidR="00625B62">
              <w:rPr>
                <w:rFonts w:ascii="Arial" w:hAnsi="Arial" w:cs="Arial"/>
              </w:rPr>
              <w:t xml:space="preserve"> </w:t>
            </w:r>
            <w:r w:rsidR="00191DBA">
              <w:rPr>
                <w:rFonts w:ascii="Arial" w:hAnsi="Arial" w:cs="Arial"/>
              </w:rPr>
              <w:t>(seis) Delegados sem mandato junto ao Sistema. Faz menção a Palestra exposta pelo Ex-Presidente do CONFEA, Eng.Civ. Marcos Túlio de Mélo, pela qualidade do tema e habilidade técnica do profissional.</w:t>
            </w:r>
            <w:r w:rsidR="003C6040">
              <w:rPr>
                <w:rFonts w:ascii="Arial" w:hAnsi="Arial" w:cs="Arial"/>
              </w:rPr>
              <w:t>Tece comentário</w:t>
            </w:r>
            <w:r w:rsidR="00191DBA">
              <w:rPr>
                <w:rFonts w:ascii="Arial" w:hAnsi="Arial" w:cs="Arial"/>
              </w:rPr>
              <w:t xml:space="preserve"> sobre os trabalhos realizados por ocasião da Plenária final e em seguida, dispensa </w:t>
            </w:r>
            <w:r w:rsidR="00EF5D9F">
              <w:rPr>
                <w:rFonts w:ascii="Arial" w:hAnsi="Arial" w:cs="Arial"/>
              </w:rPr>
              <w:t xml:space="preserve">homenagem e </w:t>
            </w:r>
            <w:r w:rsidR="00191DBA">
              <w:rPr>
                <w:rFonts w:ascii="Arial" w:hAnsi="Arial" w:cs="Arial"/>
              </w:rPr>
              <w:t>agradecimento especial a COR/9º CEP-PB, capitaneada pela compentente e proativa Engª Civ/Arq. Carmem Eleonôra Cavalcanti Amorim Soares; a Secretária Executiva do 9º CEP-PB, Sônia Pessoa; as colaboradoras da Comissão Maria José Alme</w:t>
            </w:r>
            <w:r w:rsidR="00625B62">
              <w:rPr>
                <w:rFonts w:ascii="Arial" w:hAnsi="Arial" w:cs="Arial"/>
              </w:rPr>
              <w:t>ida, Secretária e Grazielle Uchô</w:t>
            </w:r>
            <w:r w:rsidR="00191DBA">
              <w:rPr>
                <w:rFonts w:ascii="Arial" w:hAnsi="Arial" w:cs="Arial"/>
              </w:rPr>
              <w:t xml:space="preserve">a, Assessora de Comunicação, a TI, na pessoa do servidor Adilson Lucena; aos motoristas que </w:t>
            </w:r>
            <w:r w:rsidR="00843BD6">
              <w:rPr>
                <w:rFonts w:ascii="Arial" w:hAnsi="Arial" w:cs="Arial"/>
              </w:rPr>
              <w:t>fizeram</w:t>
            </w:r>
            <w:r w:rsidR="00191DBA">
              <w:rPr>
                <w:rFonts w:ascii="Arial" w:hAnsi="Arial" w:cs="Arial"/>
              </w:rPr>
              <w:t xml:space="preserve"> o traslado dos participantes; enfim a todos que diretamente e indiretamente, dedicaramm esforços para o bom andamento dos trabalhos do Congresso.</w:t>
            </w:r>
          </w:p>
        </w:tc>
      </w:tr>
      <w:tr w:rsidR="00843BD6" w:rsidRPr="00577006" w:rsidTr="00B574CD">
        <w:trPr>
          <w:trHeight w:val="100"/>
        </w:trPr>
        <w:tc>
          <w:tcPr>
            <w:tcW w:w="852" w:type="dxa"/>
            <w:tcBorders>
              <w:top w:val="nil"/>
              <w:left w:val="thinThickSmallGap" w:sz="24" w:space="0" w:color="auto"/>
              <w:bottom w:val="nil"/>
              <w:right w:val="single" w:sz="6" w:space="0" w:color="auto"/>
            </w:tcBorders>
          </w:tcPr>
          <w:p w:rsidR="00843BD6" w:rsidRPr="00577006" w:rsidRDefault="00843BD6"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843BD6" w:rsidRPr="00577006" w:rsidRDefault="00843BD6" w:rsidP="008906D4">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843BD6" w:rsidRPr="00903697" w:rsidRDefault="00843BD6" w:rsidP="00614E43">
            <w:pPr>
              <w:pStyle w:val="Corpodetexto2"/>
              <w:jc w:val="center"/>
              <w:rPr>
                <w:rFonts w:cs="Arial"/>
                <w:b/>
                <w:bCs/>
                <w:sz w:val="22"/>
                <w:szCs w:val="22"/>
                <w:lang w:val="en-US"/>
              </w:rPr>
            </w:pPr>
            <w:r w:rsidRPr="00903697">
              <w:rPr>
                <w:rFonts w:cs="Arial"/>
                <w:bCs/>
                <w:sz w:val="22"/>
                <w:szCs w:val="22"/>
                <w:lang w:val="en-US"/>
              </w:rPr>
              <w:t xml:space="preserve">Eng.Agr. </w:t>
            </w:r>
            <w:r w:rsidRPr="00903697">
              <w:rPr>
                <w:rFonts w:cs="Arial"/>
                <w:b/>
                <w:bCs/>
                <w:sz w:val="22"/>
                <w:szCs w:val="22"/>
                <w:lang w:val="en-US"/>
              </w:rPr>
              <w:t>Roberto Wagner C. Raposo</w:t>
            </w:r>
          </w:p>
          <w:p w:rsidR="00843BD6" w:rsidRPr="00903697" w:rsidRDefault="00843BD6" w:rsidP="00614E43">
            <w:pPr>
              <w:pStyle w:val="Corpodetexto2"/>
              <w:jc w:val="center"/>
              <w:rPr>
                <w:rFonts w:cs="Arial"/>
                <w:bCs/>
                <w:sz w:val="22"/>
                <w:szCs w:val="22"/>
                <w:lang w:val="en-US"/>
              </w:rPr>
            </w:pPr>
          </w:p>
        </w:tc>
        <w:tc>
          <w:tcPr>
            <w:tcW w:w="9214" w:type="dxa"/>
            <w:tcBorders>
              <w:top w:val="single" w:sz="4" w:space="0" w:color="auto"/>
              <w:left w:val="single" w:sz="6" w:space="0" w:color="auto"/>
              <w:bottom w:val="single" w:sz="4" w:space="0" w:color="auto"/>
              <w:right w:val="thinThickSmallGap" w:sz="24" w:space="0" w:color="auto"/>
            </w:tcBorders>
          </w:tcPr>
          <w:p w:rsidR="00843BD6" w:rsidRDefault="00843BD6" w:rsidP="00614E43">
            <w:pPr>
              <w:pStyle w:val="Textoembloco"/>
              <w:ind w:left="0" w:right="0" w:hanging="10"/>
              <w:rPr>
                <w:rFonts w:ascii="Arial" w:hAnsi="Arial" w:cs="Arial"/>
                <w:sz w:val="22"/>
                <w:szCs w:val="22"/>
              </w:rPr>
            </w:pPr>
            <w:r w:rsidRPr="00577006">
              <w:rPr>
                <w:rFonts w:ascii="Arial" w:hAnsi="Arial" w:cs="Arial"/>
                <w:sz w:val="22"/>
                <w:szCs w:val="22"/>
              </w:rPr>
              <w:t>-Cumprimenta a todos.</w:t>
            </w:r>
          </w:p>
          <w:p w:rsidR="00843BD6" w:rsidRDefault="00843BD6" w:rsidP="00614E43">
            <w:pPr>
              <w:pStyle w:val="Textoembloco"/>
              <w:ind w:left="0" w:right="0" w:hanging="10"/>
              <w:rPr>
                <w:rFonts w:ascii="Arial" w:hAnsi="Arial" w:cs="Arial"/>
                <w:sz w:val="22"/>
                <w:szCs w:val="22"/>
              </w:rPr>
            </w:pPr>
            <w:r>
              <w:rPr>
                <w:rFonts w:ascii="Arial" w:hAnsi="Arial" w:cs="Arial"/>
                <w:sz w:val="22"/>
                <w:szCs w:val="22"/>
              </w:rPr>
              <w:t>-Registra que no último dia 14/05/16, foi promovida pelo CREA-PB uma Palestra sobre atribuição profissional, junto a INFOGENIUS, proferida pelo Ass. Institucional Eng.Civ. Corjesu Paiva dos Sant</w:t>
            </w:r>
            <w:r w:rsidR="00644471">
              <w:rPr>
                <w:rFonts w:ascii="Arial" w:hAnsi="Arial" w:cs="Arial"/>
                <w:sz w:val="22"/>
                <w:szCs w:val="22"/>
              </w:rPr>
              <w:t>os, que contou com a participação</w:t>
            </w:r>
            <w:r>
              <w:rPr>
                <w:rFonts w:ascii="Arial" w:hAnsi="Arial" w:cs="Arial"/>
                <w:sz w:val="22"/>
                <w:szCs w:val="22"/>
              </w:rPr>
              <w:t xml:space="preserve"> maciça dos estudantes.</w:t>
            </w:r>
          </w:p>
          <w:p w:rsidR="00843BD6" w:rsidRPr="00577006" w:rsidRDefault="00843BD6" w:rsidP="00614E43">
            <w:pPr>
              <w:pStyle w:val="Textoembloco"/>
              <w:ind w:left="0" w:right="0" w:hanging="10"/>
              <w:rPr>
                <w:rFonts w:ascii="Arial" w:hAnsi="Arial" w:cs="Arial"/>
                <w:sz w:val="22"/>
                <w:szCs w:val="22"/>
              </w:rPr>
            </w:pPr>
            <w:r>
              <w:rPr>
                <w:rFonts w:ascii="Arial" w:hAnsi="Arial" w:cs="Arial"/>
                <w:sz w:val="22"/>
                <w:szCs w:val="22"/>
              </w:rPr>
              <w:t>-Registra que a Comissão de Educaçãoe Atribuição Profissionail – CEAP, vem orientando as Instituições de ensino, no que tange a instrução processual e notadamente a legislação específica. Ressalta a importância da participação do Ass. Técnico Eng.Agr. Raimundo Nonato Lopes, que muito vem contribuindo.</w:t>
            </w:r>
          </w:p>
        </w:tc>
      </w:tr>
      <w:tr w:rsidR="00843BD6" w:rsidRPr="00577006" w:rsidTr="00B574CD">
        <w:trPr>
          <w:trHeight w:val="100"/>
        </w:trPr>
        <w:tc>
          <w:tcPr>
            <w:tcW w:w="852" w:type="dxa"/>
            <w:tcBorders>
              <w:top w:val="nil"/>
              <w:left w:val="thinThickSmallGap" w:sz="24" w:space="0" w:color="auto"/>
              <w:bottom w:val="nil"/>
              <w:right w:val="single" w:sz="6" w:space="0" w:color="auto"/>
            </w:tcBorders>
          </w:tcPr>
          <w:p w:rsidR="00843BD6" w:rsidRPr="00577006" w:rsidRDefault="00843BD6"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843BD6" w:rsidRPr="00577006" w:rsidRDefault="00843BD6" w:rsidP="008906D4">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843BD6" w:rsidRPr="00577006" w:rsidRDefault="00843BD6" w:rsidP="00614E43">
            <w:pPr>
              <w:pStyle w:val="Corpodetexto2"/>
              <w:jc w:val="center"/>
              <w:rPr>
                <w:rFonts w:cs="Arial"/>
                <w:bCs/>
                <w:sz w:val="22"/>
                <w:szCs w:val="22"/>
              </w:rPr>
            </w:pPr>
            <w:r>
              <w:rPr>
                <w:rFonts w:cs="Arial"/>
                <w:bCs/>
                <w:sz w:val="22"/>
                <w:szCs w:val="22"/>
              </w:rPr>
              <w:t xml:space="preserve">Eng. Agr. </w:t>
            </w:r>
            <w:r w:rsidRPr="00903697">
              <w:rPr>
                <w:rFonts w:cs="Arial"/>
                <w:b/>
                <w:bCs/>
                <w:sz w:val="22"/>
                <w:szCs w:val="22"/>
              </w:rPr>
              <w:t>João Alberto Silveira de Souza</w:t>
            </w:r>
          </w:p>
        </w:tc>
        <w:tc>
          <w:tcPr>
            <w:tcW w:w="9214" w:type="dxa"/>
            <w:tcBorders>
              <w:top w:val="single" w:sz="4" w:space="0" w:color="auto"/>
              <w:left w:val="single" w:sz="6" w:space="0" w:color="auto"/>
              <w:bottom w:val="single" w:sz="4" w:space="0" w:color="auto"/>
              <w:right w:val="thinThickSmallGap" w:sz="24" w:space="0" w:color="auto"/>
            </w:tcBorders>
          </w:tcPr>
          <w:p w:rsidR="00843BD6" w:rsidRDefault="00843BD6" w:rsidP="00614E43">
            <w:pPr>
              <w:pStyle w:val="Textoembloco"/>
              <w:ind w:left="0" w:right="0" w:hanging="10"/>
              <w:rPr>
                <w:rFonts w:ascii="Arial" w:hAnsi="Arial" w:cs="Arial"/>
                <w:sz w:val="22"/>
                <w:szCs w:val="22"/>
              </w:rPr>
            </w:pPr>
            <w:r w:rsidRPr="00577006">
              <w:rPr>
                <w:rFonts w:ascii="Arial" w:hAnsi="Arial" w:cs="Arial"/>
                <w:sz w:val="22"/>
                <w:szCs w:val="22"/>
              </w:rPr>
              <w:t>-Cumprimenta a todos.</w:t>
            </w:r>
          </w:p>
          <w:p w:rsidR="00843BD6" w:rsidRDefault="00843BD6" w:rsidP="00614E43">
            <w:pPr>
              <w:pStyle w:val="Textoembloco"/>
              <w:ind w:left="0" w:right="0" w:hanging="10"/>
              <w:rPr>
                <w:rFonts w:ascii="Arial" w:hAnsi="Arial" w:cs="Arial"/>
                <w:sz w:val="22"/>
                <w:szCs w:val="22"/>
              </w:rPr>
            </w:pPr>
            <w:r>
              <w:rPr>
                <w:rFonts w:ascii="Arial" w:hAnsi="Arial" w:cs="Arial"/>
                <w:sz w:val="22"/>
                <w:szCs w:val="22"/>
              </w:rPr>
              <w:t xml:space="preserve">-Registra a participação em Encontro Nacional de Agrotóxicos, ocorrido no período de 06 a 10/06/16, em Goiania-GO. Diz que participou conjuntamente com o Eng.Agr. Luiz Carlos de Sá Barros, Gerente de Defesa Agropecuária, a expensas da SEDAP. Registra na ocasião a </w:t>
            </w:r>
            <w:r>
              <w:rPr>
                <w:rFonts w:ascii="Arial" w:hAnsi="Arial" w:cs="Arial"/>
                <w:sz w:val="22"/>
                <w:szCs w:val="22"/>
              </w:rPr>
              <w:lastRenderedPageBreak/>
              <w:t>participação de diversos CREAs, no evento, estranhando a falta da representação do CREA-PB, em evento de grande relevância.</w:t>
            </w:r>
          </w:p>
          <w:p w:rsidR="00843BD6" w:rsidRPr="00577006" w:rsidRDefault="00843BD6" w:rsidP="00614E43">
            <w:pPr>
              <w:pStyle w:val="Textoembloco"/>
              <w:ind w:left="0" w:right="0" w:hanging="10"/>
              <w:rPr>
                <w:rFonts w:ascii="Arial" w:hAnsi="Arial" w:cs="Arial"/>
                <w:sz w:val="22"/>
                <w:szCs w:val="22"/>
              </w:rPr>
            </w:pPr>
            <w:r>
              <w:rPr>
                <w:rFonts w:ascii="Arial" w:hAnsi="Arial" w:cs="Arial"/>
                <w:sz w:val="22"/>
                <w:szCs w:val="22"/>
              </w:rPr>
              <w:t>-Na ocasião apresenta para conhecimento do CREA-PB, a “Carta de Goiania”.</w:t>
            </w:r>
          </w:p>
        </w:tc>
      </w:tr>
      <w:tr w:rsidR="00843BD6" w:rsidRPr="00577006" w:rsidTr="00B574CD">
        <w:trPr>
          <w:trHeight w:val="100"/>
        </w:trPr>
        <w:tc>
          <w:tcPr>
            <w:tcW w:w="852" w:type="dxa"/>
            <w:tcBorders>
              <w:top w:val="nil"/>
              <w:left w:val="thinThickSmallGap" w:sz="24" w:space="0" w:color="auto"/>
              <w:bottom w:val="nil"/>
              <w:right w:val="single" w:sz="6" w:space="0" w:color="auto"/>
            </w:tcBorders>
          </w:tcPr>
          <w:p w:rsidR="00843BD6" w:rsidRPr="00577006" w:rsidRDefault="00843BD6"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843BD6" w:rsidRPr="00577006" w:rsidRDefault="00843BD6" w:rsidP="008906D4">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843BD6" w:rsidRPr="00577006" w:rsidRDefault="00843BD6" w:rsidP="00614E43">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843BD6" w:rsidRPr="00577006" w:rsidRDefault="00843BD6" w:rsidP="00614E43">
            <w:pPr>
              <w:pStyle w:val="Corpodetexto2"/>
              <w:jc w:val="center"/>
              <w:rPr>
                <w:rFonts w:cs="Arial"/>
                <w:bCs/>
                <w:sz w:val="22"/>
                <w:szCs w:val="22"/>
              </w:rPr>
            </w:pPr>
            <w:r w:rsidRPr="00577006">
              <w:rPr>
                <w:rFonts w:cs="Arial"/>
                <w:sz w:val="22"/>
                <w:szCs w:val="22"/>
              </w:rPr>
              <w:t>Presidente</w:t>
            </w:r>
          </w:p>
        </w:tc>
        <w:tc>
          <w:tcPr>
            <w:tcW w:w="9214" w:type="dxa"/>
            <w:tcBorders>
              <w:top w:val="single" w:sz="4" w:space="0" w:color="auto"/>
              <w:left w:val="single" w:sz="6" w:space="0" w:color="auto"/>
              <w:bottom w:val="single" w:sz="4" w:space="0" w:color="auto"/>
              <w:right w:val="thinThickSmallGap" w:sz="24" w:space="0" w:color="auto"/>
            </w:tcBorders>
          </w:tcPr>
          <w:p w:rsidR="00843BD6" w:rsidRPr="00577006" w:rsidRDefault="00843BD6" w:rsidP="00614E43">
            <w:pPr>
              <w:pStyle w:val="Textoembloco"/>
              <w:ind w:left="0" w:right="0" w:hanging="10"/>
              <w:rPr>
                <w:rFonts w:ascii="Arial" w:hAnsi="Arial" w:cs="Arial"/>
                <w:sz w:val="22"/>
                <w:szCs w:val="22"/>
              </w:rPr>
            </w:pPr>
            <w:r>
              <w:rPr>
                <w:rFonts w:ascii="Arial" w:hAnsi="Arial" w:cs="Arial"/>
                <w:sz w:val="22"/>
                <w:szCs w:val="22"/>
              </w:rPr>
              <w:t>-Recomenda que o nobre Conselheiro, por ocasião da participação em eventos de interesse do Sistema, em temática do seu campo de atuação poderá se colocar à disposição para representar o Regional.</w:t>
            </w:r>
          </w:p>
        </w:tc>
      </w:tr>
      <w:tr w:rsidR="00843BD6" w:rsidRPr="00577006" w:rsidTr="00B574CD">
        <w:trPr>
          <w:trHeight w:val="100"/>
        </w:trPr>
        <w:tc>
          <w:tcPr>
            <w:tcW w:w="852" w:type="dxa"/>
            <w:tcBorders>
              <w:top w:val="nil"/>
              <w:left w:val="thinThickSmallGap" w:sz="24" w:space="0" w:color="auto"/>
              <w:bottom w:val="nil"/>
              <w:right w:val="single" w:sz="6" w:space="0" w:color="auto"/>
            </w:tcBorders>
          </w:tcPr>
          <w:p w:rsidR="00843BD6" w:rsidRPr="00577006" w:rsidRDefault="00843BD6"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843BD6" w:rsidRPr="00577006" w:rsidRDefault="00843BD6" w:rsidP="008906D4">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843BD6" w:rsidRPr="0027270A" w:rsidRDefault="00843BD6" w:rsidP="00614E43">
            <w:pPr>
              <w:pStyle w:val="Corpodetexto2"/>
              <w:jc w:val="center"/>
              <w:rPr>
                <w:rFonts w:cs="Arial"/>
                <w:b/>
                <w:bCs/>
                <w:sz w:val="22"/>
                <w:szCs w:val="22"/>
              </w:rPr>
            </w:pPr>
            <w:r>
              <w:rPr>
                <w:rFonts w:cs="Arial"/>
                <w:bCs/>
                <w:sz w:val="22"/>
                <w:szCs w:val="22"/>
              </w:rPr>
              <w:t xml:space="preserve">Eng.Minas </w:t>
            </w:r>
            <w:r w:rsidRPr="0027270A">
              <w:rPr>
                <w:rFonts w:cs="Arial"/>
                <w:b/>
                <w:bCs/>
                <w:sz w:val="22"/>
                <w:szCs w:val="22"/>
              </w:rPr>
              <w:t>Luis Eduardo de V. Chaves</w:t>
            </w:r>
          </w:p>
          <w:p w:rsidR="00843BD6" w:rsidRPr="00577006" w:rsidRDefault="00843BD6" w:rsidP="00614E43">
            <w:pPr>
              <w:pStyle w:val="Corpodetexto2"/>
              <w:jc w:val="center"/>
              <w:rPr>
                <w:rFonts w:cs="Arial"/>
                <w:bCs/>
                <w:sz w:val="22"/>
                <w:szCs w:val="22"/>
              </w:rPr>
            </w:pPr>
          </w:p>
        </w:tc>
        <w:tc>
          <w:tcPr>
            <w:tcW w:w="9214" w:type="dxa"/>
            <w:tcBorders>
              <w:top w:val="single" w:sz="4" w:space="0" w:color="auto"/>
              <w:left w:val="single" w:sz="6" w:space="0" w:color="auto"/>
              <w:bottom w:val="single" w:sz="4" w:space="0" w:color="auto"/>
              <w:right w:val="thinThickSmallGap" w:sz="24" w:space="0" w:color="auto"/>
            </w:tcBorders>
          </w:tcPr>
          <w:p w:rsidR="00843BD6" w:rsidRDefault="00843BD6" w:rsidP="00614E43">
            <w:pPr>
              <w:pStyle w:val="Textoembloco"/>
              <w:ind w:left="0" w:right="0" w:hanging="10"/>
              <w:rPr>
                <w:rFonts w:ascii="Arial" w:hAnsi="Arial" w:cs="Arial"/>
                <w:sz w:val="22"/>
                <w:szCs w:val="22"/>
              </w:rPr>
            </w:pPr>
            <w:r>
              <w:rPr>
                <w:rFonts w:ascii="Arial" w:hAnsi="Arial" w:cs="Arial"/>
                <w:sz w:val="22"/>
                <w:szCs w:val="22"/>
              </w:rPr>
              <w:t>-Cumprimenta a todos.</w:t>
            </w:r>
          </w:p>
          <w:p w:rsidR="00843BD6" w:rsidRDefault="00843BD6" w:rsidP="00614E43">
            <w:pPr>
              <w:pStyle w:val="Textoembloco"/>
              <w:ind w:left="0" w:right="0" w:hanging="10"/>
              <w:rPr>
                <w:rFonts w:ascii="Arial" w:hAnsi="Arial" w:cs="Arial"/>
                <w:sz w:val="22"/>
                <w:szCs w:val="22"/>
              </w:rPr>
            </w:pPr>
            <w:r>
              <w:rPr>
                <w:rFonts w:ascii="Arial" w:hAnsi="Arial" w:cs="Arial"/>
                <w:sz w:val="22"/>
                <w:szCs w:val="22"/>
              </w:rPr>
              <w:t>-Regista participação no período de 29, 30 e 01/07/16, no Seminário de Mineração que acontecerá na UFCG. Destaca que o evento foi promovido pelo (CA) de estudantes de mineração e Departamento de Mineração da UFCG). Destaca que por ocasião será comemorado os 40 anos de criação do curso de Engenharia de Minas.</w:t>
            </w:r>
          </w:p>
        </w:tc>
      </w:tr>
      <w:tr w:rsidR="00AD3897" w:rsidRPr="00577006" w:rsidTr="00B574CD">
        <w:trPr>
          <w:trHeight w:val="100"/>
        </w:trPr>
        <w:tc>
          <w:tcPr>
            <w:tcW w:w="852" w:type="dxa"/>
            <w:tcBorders>
              <w:top w:val="nil"/>
              <w:left w:val="thinThickSmallGap" w:sz="24" w:space="0" w:color="auto"/>
              <w:bottom w:val="nil"/>
              <w:right w:val="single" w:sz="6" w:space="0" w:color="auto"/>
            </w:tcBorders>
          </w:tcPr>
          <w:p w:rsidR="00AD3897" w:rsidRPr="00577006" w:rsidRDefault="00AD3897"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AD3897" w:rsidRPr="00577006" w:rsidRDefault="00AD3897" w:rsidP="008906D4">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C67A5B" w:rsidRPr="00564F3F" w:rsidRDefault="00564F3F" w:rsidP="00C67A5B">
            <w:pPr>
              <w:pStyle w:val="Corpodetexto2"/>
              <w:jc w:val="center"/>
              <w:rPr>
                <w:rFonts w:cs="Arial"/>
                <w:b/>
                <w:bCs/>
                <w:sz w:val="22"/>
                <w:szCs w:val="22"/>
              </w:rPr>
            </w:pPr>
            <w:r>
              <w:rPr>
                <w:rFonts w:cs="Arial"/>
                <w:bCs/>
                <w:sz w:val="22"/>
                <w:szCs w:val="22"/>
              </w:rPr>
              <w:t xml:space="preserve">Jorn. </w:t>
            </w:r>
            <w:r w:rsidRPr="00564F3F">
              <w:rPr>
                <w:rFonts w:cs="Arial"/>
                <w:b/>
                <w:bCs/>
                <w:sz w:val="22"/>
                <w:szCs w:val="22"/>
              </w:rPr>
              <w:t>Grazielle Uchôa</w:t>
            </w:r>
          </w:p>
          <w:p w:rsidR="00564F3F" w:rsidRPr="00577006" w:rsidRDefault="00564F3F" w:rsidP="00C67A5B">
            <w:pPr>
              <w:pStyle w:val="Corpodetexto2"/>
              <w:jc w:val="center"/>
              <w:rPr>
                <w:rFonts w:cs="Arial"/>
                <w:bCs/>
                <w:sz w:val="22"/>
                <w:szCs w:val="22"/>
              </w:rPr>
            </w:pPr>
            <w:r>
              <w:rPr>
                <w:rFonts w:cs="Arial"/>
                <w:bCs/>
                <w:sz w:val="22"/>
                <w:szCs w:val="22"/>
              </w:rPr>
              <w:t>Assessora de Comunicação</w:t>
            </w:r>
          </w:p>
          <w:p w:rsidR="005D0759" w:rsidRPr="00577006" w:rsidRDefault="005D0759" w:rsidP="00AD3897">
            <w:pPr>
              <w:pStyle w:val="Corpodetexto2"/>
              <w:jc w:val="center"/>
              <w:rPr>
                <w:rFonts w:cs="Arial"/>
                <w:bCs/>
                <w:sz w:val="22"/>
                <w:szCs w:val="22"/>
              </w:rPr>
            </w:pPr>
          </w:p>
        </w:tc>
        <w:tc>
          <w:tcPr>
            <w:tcW w:w="9214" w:type="dxa"/>
            <w:tcBorders>
              <w:top w:val="single" w:sz="4" w:space="0" w:color="auto"/>
              <w:left w:val="single" w:sz="6" w:space="0" w:color="auto"/>
              <w:bottom w:val="single" w:sz="4" w:space="0" w:color="auto"/>
              <w:right w:val="thinThickSmallGap" w:sz="24" w:space="0" w:color="auto"/>
            </w:tcBorders>
          </w:tcPr>
          <w:p w:rsidR="00AD3897" w:rsidRDefault="005D0759" w:rsidP="008473E2">
            <w:pPr>
              <w:pStyle w:val="Textoembloco"/>
              <w:ind w:left="0" w:right="0" w:hanging="10"/>
              <w:rPr>
                <w:rFonts w:ascii="Arial" w:hAnsi="Arial" w:cs="Arial"/>
                <w:sz w:val="22"/>
                <w:szCs w:val="22"/>
              </w:rPr>
            </w:pPr>
            <w:r>
              <w:rPr>
                <w:rFonts w:ascii="Arial" w:hAnsi="Arial" w:cs="Arial"/>
                <w:sz w:val="22"/>
                <w:szCs w:val="22"/>
              </w:rPr>
              <w:t>-Cumprimenta a todos.</w:t>
            </w:r>
          </w:p>
          <w:p w:rsidR="00601B87" w:rsidRDefault="00564F3F" w:rsidP="004A3845">
            <w:pPr>
              <w:pStyle w:val="Textoembloco"/>
              <w:ind w:left="0" w:right="0" w:hanging="10"/>
              <w:rPr>
                <w:rFonts w:ascii="Arial" w:hAnsi="Arial" w:cs="Arial"/>
                <w:sz w:val="22"/>
                <w:szCs w:val="22"/>
              </w:rPr>
            </w:pPr>
            <w:r>
              <w:rPr>
                <w:rFonts w:ascii="Arial" w:hAnsi="Arial" w:cs="Arial"/>
                <w:sz w:val="22"/>
                <w:szCs w:val="22"/>
              </w:rPr>
              <w:t>-Reitera o convite expedido a todos para o Treinamento de mídia, que acontecerá amanhã, nas dependências deste Plenário, direcionado aos Conselheiros. Ressalta a importância da participação dos profissionais, considerando a troca de informações que será realizada, sobre a plataforma da comunicação nos seus diversos aspectos. Destaca que o treinamento se iniciará as 08h.</w:t>
            </w:r>
          </w:p>
        </w:tc>
      </w:tr>
      <w:tr w:rsidR="00DB0A5A" w:rsidRPr="00577006" w:rsidTr="00B574CD">
        <w:trPr>
          <w:trHeight w:val="100"/>
        </w:trPr>
        <w:tc>
          <w:tcPr>
            <w:tcW w:w="852" w:type="dxa"/>
            <w:tcBorders>
              <w:top w:val="nil"/>
              <w:left w:val="thinThickSmallGap" w:sz="24" w:space="0" w:color="auto"/>
              <w:bottom w:val="nil"/>
              <w:right w:val="single" w:sz="6" w:space="0" w:color="auto"/>
            </w:tcBorders>
          </w:tcPr>
          <w:p w:rsidR="00DB0A5A" w:rsidRPr="00577006" w:rsidRDefault="00DB0A5A"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DB0A5A" w:rsidRPr="00577006" w:rsidRDefault="00DB0A5A" w:rsidP="008906D4">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466452" w:rsidRPr="00577006" w:rsidRDefault="00466452" w:rsidP="00466452">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DB0A5A" w:rsidRPr="00577006" w:rsidRDefault="00466452" w:rsidP="00466452">
            <w:pPr>
              <w:pStyle w:val="Corpodetexto2"/>
              <w:jc w:val="center"/>
              <w:rPr>
                <w:rFonts w:cs="Arial"/>
                <w:bCs/>
                <w:sz w:val="22"/>
                <w:szCs w:val="22"/>
              </w:rPr>
            </w:pPr>
            <w:r w:rsidRPr="00577006">
              <w:rPr>
                <w:rFonts w:cs="Arial"/>
                <w:sz w:val="22"/>
                <w:szCs w:val="22"/>
              </w:rPr>
              <w:t>Presidente</w:t>
            </w:r>
          </w:p>
        </w:tc>
        <w:tc>
          <w:tcPr>
            <w:tcW w:w="9214" w:type="dxa"/>
            <w:tcBorders>
              <w:top w:val="single" w:sz="4" w:space="0" w:color="auto"/>
              <w:left w:val="single" w:sz="6" w:space="0" w:color="auto"/>
              <w:bottom w:val="single" w:sz="4" w:space="0" w:color="auto"/>
              <w:right w:val="thinThickSmallGap" w:sz="24" w:space="0" w:color="auto"/>
            </w:tcBorders>
          </w:tcPr>
          <w:p w:rsidR="00DB0A5A" w:rsidRDefault="00466452" w:rsidP="00F71BAF">
            <w:pPr>
              <w:pStyle w:val="Textoembloco"/>
              <w:ind w:left="0" w:right="0" w:hanging="10"/>
              <w:rPr>
                <w:rFonts w:ascii="Arial" w:hAnsi="Arial" w:cs="Arial"/>
                <w:sz w:val="22"/>
                <w:szCs w:val="22"/>
              </w:rPr>
            </w:pPr>
            <w:r>
              <w:rPr>
                <w:rFonts w:ascii="Arial" w:hAnsi="Arial" w:cs="Arial"/>
                <w:sz w:val="22"/>
                <w:szCs w:val="22"/>
              </w:rPr>
              <w:t>-Ratifica a informação da Assessora de Comunicação, destacando a importância da participação de todos os Conselheiros.</w:t>
            </w:r>
          </w:p>
          <w:p w:rsidR="003A62C5" w:rsidRDefault="00F544FB" w:rsidP="00F544FB">
            <w:pPr>
              <w:pStyle w:val="Textoembloco"/>
              <w:ind w:left="0" w:right="0" w:hanging="10"/>
              <w:rPr>
                <w:rFonts w:ascii="Arial" w:hAnsi="Arial" w:cs="Arial"/>
                <w:sz w:val="22"/>
                <w:szCs w:val="22"/>
              </w:rPr>
            </w:pPr>
            <w:r>
              <w:rPr>
                <w:rFonts w:ascii="Arial" w:hAnsi="Arial" w:cs="Arial"/>
                <w:sz w:val="22"/>
                <w:szCs w:val="22"/>
              </w:rPr>
              <w:t>-Justifica a recla</w:t>
            </w:r>
            <w:r w:rsidR="00E9780A">
              <w:rPr>
                <w:rFonts w:ascii="Arial" w:hAnsi="Arial" w:cs="Arial"/>
                <w:sz w:val="22"/>
                <w:szCs w:val="22"/>
              </w:rPr>
              <w:t>mação da Coordenadora do Mérito</w:t>
            </w:r>
            <w:r>
              <w:rPr>
                <w:rFonts w:ascii="Arial" w:hAnsi="Arial" w:cs="Arial"/>
                <w:sz w:val="22"/>
                <w:szCs w:val="22"/>
              </w:rPr>
              <w:t xml:space="preserve"> recebida nesta data</w:t>
            </w:r>
            <w:r w:rsidR="00E9780A">
              <w:rPr>
                <w:rFonts w:ascii="Arial" w:hAnsi="Arial" w:cs="Arial"/>
                <w:sz w:val="22"/>
                <w:szCs w:val="22"/>
              </w:rPr>
              <w:t>, quanto ao vazamento</w:t>
            </w:r>
            <w:r>
              <w:rPr>
                <w:rFonts w:ascii="Arial" w:hAnsi="Arial" w:cs="Arial"/>
                <w:sz w:val="22"/>
                <w:szCs w:val="22"/>
              </w:rPr>
              <w:t xml:space="preserve"> de informações, no que tange aos profissionais cujos nomes foram aprovados para Galardeamento com a Medalha de Mérito do Sistema, por ocasião da 73ª SOEA, sem que a informação tenha chegado oficialmente ao CREA-PB. Esclarece na ocasião que embora a informação oficial não tenha ainda sido oficializada junto ao CREA-PB, a informação foi publicada nas redes sociais, pelo Conselheiro Mário Amorim do CREA-RN. Em seguida faz agradecimento a Comissão de Mérito, na pessoa da Coordenadora Eng.Civ. Virginia Odete C. Barroca, pelo brilhante trabalho realizado.</w:t>
            </w:r>
          </w:p>
        </w:tc>
      </w:tr>
      <w:tr w:rsidR="001D22A7" w:rsidRPr="00577006" w:rsidTr="00B574CD">
        <w:trPr>
          <w:trHeight w:val="100"/>
        </w:trPr>
        <w:tc>
          <w:tcPr>
            <w:tcW w:w="852" w:type="dxa"/>
            <w:tcBorders>
              <w:top w:val="nil"/>
              <w:left w:val="thinThickSmallGap" w:sz="24" w:space="0" w:color="auto"/>
              <w:bottom w:val="nil"/>
              <w:right w:val="single" w:sz="6" w:space="0" w:color="auto"/>
            </w:tcBorders>
          </w:tcPr>
          <w:p w:rsidR="001D22A7" w:rsidRPr="00577006" w:rsidRDefault="001D22A7"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rsidP="008906D4">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C67A5B" w:rsidRPr="00B26A24" w:rsidRDefault="001D22A7" w:rsidP="00C67A5B">
            <w:pPr>
              <w:pStyle w:val="Corpodetexto2"/>
              <w:jc w:val="center"/>
              <w:rPr>
                <w:rFonts w:cs="Arial"/>
                <w:b/>
                <w:bCs/>
                <w:sz w:val="22"/>
                <w:szCs w:val="22"/>
              </w:rPr>
            </w:pPr>
            <w:r>
              <w:rPr>
                <w:rFonts w:cs="Arial"/>
                <w:bCs/>
                <w:sz w:val="22"/>
                <w:szCs w:val="22"/>
              </w:rPr>
              <w:t xml:space="preserve">Eng. </w:t>
            </w:r>
            <w:r w:rsidR="00B26A24">
              <w:rPr>
                <w:rFonts w:cs="Arial"/>
                <w:bCs/>
                <w:sz w:val="22"/>
                <w:szCs w:val="22"/>
              </w:rPr>
              <w:t xml:space="preserve">Civ. </w:t>
            </w:r>
            <w:r w:rsidR="00B26A24" w:rsidRPr="00B26A24">
              <w:rPr>
                <w:rFonts w:cs="Arial"/>
                <w:b/>
                <w:bCs/>
                <w:sz w:val="22"/>
                <w:szCs w:val="22"/>
              </w:rPr>
              <w:t>Virginia Odete Barroca</w:t>
            </w:r>
          </w:p>
          <w:p w:rsidR="00B26A24" w:rsidRPr="00577006" w:rsidRDefault="00B26A24" w:rsidP="00C67A5B">
            <w:pPr>
              <w:pStyle w:val="Corpodetexto2"/>
              <w:jc w:val="center"/>
              <w:rPr>
                <w:rFonts w:cs="Arial"/>
                <w:bCs/>
                <w:sz w:val="22"/>
                <w:szCs w:val="22"/>
              </w:rPr>
            </w:pPr>
            <w:r>
              <w:rPr>
                <w:rFonts w:cs="Arial"/>
                <w:bCs/>
                <w:sz w:val="22"/>
                <w:szCs w:val="22"/>
              </w:rPr>
              <w:t>Coordenadora da Comissão de Mérito</w:t>
            </w:r>
          </w:p>
          <w:p w:rsidR="001D22A7" w:rsidRPr="00577006" w:rsidRDefault="001D22A7" w:rsidP="00DB0A5A">
            <w:pPr>
              <w:pStyle w:val="Corpodetexto2"/>
              <w:jc w:val="center"/>
              <w:rPr>
                <w:rFonts w:cs="Arial"/>
                <w:bCs/>
                <w:sz w:val="22"/>
                <w:szCs w:val="22"/>
              </w:rPr>
            </w:pPr>
          </w:p>
        </w:tc>
        <w:tc>
          <w:tcPr>
            <w:tcW w:w="9214" w:type="dxa"/>
            <w:tcBorders>
              <w:top w:val="single" w:sz="4" w:space="0" w:color="auto"/>
              <w:left w:val="single" w:sz="6" w:space="0" w:color="auto"/>
              <w:bottom w:val="single" w:sz="4" w:space="0" w:color="auto"/>
              <w:right w:val="thinThickSmallGap" w:sz="24" w:space="0" w:color="auto"/>
            </w:tcBorders>
          </w:tcPr>
          <w:p w:rsidR="001D22A7" w:rsidRDefault="001D22A7" w:rsidP="009F019B">
            <w:pPr>
              <w:pStyle w:val="Textoembloco"/>
              <w:tabs>
                <w:tab w:val="center" w:pos="4532"/>
              </w:tabs>
              <w:ind w:left="0" w:right="0" w:hanging="10"/>
              <w:rPr>
                <w:rFonts w:ascii="Arial" w:hAnsi="Arial" w:cs="Arial"/>
                <w:sz w:val="22"/>
                <w:szCs w:val="22"/>
              </w:rPr>
            </w:pPr>
            <w:r>
              <w:rPr>
                <w:rFonts w:ascii="Arial" w:hAnsi="Arial" w:cs="Arial"/>
                <w:sz w:val="22"/>
                <w:szCs w:val="22"/>
              </w:rPr>
              <w:t>-Cumprimenta a todos.</w:t>
            </w:r>
          </w:p>
          <w:p w:rsidR="001D22A7" w:rsidRDefault="00B26A24" w:rsidP="00B26A24">
            <w:pPr>
              <w:pStyle w:val="Textoembloco"/>
              <w:tabs>
                <w:tab w:val="center" w:pos="4532"/>
              </w:tabs>
              <w:ind w:left="0" w:right="0" w:hanging="10"/>
              <w:rPr>
                <w:rFonts w:ascii="Arial" w:hAnsi="Arial" w:cs="Arial"/>
                <w:szCs w:val="22"/>
              </w:rPr>
            </w:pPr>
            <w:r>
              <w:rPr>
                <w:rFonts w:ascii="Arial" w:hAnsi="Arial" w:cs="Arial"/>
                <w:sz w:val="22"/>
                <w:szCs w:val="22"/>
              </w:rPr>
              <w:t>-Dá conhecimento da aprovação pelo Plenário do CONFEA de apenas duas indicações para Galardoamento com a Medalha de Mérito do Sistema, sendo elas: O Eng.Civ. Sérgio Mendonça Rolim e a entidade de classe Clube de Engenharia da Paraíba. Diz da satisfação e agradece aos membros da Comissão pelo trabalho realizado.</w:t>
            </w:r>
          </w:p>
        </w:tc>
      </w:tr>
      <w:tr w:rsidR="001D22A7" w:rsidRPr="00577006" w:rsidTr="00B574CD">
        <w:trPr>
          <w:trHeight w:val="100"/>
        </w:trPr>
        <w:tc>
          <w:tcPr>
            <w:tcW w:w="852" w:type="dxa"/>
            <w:tcBorders>
              <w:top w:val="nil"/>
              <w:left w:val="thinThickSmallGap" w:sz="24" w:space="0" w:color="auto"/>
              <w:bottom w:val="nil"/>
              <w:right w:val="single" w:sz="6" w:space="0" w:color="auto"/>
            </w:tcBorders>
          </w:tcPr>
          <w:p w:rsidR="001D22A7" w:rsidRPr="00577006" w:rsidRDefault="001D22A7" w:rsidP="008906D4">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1D22A7" w:rsidRPr="00577006" w:rsidRDefault="001D22A7" w:rsidP="008906D4">
            <w:pPr>
              <w:pStyle w:val="Corpodetexto2"/>
              <w:jc w:val="center"/>
              <w:rPr>
                <w:rFonts w:cs="Arial"/>
                <w:sz w:val="22"/>
                <w:szCs w:val="22"/>
              </w:rPr>
            </w:pPr>
          </w:p>
        </w:tc>
        <w:tc>
          <w:tcPr>
            <w:tcW w:w="3260" w:type="dxa"/>
            <w:tcBorders>
              <w:top w:val="single" w:sz="4" w:space="0" w:color="auto"/>
              <w:left w:val="single" w:sz="6" w:space="0" w:color="auto"/>
              <w:bottom w:val="single" w:sz="4" w:space="0" w:color="auto"/>
              <w:right w:val="single" w:sz="6" w:space="0" w:color="auto"/>
            </w:tcBorders>
          </w:tcPr>
          <w:p w:rsidR="00A13CCF" w:rsidRPr="00577006" w:rsidRDefault="00A13CCF" w:rsidP="00A13CCF">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1D22A7" w:rsidRPr="00577006" w:rsidRDefault="00A13CCF" w:rsidP="00A13CCF">
            <w:pPr>
              <w:pStyle w:val="Corpodetexto2"/>
              <w:jc w:val="center"/>
              <w:rPr>
                <w:rFonts w:cs="Arial"/>
                <w:bCs/>
                <w:sz w:val="22"/>
                <w:szCs w:val="22"/>
              </w:rPr>
            </w:pPr>
            <w:r w:rsidRPr="00577006">
              <w:rPr>
                <w:rFonts w:cs="Arial"/>
                <w:sz w:val="22"/>
                <w:szCs w:val="22"/>
              </w:rPr>
              <w:t>Presidente</w:t>
            </w:r>
          </w:p>
        </w:tc>
        <w:tc>
          <w:tcPr>
            <w:tcW w:w="9214" w:type="dxa"/>
            <w:tcBorders>
              <w:top w:val="single" w:sz="4" w:space="0" w:color="auto"/>
              <w:left w:val="single" w:sz="6" w:space="0" w:color="auto"/>
              <w:bottom w:val="single" w:sz="4" w:space="0" w:color="auto"/>
              <w:right w:val="thinThickSmallGap" w:sz="24" w:space="0" w:color="auto"/>
            </w:tcBorders>
          </w:tcPr>
          <w:p w:rsidR="001D22A7" w:rsidRPr="00577006" w:rsidRDefault="00A13CCF" w:rsidP="00A13CCF">
            <w:pPr>
              <w:pStyle w:val="Textoembloco"/>
              <w:ind w:left="0" w:right="0" w:hanging="10"/>
              <w:rPr>
                <w:rFonts w:ascii="Arial" w:hAnsi="Arial" w:cs="Arial"/>
                <w:sz w:val="22"/>
                <w:szCs w:val="22"/>
              </w:rPr>
            </w:pPr>
            <w:r>
              <w:rPr>
                <w:rFonts w:ascii="Arial" w:hAnsi="Arial" w:cs="Arial"/>
                <w:sz w:val="22"/>
                <w:szCs w:val="22"/>
              </w:rPr>
              <w:t>-Parabeniza pelas indicações e pelo sucesso. No entanto lamenta que o Eng.Civ. Edmilson Fonseca, não tenha sido escolhido, ressaltando toda a sua atuação e trajetória profissional em prol da engenharia. Reafirma que continuará tentando.</w:t>
            </w:r>
          </w:p>
        </w:tc>
      </w:tr>
      <w:tr w:rsidR="00DD1A06" w:rsidRPr="00577006" w:rsidTr="00B574CD">
        <w:trPr>
          <w:trHeight w:val="100"/>
        </w:trPr>
        <w:tc>
          <w:tcPr>
            <w:tcW w:w="852" w:type="dxa"/>
            <w:tcBorders>
              <w:top w:val="double" w:sz="4" w:space="0" w:color="auto"/>
              <w:left w:val="thinThickSmallGap" w:sz="24" w:space="0" w:color="auto"/>
              <w:bottom w:val="nil"/>
              <w:right w:val="single" w:sz="6" w:space="0" w:color="auto"/>
            </w:tcBorders>
          </w:tcPr>
          <w:p w:rsidR="005B6B48" w:rsidRPr="005B6B48" w:rsidRDefault="005B6B48" w:rsidP="00BC7537">
            <w:pPr>
              <w:pStyle w:val="Corpodetexto2"/>
              <w:jc w:val="center"/>
              <w:rPr>
                <w:rFonts w:cs="Arial"/>
                <w:b/>
                <w:sz w:val="4"/>
                <w:szCs w:val="4"/>
              </w:rPr>
            </w:pPr>
          </w:p>
          <w:p w:rsidR="00DD1A06" w:rsidRPr="00577006" w:rsidRDefault="00DD1A06" w:rsidP="00BC7537">
            <w:pPr>
              <w:pStyle w:val="Corpodetexto2"/>
              <w:jc w:val="center"/>
              <w:rPr>
                <w:rFonts w:cs="Arial"/>
                <w:b/>
                <w:sz w:val="22"/>
                <w:szCs w:val="22"/>
              </w:rPr>
            </w:pPr>
            <w:r w:rsidRPr="00577006">
              <w:rPr>
                <w:rFonts w:cs="Arial"/>
                <w:b/>
                <w:sz w:val="22"/>
                <w:szCs w:val="22"/>
              </w:rPr>
              <w:lastRenderedPageBreak/>
              <w:t>4.0</w:t>
            </w:r>
          </w:p>
        </w:tc>
        <w:tc>
          <w:tcPr>
            <w:tcW w:w="1984" w:type="dxa"/>
            <w:tcBorders>
              <w:top w:val="double" w:sz="4" w:space="0" w:color="auto"/>
              <w:left w:val="single" w:sz="6" w:space="0" w:color="auto"/>
              <w:bottom w:val="nil"/>
              <w:right w:val="single" w:sz="6" w:space="0" w:color="auto"/>
            </w:tcBorders>
          </w:tcPr>
          <w:p w:rsidR="005B6B48" w:rsidRPr="005B6B48" w:rsidRDefault="005B6B48" w:rsidP="008906D4">
            <w:pPr>
              <w:pStyle w:val="Corpodetexto2"/>
              <w:jc w:val="center"/>
              <w:rPr>
                <w:rFonts w:cs="Arial"/>
                <w:sz w:val="4"/>
                <w:szCs w:val="4"/>
              </w:rPr>
            </w:pPr>
          </w:p>
          <w:p w:rsidR="00DD1A06" w:rsidRPr="00577006" w:rsidRDefault="00DD1A06" w:rsidP="008906D4">
            <w:pPr>
              <w:pStyle w:val="Corpodetexto2"/>
              <w:jc w:val="center"/>
              <w:rPr>
                <w:rFonts w:cs="Arial"/>
                <w:sz w:val="22"/>
                <w:szCs w:val="22"/>
              </w:rPr>
            </w:pPr>
            <w:r w:rsidRPr="00577006">
              <w:rPr>
                <w:rFonts w:cs="Arial"/>
                <w:sz w:val="22"/>
                <w:szCs w:val="22"/>
              </w:rPr>
              <w:lastRenderedPageBreak/>
              <w:t>Expedientes</w:t>
            </w:r>
          </w:p>
        </w:tc>
        <w:tc>
          <w:tcPr>
            <w:tcW w:w="3260" w:type="dxa"/>
            <w:tcBorders>
              <w:top w:val="double" w:sz="4" w:space="0" w:color="auto"/>
              <w:left w:val="single" w:sz="6" w:space="0" w:color="auto"/>
              <w:bottom w:val="single" w:sz="6" w:space="0" w:color="auto"/>
              <w:right w:val="single" w:sz="6" w:space="0" w:color="auto"/>
            </w:tcBorders>
          </w:tcPr>
          <w:p w:rsidR="005B6B48" w:rsidRPr="005B6B48" w:rsidRDefault="005B6B48" w:rsidP="00F1024E">
            <w:pPr>
              <w:pStyle w:val="Corpodetexto2"/>
              <w:jc w:val="center"/>
              <w:rPr>
                <w:rFonts w:cs="Arial"/>
                <w:sz w:val="4"/>
                <w:szCs w:val="4"/>
              </w:rPr>
            </w:pPr>
          </w:p>
          <w:p w:rsidR="00DD1A06" w:rsidRPr="00577006" w:rsidRDefault="00DD1A06" w:rsidP="00F1024E">
            <w:pPr>
              <w:pStyle w:val="Corpodetexto2"/>
              <w:jc w:val="center"/>
              <w:rPr>
                <w:rFonts w:cs="Arial"/>
                <w:sz w:val="22"/>
                <w:szCs w:val="22"/>
              </w:rPr>
            </w:pPr>
            <w:r w:rsidRPr="00577006">
              <w:rPr>
                <w:rFonts w:cs="Arial"/>
                <w:sz w:val="22"/>
                <w:szCs w:val="22"/>
              </w:rPr>
              <w:lastRenderedPageBreak/>
              <w:t xml:space="preserve">Eng. </w:t>
            </w:r>
            <w:r>
              <w:rPr>
                <w:rFonts w:cs="Arial"/>
                <w:sz w:val="22"/>
                <w:szCs w:val="22"/>
              </w:rPr>
              <w:t xml:space="preserve">Agr. </w:t>
            </w:r>
            <w:r>
              <w:rPr>
                <w:rFonts w:cs="Arial"/>
                <w:b/>
                <w:sz w:val="22"/>
                <w:szCs w:val="22"/>
              </w:rPr>
              <w:t>Giucélia A. Figueiredo</w:t>
            </w:r>
          </w:p>
          <w:p w:rsidR="00DD1A06" w:rsidRPr="00577006" w:rsidRDefault="00DD1A06" w:rsidP="00F1024E">
            <w:pPr>
              <w:pStyle w:val="Corpodetexto2"/>
              <w:jc w:val="center"/>
              <w:rPr>
                <w:rFonts w:cs="Arial"/>
                <w:b/>
                <w:sz w:val="22"/>
                <w:szCs w:val="22"/>
              </w:rPr>
            </w:pPr>
            <w:r w:rsidRPr="00577006">
              <w:rPr>
                <w:rFonts w:cs="Arial"/>
                <w:sz w:val="22"/>
                <w:szCs w:val="22"/>
              </w:rPr>
              <w:t>Presidente</w:t>
            </w:r>
          </w:p>
        </w:tc>
        <w:tc>
          <w:tcPr>
            <w:tcW w:w="9214" w:type="dxa"/>
            <w:tcBorders>
              <w:top w:val="double" w:sz="4" w:space="0" w:color="auto"/>
              <w:left w:val="single" w:sz="6" w:space="0" w:color="auto"/>
              <w:bottom w:val="single" w:sz="6" w:space="0" w:color="auto"/>
              <w:right w:val="thinThickSmallGap" w:sz="24" w:space="0" w:color="auto"/>
            </w:tcBorders>
          </w:tcPr>
          <w:p w:rsidR="00DD1A06" w:rsidRPr="009C79C1" w:rsidRDefault="00DD1A06" w:rsidP="002C742A">
            <w:pPr>
              <w:jc w:val="both"/>
              <w:rPr>
                <w:rFonts w:ascii="Arial" w:hAnsi="Arial" w:cs="Arial"/>
                <w:sz w:val="2"/>
                <w:szCs w:val="2"/>
              </w:rPr>
            </w:pPr>
          </w:p>
          <w:p w:rsidR="005B6B48" w:rsidRPr="005B6B48" w:rsidRDefault="005B6B48" w:rsidP="002C742A">
            <w:pPr>
              <w:jc w:val="both"/>
              <w:rPr>
                <w:rFonts w:ascii="Arial" w:hAnsi="Arial" w:cs="Arial"/>
                <w:sz w:val="4"/>
                <w:szCs w:val="4"/>
              </w:rPr>
            </w:pPr>
          </w:p>
          <w:p w:rsidR="00DD1A06" w:rsidRPr="009C79C1" w:rsidRDefault="00DD1A06" w:rsidP="002C742A">
            <w:pPr>
              <w:jc w:val="both"/>
              <w:rPr>
                <w:rFonts w:ascii="Arial" w:hAnsi="Arial" w:cs="Arial"/>
              </w:rPr>
            </w:pPr>
            <w:r>
              <w:rPr>
                <w:rFonts w:ascii="Arial" w:hAnsi="Arial" w:cs="Arial"/>
              </w:rPr>
              <w:lastRenderedPageBreak/>
              <w:t>-OF.Circ</w:t>
            </w:r>
            <w:r w:rsidRPr="009C79C1">
              <w:rPr>
                <w:rFonts w:ascii="Arial" w:hAnsi="Arial" w:cs="Arial"/>
              </w:rPr>
              <w:t xml:space="preserve">. Nº </w:t>
            </w:r>
            <w:r w:rsidRPr="00287987">
              <w:rPr>
                <w:rFonts w:ascii="Arial" w:hAnsi="Arial" w:cs="Arial"/>
                <w:b/>
              </w:rPr>
              <w:t>1283</w:t>
            </w:r>
            <w:r w:rsidRPr="009C79C1">
              <w:rPr>
                <w:rFonts w:ascii="Arial" w:hAnsi="Arial" w:cs="Arial"/>
              </w:rPr>
              <w:t xml:space="preserve"> – CONFEA, Resoluções Nº 1.070 e Nº 1.071, ambas de 15 de dezembro/16; -Decisão PL Nº </w:t>
            </w:r>
            <w:r w:rsidRPr="00287987">
              <w:rPr>
                <w:rFonts w:ascii="Arial" w:hAnsi="Arial" w:cs="Arial"/>
                <w:b/>
              </w:rPr>
              <w:t>512/2016</w:t>
            </w:r>
            <w:r w:rsidRPr="009C79C1">
              <w:rPr>
                <w:rFonts w:ascii="Arial" w:hAnsi="Arial" w:cs="Arial"/>
              </w:rPr>
              <w:t xml:space="preserve"> – CONFEA, não acata o mérito da proposta que visa à criação do Programa de Resgate Operacional dos CREAs, tendo em vista a existência d programas do PRODESU, que já atendem aos propósitos pleiteados e dá outras providências;</w:t>
            </w:r>
          </w:p>
          <w:p w:rsidR="00DD1A06" w:rsidRPr="009C79C1" w:rsidRDefault="00DD1A06" w:rsidP="002C742A">
            <w:pPr>
              <w:jc w:val="both"/>
              <w:rPr>
                <w:rFonts w:ascii="Arial" w:hAnsi="Arial" w:cs="Arial"/>
              </w:rPr>
            </w:pPr>
            <w:r w:rsidRPr="009C79C1">
              <w:rPr>
                <w:rFonts w:ascii="Arial" w:hAnsi="Arial" w:cs="Arial"/>
              </w:rPr>
              <w:t xml:space="preserve">-Decisão PL Nº </w:t>
            </w:r>
            <w:r w:rsidRPr="00287987">
              <w:rPr>
                <w:rFonts w:ascii="Arial" w:hAnsi="Arial" w:cs="Arial"/>
                <w:b/>
              </w:rPr>
              <w:t>515/2016</w:t>
            </w:r>
            <w:r w:rsidRPr="009C79C1">
              <w:rPr>
                <w:rFonts w:ascii="Arial" w:hAnsi="Arial" w:cs="Arial"/>
              </w:rPr>
              <w:t xml:space="preserve"> – CONFEA, arquiva o Processo CF 2039/07, em atendimento ao item 2</w:t>
            </w:r>
            <w:r w:rsidR="00287987">
              <w:rPr>
                <w:rFonts w:ascii="Arial" w:hAnsi="Arial" w:cs="Arial"/>
              </w:rPr>
              <w:t>,</w:t>
            </w:r>
            <w:r w:rsidRPr="009C79C1">
              <w:rPr>
                <w:rFonts w:ascii="Arial" w:hAnsi="Arial" w:cs="Arial"/>
              </w:rPr>
              <w:t xml:space="preserve"> da decisão plenária Nº PL </w:t>
            </w:r>
            <w:r w:rsidRPr="00287987">
              <w:rPr>
                <w:rFonts w:ascii="Arial" w:hAnsi="Arial" w:cs="Arial"/>
                <w:b/>
              </w:rPr>
              <w:t>256/09</w:t>
            </w:r>
            <w:r w:rsidRPr="009C79C1">
              <w:rPr>
                <w:rFonts w:ascii="Arial" w:hAnsi="Arial" w:cs="Arial"/>
              </w:rPr>
              <w:t>, que determina que compete unicamente ao Plenário do CONFEA a decisão acerca de arquivamento de processos;</w:t>
            </w:r>
          </w:p>
          <w:p w:rsidR="00DD1A06" w:rsidRPr="009C79C1" w:rsidRDefault="00DD1A06" w:rsidP="002C742A">
            <w:pPr>
              <w:jc w:val="both"/>
              <w:rPr>
                <w:rFonts w:ascii="Arial" w:hAnsi="Arial" w:cs="Arial"/>
              </w:rPr>
            </w:pPr>
            <w:r w:rsidRPr="009C79C1">
              <w:rPr>
                <w:rFonts w:ascii="Arial" w:hAnsi="Arial" w:cs="Arial"/>
              </w:rPr>
              <w:t xml:space="preserve">-Decisão PL Nº </w:t>
            </w:r>
            <w:r w:rsidRPr="00287987">
              <w:rPr>
                <w:rFonts w:ascii="Arial" w:hAnsi="Arial" w:cs="Arial"/>
                <w:b/>
              </w:rPr>
              <w:t>196/2016</w:t>
            </w:r>
            <w:r w:rsidRPr="009C79C1">
              <w:rPr>
                <w:rFonts w:ascii="Arial" w:hAnsi="Arial" w:cs="Arial"/>
              </w:rPr>
              <w:t xml:space="preserve"> – Responde a consulta da Marinha do Brasil – Diretoria de Portos e Costas sobre o Ofício Nº </w:t>
            </w:r>
            <w:r w:rsidRPr="00287987">
              <w:rPr>
                <w:rFonts w:ascii="Arial" w:hAnsi="Arial" w:cs="Arial"/>
                <w:b/>
              </w:rPr>
              <w:t>20/14</w:t>
            </w:r>
            <w:r w:rsidRPr="009C79C1">
              <w:rPr>
                <w:rFonts w:ascii="Arial" w:hAnsi="Arial" w:cs="Arial"/>
              </w:rPr>
              <w:t xml:space="preserve"> – DPC-MB, que trata sobre a competência dos técnicos industriais de nível médio para atestar aspectos técnicos de embarcações;</w:t>
            </w:r>
          </w:p>
          <w:p w:rsidR="00DD1A06" w:rsidRPr="009C79C1" w:rsidRDefault="00DD1A06" w:rsidP="002C742A">
            <w:pPr>
              <w:jc w:val="both"/>
              <w:rPr>
                <w:rFonts w:ascii="Arial" w:hAnsi="Arial" w:cs="Arial"/>
              </w:rPr>
            </w:pPr>
            <w:r w:rsidRPr="009C79C1">
              <w:rPr>
                <w:rFonts w:ascii="Arial" w:hAnsi="Arial" w:cs="Arial"/>
              </w:rPr>
              <w:t xml:space="preserve">-Decisão PL Nº </w:t>
            </w:r>
            <w:r w:rsidRPr="00287987">
              <w:rPr>
                <w:rFonts w:ascii="Arial" w:hAnsi="Arial" w:cs="Arial"/>
                <w:b/>
              </w:rPr>
              <w:t>581/2016</w:t>
            </w:r>
            <w:r w:rsidRPr="009C79C1">
              <w:rPr>
                <w:rFonts w:ascii="Arial" w:hAnsi="Arial" w:cs="Arial"/>
              </w:rPr>
              <w:t xml:space="preserve"> – Aprova a alteração do plano de trabalho e a prorrogação de prazo do convênio Nº 78/2015, firmado entre o CONFEA e o CREA-PB, referente ao PRODESU, Programa PRODACOM IIIA, até 31 de janeiro/2017; </w:t>
            </w:r>
          </w:p>
          <w:p w:rsidR="00DD1A06" w:rsidRPr="009C79C1" w:rsidRDefault="00DD1A06" w:rsidP="002C742A">
            <w:pPr>
              <w:jc w:val="both"/>
              <w:rPr>
                <w:rFonts w:ascii="Arial" w:hAnsi="Arial" w:cs="Arial"/>
              </w:rPr>
            </w:pPr>
            <w:r w:rsidRPr="009C79C1">
              <w:rPr>
                <w:rFonts w:ascii="Arial" w:hAnsi="Arial" w:cs="Arial"/>
              </w:rPr>
              <w:t xml:space="preserve">-Decisão PL Nº </w:t>
            </w:r>
            <w:r w:rsidRPr="00287987">
              <w:rPr>
                <w:rFonts w:ascii="Arial" w:hAnsi="Arial" w:cs="Arial"/>
                <w:b/>
              </w:rPr>
              <w:t>564/2016</w:t>
            </w:r>
            <w:r w:rsidRPr="009C79C1">
              <w:rPr>
                <w:rFonts w:ascii="Arial" w:hAnsi="Arial" w:cs="Arial"/>
              </w:rPr>
              <w:t xml:space="preserve"> - Homologa a 1ª Reformulação Orçamentária do CREA-PB, relativa ao exercício 2016;</w:t>
            </w:r>
          </w:p>
          <w:p w:rsidR="00DD1A06" w:rsidRPr="009C79C1" w:rsidRDefault="00DD1A06" w:rsidP="002C742A">
            <w:pPr>
              <w:jc w:val="both"/>
              <w:rPr>
                <w:rFonts w:ascii="Arial" w:hAnsi="Arial" w:cs="Arial"/>
              </w:rPr>
            </w:pPr>
            <w:r w:rsidRPr="009C79C1">
              <w:rPr>
                <w:rFonts w:ascii="Arial" w:hAnsi="Arial" w:cs="Arial"/>
              </w:rPr>
              <w:t xml:space="preserve">-Decisão PL Nº </w:t>
            </w:r>
            <w:r w:rsidRPr="00287987">
              <w:rPr>
                <w:rFonts w:ascii="Arial" w:hAnsi="Arial" w:cs="Arial"/>
                <w:b/>
              </w:rPr>
              <w:t>498/2016</w:t>
            </w:r>
            <w:r w:rsidRPr="009C79C1">
              <w:rPr>
                <w:rFonts w:ascii="Arial" w:hAnsi="Arial" w:cs="Arial"/>
              </w:rPr>
              <w:t xml:space="preserve"> – CONFEA – Aprova o aditivo ao Termo de Reciprocidade firmado entre o CONFEA e a Ordem do</w:t>
            </w:r>
            <w:r>
              <w:rPr>
                <w:rFonts w:ascii="Arial" w:hAnsi="Arial" w:cs="Arial"/>
              </w:rPr>
              <w:t>s</w:t>
            </w:r>
            <w:r w:rsidRPr="009C79C1">
              <w:rPr>
                <w:rFonts w:ascii="Arial" w:hAnsi="Arial" w:cs="Arial"/>
              </w:rPr>
              <w:t xml:space="preserve"> Engenheiros de Portugal – OEP, em 29/07/15, em Brasília-DF, bem como o Formulário de Requerimento e os Procedimentos para Registro e dá outras providências;</w:t>
            </w:r>
          </w:p>
          <w:p w:rsidR="00DD1A06" w:rsidRPr="009C79C1" w:rsidRDefault="00DD1A06" w:rsidP="002C742A">
            <w:pPr>
              <w:jc w:val="both"/>
              <w:rPr>
                <w:rFonts w:ascii="Arial" w:hAnsi="Arial" w:cs="Arial"/>
              </w:rPr>
            </w:pPr>
            <w:r w:rsidRPr="009C79C1">
              <w:rPr>
                <w:rFonts w:ascii="Arial" w:hAnsi="Arial" w:cs="Arial"/>
              </w:rPr>
              <w:t xml:space="preserve">-Decisão PL Nº </w:t>
            </w:r>
            <w:r w:rsidRPr="00287987">
              <w:rPr>
                <w:rFonts w:ascii="Arial" w:hAnsi="Arial" w:cs="Arial"/>
                <w:b/>
              </w:rPr>
              <w:t>117/2016</w:t>
            </w:r>
            <w:r w:rsidRPr="009C79C1">
              <w:rPr>
                <w:rFonts w:ascii="Arial" w:hAnsi="Arial" w:cs="Arial"/>
              </w:rPr>
              <w:t xml:space="preserve"> – CONFEA – Aprova a realização do Seminário Temático: Setores de Atendimento dos CREAs de 2016, nos dias 13 e 14 de julho/16, em Brasília-DF e dá outras providências;</w:t>
            </w:r>
          </w:p>
          <w:p w:rsidR="00DD1A06" w:rsidRPr="009C79C1" w:rsidRDefault="00DD1A06" w:rsidP="002C742A">
            <w:pPr>
              <w:jc w:val="both"/>
              <w:rPr>
                <w:rFonts w:ascii="Arial" w:hAnsi="Arial" w:cs="Arial"/>
                <w:szCs w:val="22"/>
              </w:rPr>
            </w:pPr>
            <w:r w:rsidRPr="009C79C1">
              <w:rPr>
                <w:rFonts w:ascii="Arial" w:hAnsi="Arial" w:cs="Arial"/>
              </w:rPr>
              <w:t xml:space="preserve">-Decisão PL Nº </w:t>
            </w:r>
            <w:r w:rsidRPr="00287987">
              <w:rPr>
                <w:rFonts w:ascii="Arial" w:hAnsi="Arial" w:cs="Arial"/>
                <w:b/>
              </w:rPr>
              <w:t>115/2016</w:t>
            </w:r>
            <w:r w:rsidRPr="009C79C1">
              <w:rPr>
                <w:rFonts w:ascii="Arial" w:hAnsi="Arial" w:cs="Arial"/>
              </w:rPr>
              <w:t xml:space="preserve"> – CONFEA – Aprova a realização do 1º Treinamento Nacional de Fiscalização do Sistema CONFEA/CREAs de 2016m, nos dias 15 e 16 de setembro/2016, em Brasília-DF, e do 2º Treinamento Nacional da Fiscalização do Sistema CONFEA/CREA de 2016, nos dias 17 e 18 de novembro/2016, em Brasília-DF e dá outras providências.</w:t>
            </w:r>
          </w:p>
        </w:tc>
      </w:tr>
      <w:tr w:rsidR="00DD1A06" w:rsidRPr="00577006" w:rsidTr="00B574CD">
        <w:trPr>
          <w:trHeight w:val="100"/>
        </w:trPr>
        <w:tc>
          <w:tcPr>
            <w:tcW w:w="852" w:type="dxa"/>
            <w:tcBorders>
              <w:top w:val="double" w:sz="4" w:space="0" w:color="auto"/>
              <w:left w:val="thinThickSmallGap" w:sz="24" w:space="0" w:color="auto"/>
              <w:bottom w:val="nil"/>
              <w:right w:val="single" w:sz="6" w:space="0" w:color="auto"/>
            </w:tcBorders>
          </w:tcPr>
          <w:p w:rsidR="005B6B48" w:rsidRPr="005B6B48" w:rsidRDefault="005B6B48" w:rsidP="002E771F">
            <w:pPr>
              <w:pStyle w:val="Corpodetexto2"/>
              <w:jc w:val="center"/>
              <w:rPr>
                <w:rFonts w:cs="Arial"/>
                <w:b/>
                <w:sz w:val="4"/>
                <w:szCs w:val="4"/>
              </w:rPr>
            </w:pPr>
          </w:p>
          <w:p w:rsidR="00DD1A06" w:rsidRPr="00577006" w:rsidRDefault="00DD1A06" w:rsidP="002E771F">
            <w:pPr>
              <w:pStyle w:val="Corpodetexto2"/>
              <w:jc w:val="center"/>
              <w:rPr>
                <w:rFonts w:cs="Arial"/>
                <w:b/>
                <w:sz w:val="22"/>
                <w:szCs w:val="22"/>
              </w:rPr>
            </w:pPr>
            <w:r w:rsidRPr="00577006">
              <w:rPr>
                <w:rFonts w:cs="Arial"/>
                <w:b/>
                <w:sz w:val="22"/>
                <w:szCs w:val="22"/>
              </w:rPr>
              <w:t>5.0</w:t>
            </w:r>
          </w:p>
        </w:tc>
        <w:tc>
          <w:tcPr>
            <w:tcW w:w="1984" w:type="dxa"/>
            <w:tcBorders>
              <w:top w:val="double" w:sz="4" w:space="0" w:color="auto"/>
              <w:left w:val="single" w:sz="6" w:space="0" w:color="auto"/>
              <w:bottom w:val="nil"/>
              <w:right w:val="single" w:sz="6" w:space="0" w:color="auto"/>
            </w:tcBorders>
          </w:tcPr>
          <w:p w:rsidR="005B6B48" w:rsidRPr="005B6B48" w:rsidRDefault="005B6B48" w:rsidP="002E771F">
            <w:pPr>
              <w:pStyle w:val="Corpodetexto2"/>
              <w:jc w:val="center"/>
              <w:rPr>
                <w:rFonts w:cs="Arial"/>
                <w:sz w:val="4"/>
                <w:szCs w:val="4"/>
              </w:rPr>
            </w:pPr>
          </w:p>
          <w:p w:rsidR="00DD1A06" w:rsidRPr="00577006" w:rsidRDefault="00DD1A06" w:rsidP="002E771F">
            <w:pPr>
              <w:pStyle w:val="Corpodetexto2"/>
              <w:jc w:val="center"/>
              <w:rPr>
                <w:rFonts w:cs="Arial"/>
                <w:sz w:val="22"/>
                <w:szCs w:val="22"/>
              </w:rPr>
            </w:pPr>
            <w:r w:rsidRPr="00577006">
              <w:rPr>
                <w:rFonts w:cs="Arial"/>
                <w:sz w:val="22"/>
                <w:szCs w:val="22"/>
              </w:rPr>
              <w:t>Ordem do Dia</w:t>
            </w:r>
          </w:p>
        </w:tc>
        <w:tc>
          <w:tcPr>
            <w:tcW w:w="3260" w:type="dxa"/>
            <w:tcBorders>
              <w:top w:val="double" w:sz="4" w:space="0" w:color="auto"/>
              <w:left w:val="single" w:sz="6" w:space="0" w:color="auto"/>
              <w:bottom w:val="single" w:sz="2" w:space="0" w:color="auto"/>
              <w:right w:val="single" w:sz="6" w:space="0" w:color="auto"/>
            </w:tcBorders>
          </w:tcPr>
          <w:p w:rsidR="005B6B48" w:rsidRPr="005B6B48" w:rsidRDefault="005B6B48" w:rsidP="005C5BBC">
            <w:pPr>
              <w:pStyle w:val="Corpodetexto2"/>
              <w:jc w:val="center"/>
              <w:rPr>
                <w:rFonts w:cs="Arial"/>
                <w:sz w:val="4"/>
                <w:szCs w:val="4"/>
              </w:rPr>
            </w:pPr>
          </w:p>
          <w:p w:rsidR="00DD1A06" w:rsidRPr="00577006" w:rsidRDefault="00DD1A06" w:rsidP="005C5BBC">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DD1A06" w:rsidRPr="00577006" w:rsidRDefault="00DD1A06" w:rsidP="005C5BBC">
            <w:pPr>
              <w:pStyle w:val="Corpodetexto2"/>
              <w:jc w:val="center"/>
              <w:rPr>
                <w:rFonts w:cs="Arial"/>
                <w:b/>
                <w:sz w:val="22"/>
                <w:szCs w:val="22"/>
              </w:rPr>
            </w:pPr>
            <w:r w:rsidRPr="00577006">
              <w:rPr>
                <w:rFonts w:cs="Arial"/>
                <w:sz w:val="22"/>
                <w:szCs w:val="22"/>
              </w:rPr>
              <w:t>Presidente</w:t>
            </w:r>
          </w:p>
        </w:tc>
        <w:tc>
          <w:tcPr>
            <w:tcW w:w="9214" w:type="dxa"/>
            <w:tcBorders>
              <w:top w:val="double" w:sz="4" w:space="0" w:color="auto"/>
              <w:left w:val="single" w:sz="6" w:space="0" w:color="auto"/>
              <w:bottom w:val="single" w:sz="2" w:space="0" w:color="auto"/>
              <w:right w:val="thinThickSmallGap" w:sz="24" w:space="0" w:color="auto"/>
            </w:tcBorders>
          </w:tcPr>
          <w:p w:rsidR="005B6B48" w:rsidRPr="005B6B48" w:rsidRDefault="005B6B48" w:rsidP="00F77567">
            <w:pPr>
              <w:ind w:left="-16" w:right="71" w:firstLine="16"/>
              <w:jc w:val="both"/>
              <w:rPr>
                <w:rFonts w:ascii="Arial" w:hAnsi="Arial" w:cs="Arial"/>
                <w:sz w:val="4"/>
                <w:szCs w:val="4"/>
              </w:rPr>
            </w:pPr>
          </w:p>
          <w:p w:rsidR="00DD1A06" w:rsidRPr="00577006" w:rsidRDefault="00DD1A06" w:rsidP="00F77567">
            <w:pPr>
              <w:ind w:left="-16" w:right="71" w:firstLine="16"/>
              <w:jc w:val="both"/>
              <w:rPr>
                <w:rFonts w:ascii="Arial" w:hAnsi="Arial" w:cs="Arial"/>
                <w:szCs w:val="22"/>
              </w:rPr>
            </w:pPr>
            <w:r w:rsidRPr="00577006">
              <w:rPr>
                <w:rFonts w:ascii="Arial" w:hAnsi="Arial" w:cs="Arial"/>
                <w:szCs w:val="22"/>
              </w:rPr>
              <w:t>-Procede com itens constantes da pauta, a saber:</w:t>
            </w:r>
          </w:p>
          <w:p w:rsidR="00DD1A06" w:rsidRPr="00327005" w:rsidRDefault="00DD1A06" w:rsidP="00995F1E">
            <w:pPr>
              <w:ind w:left="-16" w:right="71" w:firstLine="16"/>
              <w:jc w:val="both"/>
              <w:rPr>
                <w:rFonts w:ascii="Arial" w:hAnsi="Arial" w:cs="Arial"/>
                <w:szCs w:val="22"/>
              </w:rPr>
            </w:pPr>
            <w:r w:rsidRPr="003274AF">
              <w:rPr>
                <w:rFonts w:ascii="Arial" w:hAnsi="Arial" w:cs="Arial"/>
                <w:b/>
              </w:rPr>
              <w:t>5.1.-</w:t>
            </w:r>
            <w:r w:rsidRPr="00327005">
              <w:rPr>
                <w:rFonts w:ascii="Arial" w:hAnsi="Arial" w:cs="Arial"/>
                <w:b/>
                <w:u w:val="single"/>
              </w:rPr>
              <w:t xml:space="preserve">Apreciação de Balancetes Analíticos, referente </w:t>
            </w:r>
            <w:r>
              <w:rPr>
                <w:rFonts w:ascii="Arial" w:hAnsi="Arial" w:cs="Arial"/>
                <w:b/>
                <w:u w:val="single"/>
              </w:rPr>
              <w:t xml:space="preserve">ao mês de </w:t>
            </w:r>
            <w:r w:rsidR="00995F1E">
              <w:rPr>
                <w:rFonts w:ascii="Arial" w:hAnsi="Arial" w:cs="Arial"/>
                <w:b/>
                <w:u w:val="single"/>
              </w:rPr>
              <w:t>abril</w:t>
            </w:r>
            <w:r>
              <w:rPr>
                <w:rFonts w:ascii="Arial" w:hAnsi="Arial" w:cs="Arial"/>
                <w:b/>
                <w:u w:val="single"/>
              </w:rPr>
              <w:t>/2016</w:t>
            </w:r>
            <w:r w:rsidRPr="00327005">
              <w:rPr>
                <w:rFonts w:ascii="Arial" w:hAnsi="Arial" w:cs="Arial"/>
                <w:b/>
                <w:u w:val="single"/>
              </w:rPr>
              <w:t>, com respectivo parecer da Comissão de Orçamento e Tomada de Contas.</w:t>
            </w:r>
            <w:r w:rsidRPr="00327005">
              <w:rPr>
                <w:rFonts w:ascii="Arial" w:hAnsi="Arial" w:cs="Arial"/>
              </w:rPr>
              <w:t xml:space="preserve"> Relator: Eng. Civ. </w:t>
            </w:r>
            <w:r w:rsidRPr="00327005">
              <w:rPr>
                <w:rFonts w:ascii="Arial" w:hAnsi="Arial" w:cs="Arial"/>
                <w:b/>
              </w:rPr>
              <w:t>Paulo Ricardo M. Ribeiro</w:t>
            </w:r>
            <w:r>
              <w:rPr>
                <w:rFonts w:ascii="Arial" w:hAnsi="Arial" w:cs="Arial"/>
              </w:rPr>
              <w:t xml:space="preserve">- </w:t>
            </w:r>
            <w:r w:rsidRPr="00327005">
              <w:rPr>
                <w:rFonts w:ascii="Arial" w:hAnsi="Arial" w:cs="Arial"/>
              </w:rPr>
              <w:t xml:space="preserve">Coord. </w:t>
            </w:r>
            <w:r>
              <w:rPr>
                <w:rFonts w:ascii="Arial" w:hAnsi="Arial" w:cs="Arial"/>
              </w:rPr>
              <w:t xml:space="preserve">Comissão de Orçamento e Tomada de </w:t>
            </w:r>
            <w:r w:rsidRPr="00327005">
              <w:rPr>
                <w:rFonts w:ascii="Arial" w:hAnsi="Arial" w:cs="Arial"/>
              </w:rPr>
              <w:t>Contas</w:t>
            </w:r>
            <w:r>
              <w:rPr>
                <w:rFonts w:ascii="Arial" w:hAnsi="Arial" w:cs="Arial"/>
              </w:rPr>
              <w:t>. Na ocasião, convida-o para exposição.</w:t>
            </w:r>
          </w:p>
        </w:tc>
      </w:tr>
      <w:tr w:rsidR="00DD1A06" w:rsidRPr="00577006" w:rsidTr="00B574CD">
        <w:trPr>
          <w:trHeight w:val="100"/>
        </w:trPr>
        <w:tc>
          <w:tcPr>
            <w:tcW w:w="852" w:type="dxa"/>
            <w:tcBorders>
              <w:top w:val="nil"/>
              <w:left w:val="thinThickSmallGap" w:sz="24" w:space="0" w:color="auto"/>
              <w:bottom w:val="nil"/>
              <w:right w:val="single" w:sz="6" w:space="0" w:color="auto"/>
            </w:tcBorders>
          </w:tcPr>
          <w:p w:rsidR="00DD1A06" w:rsidRPr="00577006" w:rsidRDefault="00DD1A06">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DD1A06" w:rsidRPr="00577006" w:rsidRDefault="00DD1A06">
            <w:pPr>
              <w:pStyle w:val="Corpodetexto2"/>
              <w:jc w:val="center"/>
              <w:rPr>
                <w:rFonts w:cs="Arial"/>
                <w:sz w:val="22"/>
                <w:szCs w:val="22"/>
              </w:rPr>
            </w:pPr>
          </w:p>
        </w:tc>
        <w:tc>
          <w:tcPr>
            <w:tcW w:w="3260" w:type="dxa"/>
            <w:tcBorders>
              <w:top w:val="single" w:sz="2" w:space="0" w:color="auto"/>
              <w:left w:val="single" w:sz="6" w:space="0" w:color="auto"/>
              <w:bottom w:val="single" w:sz="2" w:space="0" w:color="auto"/>
              <w:right w:val="single" w:sz="6" w:space="0" w:color="auto"/>
            </w:tcBorders>
          </w:tcPr>
          <w:p w:rsidR="00DD1A06" w:rsidRDefault="00DD1A06" w:rsidP="00FE706B">
            <w:pPr>
              <w:pStyle w:val="Corpodetexto2"/>
              <w:jc w:val="center"/>
              <w:rPr>
                <w:rFonts w:cs="Arial"/>
                <w:b/>
                <w:sz w:val="22"/>
                <w:szCs w:val="22"/>
              </w:rPr>
            </w:pPr>
            <w:r w:rsidRPr="00664FDF">
              <w:rPr>
                <w:rFonts w:cs="Arial"/>
                <w:sz w:val="22"/>
                <w:szCs w:val="22"/>
              </w:rPr>
              <w:t xml:space="preserve">Eng. Civ. </w:t>
            </w:r>
            <w:r w:rsidRPr="00664FDF">
              <w:rPr>
                <w:rFonts w:cs="Arial"/>
                <w:b/>
                <w:sz w:val="22"/>
                <w:szCs w:val="22"/>
              </w:rPr>
              <w:t>Paulo Ricardo M. Ribeiro</w:t>
            </w:r>
          </w:p>
          <w:p w:rsidR="00DD1A06" w:rsidRPr="00664FDF" w:rsidRDefault="00DD1A06" w:rsidP="00FE706B">
            <w:pPr>
              <w:pStyle w:val="Corpodetexto2"/>
              <w:jc w:val="center"/>
              <w:rPr>
                <w:rFonts w:cs="Arial"/>
                <w:sz w:val="22"/>
                <w:szCs w:val="22"/>
              </w:rPr>
            </w:pPr>
            <w:r w:rsidRPr="00664FDF">
              <w:rPr>
                <w:rFonts w:cs="Arial"/>
                <w:sz w:val="22"/>
                <w:szCs w:val="22"/>
              </w:rPr>
              <w:t>Coordenador</w:t>
            </w:r>
          </w:p>
          <w:p w:rsidR="00DD1A06" w:rsidRPr="00BC2D70" w:rsidRDefault="00DD1A06" w:rsidP="00FE706B">
            <w:pPr>
              <w:pStyle w:val="Corpodetexto2"/>
              <w:jc w:val="center"/>
              <w:rPr>
                <w:rFonts w:cs="Arial"/>
                <w:sz w:val="22"/>
                <w:szCs w:val="22"/>
              </w:rPr>
            </w:pPr>
            <w:r w:rsidRPr="00664FDF">
              <w:rPr>
                <w:rFonts w:cs="Arial"/>
                <w:sz w:val="22"/>
                <w:szCs w:val="22"/>
              </w:rPr>
              <w:lastRenderedPageBreak/>
              <w:t>Comissão de Orçamento e Tomada de Contas</w:t>
            </w:r>
          </w:p>
        </w:tc>
        <w:tc>
          <w:tcPr>
            <w:tcW w:w="9214" w:type="dxa"/>
            <w:tcBorders>
              <w:top w:val="single" w:sz="2" w:space="0" w:color="auto"/>
              <w:left w:val="single" w:sz="6" w:space="0" w:color="auto"/>
              <w:bottom w:val="single" w:sz="2" w:space="0" w:color="auto"/>
              <w:right w:val="thinThickSmallGap" w:sz="24" w:space="0" w:color="auto"/>
            </w:tcBorders>
          </w:tcPr>
          <w:p w:rsidR="00DD1A06" w:rsidRPr="00DA1528" w:rsidRDefault="00DD1A06" w:rsidP="00980FF6">
            <w:pPr>
              <w:pStyle w:val="Textoembloco"/>
              <w:tabs>
                <w:tab w:val="left" w:pos="8330"/>
              </w:tabs>
              <w:ind w:left="-10" w:right="50" w:firstLine="0"/>
              <w:rPr>
                <w:rFonts w:ascii="Arial" w:hAnsi="Arial" w:cs="Arial"/>
                <w:sz w:val="22"/>
                <w:szCs w:val="22"/>
              </w:rPr>
            </w:pPr>
            <w:r w:rsidRPr="00DA1528">
              <w:rPr>
                <w:rFonts w:ascii="Arial" w:hAnsi="Arial" w:cs="Arial"/>
                <w:bCs/>
                <w:sz w:val="22"/>
                <w:szCs w:val="22"/>
              </w:rPr>
              <w:lastRenderedPageBreak/>
              <w:t xml:space="preserve">-Cumprimenta a todos e registra que a documentação foi previamente analisada pela Comissão de Compras e Orçamentos, que se encontra em conformidade com os ditames da legislação, razão pela qual, a Comissão apresenta parecer favorável ao deferimento do </w:t>
            </w:r>
            <w:r w:rsidRPr="00DA1528">
              <w:rPr>
                <w:rFonts w:ascii="Arial" w:hAnsi="Arial" w:cs="Arial"/>
                <w:bCs/>
                <w:sz w:val="22"/>
                <w:szCs w:val="22"/>
              </w:rPr>
              <w:lastRenderedPageBreak/>
              <w:t xml:space="preserve">mérito. </w:t>
            </w:r>
            <w:r>
              <w:rPr>
                <w:rFonts w:ascii="Arial" w:hAnsi="Arial" w:cs="Arial"/>
                <w:bCs/>
                <w:sz w:val="22"/>
                <w:szCs w:val="22"/>
              </w:rPr>
              <w:t xml:space="preserve">Na ocasião procede leitura do parecer exarado pela Comissão. </w:t>
            </w:r>
            <w:r w:rsidRPr="00DA1528">
              <w:rPr>
                <w:rFonts w:ascii="Arial" w:hAnsi="Arial" w:cs="Arial"/>
                <w:bCs/>
                <w:sz w:val="22"/>
                <w:szCs w:val="22"/>
              </w:rPr>
              <w:t>Após os esclarecimentos, submete o parecer a apreciação dos presentes.</w:t>
            </w:r>
          </w:p>
        </w:tc>
      </w:tr>
      <w:tr w:rsidR="00DD1A06" w:rsidRPr="00577006" w:rsidTr="00B574CD">
        <w:trPr>
          <w:trHeight w:val="100"/>
        </w:trPr>
        <w:tc>
          <w:tcPr>
            <w:tcW w:w="852" w:type="dxa"/>
            <w:tcBorders>
              <w:top w:val="nil"/>
              <w:left w:val="thinThickSmallGap" w:sz="24" w:space="0" w:color="auto"/>
              <w:bottom w:val="nil"/>
              <w:right w:val="single" w:sz="6" w:space="0" w:color="auto"/>
            </w:tcBorders>
          </w:tcPr>
          <w:p w:rsidR="00DD1A06" w:rsidRPr="00577006" w:rsidRDefault="00DD1A06">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DD1A06" w:rsidRPr="00577006" w:rsidRDefault="00DD1A06">
            <w:pPr>
              <w:pStyle w:val="Corpodetexto2"/>
              <w:jc w:val="center"/>
              <w:rPr>
                <w:rFonts w:cs="Arial"/>
                <w:sz w:val="22"/>
                <w:szCs w:val="22"/>
              </w:rPr>
            </w:pPr>
          </w:p>
        </w:tc>
        <w:tc>
          <w:tcPr>
            <w:tcW w:w="3260" w:type="dxa"/>
            <w:tcBorders>
              <w:top w:val="single" w:sz="2" w:space="0" w:color="auto"/>
              <w:left w:val="single" w:sz="6" w:space="0" w:color="auto"/>
              <w:bottom w:val="single" w:sz="2" w:space="0" w:color="auto"/>
              <w:right w:val="single" w:sz="6" w:space="0" w:color="auto"/>
            </w:tcBorders>
          </w:tcPr>
          <w:p w:rsidR="00DD1A06" w:rsidRPr="00577006" w:rsidRDefault="00DD1A06" w:rsidP="004C1C12">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DD1A06" w:rsidRPr="00242640" w:rsidRDefault="00DD1A06" w:rsidP="004C1C12">
            <w:pPr>
              <w:pStyle w:val="Corpodetexto2"/>
              <w:jc w:val="center"/>
              <w:rPr>
                <w:rFonts w:cs="Arial"/>
                <w:sz w:val="22"/>
                <w:szCs w:val="22"/>
              </w:rPr>
            </w:pPr>
            <w:r w:rsidRPr="00577006">
              <w:rPr>
                <w:rFonts w:cs="Arial"/>
                <w:sz w:val="22"/>
                <w:szCs w:val="22"/>
              </w:rPr>
              <w:t>Presidente</w:t>
            </w:r>
          </w:p>
        </w:tc>
        <w:tc>
          <w:tcPr>
            <w:tcW w:w="9214" w:type="dxa"/>
            <w:tcBorders>
              <w:top w:val="single" w:sz="2" w:space="0" w:color="auto"/>
              <w:left w:val="single" w:sz="6" w:space="0" w:color="auto"/>
              <w:bottom w:val="single" w:sz="2" w:space="0" w:color="auto"/>
              <w:right w:val="thinThickSmallGap" w:sz="24" w:space="0" w:color="auto"/>
            </w:tcBorders>
          </w:tcPr>
          <w:p w:rsidR="00DD1A06" w:rsidRPr="00242640" w:rsidRDefault="00DD1A06" w:rsidP="00E60838">
            <w:pPr>
              <w:pStyle w:val="Default"/>
              <w:jc w:val="both"/>
              <w:rPr>
                <w:sz w:val="22"/>
                <w:szCs w:val="22"/>
              </w:rPr>
            </w:pPr>
            <w:r>
              <w:rPr>
                <w:sz w:val="22"/>
                <w:szCs w:val="22"/>
              </w:rPr>
              <w:t>-</w:t>
            </w:r>
            <w:r w:rsidRPr="00242640">
              <w:rPr>
                <w:sz w:val="22"/>
                <w:szCs w:val="22"/>
              </w:rPr>
              <w:t>Procede em regime de discussão e não havendo manifestação, submete o Balancete a votação, tendo sido aprovado por unanimidade.</w:t>
            </w:r>
          </w:p>
          <w:p w:rsidR="00DD1A06" w:rsidRPr="00577006" w:rsidRDefault="00DD1A06" w:rsidP="006453D7">
            <w:pPr>
              <w:pStyle w:val="Default"/>
              <w:jc w:val="both"/>
              <w:rPr>
                <w:bCs/>
                <w:sz w:val="22"/>
                <w:szCs w:val="22"/>
              </w:rPr>
            </w:pPr>
            <w:r w:rsidRPr="00E60838">
              <w:rPr>
                <w:b/>
                <w:sz w:val="22"/>
                <w:szCs w:val="22"/>
              </w:rPr>
              <w:t xml:space="preserve">5.2. </w:t>
            </w:r>
            <w:r w:rsidRPr="009A2D1B">
              <w:rPr>
                <w:b/>
                <w:sz w:val="22"/>
                <w:szCs w:val="22"/>
                <w:u w:val="single"/>
              </w:rPr>
              <w:t xml:space="preserve">Homologação da Prestação de Contas da MÚTUA-PB, </w:t>
            </w:r>
            <w:r>
              <w:rPr>
                <w:b/>
                <w:sz w:val="22"/>
                <w:szCs w:val="22"/>
                <w:u w:val="single"/>
              </w:rPr>
              <w:t>referente ao</w:t>
            </w:r>
            <w:r w:rsidR="00392EED">
              <w:rPr>
                <w:b/>
                <w:sz w:val="22"/>
                <w:szCs w:val="22"/>
                <w:u w:val="single"/>
              </w:rPr>
              <w:t>s meses</w:t>
            </w:r>
            <w:r>
              <w:rPr>
                <w:b/>
                <w:sz w:val="22"/>
                <w:szCs w:val="22"/>
                <w:u w:val="single"/>
              </w:rPr>
              <w:t xml:space="preserve"> de março e abril/2016</w:t>
            </w:r>
            <w:r w:rsidRPr="00E60838">
              <w:rPr>
                <w:b/>
                <w:sz w:val="22"/>
                <w:szCs w:val="22"/>
              </w:rPr>
              <w:t xml:space="preserve">. Relator: </w:t>
            </w:r>
            <w:r w:rsidRPr="00664FDF">
              <w:rPr>
                <w:sz w:val="22"/>
                <w:szCs w:val="22"/>
              </w:rPr>
              <w:t xml:space="preserve">Eng. Civ. </w:t>
            </w:r>
            <w:r w:rsidRPr="00664FDF">
              <w:rPr>
                <w:b/>
                <w:sz w:val="22"/>
                <w:szCs w:val="22"/>
              </w:rPr>
              <w:t>Paulo Ricardo M. Ribeiro</w:t>
            </w:r>
            <w:r w:rsidRPr="00664FDF">
              <w:rPr>
                <w:sz w:val="22"/>
                <w:szCs w:val="22"/>
              </w:rPr>
              <w:t>- Coord. Comissão</w:t>
            </w:r>
            <w:r>
              <w:rPr>
                <w:sz w:val="22"/>
                <w:szCs w:val="22"/>
              </w:rPr>
              <w:t xml:space="preserve"> de Orçamento e Tomada de </w:t>
            </w:r>
            <w:r w:rsidRPr="00664FDF">
              <w:rPr>
                <w:sz w:val="22"/>
                <w:szCs w:val="22"/>
              </w:rPr>
              <w:t>Contas. Na ocasião, convida-o para exposição.</w:t>
            </w:r>
          </w:p>
        </w:tc>
      </w:tr>
      <w:tr w:rsidR="00B04976" w:rsidRPr="00577006" w:rsidTr="00B574CD">
        <w:trPr>
          <w:trHeight w:val="100"/>
        </w:trPr>
        <w:tc>
          <w:tcPr>
            <w:tcW w:w="852" w:type="dxa"/>
            <w:tcBorders>
              <w:top w:val="nil"/>
              <w:left w:val="thinThickSmallGap" w:sz="24" w:space="0" w:color="auto"/>
              <w:bottom w:val="nil"/>
              <w:right w:val="single" w:sz="6" w:space="0" w:color="auto"/>
            </w:tcBorders>
          </w:tcPr>
          <w:p w:rsidR="00B04976" w:rsidRPr="00577006" w:rsidRDefault="00B04976">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B04976" w:rsidRPr="00577006" w:rsidRDefault="00B04976">
            <w:pPr>
              <w:pStyle w:val="Corpodetexto2"/>
              <w:jc w:val="center"/>
              <w:rPr>
                <w:rFonts w:cs="Arial"/>
                <w:sz w:val="22"/>
                <w:szCs w:val="22"/>
              </w:rPr>
            </w:pPr>
          </w:p>
        </w:tc>
        <w:tc>
          <w:tcPr>
            <w:tcW w:w="3260" w:type="dxa"/>
            <w:tcBorders>
              <w:top w:val="single" w:sz="2" w:space="0" w:color="auto"/>
              <w:left w:val="single" w:sz="6" w:space="0" w:color="auto"/>
              <w:bottom w:val="single" w:sz="2" w:space="0" w:color="auto"/>
              <w:right w:val="single" w:sz="6" w:space="0" w:color="auto"/>
            </w:tcBorders>
          </w:tcPr>
          <w:p w:rsidR="00B04976" w:rsidRDefault="00B04976" w:rsidP="00664FDF">
            <w:pPr>
              <w:pStyle w:val="Corpodetexto2"/>
              <w:jc w:val="center"/>
              <w:rPr>
                <w:rFonts w:cs="Arial"/>
                <w:b/>
                <w:sz w:val="22"/>
                <w:szCs w:val="22"/>
              </w:rPr>
            </w:pPr>
            <w:r w:rsidRPr="00664FDF">
              <w:rPr>
                <w:rFonts w:cs="Arial"/>
                <w:sz w:val="22"/>
                <w:szCs w:val="22"/>
              </w:rPr>
              <w:t xml:space="preserve">Eng. Civ. </w:t>
            </w:r>
            <w:r w:rsidRPr="00664FDF">
              <w:rPr>
                <w:rFonts w:cs="Arial"/>
                <w:b/>
                <w:sz w:val="22"/>
                <w:szCs w:val="22"/>
              </w:rPr>
              <w:t>Paulo Ricardo M. Ribeiro</w:t>
            </w:r>
          </w:p>
          <w:p w:rsidR="00B04976" w:rsidRPr="00664FDF" w:rsidRDefault="00B04976" w:rsidP="00664FDF">
            <w:pPr>
              <w:pStyle w:val="Corpodetexto2"/>
              <w:jc w:val="center"/>
              <w:rPr>
                <w:rFonts w:cs="Arial"/>
                <w:sz w:val="22"/>
                <w:szCs w:val="22"/>
              </w:rPr>
            </w:pPr>
            <w:r w:rsidRPr="00664FDF">
              <w:rPr>
                <w:rFonts w:cs="Arial"/>
                <w:sz w:val="22"/>
                <w:szCs w:val="22"/>
              </w:rPr>
              <w:t>Coordenador</w:t>
            </w:r>
          </w:p>
          <w:p w:rsidR="00B04976" w:rsidRPr="00242640" w:rsidRDefault="00B04976" w:rsidP="00664FDF">
            <w:pPr>
              <w:pStyle w:val="Corpodetexto2"/>
              <w:jc w:val="center"/>
              <w:rPr>
                <w:rFonts w:cs="Arial"/>
                <w:sz w:val="22"/>
                <w:szCs w:val="22"/>
              </w:rPr>
            </w:pPr>
            <w:r w:rsidRPr="00664FDF">
              <w:rPr>
                <w:rFonts w:cs="Arial"/>
                <w:sz w:val="22"/>
                <w:szCs w:val="22"/>
              </w:rPr>
              <w:t>Comissão de Orçamento e Tomada de Contas</w:t>
            </w:r>
          </w:p>
        </w:tc>
        <w:tc>
          <w:tcPr>
            <w:tcW w:w="9214" w:type="dxa"/>
            <w:tcBorders>
              <w:top w:val="single" w:sz="2" w:space="0" w:color="auto"/>
              <w:left w:val="single" w:sz="6" w:space="0" w:color="auto"/>
              <w:bottom w:val="single" w:sz="2" w:space="0" w:color="auto"/>
              <w:right w:val="thinThickSmallGap" w:sz="24" w:space="0" w:color="auto"/>
            </w:tcBorders>
          </w:tcPr>
          <w:p w:rsidR="00B04976" w:rsidRPr="00B04976" w:rsidRDefault="00B04976" w:rsidP="00B04976">
            <w:pPr>
              <w:pStyle w:val="Textoembloco"/>
              <w:tabs>
                <w:tab w:val="left" w:pos="8330"/>
              </w:tabs>
              <w:ind w:left="-10" w:right="50" w:firstLine="0"/>
              <w:rPr>
                <w:rFonts w:ascii="Arial" w:hAnsi="Arial" w:cs="Arial"/>
                <w:sz w:val="2"/>
                <w:szCs w:val="2"/>
              </w:rPr>
            </w:pPr>
            <w:r>
              <w:rPr>
                <w:rFonts w:ascii="Arial" w:hAnsi="Arial" w:cs="Arial"/>
                <w:bCs/>
                <w:sz w:val="22"/>
                <w:szCs w:val="22"/>
              </w:rPr>
              <w:t>-R</w:t>
            </w:r>
            <w:r w:rsidRPr="00DA1528">
              <w:rPr>
                <w:rFonts w:ascii="Arial" w:hAnsi="Arial" w:cs="Arial"/>
                <w:bCs/>
                <w:sz w:val="22"/>
                <w:szCs w:val="22"/>
              </w:rPr>
              <w:t>egistra que a documentação foi previamente analisada pela Co</w:t>
            </w:r>
            <w:r>
              <w:rPr>
                <w:rFonts w:ascii="Arial" w:hAnsi="Arial" w:cs="Arial"/>
                <w:bCs/>
                <w:sz w:val="22"/>
                <w:szCs w:val="22"/>
              </w:rPr>
              <w:t xml:space="preserve">missão de Compras e Orçamentos e </w:t>
            </w:r>
            <w:r w:rsidRPr="00DA1528">
              <w:rPr>
                <w:rFonts w:ascii="Arial" w:hAnsi="Arial" w:cs="Arial"/>
                <w:bCs/>
                <w:sz w:val="22"/>
                <w:szCs w:val="22"/>
              </w:rPr>
              <w:t>que se encontra em conformidade com os ditames</w:t>
            </w:r>
            <w:r>
              <w:rPr>
                <w:rFonts w:ascii="Arial" w:hAnsi="Arial" w:cs="Arial"/>
                <w:bCs/>
                <w:sz w:val="22"/>
                <w:szCs w:val="22"/>
              </w:rPr>
              <w:t xml:space="preserve"> da legislação, razão pela qual</w:t>
            </w:r>
            <w:r w:rsidRPr="00DA1528">
              <w:rPr>
                <w:rFonts w:ascii="Arial" w:hAnsi="Arial" w:cs="Arial"/>
                <w:bCs/>
                <w:sz w:val="22"/>
                <w:szCs w:val="22"/>
              </w:rPr>
              <w:t xml:space="preserve"> a Comissã</w:t>
            </w:r>
            <w:r>
              <w:rPr>
                <w:rFonts w:ascii="Arial" w:hAnsi="Arial" w:cs="Arial"/>
                <w:bCs/>
                <w:sz w:val="22"/>
                <w:szCs w:val="22"/>
              </w:rPr>
              <w:t xml:space="preserve">o apresenta parecer favorável ahomologação </w:t>
            </w:r>
            <w:r w:rsidRPr="00DA1528">
              <w:rPr>
                <w:rFonts w:ascii="Arial" w:hAnsi="Arial" w:cs="Arial"/>
                <w:bCs/>
                <w:sz w:val="22"/>
                <w:szCs w:val="22"/>
              </w:rPr>
              <w:t xml:space="preserve">do mérito. </w:t>
            </w:r>
            <w:r>
              <w:rPr>
                <w:rFonts w:ascii="Arial" w:hAnsi="Arial" w:cs="Arial"/>
                <w:bCs/>
                <w:sz w:val="22"/>
                <w:szCs w:val="22"/>
              </w:rPr>
              <w:t xml:space="preserve">Na ocasião </w:t>
            </w:r>
            <w:r w:rsidRPr="00DA1528">
              <w:rPr>
                <w:rFonts w:ascii="Arial" w:hAnsi="Arial" w:cs="Arial"/>
                <w:bCs/>
                <w:sz w:val="22"/>
                <w:szCs w:val="22"/>
              </w:rPr>
              <w:t>submete o parecer a apreciação dos presentes</w:t>
            </w:r>
            <w:r w:rsidR="00132FE9">
              <w:rPr>
                <w:rFonts w:ascii="Arial" w:hAnsi="Arial" w:cs="Arial"/>
                <w:bCs/>
                <w:sz w:val="22"/>
                <w:szCs w:val="22"/>
              </w:rPr>
              <w:t>, que deliberou pela regularidade das contas</w:t>
            </w:r>
          </w:p>
        </w:tc>
      </w:tr>
      <w:tr w:rsidR="00B04976" w:rsidRPr="00577006" w:rsidTr="00B574CD">
        <w:trPr>
          <w:trHeight w:val="100"/>
        </w:trPr>
        <w:tc>
          <w:tcPr>
            <w:tcW w:w="852" w:type="dxa"/>
            <w:tcBorders>
              <w:top w:val="nil"/>
              <w:left w:val="thinThickSmallGap" w:sz="24" w:space="0" w:color="auto"/>
              <w:bottom w:val="nil"/>
              <w:right w:val="single" w:sz="6" w:space="0" w:color="auto"/>
            </w:tcBorders>
          </w:tcPr>
          <w:p w:rsidR="00B04976" w:rsidRPr="00577006" w:rsidRDefault="00B04976">
            <w:pPr>
              <w:pStyle w:val="Corpodetexto2"/>
              <w:jc w:val="center"/>
              <w:rPr>
                <w:rFonts w:cs="Arial"/>
                <w:sz w:val="22"/>
                <w:szCs w:val="22"/>
                <w:u w:val="single"/>
              </w:rPr>
            </w:pPr>
          </w:p>
        </w:tc>
        <w:tc>
          <w:tcPr>
            <w:tcW w:w="1984" w:type="dxa"/>
            <w:tcBorders>
              <w:top w:val="nil"/>
              <w:left w:val="single" w:sz="6" w:space="0" w:color="auto"/>
              <w:bottom w:val="nil"/>
              <w:right w:val="single" w:sz="6" w:space="0" w:color="auto"/>
            </w:tcBorders>
          </w:tcPr>
          <w:p w:rsidR="00B04976" w:rsidRPr="00577006" w:rsidRDefault="00B04976">
            <w:pPr>
              <w:pStyle w:val="Corpodetexto2"/>
              <w:jc w:val="center"/>
              <w:rPr>
                <w:rFonts w:cs="Arial"/>
                <w:sz w:val="22"/>
                <w:szCs w:val="22"/>
                <w:u w:val="single"/>
              </w:rPr>
            </w:pPr>
          </w:p>
        </w:tc>
        <w:tc>
          <w:tcPr>
            <w:tcW w:w="3260" w:type="dxa"/>
            <w:tcBorders>
              <w:top w:val="single" w:sz="2" w:space="0" w:color="auto"/>
              <w:left w:val="single" w:sz="6" w:space="0" w:color="auto"/>
              <w:bottom w:val="nil"/>
              <w:right w:val="single" w:sz="6" w:space="0" w:color="auto"/>
            </w:tcBorders>
          </w:tcPr>
          <w:p w:rsidR="00B04976" w:rsidRPr="00577006" w:rsidRDefault="00B04976" w:rsidP="00053363">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B04976" w:rsidRPr="00577006" w:rsidRDefault="00B04976" w:rsidP="00053363">
            <w:pPr>
              <w:pStyle w:val="Corpodetexto2"/>
              <w:jc w:val="center"/>
              <w:rPr>
                <w:rFonts w:cs="Arial"/>
                <w:sz w:val="22"/>
                <w:szCs w:val="22"/>
                <w:u w:val="single"/>
              </w:rPr>
            </w:pPr>
            <w:r w:rsidRPr="00577006">
              <w:rPr>
                <w:rFonts w:cs="Arial"/>
                <w:sz w:val="22"/>
                <w:szCs w:val="22"/>
              </w:rPr>
              <w:t>Presidente</w:t>
            </w:r>
          </w:p>
        </w:tc>
        <w:tc>
          <w:tcPr>
            <w:tcW w:w="9214" w:type="dxa"/>
            <w:tcBorders>
              <w:top w:val="single" w:sz="2" w:space="0" w:color="auto"/>
              <w:left w:val="single" w:sz="6" w:space="0" w:color="auto"/>
              <w:bottom w:val="nil"/>
              <w:right w:val="thinThickSmallGap" w:sz="24" w:space="0" w:color="auto"/>
            </w:tcBorders>
          </w:tcPr>
          <w:p w:rsidR="00B04976" w:rsidRPr="00E5651F" w:rsidRDefault="00E5651F" w:rsidP="00E860E3">
            <w:pPr>
              <w:pStyle w:val="Cabealho"/>
              <w:tabs>
                <w:tab w:val="clear" w:pos="4419"/>
                <w:tab w:val="clear" w:pos="8838"/>
              </w:tabs>
              <w:jc w:val="both"/>
              <w:rPr>
                <w:rFonts w:ascii="Arial" w:hAnsi="Arial" w:cs="Arial"/>
                <w:sz w:val="22"/>
                <w:szCs w:val="22"/>
              </w:rPr>
            </w:pPr>
            <w:r>
              <w:rPr>
                <w:rFonts w:ascii="Arial" w:hAnsi="Arial" w:cs="Arial"/>
                <w:sz w:val="22"/>
                <w:szCs w:val="22"/>
              </w:rPr>
              <w:t>-Procede em regime de homologação, tendo o processo sido homologado.</w:t>
            </w:r>
          </w:p>
          <w:p w:rsidR="00B04976" w:rsidRPr="005B5B6C" w:rsidRDefault="00B04976" w:rsidP="00E860E3">
            <w:pPr>
              <w:pStyle w:val="Cabealho"/>
              <w:tabs>
                <w:tab w:val="clear" w:pos="4419"/>
                <w:tab w:val="clear" w:pos="8838"/>
              </w:tabs>
              <w:jc w:val="both"/>
              <w:rPr>
                <w:rFonts w:ascii="Arial" w:hAnsi="Arial" w:cs="Arial"/>
                <w:sz w:val="22"/>
                <w:szCs w:val="22"/>
              </w:rPr>
            </w:pPr>
            <w:r w:rsidRPr="003274AF">
              <w:rPr>
                <w:rFonts w:ascii="Arial" w:hAnsi="Arial" w:cs="Arial"/>
                <w:b/>
                <w:sz w:val="22"/>
                <w:szCs w:val="22"/>
              </w:rPr>
              <w:t>5.3.</w:t>
            </w:r>
            <w:r w:rsidRPr="003274AF">
              <w:rPr>
                <w:rFonts w:ascii="Arial" w:hAnsi="Arial" w:cs="Arial"/>
                <w:sz w:val="22"/>
                <w:szCs w:val="22"/>
              </w:rPr>
              <w:t xml:space="preserve">– </w:t>
            </w:r>
            <w:r w:rsidRPr="00864489">
              <w:rPr>
                <w:rFonts w:ascii="Arial" w:hAnsi="Arial" w:cs="Arial"/>
                <w:sz w:val="22"/>
                <w:szCs w:val="22"/>
                <w:u w:val="single"/>
              </w:rPr>
              <w:t>Processo</w:t>
            </w:r>
            <w:r w:rsidRPr="00521834">
              <w:rPr>
                <w:rFonts w:ascii="Arial" w:hAnsi="Arial" w:cs="Arial"/>
                <w:b/>
                <w:sz w:val="22"/>
                <w:szCs w:val="22"/>
                <w:u w:val="single"/>
              </w:rPr>
              <w:t xml:space="preserve"> Nº </w:t>
            </w:r>
            <w:r w:rsidRPr="006D50C0">
              <w:rPr>
                <w:rFonts w:ascii="Arial" w:hAnsi="Arial" w:cs="Arial"/>
                <w:b/>
                <w:sz w:val="22"/>
                <w:szCs w:val="22"/>
                <w:u w:val="single"/>
              </w:rPr>
              <w:t>1052237/2016</w:t>
            </w:r>
            <w:r w:rsidRPr="007F648D">
              <w:rPr>
                <w:rFonts w:ascii="Arial" w:hAnsi="Arial" w:cs="Arial"/>
                <w:sz w:val="22"/>
                <w:szCs w:val="22"/>
                <w:u w:val="single"/>
              </w:rPr>
              <w:t>,</w:t>
            </w:r>
            <w:r w:rsidRPr="00864489">
              <w:rPr>
                <w:rFonts w:ascii="Arial" w:hAnsi="Arial" w:cs="Arial"/>
                <w:sz w:val="22"/>
                <w:szCs w:val="22"/>
                <w:u w:val="single"/>
              </w:rPr>
              <w:t>de Interesse da</w:t>
            </w:r>
            <w:r w:rsidRPr="00521834">
              <w:rPr>
                <w:rFonts w:ascii="Arial" w:hAnsi="Arial" w:cs="Arial"/>
                <w:b/>
                <w:sz w:val="22"/>
                <w:szCs w:val="22"/>
                <w:u w:val="single"/>
              </w:rPr>
              <w:t xml:space="preserve"> CEST-PB </w:t>
            </w:r>
            <w:r w:rsidRPr="00864489">
              <w:rPr>
                <w:rFonts w:ascii="Arial" w:hAnsi="Arial" w:cs="Arial"/>
                <w:sz w:val="22"/>
                <w:szCs w:val="22"/>
                <w:u w:val="single"/>
              </w:rPr>
              <w:t>Assunto:</w:t>
            </w:r>
            <w:r w:rsidRPr="00521834">
              <w:rPr>
                <w:rFonts w:ascii="Arial" w:hAnsi="Arial" w:cs="Arial"/>
                <w:b/>
                <w:sz w:val="22"/>
                <w:szCs w:val="22"/>
                <w:u w:val="single"/>
              </w:rPr>
              <w:t xml:space="preserve"> Indicação do Eng.Civ/Seg.Trab. Edmilson Alter C. Martins, para representar a CEST na 3ª Reunião da CCEEST, no período de 04 a 06/07/16, em Belém-PA</w:t>
            </w:r>
            <w:r w:rsidRPr="005B5B6C">
              <w:rPr>
                <w:rFonts w:ascii="Arial" w:hAnsi="Arial" w:cs="Arial"/>
                <w:b/>
                <w:sz w:val="22"/>
                <w:szCs w:val="22"/>
              </w:rPr>
              <w:t>.</w:t>
            </w:r>
            <w:r w:rsidRPr="005B5B6C">
              <w:rPr>
                <w:rFonts w:ascii="Arial" w:hAnsi="Arial" w:cs="Arial"/>
                <w:sz w:val="22"/>
                <w:szCs w:val="22"/>
              </w:rPr>
              <w:t xml:space="preserve"> Na ocasião a Presid</w:t>
            </w:r>
            <w:r w:rsidR="0060397C">
              <w:rPr>
                <w:rFonts w:ascii="Arial" w:hAnsi="Arial" w:cs="Arial"/>
                <w:sz w:val="22"/>
                <w:szCs w:val="22"/>
              </w:rPr>
              <w:t>ente Giucélia Figueiredo destaca que em razão do impedimento da participação da Coordenadora da CEST e do seu adjunto, por razões de ordem profissional a CEST indicou o profissional Eng.Civ./Seg.Trab. Edmilson Alter Campos Martins, para representá-los na 3ª Reunião Ordinária da CCEEST. Para tanto o mérito foi encaminhado ao plenário para aprovação, considerando o atendimento à legislação. Face ao exposto, submete a proposta à consideração dos presentes, tendo sido aprovada por unanimidade.</w:t>
            </w:r>
          </w:p>
          <w:p w:rsidR="00244F23" w:rsidRPr="0064111C" w:rsidRDefault="00B04976" w:rsidP="0023650A">
            <w:pPr>
              <w:pStyle w:val="Cabealho"/>
              <w:tabs>
                <w:tab w:val="clear" w:pos="4419"/>
                <w:tab w:val="clear" w:pos="8838"/>
              </w:tabs>
              <w:jc w:val="both"/>
              <w:rPr>
                <w:rFonts w:ascii="Arial" w:hAnsi="Arial" w:cs="Arial"/>
                <w:b/>
              </w:rPr>
            </w:pPr>
            <w:r w:rsidRPr="003274AF">
              <w:rPr>
                <w:rFonts w:ascii="Arial" w:hAnsi="Arial" w:cs="Arial"/>
                <w:b/>
                <w:sz w:val="22"/>
                <w:szCs w:val="22"/>
              </w:rPr>
              <w:t>5.4.</w:t>
            </w:r>
            <w:r w:rsidRPr="003274AF">
              <w:rPr>
                <w:rFonts w:ascii="Arial" w:hAnsi="Arial" w:cs="Arial"/>
                <w:sz w:val="22"/>
                <w:szCs w:val="22"/>
              </w:rPr>
              <w:t xml:space="preserve">– </w:t>
            </w:r>
            <w:r w:rsidRPr="00902883">
              <w:rPr>
                <w:rFonts w:ascii="Arial" w:hAnsi="Arial" w:cs="Arial"/>
                <w:sz w:val="22"/>
                <w:szCs w:val="22"/>
                <w:u w:val="single"/>
              </w:rPr>
              <w:t>Processo</w:t>
            </w:r>
            <w:r>
              <w:rPr>
                <w:rFonts w:ascii="Arial" w:hAnsi="Arial" w:cs="Arial"/>
                <w:sz w:val="22"/>
                <w:szCs w:val="22"/>
                <w:u w:val="single"/>
              </w:rPr>
              <w:t>s</w:t>
            </w:r>
            <w:r w:rsidR="00371060">
              <w:rPr>
                <w:rFonts w:ascii="Arial" w:hAnsi="Arial" w:cs="Arial"/>
                <w:sz w:val="22"/>
                <w:szCs w:val="22"/>
                <w:u w:val="single"/>
              </w:rPr>
              <w:t xml:space="preserve"> </w:t>
            </w:r>
            <w:r>
              <w:rPr>
                <w:rFonts w:ascii="Arial" w:hAnsi="Arial" w:cs="Arial"/>
                <w:b/>
                <w:sz w:val="22"/>
                <w:szCs w:val="22"/>
                <w:u w:val="single"/>
              </w:rPr>
              <w:t>Nºs</w:t>
            </w:r>
            <w:r w:rsidRPr="006D50C0">
              <w:rPr>
                <w:rFonts w:ascii="Arial" w:hAnsi="Arial" w:cs="Arial"/>
                <w:b/>
                <w:sz w:val="22"/>
                <w:szCs w:val="22"/>
                <w:u w:val="single"/>
              </w:rPr>
              <w:t>1052709/2016</w:t>
            </w:r>
            <w:r w:rsidRPr="00726D07">
              <w:rPr>
                <w:rFonts w:ascii="Arial" w:hAnsi="Arial" w:cs="Arial"/>
                <w:sz w:val="22"/>
                <w:szCs w:val="22"/>
                <w:u w:val="single"/>
              </w:rPr>
              <w:t xml:space="preserve">; </w:t>
            </w:r>
            <w:r w:rsidRPr="006D50C0">
              <w:rPr>
                <w:rFonts w:ascii="Arial" w:hAnsi="Arial" w:cs="Arial"/>
                <w:b/>
                <w:sz w:val="22"/>
                <w:szCs w:val="22"/>
                <w:u w:val="single"/>
              </w:rPr>
              <w:t>1052707/2016</w:t>
            </w:r>
            <w:r>
              <w:rPr>
                <w:rFonts w:ascii="Arial" w:hAnsi="Arial" w:cs="Arial"/>
                <w:b/>
                <w:sz w:val="22"/>
                <w:szCs w:val="22"/>
                <w:u w:val="single"/>
              </w:rPr>
              <w:t xml:space="preserve">, </w:t>
            </w:r>
            <w:r>
              <w:rPr>
                <w:rFonts w:ascii="Arial" w:hAnsi="Arial" w:cs="Arial"/>
                <w:sz w:val="22"/>
                <w:szCs w:val="22"/>
                <w:u w:val="single"/>
              </w:rPr>
              <w:t>que tratam sobre a</w:t>
            </w:r>
            <w:r w:rsidR="00371060">
              <w:rPr>
                <w:rFonts w:ascii="Arial" w:hAnsi="Arial" w:cs="Arial"/>
                <w:sz w:val="22"/>
                <w:szCs w:val="22"/>
                <w:u w:val="single"/>
              </w:rPr>
              <w:t xml:space="preserve"> </w:t>
            </w:r>
            <w:r>
              <w:rPr>
                <w:rFonts w:ascii="Arial" w:hAnsi="Arial" w:cs="Arial"/>
                <w:b/>
                <w:sz w:val="22"/>
                <w:szCs w:val="22"/>
                <w:u w:val="single"/>
              </w:rPr>
              <w:t>Revogação de Atos Administrativos Obsoletos, sem validade jurídica, não homologados pelo CONFEA</w:t>
            </w:r>
            <w:r>
              <w:rPr>
                <w:rFonts w:ascii="Arial" w:hAnsi="Arial" w:cs="Arial"/>
                <w:b/>
                <w:sz w:val="22"/>
                <w:szCs w:val="22"/>
              </w:rPr>
              <w:t xml:space="preserve">; </w:t>
            </w:r>
            <w:r>
              <w:rPr>
                <w:rFonts w:ascii="Arial" w:hAnsi="Arial" w:cs="Arial"/>
                <w:b/>
                <w:sz w:val="22"/>
                <w:szCs w:val="22"/>
                <w:u w:val="single"/>
              </w:rPr>
              <w:t>Atos Administrativos Obsoletos, sem validade jurídica, homologados pelo CONFEA.</w:t>
            </w:r>
            <w:r w:rsidR="005614A3" w:rsidRPr="005614A3">
              <w:rPr>
                <w:rFonts w:ascii="Arial" w:hAnsi="Arial" w:cs="Arial"/>
                <w:sz w:val="22"/>
                <w:szCs w:val="22"/>
              </w:rPr>
              <w:t>A Presidente</w:t>
            </w:r>
            <w:r w:rsidR="005614A3">
              <w:rPr>
                <w:rFonts w:ascii="Arial" w:hAnsi="Arial" w:cs="Arial"/>
                <w:sz w:val="22"/>
                <w:szCs w:val="22"/>
              </w:rPr>
              <w:t xml:space="preserve"> usa da palavra para destacar entendimento já discutido em Plenário, ressaltando o avanço na revogação desse Atos Normativos caducos e obsoletos que só entravam a operacionalização das demandas administrativas</w:t>
            </w:r>
            <w:r w:rsidR="0023650A">
              <w:rPr>
                <w:rFonts w:ascii="Arial" w:hAnsi="Arial" w:cs="Arial"/>
                <w:sz w:val="22"/>
                <w:szCs w:val="22"/>
              </w:rPr>
              <w:t>. Em seguida convida o Superintendente e o Assessor Jurídico Ismael Machado, para as considerações.</w:t>
            </w:r>
          </w:p>
        </w:tc>
      </w:tr>
      <w:tr w:rsidR="000B0656" w:rsidRPr="00577006" w:rsidTr="00B574CD">
        <w:trPr>
          <w:trHeight w:val="100"/>
        </w:trPr>
        <w:tc>
          <w:tcPr>
            <w:tcW w:w="852" w:type="dxa"/>
            <w:tcBorders>
              <w:top w:val="nil"/>
              <w:left w:val="thinThickSmallGap" w:sz="24" w:space="0" w:color="auto"/>
              <w:bottom w:val="nil"/>
              <w:right w:val="single" w:sz="6" w:space="0" w:color="auto"/>
            </w:tcBorders>
          </w:tcPr>
          <w:p w:rsidR="000B0656" w:rsidRPr="00577006" w:rsidRDefault="000B0656">
            <w:pPr>
              <w:pStyle w:val="Corpodetexto2"/>
              <w:jc w:val="center"/>
              <w:rPr>
                <w:rFonts w:cs="Arial"/>
                <w:sz w:val="22"/>
                <w:szCs w:val="22"/>
                <w:u w:val="single"/>
              </w:rPr>
            </w:pPr>
          </w:p>
        </w:tc>
        <w:tc>
          <w:tcPr>
            <w:tcW w:w="1984" w:type="dxa"/>
            <w:tcBorders>
              <w:top w:val="nil"/>
              <w:left w:val="single" w:sz="6" w:space="0" w:color="auto"/>
              <w:bottom w:val="nil"/>
              <w:right w:val="single" w:sz="6" w:space="0" w:color="auto"/>
            </w:tcBorders>
          </w:tcPr>
          <w:p w:rsidR="000B0656" w:rsidRPr="00577006" w:rsidRDefault="000B0656">
            <w:pPr>
              <w:pStyle w:val="Corpodetexto2"/>
              <w:jc w:val="center"/>
              <w:rPr>
                <w:rFonts w:cs="Arial"/>
                <w:sz w:val="22"/>
                <w:szCs w:val="22"/>
                <w:u w:val="single"/>
              </w:rPr>
            </w:pPr>
          </w:p>
        </w:tc>
        <w:tc>
          <w:tcPr>
            <w:tcW w:w="3260" w:type="dxa"/>
            <w:tcBorders>
              <w:top w:val="single" w:sz="2" w:space="0" w:color="auto"/>
              <w:left w:val="single" w:sz="6" w:space="0" w:color="auto"/>
              <w:bottom w:val="nil"/>
              <w:right w:val="single" w:sz="6" w:space="0" w:color="auto"/>
            </w:tcBorders>
          </w:tcPr>
          <w:p w:rsidR="0023650A" w:rsidRPr="008A1886" w:rsidRDefault="0023650A" w:rsidP="0023650A">
            <w:pPr>
              <w:pStyle w:val="Corpodetexto2"/>
              <w:jc w:val="center"/>
              <w:rPr>
                <w:rFonts w:cs="Arial"/>
                <w:b/>
                <w:sz w:val="22"/>
                <w:szCs w:val="22"/>
              </w:rPr>
            </w:pPr>
            <w:r>
              <w:rPr>
                <w:rFonts w:cs="Arial"/>
                <w:sz w:val="22"/>
                <w:szCs w:val="22"/>
              </w:rPr>
              <w:t xml:space="preserve">Eng.Civ. </w:t>
            </w:r>
            <w:r w:rsidRPr="008A1886">
              <w:rPr>
                <w:rFonts w:cs="Arial"/>
                <w:b/>
                <w:sz w:val="22"/>
                <w:szCs w:val="22"/>
              </w:rPr>
              <w:t>Antonio Carlos de Aragão</w:t>
            </w:r>
          </w:p>
          <w:p w:rsidR="000B0656" w:rsidRDefault="0023650A" w:rsidP="00EF49D7">
            <w:pPr>
              <w:pStyle w:val="Corpodetexto2"/>
              <w:jc w:val="center"/>
              <w:rPr>
                <w:rFonts w:cs="Arial"/>
                <w:sz w:val="22"/>
                <w:szCs w:val="22"/>
              </w:rPr>
            </w:pPr>
            <w:r>
              <w:rPr>
                <w:rFonts w:cs="Arial"/>
                <w:sz w:val="22"/>
                <w:szCs w:val="22"/>
              </w:rPr>
              <w:t>Superintendente</w:t>
            </w:r>
          </w:p>
        </w:tc>
        <w:tc>
          <w:tcPr>
            <w:tcW w:w="9214" w:type="dxa"/>
            <w:tcBorders>
              <w:top w:val="single" w:sz="2" w:space="0" w:color="auto"/>
              <w:left w:val="single" w:sz="6" w:space="0" w:color="auto"/>
              <w:bottom w:val="nil"/>
              <w:right w:val="thinThickSmallGap" w:sz="24" w:space="0" w:color="auto"/>
            </w:tcBorders>
          </w:tcPr>
          <w:p w:rsidR="0023650A" w:rsidRDefault="0023650A" w:rsidP="0023650A">
            <w:pPr>
              <w:jc w:val="both"/>
              <w:rPr>
                <w:rFonts w:ascii="Arial" w:hAnsi="Arial" w:cs="Arial"/>
              </w:rPr>
            </w:pPr>
            <w:r>
              <w:rPr>
                <w:rFonts w:ascii="Arial" w:hAnsi="Arial" w:cs="Arial"/>
              </w:rPr>
              <w:t>-Cumprimenta a todos.</w:t>
            </w:r>
          </w:p>
          <w:p w:rsidR="000B0656" w:rsidRDefault="0023650A" w:rsidP="0023650A">
            <w:pPr>
              <w:jc w:val="both"/>
              <w:rPr>
                <w:rFonts w:ascii="Arial" w:hAnsi="Arial" w:cs="Arial"/>
              </w:rPr>
            </w:pPr>
            <w:r>
              <w:rPr>
                <w:rFonts w:ascii="Arial" w:hAnsi="Arial" w:cs="Arial"/>
              </w:rPr>
              <w:t>-Esclarece que após tratativas com a estrutura auxiliar do CREA-PB:</w:t>
            </w:r>
            <w:r w:rsidRPr="00CB116E">
              <w:rPr>
                <w:rFonts w:ascii="Arial" w:hAnsi="Arial" w:cs="Arial"/>
                <w:szCs w:val="22"/>
              </w:rPr>
              <w:t xml:space="preserve"> Assessoria Técnica, Gerência de Registros, Gerência de Fiscaliz</w:t>
            </w:r>
            <w:r>
              <w:rPr>
                <w:rFonts w:ascii="Arial" w:hAnsi="Arial" w:cs="Arial"/>
              </w:rPr>
              <w:t>ação e considerando reunião realizada com os Coordenadores de Câmaras e</w:t>
            </w:r>
            <w:r w:rsidRPr="00CB116E">
              <w:rPr>
                <w:rFonts w:ascii="Arial" w:hAnsi="Arial" w:cs="Arial"/>
                <w:szCs w:val="22"/>
              </w:rPr>
              <w:t xml:space="preserve"> Presidência e</w:t>
            </w:r>
            <w:r>
              <w:rPr>
                <w:rFonts w:ascii="Arial" w:hAnsi="Arial" w:cs="Arial"/>
              </w:rPr>
              <w:t xml:space="preserve"> ainda, discussão da matéria junto a</w:t>
            </w:r>
            <w:r w:rsidRPr="00CB116E">
              <w:rPr>
                <w:rFonts w:ascii="Arial" w:hAnsi="Arial" w:cs="Arial"/>
                <w:szCs w:val="22"/>
              </w:rPr>
              <w:t xml:space="preserve"> Diretoria, </w:t>
            </w:r>
            <w:r>
              <w:rPr>
                <w:rFonts w:ascii="Arial" w:hAnsi="Arial" w:cs="Arial"/>
              </w:rPr>
              <w:t>foi elaborada mi</w:t>
            </w:r>
            <w:r w:rsidRPr="00CB116E">
              <w:rPr>
                <w:rFonts w:ascii="Arial" w:hAnsi="Arial" w:cs="Arial"/>
                <w:szCs w:val="22"/>
              </w:rPr>
              <w:t xml:space="preserve">nuta atualizada </w:t>
            </w:r>
            <w:r>
              <w:rPr>
                <w:rFonts w:ascii="Arial" w:hAnsi="Arial" w:cs="Arial"/>
              </w:rPr>
              <w:t>com sugestões d</w:t>
            </w:r>
            <w:r w:rsidRPr="00CB116E">
              <w:rPr>
                <w:rFonts w:ascii="Arial" w:hAnsi="Arial" w:cs="Arial"/>
                <w:szCs w:val="22"/>
              </w:rPr>
              <w:t>a AJUR, no sentido de facilitar a compreensão quanto a motivação da pretendida revogação,</w:t>
            </w:r>
            <w:r>
              <w:rPr>
                <w:rFonts w:ascii="Arial" w:hAnsi="Arial" w:cs="Arial"/>
              </w:rPr>
              <w:t xml:space="preserve"> dos atos normativos, obsoletos e não homologados pelo CONFEA</w:t>
            </w:r>
            <w:r w:rsidR="00196D01">
              <w:rPr>
                <w:rFonts w:ascii="Arial" w:hAnsi="Arial" w:cs="Arial"/>
              </w:rPr>
              <w:t xml:space="preserve"> e os Atos Normativos obsoletos, homologados pelo </w:t>
            </w:r>
            <w:r w:rsidR="00196D01">
              <w:rPr>
                <w:rFonts w:ascii="Arial" w:hAnsi="Arial" w:cs="Arial"/>
              </w:rPr>
              <w:lastRenderedPageBreak/>
              <w:t>CONFEA</w:t>
            </w:r>
            <w:r>
              <w:rPr>
                <w:rFonts w:ascii="Arial" w:hAnsi="Arial" w:cs="Arial"/>
              </w:rPr>
              <w:t>; Considerando</w:t>
            </w:r>
            <w:r w:rsidRPr="00CB116E">
              <w:rPr>
                <w:rFonts w:ascii="Arial" w:hAnsi="Arial" w:cs="Arial"/>
                <w:szCs w:val="22"/>
              </w:rPr>
              <w:t xml:space="preserve"> a edição de novas normas pelo Sistema CONFEA/CREA’s ao longo dos anos, </w:t>
            </w:r>
            <w:r>
              <w:rPr>
                <w:rFonts w:ascii="Arial" w:hAnsi="Arial" w:cs="Arial"/>
              </w:rPr>
              <w:t>e</w:t>
            </w:r>
            <w:r w:rsidRPr="00CB116E">
              <w:rPr>
                <w:rFonts w:ascii="Arial" w:hAnsi="Arial" w:cs="Arial"/>
                <w:szCs w:val="22"/>
              </w:rPr>
              <w:t xml:space="preserve"> devido a não homologação pelo CONFEA, tais atos perderam sua validade jurídica. </w:t>
            </w:r>
            <w:r>
              <w:rPr>
                <w:rFonts w:ascii="Arial" w:hAnsi="Arial" w:cs="Arial"/>
              </w:rPr>
              <w:t xml:space="preserve">Como já referenciado, </w:t>
            </w:r>
            <w:r w:rsidRPr="00CB116E">
              <w:rPr>
                <w:rFonts w:ascii="Arial" w:hAnsi="Arial" w:cs="Arial"/>
                <w:szCs w:val="22"/>
              </w:rPr>
              <w:t>a AJU já há 8 (oito) anos atrás já estudava a revogação de atos obsoletos,</w:t>
            </w:r>
            <w:r>
              <w:rPr>
                <w:rFonts w:ascii="Arial" w:hAnsi="Arial" w:cs="Arial"/>
              </w:rPr>
              <w:t xml:space="preserve"> sobretudo os não homologados, </w:t>
            </w:r>
            <w:r w:rsidRPr="00CB116E">
              <w:rPr>
                <w:rFonts w:ascii="Arial" w:hAnsi="Arial" w:cs="Arial"/>
                <w:szCs w:val="22"/>
              </w:rPr>
              <w:t xml:space="preserve">tendo o tema já sido objeto de apreciação dos diversos colegiados em outras gestões. </w:t>
            </w:r>
            <w:r>
              <w:rPr>
                <w:rFonts w:ascii="Arial" w:hAnsi="Arial" w:cs="Arial"/>
              </w:rPr>
              <w:t>Destaca que mais</w:t>
            </w:r>
            <w:r w:rsidRPr="00CB116E">
              <w:rPr>
                <w:rFonts w:ascii="Arial" w:hAnsi="Arial" w:cs="Arial"/>
                <w:szCs w:val="22"/>
              </w:rPr>
              <w:t xml:space="preserve"> uma vez a AJU insere </w:t>
            </w:r>
            <w:r>
              <w:rPr>
                <w:rFonts w:ascii="Arial" w:hAnsi="Arial" w:cs="Arial"/>
              </w:rPr>
              <w:t xml:space="preserve">e </w:t>
            </w:r>
            <w:r w:rsidRPr="00CB116E">
              <w:rPr>
                <w:rFonts w:ascii="Arial" w:hAnsi="Arial" w:cs="Arial"/>
                <w:szCs w:val="22"/>
              </w:rPr>
              <w:t>retorna ao tema colocando-o como meta no Planejamento Estratégico 2015-2018, fato acatado pela atual gestão, e mais, dado seguimento para conferir maior celeridade e eficiência na resposta a sociedade.</w:t>
            </w:r>
            <w:r>
              <w:rPr>
                <w:rFonts w:ascii="Arial" w:hAnsi="Arial" w:cs="Arial"/>
              </w:rPr>
              <w:t xml:space="preserve"> Ressalta que o </w:t>
            </w:r>
            <w:r w:rsidRPr="00CB116E">
              <w:rPr>
                <w:rFonts w:ascii="Arial" w:hAnsi="Arial" w:cs="Arial"/>
                <w:szCs w:val="22"/>
              </w:rPr>
              <w:t>Ato de revogação encontra-se formalmente de acordo com Resolução N</w:t>
            </w:r>
            <w:r>
              <w:rPr>
                <w:rFonts w:ascii="Arial" w:hAnsi="Arial" w:cs="Arial"/>
              </w:rPr>
              <w:t>º 1034 de 2011.</w:t>
            </w:r>
            <w:r w:rsidR="00E02A06">
              <w:rPr>
                <w:rFonts w:ascii="Arial" w:hAnsi="Arial" w:cs="Arial"/>
              </w:rPr>
              <w:t xml:space="preserve"> Dando continuidade agradece à atenção de todos.</w:t>
            </w:r>
          </w:p>
        </w:tc>
      </w:tr>
      <w:tr w:rsidR="00196D01" w:rsidRPr="00577006" w:rsidTr="00B574CD">
        <w:trPr>
          <w:trHeight w:val="100"/>
        </w:trPr>
        <w:tc>
          <w:tcPr>
            <w:tcW w:w="852" w:type="dxa"/>
            <w:tcBorders>
              <w:top w:val="nil"/>
              <w:left w:val="thinThickSmallGap" w:sz="24" w:space="0" w:color="auto"/>
              <w:bottom w:val="nil"/>
              <w:right w:val="single" w:sz="6" w:space="0" w:color="auto"/>
            </w:tcBorders>
          </w:tcPr>
          <w:p w:rsidR="00196D01" w:rsidRPr="00577006" w:rsidRDefault="00196D01">
            <w:pPr>
              <w:pStyle w:val="Corpodetexto2"/>
              <w:jc w:val="center"/>
              <w:rPr>
                <w:rFonts w:cs="Arial"/>
                <w:sz w:val="22"/>
                <w:szCs w:val="22"/>
                <w:u w:val="single"/>
              </w:rPr>
            </w:pPr>
          </w:p>
        </w:tc>
        <w:tc>
          <w:tcPr>
            <w:tcW w:w="1984" w:type="dxa"/>
            <w:tcBorders>
              <w:top w:val="nil"/>
              <w:left w:val="single" w:sz="6" w:space="0" w:color="auto"/>
              <w:bottom w:val="nil"/>
              <w:right w:val="single" w:sz="6" w:space="0" w:color="auto"/>
            </w:tcBorders>
          </w:tcPr>
          <w:p w:rsidR="00196D01" w:rsidRPr="00577006" w:rsidRDefault="00196D01">
            <w:pPr>
              <w:pStyle w:val="Corpodetexto2"/>
              <w:jc w:val="center"/>
              <w:rPr>
                <w:rFonts w:cs="Arial"/>
                <w:sz w:val="22"/>
                <w:szCs w:val="22"/>
                <w:u w:val="single"/>
              </w:rPr>
            </w:pPr>
          </w:p>
        </w:tc>
        <w:tc>
          <w:tcPr>
            <w:tcW w:w="3260" w:type="dxa"/>
            <w:tcBorders>
              <w:top w:val="single" w:sz="2" w:space="0" w:color="auto"/>
              <w:left w:val="single" w:sz="6" w:space="0" w:color="auto"/>
              <w:bottom w:val="nil"/>
              <w:right w:val="single" w:sz="6" w:space="0" w:color="auto"/>
            </w:tcBorders>
          </w:tcPr>
          <w:p w:rsidR="00196D01" w:rsidRDefault="00196D01" w:rsidP="007232D4">
            <w:pPr>
              <w:pStyle w:val="Corpodetexto2"/>
              <w:jc w:val="center"/>
              <w:rPr>
                <w:rFonts w:cs="Arial"/>
                <w:sz w:val="22"/>
                <w:szCs w:val="22"/>
              </w:rPr>
            </w:pPr>
            <w:r>
              <w:rPr>
                <w:rFonts w:cs="Arial"/>
                <w:sz w:val="22"/>
                <w:szCs w:val="22"/>
              </w:rPr>
              <w:t xml:space="preserve">Adv. </w:t>
            </w:r>
            <w:r w:rsidRPr="001A6BBA">
              <w:rPr>
                <w:rFonts w:cs="Arial"/>
                <w:b/>
                <w:sz w:val="22"/>
                <w:szCs w:val="22"/>
              </w:rPr>
              <w:t>Ismael Machado da Silva</w:t>
            </w:r>
          </w:p>
          <w:p w:rsidR="00196D01" w:rsidRDefault="00196D01" w:rsidP="007232D4">
            <w:pPr>
              <w:pStyle w:val="Corpodetexto2"/>
              <w:jc w:val="center"/>
              <w:rPr>
                <w:rFonts w:cs="Arial"/>
                <w:sz w:val="22"/>
                <w:szCs w:val="22"/>
              </w:rPr>
            </w:pPr>
            <w:r>
              <w:rPr>
                <w:rFonts w:cs="Arial"/>
                <w:sz w:val="22"/>
                <w:szCs w:val="22"/>
              </w:rPr>
              <w:t>Assessor Jurídico</w:t>
            </w:r>
          </w:p>
        </w:tc>
        <w:tc>
          <w:tcPr>
            <w:tcW w:w="9214" w:type="dxa"/>
            <w:tcBorders>
              <w:top w:val="single" w:sz="2" w:space="0" w:color="auto"/>
              <w:left w:val="single" w:sz="6" w:space="0" w:color="auto"/>
              <w:bottom w:val="nil"/>
              <w:right w:val="thinThickSmallGap" w:sz="24" w:space="0" w:color="auto"/>
            </w:tcBorders>
          </w:tcPr>
          <w:p w:rsidR="0082170C" w:rsidRDefault="009A3F74" w:rsidP="0054415F">
            <w:pPr>
              <w:jc w:val="both"/>
              <w:rPr>
                <w:rFonts w:ascii="Arial" w:hAnsi="Arial" w:cs="Arial"/>
              </w:rPr>
            </w:pPr>
            <w:r>
              <w:rPr>
                <w:rFonts w:ascii="Arial" w:hAnsi="Arial" w:cs="Arial"/>
              </w:rPr>
              <w:t xml:space="preserve">-Cumprimenta a todos. </w:t>
            </w:r>
          </w:p>
          <w:p w:rsidR="009A3F74" w:rsidRDefault="009A3F74" w:rsidP="0054415F">
            <w:pPr>
              <w:jc w:val="both"/>
              <w:rPr>
                <w:rFonts w:ascii="Arial" w:hAnsi="Arial" w:cs="Arial"/>
              </w:rPr>
            </w:pPr>
            <w:r>
              <w:rPr>
                <w:rFonts w:ascii="Arial" w:hAnsi="Arial" w:cs="Arial"/>
              </w:rPr>
              <w:t xml:space="preserve">Se acosta as palavras da Superintendência e na oportunidade, apresenta minutas </w:t>
            </w:r>
            <w:r w:rsidRPr="00CB116E">
              <w:rPr>
                <w:rFonts w:ascii="Arial" w:hAnsi="Arial" w:cs="Arial"/>
                <w:szCs w:val="22"/>
              </w:rPr>
              <w:t>visando facilitar a c</w:t>
            </w:r>
            <w:r>
              <w:rPr>
                <w:rFonts w:ascii="Arial" w:hAnsi="Arial" w:cs="Arial"/>
              </w:rPr>
              <w:t>ompreensão e análise dos presentes, com o seguinte teor:</w:t>
            </w:r>
            <w:r w:rsidR="0054415F" w:rsidRPr="00173B83">
              <w:rPr>
                <w:rFonts w:ascii="Arial" w:hAnsi="Arial" w:cs="Arial"/>
                <w:szCs w:val="22"/>
              </w:rPr>
              <w:t>“</w:t>
            </w:r>
            <w:r w:rsidR="0054415F" w:rsidRPr="00173B83">
              <w:rPr>
                <w:rFonts w:ascii="Arial" w:hAnsi="Arial" w:cs="Arial"/>
                <w:i/>
                <w:szCs w:val="22"/>
              </w:rPr>
              <w:t xml:space="preserve">Considerando a Lei nº 5.194, de 24 de dezembro de 1966 que instituiu o Sistema CONFEA/CREA’s; Considerando a Lei nº 6.496, de 7 de dezembro de 1977 que institui a Anotação de Responsabilidade Técnica na prestação de serviços de Engenharia, de Arquitetura e Agronomia; </w:t>
            </w:r>
            <w:r w:rsidR="0054415F" w:rsidRPr="00173B83">
              <w:rPr>
                <w:rFonts w:ascii="Arial" w:hAnsi="Arial" w:cs="Arial"/>
                <w:bCs/>
                <w:i/>
                <w:szCs w:val="22"/>
              </w:rPr>
              <w:t>Considerando aLei</w:t>
            </w:r>
            <w:r w:rsidR="0054415F" w:rsidRPr="00173B83">
              <w:rPr>
                <w:rFonts w:ascii="Arial" w:hAnsi="Arial" w:cs="Arial"/>
                <w:i/>
                <w:szCs w:val="22"/>
              </w:rPr>
              <w:t xml:space="preserve"> nº 6.839, de 30 de outubro de 1980 que dispõe sobre o registro de empresas nas entidades fiscalizadoras do exercício de profissões; Considerando a Lei nº 9.784, de 29 de janeiro de 1999 que regula o processo administrativo na administração pública federal; Considerando a Resolução do CONFEA nº </w:t>
            </w:r>
            <w:r w:rsidR="0054415F" w:rsidRPr="00173B83">
              <w:rPr>
                <w:rFonts w:ascii="Arial" w:hAnsi="Arial" w:cs="Arial"/>
                <w:bCs/>
                <w:i/>
                <w:szCs w:val="22"/>
              </w:rPr>
              <w:t>104,</w:t>
            </w:r>
            <w:r w:rsidR="0054415F" w:rsidRPr="00173B83">
              <w:rPr>
                <w:rFonts w:ascii="Arial" w:hAnsi="Arial" w:cs="Arial"/>
                <w:i/>
                <w:szCs w:val="22"/>
              </w:rPr>
              <w:t xml:space="preserve"> de 20 de junho de 1955, que consolida as normas para a organização de pro</w:t>
            </w:r>
            <w:r w:rsidR="00F05CE3" w:rsidRPr="00173B83">
              <w:rPr>
                <w:rFonts w:ascii="Arial" w:hAnsi="Arial" w:cs="Arial"/>
                <w:i/>
                <w:szCs w:val="22"/>
              </w:rPr>
              <w:t>cessos e dá outras providências</w:t>
            </w:r>
            <w:r w:rsidR="0054415F" w:rsidRPr="00173B83">
              <w:rPr>
                <w:rFonts w:ascii="Arial" w:hAnsi="Arial" w:cs="Arial"/>
                <w:i/>
                <w:szCs w:val="22"/>
              </w:rPr>
              <w:t xml:space="preserve"> Considerando a Resolução nº 1.034, de 26 de setembro de 2011 que trata sobre o processo legislativo e os procedimentos para elaboração, aprovação e homologação de atos administrativos normativos de competência do Sistema Confea/Crea; Considerando as demais Resoluções do CONFEA – Conselho Federal de Engenharia e Agronomia; Considerando o Regimento Interno do CREA-PB; Considerando a necessidade de revogação dos Atos Normativos do CREA-PB que estejam caducos, obsoletos, em face de nova legislação do Si</w:t>
            </w:r>
            <w:r w:rsidR="00A47550" w:rsidRPr="00173B83">
              <w:rPr>
                <w:rFonts w:ascii="Arial" w:hAnsi="Arial" w:cs="Arial"/>
                <w:i/>
                <w:szCs w:val="22"/>
              </w:rPr>
              <w:t xml:space="preserve">stema CONFEA/CREA’s; bem assim </w:t>
            </w:r>
            <w:r w:rsidR="0054415F" w:rsidRPr="00173B83">
              <w:rPr>
                <w:rFonts w:ascii="Arial" w:hAnsi="Arial" w:cs="Arial"/>
                <w:i/>
                <w:szCs w:val="22"/>
              </w:rPr>
              <w:t xml:space="preserve">por não terem sidos homologados pelo CONFEA, e por conseguinte sem validade jurídica; Considerando a necessidade de uniformização de procedimentos conferindo aos profissionais e a sociedade eficiência e celeridade na tramitação de processos administrativos, a matéria vem a Plenário no sentido de que sejam revogados os Atos Normativos que encontram-se obsoletos, caducos, e/ou sem validade jurídica vez que não foram homologados pelo CONFEA, e ainda pelos motivos elencados conforme o seguinte: I - Ato nº 2 de 23 de novembro de 1979: versa sobre registro de ART para moradia econômica e pequena reforma delimitando metragem, o que desatende a Resolução nº 1.025, de 2009; II - Ato nº 5 de 09 de agosto de 1985: versa </w:t>
            </w:r>
            <w:r w:rsidR="0054415F" w:rsidRPr="00173B83">
              <w:rPr>
                <w:rFonts w:ascii="Arial" w:hAnsi="Arial" w:cs="Arial"/>
                <w:i/>
                <w:szCs w:val="22"/>
              </w:rPr>
              <w:lastRenderedPageBreak/>
              <w:t>sobre o cancelamento de registro profissional e baixa de registro de empresa. A Resolução nº 1007, de 2003, prevê interrupção de registro; e a baixa de empresa está disciplinada pela Resolução nº 336, de 1989 e por Decisões Plenárias do CONFEA; III - Ato nº 8 de 25 de agosto de 1989: dispõe sobre a concessão de atestados de serviços meritórios disciplinado pela Resolução nº 347, de 1990; IV - Ato nº 10 de 08 de agosto de 1990: dispõe sobre a responsabilidade técnica na produção de sementes e mudas, bem como de registro de pessoas físicas e jurídicas que desenvolvam essa atividade, tema disciplinado nas Resoluções nº</w:t>
            </w:r>
            <w:r w:rsidR="0054415F" w:rsidRPr="00173B83">
              <w:rPr>
                <w:rFonts w:ascii="Arial" w:hAnsi="Arial" w:cs="Arial"/>
                <w:i/>
                <w:szCs w:val="22"/>
                <w:vertAlign w:val="superscript"/>
              </w:rPr>
              <w:t>s</w:t>
            </w:r>
            <w:r w:rsidR="0054415F" w:rsidRPr="00173B83">
              <w:rPr>
                <w:rFonts w:ascii="Arial" w:hAnsi="Arial" w:cs="Arial"/>
                <w:i/>
                <w:szCs w:val="22"/>
              </w:rPr>
              <w:t xml:space="preserve"> 218, de 1973 e 1057, de 2014 que tratam dos profissionais e empreendimentos nessa área; V - Ato nº 13 de 10 de agosto de 1992: institui o manual de preenchimento e prevê nulidades de ART, assuntos disciplinados na Resolução nº 1025, de 2009; VI - Ato nº 14 de 10 de agosto de 1992: discorre sobre correção de ART, assunto já disciplinado na Resolução nº 1025, de 2009; VII - Ato nº 15 de 13 de julho de 1998: versa sobre prova de vínculo do responsável técnico com a empresa somente pela CTPS, e apresentação de guia de FGTS para emissão de certidões, exigência ilegal pois o Sistema CONFEA/CREA’s não tem o condão de legislar sobre temas trabalhistas; VIII - Ato nº 16 de 10 de agosto de 1998: versa sobre registro de acervo técnico e expedição de certificados, assuntos disciplinados na Resolução nº 1025, de 2009. IX – Ato nº 17 de 14 de fevereiro de 2000: versa sobre a habilitação profissional para projetos de PPRA e PCMAT, tema já disciplinado pela Lei nº 7.410, de 27 de novembro de 1985, Decreto nº 92.530, de 9 de abril de 1986, Resolução nº359, de 1991 e respectivas Normas Regulamentadoras</w:t>
            </w:r>
            <w:r w:rsidR="0054415F" w:rsidRPr="00173B83">
              <w:rPr>
                <w:rFonts w:ascii="Arial" w:hAnsi="Arial" w:cs="Arial"/>
                <w:szCs w:val="22"/>
              </w:rPr>
              <w:t>.”</w:t>
            </w:r>
            <w:r w:rsidR="0054415F">
              <w:rPr>
                <w:rFonts w:ascii="Arial" w:hAnsi="Arial" w:cs="Arial"/>
                <w:szCs w:val="22"/>
              </w:rPr>
              <w:t>. Em seguida submete a Proposta à consideração dos presentes.</w:t>
            </w:r>
          </w:p>
        </w:tc>
      </w:tr>
      <w:tr w:rsidR="00196D01" w:rsidRPr="00577006" w:rsidTr="00B574CD">
        <w:trPr>
          <w:trHeight w:val="100"/>
        </w:trPr>
        <w:tc>
          <w:tcPr>
            <w:tcW w:w="852" w:type="dxa"/>
            <w:tcBorders>
              <w:top w:val="nil"/>
              <w:left w:val="thinThickSmallGap" w:sz="24" w:space="0" w:color="auto"/>
              <w:bottom w:val="nil"/>
              <w:right w:val="single" w:sz="6" w:space="0" w:color="auto"/>
            </w:tcBorders>
          </w:tcPr>
          <w:p w:rsidR="00196D01" w:rsidRPr="00577006" w:rsidRDefault="00196D01">
            <w:pPr>
              <w:pStyle w:val="Corpodetexto2"/>
              <w:jc w:val="center"/>
              <w:rPr>
                <w:rFonts w:cs="Arial"/>
                <w:sz w:val="22"/>
                <w:szCs w:val="22"/>
                <w:u w:val="single"/>
              </w:rPr>
            </w:pPr>
          </w:p>
        </w:tc>
        <w:tc>
          <w:tcPr>
            <w:tcW w:w="1984" w:type="dxa"/>
            <w:tcBorders>
              <w:top w:val="nil"/>
              <w:left w:val="single" w:sz="6" w:space="0" w:color="auto"/>
              <w:bottom w:val="nil"/>
              <w:right w:val="single" w:sz="6" w:space="0" w:color="auto"/>
            </w:tcBorders>
          </w:tcPr>
          <w:p w:rsidR="00196D01" w:rsidRPr="00577006" w:rsidRDefault="00196D01">
            <w:pPr>
              <w:pStyle w:val="Corpodetexto2"/>
              <w:jc w:val="center"/>
              <w:rPr>
                <w:rFonts w:cs="Arial"/>
                <w:sz w:val="22"/>
                <w:szCs w:val="22"/>
                <w:u w:val="single"/>
              </w:rPr>
            </w:pPr>
          </w:p>
        </w:tc>
        <w:tc>
          <w:tcPr>
            <w:tcW w:w="3260" w:type="dxa"/>
            <w:tcBorders>
              <w:top w:val="single" w:sz="2" w:space="0" w:color="auto"/>
              <w:left w:val="single" w:sz="6" w:space="0" w:color="auto"/>
              <w:bottom w:val="nil"/>
              <w:right w:val="single" w:sz="6" w:space="0" w:color="auto"/>
            </w:tcBorders>
          </w:tcPr>
          <w:p w:rsidR="001E5A32" w:rsidRPr="00577006" w:rsidRDefault="001E5A32" w:rsidP="001E5A32">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196D01" w:rsidRDefault="001E5A32" w:rsidP="001E5A32">
            <w:pPr>
              <w:pStyle w:val="Corpodetexto2"/>
              <w:jc w:val="center"/>
              <w:rPr>
                <w:rFonts w:cs="Arial"/>
                <w:sz w:val="22"/>
                <w:szCs w:val="22"/>
              </w:rPr>
            </w:pPr>
            <w:r w:rsidRPr="00577006">
              <w:rPr>
                <w:rFonts w:cs="Arial"/>
                <w:sz w:val="22"/>
                <w:szCs w:val="22"/>
              </w:rPr>
              <w:t>Presidente</w:t>
            </w:r>
          </w:p>
        </w:tc>
        <w:tc>
          <w:tcPr>
            <w:tcW w:w="9214" w:type="dxa"/>
            <w:tcBorders>
              <w:top w:val="single" w:sz="2" w:space="0" w:color="auto"/>
              <w:left w:val="single" w:sz="6" w:space="0" w:color="auto"/>
              <w:bottom w:val="nil"/>
              <w:right w:val="thinThickSmallGap" w:sz="24" w:space="0" w:color="auto"/>
            </w:tcBorders>
          </w:tcPr>
          <w:p w:rsidR="00196D01" w:rsidRDefault="001E5A32" w:rsidP="009C7335">
            <w:pPr>
              <w:jc w:val="both"/>
              <w:rPr>
                <w:rFonts w:ascii="Arial" w:hAnsi="Arial" w:cs="Arial"/>
              </w:rPr>
            </w:pPr>
            <w:r>
              <w:rPr>
                <w:rFonts w:ascii="Arial" w:hAnsi="Arial" w:cs="Arial"/>
              </w:rPr>
              <w:t>-Após os devidos esclarecimentos procede em regime de discussão e não havendo manifestação procede em regime de votação, tendo o mérito sido aprovado por unanimidade. Encarece ao Assessor Jurídico continuar.</w:t>
            </w:r>
          </w:p>
        </w:tc>
      </w:tr>
      <w:tr w:rsidR="00196D01" w:rsidRPr="00577006" w:rsidTr="00B574CD">
        <w:trPr>
          <w:trHeight w:val="100"/>
        </w:trPr>
        <w:tc>
          <w:tcPr>
            <w:tcW w:w="852" w:type="dxa"/>
            <w:tcBorders>
              <w:top w:val="nil"/>
              <w:left w:val="thinThickSmallGap" w:sz="24" w:space="0" w:color="auto"/>
              <w:bottom w:val="nil"/>
              <w:right w:val="single" w:sz="6" w:space="0" w:color="auto"/>
            </w:tcBorders>
          </w:tcPr>
          <w:p w:rsidR="00196D01" w:rsidRPr="00577006" w:rsidRDefault="00196D01">
            <w:pPr>
              <w:pStyle w:val="Corpodetexto2"/>
              <w:jc w:val="center"/>
              <w:rPr>
                <w:rFonts w:cs="Arial"/>
                <w:sz w:val="22"/>
                <w:szCs w:val="22"/>
                <w:u w:val="single"/>
              </w:rPr>
            </w:pPr>
          </w:p>
        </w:tc>
        <w:tc>
          <w:tcPr>
            <w:tcW w:w="1984" w:type="dxa"/>
            <w:tcBorders>
              <w:top w:val="nil"/>
              <w:left w:val="single" w:sz="6" w:space="0" w:color="auto"/>
              <w:bottom w:val="nil"/>
              <w:right w:val="single" w:sz="6" w:space="0" w:color="auto"/>
            </w:tcBorders>
          </w:tcPr>
          <w:p w:rsidR="00196D01" w:rsidRPr="00577006" w:rsidRDefault="00196D01">
            <w:pPr>
              <w:pStyle w:val="Corpodetexto2"/>
              <w:jc w:val="center"/>
              <w:rPr>
                <w:rFonts w:cs="Arial"/>
                <w:sz w:val="22"/>
                <w:szCs w:val="22"/>
                <w:u w:val="single"/>
              </w:rPr>
            </w:pPr>
          </w:p>
        </w:tc>
        <w:tc>
          <w:tcPr>
            <w:tcW w:w="3260" w:type="dxa"/>
            <w:tcBorders>
              <w:top w:val="single" w:sz="2" w:space="0" w:color="auto"/>
              <w:left w:val="single" w:sz="6" w:space="0" w:color="auto"/>
              <w:bottom w:val="nil"/>
              <w:right w:val="single" w:sz="6" w:space="0" w:color="auto"/>
            </w:tcBorders>
          </w:tcPr>
          <w:p w:rsidR="007232D4" w:rsidRDefault="007232D4" w:rsidP="007232D4">
            <w:pPr>
              <w:pStyle w:val="Corpodetexto2"/>
              <w:jc w:val="center"/>
              <w:rPr>
                <w:rFonts w:cs="Arial"/>
                <w:sz w:val="22"/>
                <w:szCs w:val="22"/>
              </w:rPr>
            </w:pPr>
            <w:r>
              <w:rPr>
                <w:rFonts w:cs="Arial"/>
                <w:sz w:val="22"/>
                <w:szCs w:val="22"/>
              </w:rPr>
              <w:t xml:space="preserve">Adv. </w:t>
            </w:r>
            <w:r w:rsidRPr="001A6BBA">
              <w:rPr>
                <w:rFonts w:cs="Arial"/>
                <w:b/>
                <w:sz w:val="22"/>
                <w:szCs w:val="22"/>
              </w:rPr>
              <w:t>Ismael Machado da Silva</w:t>
            </w:r>
          </w:p>
          <w:p w:rsidR="00196D01" w:rsidRDefault="007232D4" w:rsidP="007232D4">
            <w:pPr>
              <w:pStyle w:val="Corpodetexto2"/>
              <w:jc w:val="center"/>
              <w:rPr>
                <w:rFonts w:cs="Arial"/>
                <w:sz w:val="22"/>
                <w:szCs w:val="22"/>
              </w:rPr>
            </w:pPr>
            <w:r>
              <w:rPr>
                <w:rFonts w:cs="Arial"/>
                <w:sz w:val="22"/>
                <w:szCs w:val="22"/>
              </w:rPr>
              <w:t>Assessor Jurídico</w:t>
            </w:r>
          </w:p>
        </w:tc>
        <w:tc>
          <w:tcPr>
            <w:tcW w:w="9214" w:type="dxa"/>
            <w:tcBorders>
              <w:top w:val="single" w:sz="2" w:space="0" w:color="auto"/>
              <w:left w:val="single" w:sz="6" w:space="0" w:color="auto"/>
              <w:bottom w:val="nil"/>
              <w:right w:val="thinThickSmallGap" w:sz="24" w:space="0" w:color="auto"/>
            </w:tcBorders>
          </w:tcPr>
          <w:p w:rsidR="00B94E4B" w:rsidRDefault="00A47550" w:rsidP="00F05CE3">
            <w:pPr>
              <w:jc w:val="both"/>
              <w:rPr>
                <w:rFonts w:ascii="Arial" w:hAnsi="Arial" w:cs="Arial"/>
              </w:rPr>
            </w:pPr>
            <w:r w:rsidRPr="00B94E4B">
              <w:rPr>
                <w:rFonts w:ascii="Arial" w:hAnsi="Arial" w:cs="Arial"/>
              </w:rPr>
              <w:t xml:space="preserve">-Se atém ao Processo </w:t>
            </w:r>
            <w:r w:rsidRPr="00B94E4B">
              <w:rPr>
                <w:rFonts w:ascii="Arial" w:hAnsi="Arial" w:cs="Arial"/>
                <w:szCs w:val="22"/>
              </w:rPr>
              <w:t>1052707/2016, que trata sobre a Revogação de Atos Administrativos Obsoletos, sem validade jurídica, homologados pelo CONFEA</w:t>
            </w:r>
            <w:r w:rsidR="00B94E4B">
              <w:rPr>
                <w:rFonts w:ascii="Arial" w:hAnsi="Arial" w:cs="Arial"/>
                <w:szCs w:val="22"/>
              </w:rPr>
              <w:t>.</w:t>
            </w:r>
            <w:r w:rsidR="00B94E4B" w:rsidRPr="00B94E4B">
              <w:rPr>
                <w:rFonts w:ascii="Arial" w:hAnsi="Arial" w:cs="Arial"/>
              </w:rPr>
              <w:t>Tece esclarecimentos e destaca que o</w:t>
            </w:r>
            <w:r w:rsidR="00B94E4B" w:rsidRPr="00B94E4B">
              <w:rPr>
                <w:rFonts w:ascii="Arial" w:hAnsi="Arial" w:cs="Arial"/>
                <w:szCs w:val="22"/>
              </w:rPr>
              <w:t xml:space="preserve"> Ato de revogaç</w:t>
            </w:r>
            <w:r w:rsidR="00B94E4B" w:rsidRPr="007613A1">
              <w:rPr>
                <w:rFonts w:ascii="Arial" w:hAnsi="Arial" w:cs="Arial"/>
                <w:szCs w:val="22"/>
              </w:rPr>
              <w:t xml:space="preserve">ão encontrase formalmente de acordo com Resolução </w:t>
            </w:r>
            <w:r w:rsidR="00B94E4B" w:rsidRPr="00B94E4B">
              <w:rPr>
                <w:rFonts w:ascii="Arial" w:hAnsi="Arial" w:cs="Arial"/>
                <w:szCs w:val="22"/>
              </w:rPr>
              <w:t>N</w:t>
            </w:r>
            <w:r w:rsidR="00B94E4B" w:rsidRPr="007613A1">
              <w:rPr>
                <w:rFonts w:ascii="Arial" w:hAnsi="Arial" w:cs="Arial"/>
                <w:szCs w:val="22"/>
              </w:rPr>
              <w:t>º 1034 de 2011</w:t>
            </w:r>
            <w:r w:rsidR="00F05CE3">
              <w:rPr>
                <w:rFonts w:ascii="Arial" w:hAnsi="Arial" w:cs="Arial"/>
                <w:szCs w:val="22"/>
              </w:rPr>
              <w:t>. Na ocasião</w:t>
            </w:r>
            <w:r w:rsidR="00F05CE3">
              <w:rPr>
                <w:rFonts w:ascii="Arial" w:hAnsi="Arial" w:cs="Arial"/>
              </w:rPr>
              <w:t xml:space="preserve"> apresenta minuta de ato, para consideração dos presentes, com o seguinte teor: </w:t>
            </w:r>
            <w:r w:rsidR="00F05CE3" w:rsidRPr="00173B83">
              <w:rPr>
                <w:rFonts w:ascii="Arial" w:hAnsi="Arial" w:cs="Arial"/>
                <w:i/>
                <w:szCs w:val="22"/>
              </w:rPr>
              <w:t xml:space="preserve">Considerando a Lei nº 5.194, de 24 de dezembro de 1966 que instituiu o Sistema CONFEA/CREA’s; Considerando a Lei nº 6.496, de 7 de dezembro de 1977 que institui a Anotação de Responsabilidade Técnica na prestação de serviços de Engenharia, de Arquitetura e Agronomia; Considerando a Lei nº 6.839, de 30 de outubro de 1980 que dispõe sobre o registro de empresas nas entidades fiscalizadoras do exercício de profissões; Considerando a Lei nº 9.784, de 29 de janeiro de 1999 que regula o processo administrativo na administração pública federal; Considerando a Resolução nº 104, de 20 de junho de 1955, que consolida as normas para a organização de processos e dá outras providências; </w:t>
            </w:r>
            <w:r w:rsidR="00F05CE3" w:rsidRPr="00173B83">
              <w:rPr>
                <w:rFonts w:ascii="Arial" w:hAnsi="Arial" w:cs="Arial"/>
                <w:i/>
                <w:szCs w:val="22"/>
              </w:rPr>
              <w:lastRenderedPageBreak/>
              <w:t>Considerando a Resolução nº 1.034, de 26 de setembro de 2011 que trata sobre o processo legislativo e os procedimentos para elaboração, aprovação e homologação de atos administrativos normativos de competência do Sistema Confea/Crea; Considerando as demais Resoluções do CONFEA – Conselho Federal de Engenharia e Agronomia; Considerando o Regimento Interno do CREA-PB; Considerando a necessidade de revogação dos Atos Normativos do CREA-PB que estejam caducos, obsoletos, em face de nova legislação do Sistema CONFEA/CREA’s; Considerando a necessidade de uniformização de procedimentos conferindo aos profissionais e a sociedade eficiência e celeridade na tramitação de processos administrativos, trás o normativo ao Plenpario, no sentido de que sejam revogados os Atos Normativos que encontram-se caducos, obsoletos, os quais foram ho</w:t>
            </w:r>
            <w:r w:rsidR="00BE3C09" w:rsidRPr="00173B83">
              <w:rPr>
                <w:rFonts w:ascii="Arial" w:hAnsi="Arial" w:cs="Arial"/>
                <w:i/>
                <w:szCs w:val="22"/>
              </w:rPr>
              <w:t>mologados pelo CONFEA, abaixo de</w:t>
            </w:r>
            <w:r w:rsidR="0043622A">
              <w:rPr>
                <w:rFonts w:ascii="Arial" w:hAnsi="Arial" w:cs="Arial"/>
                <w:i/>
                <w:szCs w:val="22"/>
              </w:rPr>
              <w:t>scriminado</w:t>
            </w:r>
            <w:r w:rsidR="00F05CE3" w:rsidRPr="00173B83">
              <w:rPr>
                <w:rFonts w:ascii="Arial" w:hAnsi="Arial" w:cs="Arial"/>
                <w:i/>
                <w:szCs w:val="22"/>
              </w:rPr>
              <w:t xml:space="preserve"> o normativo, o número da Decisão Plenária do CONFEA que o homologou, e as razões da revogação: I - Ato nº 1 de 12 de outubro de 1979, homologado pelo CONFEA PL-0177/89: impõe limite de número de ART por profissional contrariando a Resolução nº 1.025, de 2009 que não restringe número de ART por profissional; II - Ato nº 6 de 18 de novembro de 1988, homologado pelo CONFEA PL- SERVIÇO PÚBLICO FEDERAL CONSELHO REGIONAL DE ENGENHARIA E AGRONOMIA DA PARAÍBA - CREA/PB 0403/90: disciplina o Acervo Técnico Profissional e emissão da Certidão de Acervo Técnico tema regulado pela Resolução nº 1.025, de 2009; III - Ato nº 7 de 09 de junho de 1989, homologado pelo CONFEA PL-0403/90: trata de licença e perda de mandato de conselheiro, e prazos de convocação de reuniões, temas disciplinados na Lei nº 5.194, de 1966, e no Regimento Interno do CREA/PB; IV - Ato nº 9 de 21 de setembro de 1989</w:t>
            </w:r>
            <w:r w:rsidR="00F05CE3" w:rsidRPr="00F05CE3">
              <w:rPr>
                <w:rFonts w:ascii="Arial" w:hAnsi="Arial" w:cs="Arial"/>
                <w:i/>
                <w:sz w:val="20"/>
                <w:szCs w:val="20"/>
              </w:rPr>
              <w:t xml:space="preserve">, </w:t>
            </w:r>
            <w:r w:rsidR="00F05CE3" w:rsidRPr="00173B83">
              <w:rPr>
                <w:rFonts w:ascii="Arial" w:hAnsi="Arial" w:cs="Arial"/>
                <w:i/>
                <w:szCs w:val="22"/>
              </w:rPr>
              <w:t xml:space="preserve">homologado pelo CONFEA PL- 0090/90: anotação de curso de engenharia de segurança do trabalho, assunto já regulamentado pelas Resoluções nºs 359, de 1991 e 1073, de 2016; V - Ato nº 11 de 19 de setembro de 1990, homologado pelo CONFEA PL- 0040/91: versa sobre receituário agronômico assunto já contemplado pelas Resoluções nºs 344, de 1990, 377, de 1993, e 1025, de 2009; VI - Ato nº 12 de 19 de setembro de 1990, homologado pelo CONFEA PL- 0040/91: cancelamento de registro por falta de pagamento conforme art. 64 da Lei nº 5.194, de 1966, assunto regulamentado pela Resolução nº 1007, de 2003; e, VII - Ato nº 3 de 29 de outubro de 2004, homologado pelo CONFEA PL 1705/04: o ato exige a prova de vínculo do responsável técncio com a empresa que solicita registro somente pela apresentação da CTPS assinada, e/ou apresentação de guia de FGTS. Tal exigência não tem validade jurídica, pois o Sistema CONFEA/CREA’s não tem o condão de legislar quanto a questões trabalhistas. Art. 2º Este Ato entra em vigor na data de publicação de seu extrato no Diário Oficial da União. Art. 3º Este Ato será afixado pelo prazo de 60 (sessenta) dias na Sede e Inspetorias do CREA/PB.” </w:t>
            </w:r>
            <w:r w:rsidR="0082170C">
              <w:rPr>
                <w:rFonts w:ascii="Arial" w:hAnsi="Arial" w:cs="Arial"/>
                <w:szCs w:val="22"/>
              </w:rPr>
              <w:t>Em seguida submete a Proposta à</w:t>
            </w:r>
            <w:r w:rsidR="00F05CE3" w:rsidRPr="00173B83">
              <w:rPr>
                <w:rFonts w:ascii="Arial" w:hAnsi="Arial" w:cs="Arial"/>
                <w:szCs w:val="22"/>
              </w:rPr>
              <w:t xml:space="preserve"> consideração dos presentes e agradeçe à atenção.</w:t>
            </w:r>
          </w:p>
        </w:tc>
      </w:tr>
      <w:tr w:rsidR="00196D01" w:rsidRPr="00577006" w:rsidTr="00B574CD">
        <w:trPr>
          <w:trHeight w:val="100"/>
        </w:trPr>
        <w:tc>
          <w:tcPr>
            <w:tcW w:w="852" w:type="dxa"/>
            <w:tcBorders>
              <w:top w:val="nil"/>
              <w:left w:val="thinThickSmallGap" w:sz="24" w:space="0" w:color="auto"/>
              <w:bottom w:val="nil"/>
              <w:right w:val="single" w:sz="6" w:space="0" w:color="auto"/>
            </w:tcBorders>
          </w:tcPr>
          <w:p w:rsidR="00196D01" w:rsidRPr="00577006" w:rsidRDefault="00196D01">
            <w:pPr>
              <w:pStyle w:val="Corpodetexto2"/>
              <w:jc w:val="center"/>
              <w:rPr>
                <w:rFonts w:cs="Arial"/>
                <w:sz w:val="22"/>
                <w:szCs w:val="22"/>
                <w:u w:val="single"/>
              </w:rPr>
            </w:pPr>
          </w:p>
        </w:tc>
        <w:tc>
          <w:tcPr>
            <w:tcW w:w="1984" w:type="dxa"/>
            <w:tcBorders>
              <w:top w:val="nil"/>
              <w:left w:val="single" w:sz="6" w:space="0" w:color="auto"/>
              <w:bottom w:val="nil"/>
              <w:right w:val="single" w:sz="6" w:space="0" w:color="auto"/>
            </w:tcBorders>
          </w:tcPr>
          <w:p w:rsidR="00196D01" w:rsidRPr="00577006" w:rsidRDefault="00196D01">
            <w:pPr>
              <w:pStyle w:val="Corpodetexto2"/>
              <w:jc w:val="center"/>
              <w:rPr>
                <w:rFonts w:cs="Arial"/>
                <w:sz w:val="22"/>
                <w:szCs w:val="22"/>
                <w:u w:val="single"/>
              </w:rPr>
            </w:pPr>
          </w:p>
        </w:tc>
        <w:tc>
          <w:tcPr>
            <w:tcW w:w="3260" w:type="dxa"/>
            <w:tcBorders>
              <w:top w:val="single" w:sz="2" w:space="0" w:color="auto"/>
              <w:left w:val="single" w:sz="6" w:space="0" w:color="auto"/>
              <w:bottom w:val="nil"/>
              <w:right w:val="single" w:sz="6" w:space="0" w:color="auto"/>
            </w:tcBorders>
          </w:tcPr>
          <w:p w:rsidR="00BE3C09" w:rsidRPr="00577006" w:rsidRDefault="00BE3C09" w:rsidP="00BE3C09">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196D01" w:rsidRDefault="00BE3C09" w:rsidP="00BE3C09">
            <w:pPr>
              <w:pStyle w:val="Corpodetexto2"/>
              <w:jc w:val="center"/>
              <w:rPr>
                <w:rFonts w:cs="Arial"/>
                <w:sz w:val="22"/>
                <w:szCs w:val="22"/>
              </w:rPr>
            </w:pPr>
            <w:r w:rsidRPr="00577006">
              <w:rPr>
                <w:rFonts w:cs="Arial"/>
                <w:sz w:val="22"/>
                <w:szCs w:val="22"/>
              </w:rPr>
              <w:t>Presidente</w:t>
            </w:r>
          </w:p>
        </w:tc>
        <w:tc>
          <w:tcPr>
            <w:tcW w:w="9214" w:type="dxa"/>
            <w:tcBorders>
              <w:top w:val="single" w:sz="2" w:space="0" w:color="auto"/>
              <w:left w:val="single" w:sz="6" w:space="0" w:color="auto"/>
              <w:bottom w:val="nil"/>
              <w:right w:val="thinThickSmallGap" w:sz="24" w:space="0" w:color="auto"/>
            </w:tcBorders>
          </w:tcPr>
          <w:p w:rsidR="00196D01" w:rsidRDefault="0079413B" w:rsidP="0079413B">
            <w:pPr>
              <w:jc w:val="both"/>
              <w:rPr>
                <w:rFonts w:ascii="Arial" w:hAnsi="Arial" w:cs="Arial"/>
              </w:rPr>
            </w:pPr>
            <w:r>
              <w:rPr>
                <w:rFonts w:ascii="Arial" w:hAnsi="Arial" w:cs="Arial"/>
              </w:rPr>
              <w:t xml:space="preserve">-Após os devidos esclarecimentos procede em regime de discussão, tendo se manifestado os Conselheiros: </w:t>
            </w:r>
          </w:p>
        </w:tc>
      </w:tr>
      <w:tr w:rsidR="006C787C" w:rsidRPr="00577006" w:rsidTr="00B574CD">
        <w:trPr>
          <w:trHeight w:val="100"/>
        </w:trPr>
        <w:tc>
          <w:tcPr>
            <w:tcW w:w="852" w:type="dxa"/>
            <w:tcBorders>
              <w:top w:val="nil"/>
              <w:left w:val="thinThickSmallGap" w:sz="24" w:space="0" w:color="auto"/>
              <w:bottom w:val="nil"/>
              <w:right w:val="single" w:sz="6" w:space="0" w:color="auto"/>
            </w:tcBorders>
          </w:tcPr>
          <w:p w:rsidR="006C787C" w:rsidRPr="00577006" w:rsidRDefault="006C787C">
            <w:pPr>
              <w:pStyle w:val="Corpodetexto2"/>
              <w:jc w:val="center"/>
              <w:rPr>
                <w:rFonts w:cs="Arial"/>
                <w:sz w:val="22"/>
                <w:szCs w:val="22"/>
                <w:u w:val="single"/>
              </w:rPr>
            </w:pPr>
          </w:p>
        </w:tc>
        <w:tc>
          <w:tcPr>
            <w:tcW w:w="1984" w:type="dxa"/>
            <w:tcBorders>
              <w:top w:val="nil"/>
              <w:left w:val="single" w:sz="6" w:space="0" w:color="auto"/>
              <w:bottom w:val="nil"/>
              <w:right w:val="single" w:sz="6" w:space="0" w:color="auto"/>
            </w:tcBorders>
          </w:tcPr>
          <w:p w:rsidR="006C787C" w:rsidRPr="00577006" w:rsidRDefault="006C787C">
            <w:pPr>
              <w:pStyle w:val="Corpodetexto2"/>
              <w:jc w:val="center"/>
              <w:rPr>
                <w:rFonts w:cs="Arial"/>
                <w:sz w:val="22"/>
                <w:szCs w:val="22"/>
                <w:u w:val="single"/>
              </w:rPr>
            </w:pPr>
          </w:p>
        </w:tc>
        <w:tc>
          <w:tcPr>
            <w:tcW w:w="3260" w:type="dxa"/>
            <w:tcBorders>
              <w:top w:val="single" w:sz="2" w:space="0" w:color="auto"/>
              <w:left w:val="single" w:sz="6" w:space="0" w:color="auto"/>
              <w:bottom w:val="nil"/>
              <w:right w:val="single" w:sz="6" w:space="0" w:color="auto"/>
            </w:tcBorders>
          </w:tcPr>
          <w:p w:rsidR="006C787C" w:rsidRDefault="0082170C" w:rsidP="005D368A">
            <w:pPr>
              <w:pStyle w:val="Corpodetexto2"/>
              <w:jc w:val="center"/>
              <w:rPr>
                <w:rFonts w:cs="Arial"/>
                <w:sz w:val="22"/>
                <w:szCs w:val="22"/>
              </w:rPr>
            </w:pPr>
            <w:r>
              <w:rPr>
                <w:rFonts w:cs="Arial"/>
                <w:sz w:val="22"/>
                <w:szCs w:val="22"/>
              </w:rPr>
              <w:t xml:space="preserve">Eng.Elet. </w:t>
            </w:r>
            <w:r w:rsidRPr="0082170C">
              <w:rPr>
                <w:rFonts w:cs="Arial"/>
                <w:b/>
                <w:sz w:val="22"/>
                <w:szCs w:val="22"/>
              </w:rPr>
              <w:t>Martinho Nobre T. de Souza</w:t>
            </w:r>
          </w:p>
        </w:tc>
        <w:tc>
          <w:tcPr>
            <w:tcW w:w="9214" w:type="dxa"/>
            <w:tcBorders>
              <w:top w:val="single" w:sz="2" w:space="0" w:color="auto"/>
              <w:left w:val="single" w:sz="6" w:space="0" w:color="auto"/>
              <w:bottom w:val="nil"/>
              <w:right w:val="thinThickSmallGap" w:sz="24" w:space="0" w:color="auto"/>
            </w:tcBorders>
          </w:tcPr>
          <w:p w:rsidR="006C787C" w:rsidRDefault="0082170C" w:rsidP="009C7335">
            <w:pPr>
              <w:jc w:val="both"/>
              <w:rPr>
                <w:rFonts w:ascii="Arial" w:hAnsi="Arial" w:cs="Arial"/>
              </w:rPr>
            </w:pPr>
            <w:r>
              <w:rPr>
                <w:rFonts w:ascii="Arial" w:hAnsi="Arial" w:cs="Arial"/>
              </w:rPr>
              <w:t>-Para indagar quais os Atos Normativos, que ainda se encontram em vigor no âmbito do CREA-PB?</w:t>
            </w:r>
          </w:p>
        </w:tc>
      </w:tr>
      <w:tr w:rsidR="006C787C" w:rsidRPr="00577006" w:rsidTr="00B574CD">
        <w:trPr>
          <w:trHeight w:val="100"/>
        </w:trPr>
        <w:tc>
          <w:tcPr>
            <w:tcW w:w="852" w:type="dxa"/>
            <w:tcBorders>
              <w:top w:val="nil"/>
              <w:left w:val="thinThickSmallGap" w:sz="24" w:space="0" w:color="auto"/>
              <w:bottom w:val="nil"/>
              <w:right w:val="single" w:sz="6" w:space="0" w:color="auto"/>
            </w:tcBorders>
          </w:tcPr>
          <w:p w:rsidR="006C787C" w:rsidRPr="00577006" w:rsidRDefault="006C787C">
            <w:pPr>
              <w:pStyle w:val="Corpodetexto2"/>
              <w:jc w:val="center"/>
              <w:rPr>
                <w:rFonts w:cs="Arial"/>
                <w:sz w:val="22"/>
                <w:szCs w:val="22"/>
                <w:u w:val="single"/>
              </w:rPr>
            </w:pPr>
          </w:p>
        </w:tc>
        <w:tc>
          <w:tcPr>
            <w:tcW w:w="1984" w:type="dxa"/>
            <w:tcBorders>
              <w:top w:val="nil"/>
              <w:left w:val="single" w:sz="6" w:space="0" w:color="auto"/>
              <w:bottom w:val="nil"/>
              <w:right w:val="single" w:sz="6" w:space="0" w:color="auto"/>
            </w:tcBorders>
          </w:tcPr>
          <w:p w:rsidR="006C787C" w:rsidRPr="00577006" w:rsidRDefault="006C787C">
            <w:pPr>
              <w:pStyle w:val="Corpodetexto2"/>
              <w:jc w:val="center"/>
              <w:rPr>
                <w:rFonts w:cs="Arial"/>
                <w:sz w:val="22"/>
                <w:szCs w:val="22"/>
                <w:u w:val="single"/>
              </w:rPr>
            </w:pPr>
          </w:p>
        </w:tc>
        <w:tc>
          <w:tcPr>
            <w:tcW w:w="3260" w:type="dxa"/>
            <w:tcBorders>
              <w:top w:val="single" w:sz="2" w:space="0" w:color="auto"/>
              <w:left w:val="single" w:sz="6" w:space="0" w:color="auto"/>
              <w:bottom w:val="nil"/>
              <w:right w:val="single" w:sz="6" w:space="0" w:color="auto"/>
            </w:tcBorders>
          </w:tcPr>
          <w:p w:rsidR="0082170C" w:rsidRDefault="0082170C" w:rsidP="0082170C">
            <w:pPr>
              <w:pStyle w:val="Corpodetexto2"/>
              <w:jc w:val="center"/>
              <w:rPr>
                <w:rFonts w:cs="Arial"/>
                <w:sz w:val="22"/>
                <w:szCs w:val="22"/>
              </w:rPr>
            </w:pPr>
            <w:r>
              <w:rPr>
                <w:rFonts w:cs="Arial"/>
                <w:sz w:val="22"/>
                <w:szCs w:val="22"/>
              </w:rPr>
              <w:t xml:space="preserve">Adv. </w:t>
            </w:r>
            <w:r w:rsidRPr="001A6BBA">
              <w:rPr>
                <w:rFonts w:cs="Arial"/>
                <w:b/>
                <w:sz w:val="22"/>
                <w:szCs w:val="22"/>
              </w:rPr>
              <w:t>Ismael Machado da Silva</w:t>
            </w:r>
          </w:p>
          <w:p w:rsidR="006C787C" w:rsidRDefault="0082170C" w:rsidP="0082170C">
            <w:pPr>
              <w:pStyle w:val="Corpodetexto2"/>
              <w:jc w:val="center"/>
              <w:rPr>
                <w:rFonts w:cs="Arial"/>
                <w:sz w:val="22"/>
                <w:szCs w:val="22"/>
              </w:rPr>
            </w:pPr>
            <w:r>
              <w:rPr>
                <w:rFonts w:cs="Arial"/>
                <w:sz w:val="22"/>
                <w:szCs w:val="22"/>
              </w:rPr>
              <w:t>Assessor Jurídico</w:t>
            </w:r>
          </w:p>
        </w:tc>
        <w:tc>
          <w:tcPr>
            <w:tcW w:w="9214" w:type="dxa"/>
            <w:tcBorders>
              <w:top w:val="single" w:sz="2" w:space="0" w:color="auto"/>
              <w:left w:val="single" w:sz="6" w:space="0" w:color="auto"/>
              <w:bottom w:val="nil"/>
              <w:right w:val="thinThickSmallGap" w:sz="24" w:space="0" w:color="auto"/>
            </w:tcBorders>
          </w:tcPr>
          <w:p w:rsidR="00F82074" w:rsidRDefault="0082170C" w:rsidP="00210F52">
            <w:pPr>
              <w:jc w:val="both"/>
              <w:rPr>
                <w:rFonts w:ascii="Arial" w:hAnsi="Arial" w:cs="Arial"/>
              </w:rPr>
            </w:pPr>
            <w:r>
              <w:rPr>
                <w:rFonts w:ascii="Arial" w:hAnsi="Arial" w:cs="Arial"/>
              </w:rPr>
              <w:t>-Ato Nº 02</w:t>
            </w:r>
            <w:r w:rsidR="00210F52">
              <w:rPr>
                <w:rFonts w:ascii="Arial" w:hAnsi="Arial" w:cs="Arial"/>
              </w:rPr>
              <w:t>/2003, que define os critérios de excepcionalidade técnica para fins do disposto no parágrafo único do art. 18, da Res. 336/89, do CONFEA e dá outras providências</w:t>
            </w:r>
            <w:r>
              <w:rPr>
                <w:rFonts w:ascii="Arial" w:hAnsi="Arial" w:cs="Arial"/>
              </w:rPr>
              <w:t>; Ato Nº 18</w:t>
            </w:r>
            <w:r w:rsidR="00210F52">
              <w:rPr>
                <w:rFonts w:ascii="Arial" w:hAnsi="Arial" w:cs="Arial"/>
              </w:rPr>
              <w:t xml:space="preserve">/2001, que trata do diploma de mérito da engenharia e o livro de mérito do CREA </w:t>
            </w:r>
            <w:r>
              <w:rPr>
                <w:rFonts w:ascii="Arial" w:hAnsi="Arial" w:cs="Arial"/>
              </w:rPr>
              <w:t>e Ato Nº 03</w:t>
            </w:r>
            <w:r w:rsidR="00210F52">
              <w:rPr>
                <w:rFonts w:ascii="Arial" w:hAnsi="Arial" w:cs="Arial"/>
              </w:rPr>
              <w:t>/1981, que estabele</w:t>
            </w:r>
            <w:r w:rsidR="00E21CE4">
              <w:rPr>
                <w:rFonts w:ascii="Arial" w:hAnsi="Arial" w:cs="Arial"/>
              </w:rPr>
              <w:t>ce</w:t>
            </w:r>
            <w:r w:rsidR="00210F52">
              <w:rPr>
                <w:rFonts w:ascii="Arial" w:hAnsi="Arial" w:cs="Arial"/>
              </w:rPr>
              <w:t xml:space="preserve"> normas </w:t>
            </w:r>
            <w:r w:rsidR="00E21CE4">
              <w:rPr>
                <w:rFonts w:ascii="Arial" w:hAnsi="Arial" w:cs="Arial"/>
              </w:rPr>
              <w:t>de ori</w:t>
            </w:r>
            <w:r w:rsidR="00210F52">
              <w:rPr>
                <w:rFonts w:ascii="Arial" w:hAnsi="Arial" w:cs="Arial"/>
              </w:rPr>
              <w:t>ent</w:t>
            </w:r>
            <w:r w:rsidR="00E21CE4">
              <w:rPr>
                <w:rFonts w:ascii="Arial" w:hAnsi="Arial" w:cs="Arial"/>
              </w:rPr>
              <w:t>ação</w:t>
            </w:r>
            <w:r w:rsidR="00210F52">
              <w:rPr>
                <w:rFonts w:ascii="Arial" w:hAnsi="Arial" w:cs="Arial"/>
              </w:rPr>
              <w:t>, controle</w:t>
            </w:r>
            <w:r w:rsidR="00E21CE4">
              <w:rPr>
                <w:rFonts w:ascii="Arial" w:hAnsi="Arial" w:cs="Arial"/>
              </w:rPr>
              <w:t xml:space="preserve"> e fiscalização de atividades e anotação de responsabilidade técnica,</w:t>
            </w:r>
            <w:r w:rsidR="00F82074">
              <w:rPr>
                <w:rFonts w:ascii="Arial" w:hAnsi="Arial" w:cs="Arial"/>
              </w:rPr>
              <w:t xml:space="preserve"> e projetos e obras e serviços de arquitetura, engenharia e agronomia. Ato que baliza a fiscalização, no entanto, antigo que deverá ser modernizado.</w:t>
            </w:r>
          </w:p>
        </w:tc>
      </w:tr>
      <w:tr w:rsidR="0079413B" w:rsidRPr="00577006" w:rsidTr="00B574CD">
        <w:trPr>
          <w:trHeight w:val="100"/>
        </w:trPr>
        <w:tc>
          <w:tcPr>
            <w:tcW w:w="852" w:type="dxa"/>
            <w:tcBorders>
              <w:top w:val="nil"/>
              <w:left w:val="thinThickSmallGap" w:sz="24" w:space="0" w:color="auto"/>
              <w:bottom w:val="nil"/>
              <w:right w:val="single" w:sz="6" w:space="0" w:color="auto"/>
            </w:tcBorders>
          </w:tcPr>
          <w:p w:rsidR="0079413B" w:rsidRPr="00577006" w:rsidRDefault="0079413B">
            <w:pPr>
              <w:pStyle w:val="Corpodetexto2"/>
              <w:jc w:val="center"/>
              <w:rPr>
                <w:rFonts w:cs="Arial"/>
                <w:sz w:val="22"/>
                <w:szCs w:val="22"/>
                <w:u w:val="single"/>
              </w:rPr>
            </w:pPr>
          </w:p>
        </w:tc>
        <w:tc>
          <w:tcPr>
            <w:tcW w:w="1984" w:type="dxa"/>
            <w:tcBorders>
              <w:top w:val="nil"/>
              <w:left w:val="single" w:sz="6" w:space="0" w:color="auto"/>
              <w:bottom w:val="nil"/>
              <w:right w:val="single" w:sz="6" w:space="0" w:color="auto"/>
            </w:tcBorders>
          </w:tcPr>
          <w:p w:rsidR="0079413B" w:rsidRPr="00577006" w:rsidRDefault="0079413B">
            <w:pPr>
              <w:pStyle w:val="Corpodetexto2"/>
              <w:jc w:val="center"/>
              <w:rPr>
                <w:rFonts w:cs="Arial"/>
                <w:sz w:val="22"/>
                <w:szCs w:val="22"/>
                <w:u w:val="single"/>
              </w:rPr>
            </w:pPr>
          </w:p>
        </w:tc>
        <w:tc>
          <w:tcPr>
            <w:tcW w:w="3260" w:type="dxa"/>
            <w:tcBorders>
              <w:top w:val="single" w:sz="2" w:space="0" w:color="auto"/>
              <w:left w:val="single" w:sz="6" w:space="0" w:color="auto"/>
              <w:bottom w:val="nil"/>
              <w:right w:val="single" w:sz="6" w:space="0" w:color="auto"/>
            </w:tcBorders>
          </w:tcPr>
          <w:p w:rsidR="0079413B" w:rsidRDefault="00647337" w:rsidP="005D368A">
            <w:pPr>
              <w:pStyle w:val="Corpodetexto2"/>
              <w:jc w:val="center"/>
              <w:rPr>
                <w:rFonts w:cs="Arial"/>
                <w:sz w:val="22"/>
                <w:szCs w:val="22"/>
              </w:rPr>
            </w:pPr>
            <w:r>
              <w:rPr>
                <w:rFonts w:cs="Arial"/>
                <w:sz w:val="22"/>
                <w:szCs w:val="22"/>
              </w:rPr>
              <w:t>Eng.Mec.</w:t>
            </w:r>
            <w:r w:rsidRPr="00647337">
              <w:rPr>
                <w:rFonts w:cs="Arial"/>
                <w:b/>
                <w:sz w:val="22"/>
                <w:szCs w:val="22"/>
              </w:rPr>
              <w:t>Maurício Tim</w:t>
            </w:r>
            <w:r w:rsidR="00E533DB">
              <w:rPr>
                <w:rFonts w:cs="Arial"/>
                <w:b/>
                <w:sz w:val="22"/>
                <w:szCs w:val="22"/>
              </w:rPr>
              <w:t>óthe</w:t>
            </w:r>
            <w:r w:rsidRPr="00647337">
              <w:rPr>
                <w:rFonts w:cs="Arial"/>
                <w:b/>
                <w:sz w:val="22"/>
                <w:szCs w:val="22"/>
              </w:rPr>
              <w:t>o de Souza</w:t>
            </w:r>
          </w:p>
        </w:tc>
        <w:tc>
          <w:tcPr>
            <w:tcW w:w="9214" w:type="dxa"/>
            <w:tcBorders>
              <w:top w:val="single" w:sz="2" w:space="0" w:color="auto"/>
              <w:left w:val="single" w:sz="6" w:space="0" w:color="auto"/>
              <w:bottom w:val="nil"/>
              <w:right w:val="thinThickSmallGap" w:sz="24" w:space="0" w:color="auto"/>
            </w:tcBorders>
          </w:tcPr>
          <w:p w:rsidR="0079413B" w:rsidRDefault="00647337" w:rsidP="009C7335">
            <w:pPr>
              <w:jc w:val="both"/>
              <w:rPr>
                <w:rFonts w:ascii="Arial" w:hAnsi="Arial" w:cs="Arial"/>
              </w:rPr>
            </w:pPr>
            <w:r>
              <w:rPr>
                <w:rFonts w:ascii="Arial" w:hAnsi="Arial" w:cs="Arial"/>
              </w:rPr>
              <w:t>-Cumprimenta a todos e encarece</w:t>
            </w:r>
            <w:r w:rsidR="005F0134">
              <w:rPr>
                <w:rFonts w:ascii="Arial" w:hAnsi="Arial" w:cs="Arial"/>
              </w:rPr>
              <w:t xml:space="preserve"> que </w:t>
            </w:r>
            <w:r>
              <w:rPr>
                <w:rFonts w:ascii="Arial" w:hAnsi="Arial" w:cs="Arial"/>
              </w:rPr>
              <w:t>os Atos em vigor</w:t>
            </w:r>
            <w:r w:rsidR="00EB3A22">
              <w:rPr>
                <w:rFonts w:ascii="Arial" w:hAnsi="Arial" w:cs="Arial"/>
              </w:rPr>
              <w:t>, fiquem registrados em</w:t>
            </w:r>
            <w:r>
              <w:rPr>
                <w:rFonts w:ascii="Arial" w:hAnsi="Arial" w:cs="Arial"/>
              </w:rPr>
              <w:t xml:space="preserve"> Súmula.</w:t>
            </w:r>
          </w:p>
        </w:tc>
      </w:tr>
      <w:tr w:rsidR="00196D01" w:rsidRPr="00577006" w:rsidTr="00B574CD">
        <w:trPr>
          <w:trHeight w:val="100"/>
        </w:trPr>
        <w:tc>
          <w:tcPr>
            <w:tcW w:w="852" w:type="dxa"/>
            <w:tcBorders>
              <w:top w:val="nil"/>
              <w:left w:val="thinThickSmallGap" w:sz="24" w:space="0" w:color="auto"/>
              <w:bottom w:val="nil"/>
              <w:right w:val="single" w:sz="6" w:space="0" w:color="auto"/>
            </w:tcBorders>
          </w:tcPr>
          <w:p w:rsidR="00196D01" w:rsidRPr="00577006" w:rsidRDefault="00196D01">
            <w:pPr>
              <w:pStyle w:val="Corpodetexto2"/>
              <w:jc w:val="center"/>
              <w:rPr>
                <w:rFonts w:cs="Arial"/>
                <w:sz w:val="22"/>
                <w:szCs w:val="22"/>
                <w:u w:val="single"/>
              </w:rPr>
            </w:pPr>
          </w:p>
        </w:tc>
        <w:tc>
          <w:tcPr>
            <w:tcW w:w="1984" w:type="dxa"/>
            <w:tcBorders>
              <w:top w:val="nil"/>
              <w:left w:val="single" w:sz="6" w:space="0" w:color="auto"/>
              <w:bottom w:val="nil"/>
              <w:right w:val="single" w:sz="6" w:space="0" w:color="auto"/>
            </w:tcBorders>
          </w:tcPr>
          <w:p w:rsidR="00196D01" w:rsidRPr="00577006" w:rsidRDefault="00196D01">
            <w:pPr>
              <w:pStyle w:val="Corpodetexto2"/>
              <w:jc w:val="center"/>
              <w:rPr>
                <w:rFonts w:cs="Arial"/>
                <w:sz w:val="22"/>
                <w:szCs w:val="22"/>
                <w:u w:val="single"/>
              </w:rPr>
            </w:pPr>
          </w:p>
        </w:tc>
        <w:tc>
          <w:tcPr>
            <w:tcW w:w="3260" w:type="dxa"/>
            <w:tcBorders>
              <w:top w:val="single" w:sz="2" w:space="0" w:color="auto"/>
              <w:left w:val="single" w:sz="6" w:space="0" w:color="auto"/>
              <w:bottom w:val="nil"/>
              <w:right w:val="single" w:sz="6" w:space="0" w:color="auto"/>
            </w:tcBorders>
          </w:tcPr>
          <w:p w:rsidR="00196D01" w:rsidRPr="00577006" w:rsidRDefault="00196D01" w:rsidP="006455EA">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196D01" w:rsidRDefault="00196D01" w:rsidP="006455EA">
            <w:pPr>
              <w:pStyle w:val="Corpodetexto2"/>
              <w:jc w:val="center"/>
              <w:rPr>
                <w:rFonts w:cs="Arial"/>
                <w:sz w:val="22"/>
                <w:szCs w:val="22"/>
              </w:rPr>
            </w:pPr>
            <w:r w:rsidRPr="00577006">
              <w:rPr>
                <w:rFonts w:cs="Arial"/>
                <w:sz w:val="22"/>
                <w:szCs w:val="22"/>
              </w:rPr>
              <w:t>Presidente</w:t>
            </w:r>
          </w:p>
        </w:tc>
        <w:tc>
          <w:tcPr>
            <w:tcW w:w="9214" w:type="dxa"/>
            <w:tcBorders>
              <w:top w:val="single" w:sz="2" w:space="0" w:color="auto"/>
              <w:left w:val="single" w:sz="6" w:space="0" w:color="auto"/>
              <w:bottom w:val="nil"/>
              <w:right w:val="thinThickSmallGap" w:sz="24" w:space="0" w:color="auto"/>
            </w:tcBorders>
          </w:tcPr>
          <w:p w:rsidR="00DC0F80" w:rsidRPr="00DC0F80" w:rsidRDefault="00DC0F80" w:rsidP="009C7335">
            <w:pPr>
              <w:jc w:val="both"/>
              <w:rPr>
                <w:rFonts w:ascii="Arial" w:hAnsi="Arial" w:cs="Arial"/>
                <w:szCs w:val="22"/>
              </w:rPr>
            </w:pPr>
            <w:r>
              <w:rPr>
                <w:rFonts w:ascii="Arial" w:hAnsi="Arial" w:cs="Arial"/>
                <w:szCs w:val="22"/>
              </w:rPr>
              <w:t>-Estando o assunto devidamente esclarecido, submete o Processo à consideração dos presentes, que posto em votação foi aprovado por unanimidade.</w:t>
            </w:r>
          </w:p>
          <w:p w:rsidR="00196D01" w:rsidRDefault="00196D01" w:rsidP="009C7335">
            <w:pPr>
              <w:jc w:val="both"/>
              <w:rPr>
                <w:rFonts w:ascii="Arial" w:hAnsi="Arial" w:cs="Arial"/>
              </w:rPr>
            </w:pPr>
            <w:r>
              <w:rPr>
                <w:rFonts w:ascii="Arial" w:hAnsi="Arial" w:cs="Arial"/>
                <w:b/>
                <w:szCs w:val="22"/>
              </w:rPr>
              <w:t>5.5</w:t>
            </w:r>
            <w:r w:rsidRPr="003274AF">
              <w:rPr>
                <w:rFonts w:ascii="Arial" w:hAnsi="Arial" w:cs="Arial"/>
                <w:b/>
                <w:szCs w:val="22"/>
              </w:rPr>
              <w:t>.</w:t>
            </w:r>
            <w:r w:rsidRPr="003274AF">
              <w:rPr>
                <w:rFonts w:ascii="Arial" w:hAnsi="Arial" w:cs="Arial"/>
                <w:szCs w:val="22"/>
              </w:rPr>
              <w:t>–</w:t>
            </w:r>
            <w:r w:rsidRPr="00902883">
              <w:rPr>
                <w:rFonts w:ascii="Arial" w:hAnsi="Arial" w:cs="Arial"/>
                <w:szCs w:val="22"/>
                <w:u w:val="single"/>
              </w:rPr>
              <w:t>Processo</w:t>
            </w:r>
            <w:r>
              <w:rPr>
                <w:rFonts w:ascii="Arial" w:hAnsi="Arial" w:cs="Arial"/>
                <w:b/>
                <w:szCs w:val="22"/>
                <w:u w:val="single"/>
              </w:rPr>
              <w:t xml:space="preserve"> Nº 1052710/2016 - Instituição de Ato Normativo que obrigue ao requerente firmar declaração em processo administrativo de juntada de documentos. exigidos pela legislação</w:t>
            </w:r>
            <w:r>
              <w:rPr>
                <w:rFonts w:ascii="Arial" w:hAnsi="Arial" w:cs="Arial"/>
                <w:szCs w:val="22"/>
              </w:rPr>
              <w:t>. A Presidente encarece na ocasião ao Superintedentente e ao Assessor Jurídico, proceder esclarecimentos acerca da matéria.</w:t>
            </w:r>
          </w:p>
        </w:tc>
      </w:tr>
      <w:tr w:rsidR="00196D01" w:rsidRPr="00577006" w:rsidTr="00B574CD">
        <w:trPr>
          <w:trHeight w:val="100"/>
        </w:trPr>
        <w:tc>
          <w:tcPr>
            <w:tcW w:w="852" w:type="dxa"/>
            <w:tcBorders>
              <w:top w:val="nil"/>
              <w:left w:val="thinThickSmallGap" w:sz="24" w:space="0" w:color="auto"/>
              <w:bottom w:val="nil"/>
              <w:right w:val="single" w:sz="6" w:space="0" w:color="auto"/>
            </w:tcBorders>
          </w:tcPr>
          <w:p w:rsidR="00196D01" w:rsidRPr="00577006" w:rsidRDefault="00196D01">
            <w:pPr>
              <w:pStyle w:val="Corpodetexto2"/>
              <w:jc w:val="center"/>
              <w:rPr>
                <w:rFonts w:cs="Arial"/>
                <w:sz w:val="22"/>
                <w:szCs w:val="22"/>
                <w:u w:val="single"/>
              </w:rPr>
            </w:pPr>
          </w:p>
        </w:tc>
        <w:tc>
          <w:tcPr>
            <w:tcW w:w="1984" w:type="dxa"/>
            <w:tcBorders>
              <w:top w:val="nil"/>
              <w:left w:val="single" w:sz="6" w:space="0" w:color="auto"/>
              <w:bottom w:val="nil"/>
              <w:right w:val="single" w:sz="6" w:space="0" w:color="auto"/>
            </w:tcBorders>
          </w:tcPr>
          <w:p w:rsidR="00196D01" w:rsidRPr="00577006" w:rsidRDefault="00196D01">
            <w:pPr>
              <w:pStyle w:val="Corpodetexto2"/>
              <w:jc w:val="center"/>
              <w:rPr>
                <w:rFonts w:cs="Arial"/>
                <w:sz w:val="22"/>
                <w:szCs w:val="22"/>
                <w:u w:val="single"/>
              </w:rPr>
            </w:pPr>
          </w:p>
        </w:tc>
        <w:tc>
          <w:tcPr>
            <w:tcW w:w="3260" w:type="dxa"/>
            <w:tcBorders>
              <w:top w:val="single" w:sz="2" w:space="0" w:color="auto"/>
              <w:left w:val="single" w:sz="6" w:space="0" w:color="auto"/>
              <w:bottom w:val="nil"/>
              <w:right w:val="single" w:sz="6" w:space="0" w:color="auto"/>
            </w:tcBorders>
          </w:tcPr>
          <w:p w:rsidR="00196D01" w:rsidRPr="008A1886" w:rsidRDefault="00196D01" w:rsidP="005D368A">
            <w:pPr>
              <w:pStyle w:val="Corpodetexto2"/>
              <w:jc w:val="center"/>
              <w:rPr>
                <w:rFonts w:cs="Arial"/>
                <w:b/>
                <w:sz w:val="22"/>
                <w:szCs w:val="22"/>
              </w:rPr>
            </w:pPr>
            <w:r>
              <w:rPr>
                <w:rFonts w:cs="Arial"/>
                <w:sz w:val="22"/>
                <w:szCs w:val="22"/>
              </w:rPr>
              <w:t xml:space="preserve">Eng.Civ. </w:t>
            </w:r>
            <w:r w:rsidRPr="008A1886">
              <w:rPr>
                <w:rFonts w:cs="Arial"/>
                <w:b/>
                <w:sz w:val="22"/>
                <w:szCs w:val="22"/>
              </w:rPr>
              <w:t>Antonio Carlos de Aragão</w:t>
            </w:r>
          </w:p>
          <w:p w:rsidR="00196D01" w:rsidRDefault="00196D01" w:rsidP="005D368A">
            <w:pPr>
              <w:pStyle w:val="Corpodetexto2"/>
              <w:jc w:val="center"/>
              <w:rPr>
                <w:rFonts w:cs="Arial"/>
                <w:sz w:val="22"/>
                <w:szCs w:val="22"/>
              </w:rPr>
            </w:pPr>
            <w:r>
              <w:rPr>
                <w:rFonts w:cs="Arial"/>
                <w:sz w:val="22"/>
                <w:szCs w:val="22"/>
              </w:rPr>
              <w:t>Superintendente</w:t>
            </w:r>
          </w:p>
        </w:tc>
        <w:tc>
          <w:tcPr>
            <w:tcW w:w="9214" w:type="dxa"/>
            <w:tcBorders>
              <w:top w:val="single" w:sz="2" w:space="0" w:color="auto"/>
              <w:left w:val="single" w:sz="6" w:space="0" w:color="auto"/>
              <w:bottom w:val="nil"/>
              <w:right w:val="thinThickSmallGap" w:sz="24" w:space="0" w:color="auto"/>
            </w:tcBorders>
          </w:tcPr>
          <w:p w:rsidR="00196D01" w:rsidRPr="008A1886" w:rsidRDefault="00196D01" w:rsidP="00196D01">
            <w:pPr>
              <w:jc w:val="both"/>
              <w:rPr>
                <w:rFonts w:ascii="Arial" w:hAnsi="Arial" w:cs="Arial"/>
              </w:rPr>
            </w:pPr>
            <w:r>
              <w:rPr>
                <w:rFonts w:ascii="Arial" w:hAnsi="Arial" w:cs="Arial"/>
              </w:rPr>
              <w:t xml:space="preserve">-Destaca que tratativas, foram demandadas pela gestão junto </w:t>
            </w:r>
            <w:r w:rsidRPr="00B630A2">
              <w:rPr>
                <w:rFonts w:ascii="Arial" w:hAnsi="Arial" w:cs="Arial"/>
                <w:szCs w:val="22"/>
              </w:rPr>
              <w:t>a</w:t>
            </w:r>
            <w:r>
              <w:rPr>
                <w:rFonts w:ascii="Arial" w:hAnsi="Arial" w:cs="Arial"/>
                <w:szCs w:val="22"/>
              </w:rPr>
              <w:t>quela</w:t>
            </w:r>
            <w:r w:rsidRPr="00B630A2">
              <w:rPr>
                <w:rFonts w:ascii="Arial" w:hAnsi="Arial" w:cs="Arial"/>
                <w:szCs w:val="22"/>
              </w:rPr>
              <w:t xml:space="preserve"> Superintendência, Assessoria Técnica, Gerência de Registros, Gerência de Fiscalização, bem assim</w:t>
            </w:r>
            <w:r>
              <w:rPr>
                <w:rFonts w:ascii="Arial" w:hAnsi="Arial" w:cs="Arial"/>
              </w:rPr>
              <w:t>,</w:t>
            </w:r>
            <w:r w:rsidRPr="00B630A2">
              <w:rPr>
                <w:rFonts w:ascii="Arial" w:hAnsi="Arial" w:cs="Arial"/>
                <w:szCs w:val="22"/>
              </w:rPr>
              <w:t xml:space="preserve"> Coordenadores de Câmaras</w:t>
            </w:r>
            <w:r>
              <w:rPr>
                <w:rFonts w:ascii="Arial" w:hAnsi="Arial" w:cs="Arial"/>
              </w:rPr>
              <w:t>,</w:t>
            </w:r>
            <w:r w:rsidRPr="00B630A2">
              <w:rPr>
                <w:rFonts w:ascii="Arial" w:hAnsi="Arial" w:cs="Arial"/>
                <w:szCs w:val="22"/>
              </w:rPr>
              <w:t xml:space="preserve"> Presid</w:t>
            </w:r>
            <w:r>
              <w:rPr>
                <w:rFonts w:ascii="Arial" w:hAnsi="Arial" w:cs="Arial"/>
              </w:rPr>
              <w:t>ência e Diretoria, considerando a necessidade premente de</w:t>
            </w:r>
            <w:r w:rsidRPr="00B630A2">
              <w:rPr>
                <w:rFonts w:ascii="Arial" w:hAnsi="Arial" w:cs="Arial"/>
                <w:szCs w:val="22"/>
              </w:rPr>
              <w:t xml:space="preserve"> facilitar a compreensão dos usuários do </w:t>
            </w:r>
            <w:r>
              <w:rPr>
                <w:rFonts w:ascii="Arial" w:hAnsi="Arial" w:cs="Arial"/>
              </w:rPr>
              <w:t>normativo. Ressalta na ocasião que a</w:t>
            </w:r>
            <w:r w:rsidRPr="00B630A2">
              <w:rPr>
                <w:rFonts w:ascii="Arial" w:hAnsi="Arial" w:cs="Arial"/>
                <w:szCs w:val="22"/>
              </w:rPr>
              <w:t xml:space="preserve"> imposição de obrigação se justifica, vez que além da revogação de atos obsoletos que exigiam algum</w:t>
            </w:r>
            <w:r w:rsidR="007E2DFC">
              <w:rPr>
                <w:rFonts w:ascii="Arial" w:hAnsi="Arial" w:cs="Arial"/>
                <w:szCs w:val="22"/>
              </w:rPr>
              <w:t>a documentação, e mais, devido à</w:t>
            </w:r>
            <w:r w:rsidRPr="00B630A2">
              <w:rPr>
                <w:rFonts w:ascii="Arial" w:hAnsi="Arial" w:cs="Arial"/>
                <w:szCs w:val="22"/>
              </w:rPr>
              <w:t xml:space="preserve">s exigências de novos normativos do Sistema, é do interessado a obrigação de inicialmente instruir o </w:t>
            </w:r>
            <w:r>
              <w:rPr>
                <w:rFonts w:ascii="Arial" w:hAnsi="Arial" w:cs="Arial"/>
              </w:rPr>
              <w:t xml:space="preserve">processo; considerando </w:t>
            </w:r>
            <w:r w:rsidRPr="00B630A2">
              <w:rPr>
                <w:rFonts w:ascii="Arial" w:hAnsi="Arial" w:cs="Arial"/>
                <w:szCs w:val="22"/>
              </w:rPr>
              <w:t xml:space="preserve">que este ato trará celeridade e eficiência aos diversos setores, além de conferir segurança jurídica aos servidores e conselheiros, responsáveis por analisar as demandas </w:t>
            </w:r>
            <w:r>
              <w:rPr>
                <w:rFonts w:ascii="Arial" w:hAnsi="Arial" w:cs="Arial"/>
                <w:szCs w:val="22"/>
              </w:rPr>
              <w:t xml:space="preserve">de </w:t>
            </w:r>
            <w:r w:rsidRPr="00B630A2">
              <w:rPr>
                <w:rFonts w:ascii="Arial" w:hAnsi="Arial" w:cs="Arial"/>
                <w:szCs w:val="22"/>
              </w:rPr>
              <w:t>SERVIÇO PÚBLICO FEDERAL CONSELHO REGIONAL DE ENGENHARIA E AGRONOMIA DA PARAÍBA - CNPJ Nº 08.667.024/0001-00 - administrativas, vez que exige diligência e responsabiliza o interessado a proceder corretamente o pedido inicial para regular tramitação e apreciação, sob pena de arquivamento do processo</w:t>
            </w:r>
            <w:r>
              <w:rPr>
                <w:rFonts w:ascii="Arial" w:hAnsi="Arial" w:cs="Arial"/>
              </w:rPr>
              <w:t>. Entende que</w:t>
            </w:r>
            <w:r w:rsidRPr="00B630A2">
              <w:rPr>
                <w:rFonts w:ascii="Arial" w:hAnsi="Arial" w:cs="Arial"/>
                <w:szCs w:val="22"/>
              </w:rPr>
              <w:t xml:space="preserve"> o normativo atende cabalmente a Resolução Nº 1034/11, que versa sobre o procedimento legislativo no âmbito do Federal e dos Conselhos Regionais, estando claro, conciso, o texto do anteprojeto do novo ato</w:t>
            </w:r>
            <w:r>
              <w:rPr>
                <w:rFonts w:ascii="Arial" w:hAnsi="Arial" w:cs="Arial"/>
              </w:rPr>
              <w:t>; considerando que as</w:t>
            </w:r>
            <w:r w:rsidRPr="00B630A2">
              <w:rPr>
                <w:rFonts w:ascii="Arial" w:hAnsi="Arial" w:cs="Arial"/>
                <w:szCs w:val="22"/>
              </w:rPr>
              <w:t xml:space="preserve"> alterações já foram objeto de análise dos setores supramenciona</w:t>
            </w:r>
            <w:r>
              <w:rPr>
                <w:rFonts w:ascii="Arial" w:hAnsi="Arial" w:cs="Arial"/>
              </w:rPr>
              <w:t>dos.</w:t>
            </w:r>
          </w:p>
        </w:tc>
      </w:tr>
      <w:tr w:rsidR="00196D01" w:rsidRPr="00577006" w:rsidTr="00B574CD">
        <w:trPr>
          <w:trHeight w:val="100"/>
        </w:trPr>
        <w:tc>
          <w:tcPr>
            <w:tcW w:w="852" w:type="dxa"/>
            <w:tcBorders>
              <w:top w:val="nil"/>
              <w:left w:val="thinThickSmallGap" w:sz="24" w:space="0" w:color="auto"/>
              <w:bottom w:val="nil"/>
              <w:right w:val="single" w:sz="6" w:space="0" w:color="auto"/>
            </w:tcBorders>
          </w:tcPr>
          <w:p w:rsidR="00196D01" w:rsidRPr="00577006" w:rsidRDefault="00196D01">
            <w:pPr>
              <w:pStyle w:val="Corpodetexto2"/>
              <w:jc w:val="center"/>
              <w:rPr>
                <w:rFonts w:cs="Arial"/>
                <w:sz w:val="22"/>
                <w:szCs w:val="22"/>
                <w:u w:val="single"/>
              </w:rPr>
            </w:pPr>
          </w:p>
        </w:tc>
        <w:tc>
          <w:tcPr>
            <w:tcW w:w="1984" w:type="dxa"/>
            <w:tcBorders>
              <w:top w:val="nil"/>
              <w:left w:val="single" w:sz="6" w:space="0" w:color="auto"/>
              <w:bottom w:val="nil"/>
              <w:right w:val="single" w:sz="6" w:space="0" w:color="auto"/>
            </w:tcBorders>
          </w:tcPr>
          <w:p w:rsidR="00196D01" w:rsidRPr="00577006" w:rsidRDefault="00196D01">
            <w:pPr>
              <w:pStyle w:val="Corpodetexto2"/>
              <w:jc w:val="center"/>
              <w:rPr>
                <w:rFonts w:cs="Arial"/>
                <w:sz w:val="22"/>
                <w:szCs w:val="22"/>
                <w:u w:val="single"/>
              </w:rPr>
            </w:pPr>
          </w:p>
        </w:tc>
        <w:tc>
          <w:tcPr>
            <w:tcW w:w="3260" w:type="dxa"/>
            <w:tcBorders>
              <w:top w:val="single" w:sz="2" w:space="0" w:color="auto"/>
              <w:left w:val="single" w:sz="6" w:space="0" w:color="auto"/>
              <w:bottom w:val="nil"/>
              <w:right w:val="single" w:sz="6" w:space="0" w:color="auto"/>
            </w:tcBorders>
          </w:tcPr>
          <w:p w:rsidR="00196D01" w:rsidRDefault="00196D01" w:rsidP="005D368A">
            <w:pPr>
              <w:pStyle w:val="Corpodetexto2"/>
              <w:jc w:val="center"/>
              <w:rPr>
                <w:rFonts w:cs="Arial"/>
                <w:sz w:val="22"/>
                <w:szCs w:val="22"/>
              </w:rPr>
            </w:pPr>
            <w:r>
              <w:rPr>
                <w:rFonts w:cs="Arial"/>
                <w:sz w:val="22"/>
                <w:szCs w:val="22"/>
              </w:rPr>
              <w:t xml:space="preserve">Adv. </w:t>
            </w:r>
            <w:r w:rsidRPr="001A6BBA">
              <w:rPr>
                <w:rFonts w:cs="Arial"/>
                <w:b/>
                <w:sz w:val="22"/>
                <w:szCs w:val="22"/>
              </w:rPr>
              <w:t>Ismael Machado da Silva</w:t>
            </w:r>
          </w:p>
          <w:p w:rsidR="00196D01" w:rsidRDefault="00196D01" w:rsidP="005D368A">
            <w:pPr>
              <w:pStyle w:val="Corpodetexto2"/>
              <w:jc w:val="center"/>
              <w:rPr>
                <w:rFonts w:cs="Arial"/>
                <w:sz w:val="22"/>
                <w:szCs w:val="22"/>
              </w:rPr>
            </w:pPr>
            <w:r>
              <w:rPr>
                <w:rFonts w:cs="Arial"/>
                <w:sz w:val="22"/>
                <w:szCs w:val="22"/>
              </w:rPr>
              <w:t>Assessor Jurídico</w:t>
            </w:r>
          </w:p>
        </w:tc>
        <w:tc>
          <w:tcPr>
            <w:tcW w:w="9214" w:type="dxa"/>
            <w:tcBorders>
              <w:top w:val="single" w:sz="2" w:space="0" w:color="auto"/>
              <w:left w:val="single" w:sz="6" w:space="0" w:color="auto"/>
              <w:bottom w:val="nil"/>
              <w:right w:val="thinThickSmallGap" w:sz="24" w:space="0" w:color="auto"/>
            </w:tcBorders>
          </w:tcPr>
          <w:p w:rsidR="00196D01" w:rsidRPr="001A6BBA" w:rsidRDefault="00196D01" w:rsidP="00244F23">
            <w:pPr>
              <w:pStyle w:val="Cabealho"/>
              <w:tabs>
                <w:tab w:val="clear" w:pos="4419"/>
                <w:tab w:val="clear" w:pos="8838"/>
              </w:tabs>
              <w:jc w:val="both"/>
              <w:rPr>
                <w:rFonts w:ascii="Arial" w:hAnsi="Arial" w:cs="Arial"/>
                <w:sz w:val="22"/>
                <w:szCs w:val="22"/>
              </w:rPr>
            </w:pPr>
            <w:r w:rsidRPr="001A6BBA">
              <w:rPr>
                <w:rFonts w:ascii="Arial" w:hAnsi="Arial" w:cs="Arial"/>
                <w:sz w:val="22"/>
                <w:szCs w:val="22"/>
              </w:rPr>
              <w:t>-Cumprimenta a todos</w:t>
            </w:r>
            <w:r>
              <w:rPr>
                <w:rFonts w:ascii="Arial" w:hAnsi="Arial" w:cs="Arial"/>
                <w:sz w:val="22"/>
                <w:szCs w:val="22"/>
              </w:rPr>
              <w:t xml:space="preserve"> e em seguida procede leitura do normativo, com o seguinte teor: .</w:t>
            </w:r>
            <w:r w:rsidRPr="00951D6B">
              <w:rPr>
                <w:rFonts w:ascii="Arial" w:hAnsi="Arial" w:cs="Arial"/>
                <w:sz w:val="22"/>
                <w:szCs w:val="22"/>
              </w:rPr>
              <w:t xml:space="preserve"> Considerando a Lei nº 5.194</w:t>
            </w:r>
            <w:r w:rsidRPr="00970D93">
              <w:rPr>
                <w:rFonts w:ascii="Arial" w:hAnsi="Arial" w:cs="Arial"/>
                <w:sz w:val="22"/>
                <w:szCs w:val="22"/>
              </w:rPr>
              <w:t xml:space="preserve">, </w:t>
            </w:r>
            <w:r w:rsidRPr="00951D6B">
              <w:rPr>
                <w:rFonts w:ascii="Arial" w:hAnsi="Arial" w:cs="Arial"/>
                <w:sz w:val="22"/>
                <w:szCs w:val="22"/>
              </w:rPr>
              <w:t>de 24 de dezembrode 1966 que instituiu o Sistema CONFEA/CREA’s;</w:t>
            </w:r>
            <w:r w:rsidR="00371060">
              <w:rPr>
                <w:rFonts w:ascii="Arial" w:hAnsi="Arial" w:cs="Arial"/>
                <w:sz w:val="22"/>
                <w:szCs w:val="22"/>
              </w:rPr>
              <w:t xml:space="preserve"> </w:t>
            </w:r>
            <w:r w:rsidRPr="00951D6B">
              <w:rPr>
                <w:rFonts w:ascii="Arial" w:hAnsi="Arial" w:cs="Arial"/>
                <w:sz w:val="22"/>
                <w:szCs w:val="22"/>
              </w:rPr>
              <w:t>Considerando a Lei nº 6.496,de 7 de dezembro de 1977 que institui a Anotação de Responsabilidade Técnica na prestação de serviços de Engenharia, de Arquitetura e Agronomia;</w:t>
            </w:r>
            <w:r w:rsidR="00371060">
              <w:rPr>
                <w:rFonts w:ascii="Arial" w:hAnsi="Arial" w:cs="Arial"/>
                <w:sz w:val="22"/>
                <w:szCs w:val="22"/>
              </w:rPr>
              <w:t xml:space="preserve"> </w:t>
            </w:r>
            <w:r w:rsidRPr="00951D6B">
              <w:rPr>
                <w:rFonts w:ascii="Arial" w:hAnsi="Arial" w:cs="Arial"/>
                <w:sz w:val="22"/>
                <w:szCs w:val="22"/>
              </w:rPr>
              <w:t>Considerando aLei</w:t>
            </w:r>
            <w:r w:rsidRPr="00970D93">
              <w:rPr>
                <w:rFonts w:ascii="Arial" w:hAnsi="Arial" w:cs="Arial"/>
                <w:sz w:val="22"/>
                <w:szCs w:val="22"/>
              </w:rPr>
              <w:t xml:space="preserve"> N</w:t>
            </w:r>
            <w:r w:rsidRPr="00951D6B">
              <w:rPr>
                <w:rFonts w:ascii="Arial" w:hAnsi="Arial" w:cs="Arial"/>
                <w:sz w:val="22"/>
                <w:szCs w:val="22"/>
              </w:rPr>
              <w:t>º 6.839,de 30 de outubro de 1980 que dispõe sobre o registro de empresas nas entidades fiscalizadoras do exercício de profissões;</w:t>
            </w:r>
            <w:r w:rsidR="00371060">
              <w:rPr>
                <w:rFonts w:ascii="Arial" w:hAnsi="Arial" w:cs="Arial"/>
                <w:sz w:val="22"/>
                <w:szCs w:val="22"/>
              </w:rPr>
              <w:t xml:space="preserve"> </w:t>
            </w:r>
            <w:r w:rsidRPr="00951D6B">
              <w:rPr>
                <w:rFonts w:ascii="Arial" w:hAnsi="Arial" w:cs="Arial"/>
                <w:sz w:val="22"/>
                <w:szCs w:val="22"/>
              </w:rPr>
              <w:t>Considerando a Lei nº 9.784,de 29 de janeiro de 1999 que regula o processo administrativo na administração pública federal;</w:t>
            </w:r>
            <w:r w:rsidR="00371060">
              <w:rPr>
                <w:rFonts w:ascii="Arial" w:hAnsi="Arial" w:cs="Arial"/>
                <w:sz w:val="22"/>
                <w:szCs w:val="22"/>
              </w:rPr>
              <w:t xml:space="preserve"> </w:t>
            </w:r>
            <w:r w:rsidRPr="00951D6B">
              <w:rPr>
                <w:rFonts w:ascii="Arial" w:hAnsi="Arial" w:cs="Arial"/>
                <w:sz w:val="22"/>
                <w:szCs w:val="22"/>
              </w:rPr>
              <w:t xml:space="preserve">Considerando a Resolução </w:t>
            </w:r>
            <w:r w:rsidRPr="00970D93">
              <w:rPr>
                <w:rFonts w:ascii="Arial" w:hAnsi="Arial" w:cs="Arial"/>
                <w:sz w:val="22"/>
                <w:szCs w:val="22"/>
              </w:rPr>
              <w:t>N</w:t>
            </w:r>
            <w:r w:rsidRPr="00951D6B">
              <w:rPr>
                <w:rFonts w:ascii="Arial" w:hAnsi="Arial" w:cs="Arial"/>
                <w:sz w:val="22"/>
                <w:szCs w:val="22"/>
              </w:rPr>
              <w:t>º 104,de 20 de junho de 1955, que consolida as normas para a organização de processos e dá outras providências;</w:t>
            </w:r>
            <w:r w:rsidR="00371060">
              <w:rPr>
                <w:rFonts w:ascii="Arial" w:hAnsi="Arial" w:cs="Arial"/>
                <w:sz w:val="22"/>
                <w:szCs w:val="22"/>
              </w:rPr>
              <w:t xml:space="preserve"> </w:t>
            </w:r>
            <w:r w:rsidRPr="00951D6B">
              <w:rPr>
                <w:rFonts w:ascii="Arial" w:hAnsi="Arial" w:cs="Arial"/>
                <w:sz w:val="22"/>
                <w:szCs w:val="22"/>
              </w:rPr>
              <w:t>Considerando a Resolução nº 1.034, de 26 de setembro de 2011 que trata sobre o processo legislativo e os procedimentos para elaboração, aprovação e homologação de atos administrativos normativos de competência do Sistema Confea/Crea;</w:t>
            </w:r>
            <w:r w:rsidR="00371060">
              <w:rPr>
                <w:rFonts w:ascii="Arial" w:hAnsi="Arial" w:cs="Arial"/>
                <w:sz w:val="22"/>
                <w:szCs w:val="22"/>
              </w:rPr>
              <w:t xml:space="preserve"> </w:t>
            </w:r>
            <w:r w:rsidRPr="00951D6B">
              <w:rPr>
                <w:rFonts w:ascii="Arial" w:hAnsi="Arial" w:cs="Arial"/>
                <w:sz w:val="22"/>
                <w:szCs w:val="22"/>
              </w:rPr>
              <w:t>Considerando as demais Resoluções do CONFEA –</w:t>
            </w:r>
            <w:r w:rsidR="00371060">
              <w:rPr>
                <w:rFonts w:ascii="Arial" w:hAnsi="Arial" w:cs="Arial"/>
                <w:sz w:val="22"/>
                <w:szCs w:val="22"/>
              </w:rPr>
              <w:t xml:space="preserve"> </w:t>
            </w:r>
            <w:r w:rsidRPr="00951D6B">
              <w:rPr>
                <w:rFonts w:ascii="Arial" w:hAnsi="Arial" w:cs="Arial"/>
                <w:sz w:val="22"/>
                <w:szCs w:val="22"/>
              </w:rPr>
              <w:t>Conselho Federal de Engenharia e Agronomia;</w:t>
            </w:r>
            <w:r w:rsidR="00371060">
              <w:rPr>
                <w:rFonts w:ascii="Arial" w:hAnsi="Arial" w:cs="Arial"/>
                <w:sz w:val="22"/>
                <w:szCs w:val="22"/>
              </w:rPr>
              <w:t xml:space="preserve"> </w:t>
            </w:r>
            <w:r w:rsidRPr="00951D6B">
              <w:rPr>
                <w:rFonts w:ascii="Arial" w:hAnsi="Arial" w:cs="Arial"/>
                <w:sz w:val="22"/>
                <w:szCs w:val="22"/>
              </w:rPr>
              <w:t>Considerando o Regimento Interno do CREA-PB;</w:t>
            </w:r>
            <w:r w:rsidR="00371060">
              <w:rPr>
                <w:rFonts w:ascii="Arial" w:hAnsi="Arial" w:cs="Arial"/>
                <w:sz w:val="22"/>
                <w:szCs w:val="22"/>
              </w:rPr>
              <w:t xml:space="preserve"> </w:t>
            </w:r>
            <w:r w:rsidRPr="00951D6B">
              <w:rPr>
                <w:rFonts w:ascii="Arial" w:hAnsi="Arial" w:cs="Arial"/>
                <w:sz w:val="22"/>
                <w:szCs w:val="22"/>
              </w:rPr>
              <w:t>Considerando a necessidade de uniformização de procedimentos conferindo aos profissionais e a sociedade eficiência e celeridade na tramitação de processos administrativos,</w:t>
            </w:r>
            <w:r w:rsidR="00371060">
              <w:rPr>
                <w:rFonts w:ascii="Arial" w:hAnsi="Arial" w:cs="Arial"/>
                <w:sz w:val="22"/>
                <w:szCs w:val="22"/>
              </w:rPr>
              <w:t xml:space="preserve"> </w:t>
            </w:r>
            <w:r>
              <w:rPr>
                <w:rFonts w:ascii="Arial" w:hAnsi="Arial" w:cs="Arial"/>
                <w:szCs w:val="22"/>
              </w:rPr>
              <w:t xml:space="preserve">o Plenário decidiu aprovar por unanimidade os termos do Ato Normativom, que disciplina: </w:t>
            </w:r>
            <w:r w:rsidRPr="00951D6B">
              <w:rPr>
                <w:rFonts w:ascii="Arial" w:hAnsi="Arial" w:cs="Arial"/>
                <w:sz w:val="22"/>
                <w:szCs w:val="22"/>
              </w:rPr>
              <w:t>Art. 1° Em todos os processosadministrativos no âmbito do CREA/PB o interessado, pessoa física ou jurídica,</w:t>
            </w:r>
            <w:r w:rsidR="00371060">
              <w:rPr>
                <w:rFonts w:ascii="Arial" w:hAnsi="Arial" w:cs="Arial"/>
                <w:sz w:val="22"/>
                <w:szCs w:val="22"/>
              </w:rPr>
              <w:t xml:space="preserve"> </w:t>
            </w:r>
            <w:r w:rsidRPr="00951D6B">
              <w:rPr>
                <w:rFonts w:ascii="Arial" w:hAnsi="Arial" w:cs="Arial"/>
                <w:sz w:val="22"/>
                <w:szCs w:val="22"/>
              </w:rPr>
              <w:t>deve declarar a veracidade de endereços, fatos esituações, necessárias a apreciação do objeto do processo.</w:t>
            </w:r>
            <w:r w:rsidR="00371060">
              <w:rPr>
                <w:rFonts w:ascii="Arial" w:hAnsi="Arial" w:cs="Arial"/>
                <w:sz w:val="22"/>
                <w:szCs w:val="22"/>
              </w:rPr>
              <w:t xml:space="preserve"> </w:t>
            </w:r>
            <w:r w:rsidRPr="00951D6B">
              <w:rPr>
                <w:rFonts w:ascii="Arial" w:hAnsi="Arial" w:cs="Arial"/>
                <w:sz w:val="22"/>
                <w:szCs w:val="22"/>
              </w:rPr>
              <w:t>Parágrafo único. A declaração será física e/ou eletrônicaquando disponibilizada no sítio do CREA/PB.Art. 2º Em caso de declaraçãoa critério do CREA/PB, julgada incompleta, incompreensível, inverídica, o processo e todos os atos processuais nele praticados serão SERVIÇO PÚBLICO FEDERALCONSELHO REGIONAL DE ENGENHARIA E AGRONOMIA DA PARAÍBA -CREA/PB</w:t>
            </w:r>
            <w:r w:rsidRPr="00970D93">
              <w:rPr>
                <w:rFonts w:ascii="Arial" w:hAnsi="Arial" w:cs="Arial"/>
                <w:sz w:val="22"/>
                <w:szCs w:val="22"/>
              </w:rPr>
              <w:t xml:space="preserve">, </w:t>
            </w:r>
            <w:r w:rsidRPr="00951D6B">
              <w:rPr>
                <w:rFonts w:ascii="Arial" w:hAnsi="Arial" w:cs="Arial"/>
                <w:sz w:val="22"/>
                <w:szCs w:val="22"/>
              </w:rPr>
              <w:t>nulos de pleno direito, sujeitando-se ainda o interessado as devidas sanções legaisArt. 3º Quando faltar</w:t>
            </w:r>
            <w:r w:rsidR="003407F4">
              <w:rPr>
                <w:rFonts w:ascii="Arial" w:hAnsi="Arial" w:cs="Arial"/>
                <w:sz w:val="22"/>
                <w:szCs w:val="22"/>
              </w:rPr>
              <w:t>à</w:t>
            </w:r>
            <w:r w:rsidRPr="00951D6B">
              <w:rPr>
                <w:rFonts w:ascii="Arial" w:hAnsi="Arial" w:cs="Arial"/>
                <w:sz w:val="22"/>
                <w:szCs w:val="22"/>
              </w:rPr>
              <w:t xml:space="preserve"> juntada da declaração pertinente, e ainda de documento imprescindível a apreciação, o processo dministrativo não tramitará, sendo arquivado de ofício no prazo de 10</w:t>
            </w:r>
            <w:r w:rsidR="00371060">
              <w:rPr>
                <w:rFonts w:ascii="Arial" w:hAnsi="Arial" w:cs="Arial"/>
                <w:sz w:val="22"/>
                <w:szCs w:val="22"/>
              </w:rPr>
              <w:t xml:space="preserve"> </w:t>
            </w:r>
            <w:r w:rsidRPr="00951D6B">
              <w:rPr>
                <w:rFonts w:ascii="Arial" w:hAnsi="Arial" w:cs="Arial"/>
                <w:sz w:val="22"/>
                <w:szCs w:val="22"/>
              </w:rPr>
              <w:t>(dez) dias, ou seja, independente de notificação ao interessado.Art.4º Este Ato entra em vigor após a homologação pelo CONFEA</w:t>
            </w:r>
            <w:r w:rsidRPr="00970D93">
              <w:rPr>
                <w:rFonts w:ascii="Arial" w:hAnsi="Arial" w:cs="Arial"/>
                <w:sz w:val="22"/>
                <w:szCs w:val="22"/>
              </w:rPr>
              <w:t>,</w:t>
            </w:r>
            <w:r w:rsidRPr="00951D6B">
              <w:rPr>
                <w:rFonts w:ascii="Arial" w:hAnsi="Arial" w:cs="Arial"/>
                <w:sz w:val="22"/>
                <w:szCs w:val="22"/>
              </w:rPr>
              <w:t xml:space="preserve"> na data de publicação de seu extrato no Diário Oficial da União.Art. 5º OAto será afixado pelo prazo de 60 (sessenta) dias na SedeeInspetorias do CREA/PB.João Pessoa-</w:t>
            </w:r>
            <w:r w:rsidRPr="00970D93">
              <w:rPr>
                <w:rFonts w:ascii="Arial" w:hAnsi="Arial" w:cs="Arial"/>
                <w:sz w:val="22"/>
                <w:szCs w:val="22"/>
              </w:rPr>
              <w:t>PB.</w:t>
            </w:r>
            <w:r>
              <w:rPr>
                <w:rFonts w:ascii="Arial" w:hAnsi="Arial" w:cs="Arial"/>
                <w:sz w:val="22"/>
                <w:szCs w:val="22"/>
              </w:rPr>
              <w:t>” Em seguida submete o normativo a consideração dos presentes e agradece à atenção dos senhores Conselheiros e presentes.</w:t>
            </w:r>
          </w:p>
        </w:tc>
      </w:tr>
      <w:tr w:rsidR="00196D01" w:rsidRPr="00577006" w:rsidTr="00B574CD">
        <w:trPr>
          <w:trHeight w:val="100"/>
        </w:trPr>
        <w:tc>
          <w:tcPr>
            <w:tcW w:w="852" w:type="dxa"/>
            <w:tcBorders>
              <w:top w:val="nil"/>
              <w:left w:val="thinThickSmallGap" w:sz="24" w:space="0" w:color="auto"/>
              <w:bottom w:val="nil"/>
              <w:right w:val="single" w:sz="6" w:space="0" w:color="auto"/>
            </w:tcBorders>
          </w:tcPr>
          <w:p w:rsidR="00196D01" w:rsidRPr="00577006" w:rsidRDefault="00196D01">
            <w:pPr>
              <w:pStyle w:val="Corpodetexto2"/>
              <w:jc w:val="center"/>
              <w:rPr>
                <w:rFonts w:cs="Arial"/>
                <w:sz w:val="22"/>
                <w:szCs w:val="22"/>
                <w:u w:val="single"/>
              </w:rPr>
            </w:pPr>
          </w:p>
        </w:tc>
        <w:tc>
          <w:tcPr>
            <w:tcW w:w="1984" w:type="dxa"/>
            <w:tcBorders>
              <w:top w:val="nil"/>
              <w:left w:val="single" w:sz="6" w:space="0" w:color="auto"/>
              <w:bottom w:val="nil"/>
              <w:right w:val="single" w:sz="6" w:space="0" w:color="auto"/>
            </w:tcBorders>
          </w:tcPr>
          <w:p w:rsidR="00196D01" w:rsidRPr="00577006" w:rsidRDefault="00196D01">
            <w:pPr>
              <w:pStyle w:val="Corpodetexto2"/>
              <w:jc w:val="center"/>
              <w:rPr>
                <w:rFonts w:cs="Arial"/>
                <w:sz w:val="22"/>
                <w:szCs w:val="22"/>
                <w:u w:val="single"/>
              </w:rPr>
            </w:pPr>
          </w:p>
        </w:tc>
        <w:tc>
          <w:tcPr>
            <w:tcW w:w="3260" w:type="dxa"/>
            <w:tcBorders>
              <w:top w:val="single" w:sz="2" w:space="0" w:color="auto"/>
              <w:left w:val="single" w:sz="6" w:space="0" w:color="auto"/>
              <w:bottom w:val="nil"/>
              <w:right w:val="single" w:sz="6" w:space="0" w:color="auto"/>
            </w:tcBorders>
          </w:tcPr>
          <w:p w:rsidR="00196D01" w:rsidRPr="00577006" w:rsidRDefault="00196D01" w:rsidP="00FA1226">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196D01" w:rsidRDefault="00196D01" w:rsidP="00FA1226">
            <w:pPr>
              <w:pStyle w:val="Corpodetexto2"/>
              <w:jc w:val="center"/>
              <w:rPr>
                <w:rFonts w:cs="Arial"/>
                <w:sz w:val="22"/>
                <w:szCs w:val="22"/>
              </w:rPr>
            </w:pPr>
            <w:r w:rsidRPr="00577006">
              <w:rPr>
                <w:rFonts w:cs="Arial"/>
                <w:sz w:val="22"/>
                <w:szCs w:val="22"/>
              </w:rPr>
              <w:t>Presidente</w:t>
            </w:r>
          </w:p>
        </w:tc>
        <w:tc>
          <w:tcPr>
            <w:tcW w:w="9214" w:type="dxa"/>
            <w:tcBorders>
              <w:top w:val="single" w:sz="2" w:space="0" w:color="auto"/>
              <w:left w:val="single" w:sz="6" w:space="0" w:color="auto"/>
              <w:bottom w:val="nil"/>
              <w:right w:val="thinThickSmallGap" w:sz="24" w:space="0" w:color="auto"/>
            </w:tcBorders>
          </w:tcPr>
          <w:p w:rsidR="00196D01" w:rsidRPr="007102BC" w:rsidRDefault="00196D01" w:rsidP="0074548E">
            <w:pPr>
              <w:pStyle w:val="Default"/>
              <w:jc w:val="both"/>
              <w:rPr>
                <w:u w:val="double"/>
              </w:rPr>
            </w:pPr>
            <w:r w:rsidRPr="00DF7718">
              <w:rPr>
                <w:sz w:val="22"/>
                <w:szCs w:val="22"/>
              </w:rPr>
              <w:t xml:space="preserve">-Procede em regime de discussão </w:t>
            </w:r>
            <w:r w:rsidR="00156F18">
              <w:rPr>
                <w:sz w:val="22"/>
                <w:szCs w:val="22"/>
              </w:rPr>
              <w:t>tendo se manifestado a Conselheira:</w:t>
            </w:r>
          </w:p>
        </w:tc>
      </w:tr>
      <w:tr w:rsidR="00196D01" w:rsidRPr="00577006" w:rsidTr="00B574CD">
        <w:trPr>
          <w:trHeight w:val="100"/>
        </w:trPr>
        <w:tc>
          <w:tcPr>
            <w:tcW w:w="852" w:type="dxa"/>
            <w:tcBorders>
              <w:top w:val="nil"/>
              <w:left w:val="thinThickSmallGap" w:sz="24" w:space="0" w:color="auto"/>
              <w:bottom w:val="nil"/>
              <w:right w:val="single" w:sz="6" w:space="0" w:color="auto"/>
            </w:tcBorders>
          </w:tcPr>
          <w:p w:rsidR="00196D01" w:rsidRPr="00577006" w:rsidRDefault="00196D01">
            <w:pPr>
              <w:pStyle w:val="Corpodetexto2"/>
              <w:jc w:val="center"/>
              <w:rPr>
                <w:rFonts w:cs="Arial"/>
                <w:sz w:val="22"/>
                <w:szCs w:val="22"/>
                <w:u w:val="single"/>
              </w:rPr>
            </w:pPr>
          </w:p>
        </w:tc>
        <w:tc>
          <w:tcPr>
            <w:tcW w:w="1984" w:type="dxa"/>
            <w:tcBorders>
              <w:top w:val="nil"/>
              <w:left w:val="single" w:sz="6" w:space="0" w:color="auto"/>
              <w:bottom w:val="nil"/>
              <w:right w:val="single" w:sz="6" w:space="0" w:color="auto"/>
            </w:tcBorders>
          </w:tcPr>
          <w:p w:rsidR="00196D01" w:rsidRPr="00577006" w:rsidRDefault="00196D01">
            <w:pPr>
              <w:pStyle w:val="Corpodetexto2"/>
              <w:jc w:val="center"/>
              <w:rPr>
                <w:rFonts w:cs="Arial"/>
                <w:sz w:val="22"/>
                <w:szCs w:val="22"/>
                <w:u w:val="single"/>
              </w:rPr>
            </w:pPr>
          </w:p>
        </w:tc>
        <w:tc>
          <w:tcPr>
            <w:tcW w:w="3260" w:type="dxa"/>
            <w:tcBorders>
              <w:top w:val="single" w:sz="2" w:space="0" w:color="auto"/>
              <w:left w:val="single" w:sz="6" w:space="0" w:color="auto"/>
              <w:bottom w:val="nil"/>
              <w:right w:val="single" w:sz="6" w:space="0" w:color="auto"/>
            </w:tcBorders>
          </w:tcPr>
          <w:p w:rsidR="00196D01" w:rsidRDefault="00156F18" w:rsidP="005D368A">
            <w:pPr>
              <w:pStyle w:val="Corpodetexto2"/>
              <w:jc w:val="center"/>
              <w:rPr>
                <w:rFonts w:cs="Arial"/>
                <w:sz w:val="22"/>
                <w:szCs w:val="22"/>
              </w:rPr>
            </w:pPr>
            <w:r>
              <w:rPr>
                <w:rFonts w:cs="Arial"/>
                <w:sz w:val="22"/>
                <w:szCs w:val="22"/>
              </w:rPr>
              <w:t xml:space="preserve">Eng.Civ.Arqt. </w:t>
            </w:r>
            <w:r w:rsidRPr="00156F18">
              <w:rPr>
                <w:rFonts w:cs="Arial"/>
                <w:b/>
                <w:sz w:val="22"/>
                <w:szCs w:val="22"/>
              </w:rPr>
              <w:t xml:space="preserve">Carmem </w:t>
            </w:r>
            <w:r w:rsidRPr="00156F18">
              <w:rPr>
                <w:rFonts w:cs="Arial"/>
                <w:b/>
                <w:sz w:val="22"/>
                <w:szCs w:val="22"/>
              </w:rPr>
              <w:lastRenderedPageBreak/>
              <w:t>Eleonôra C. Amorim Soares</w:t>
            </w:r>
          </w:p>
        </w:tc>
        <w:tc>
          <w:tcPr>
            <w:tcW w:w="9214" w:type="dxa"/>
            <w:tcBorders>
              <w:top w:val="single" w:sz="2" w:space="0" w:color="auto"/>
              <w:left w:val="single" w:sz="6" w:space="0" w:color="auto"/>
              <w:bottom w:val="nil"/>
              <w:right w:val="thinThickSmallGap" w:sz="24" w:space="0" w:color="auto"/>
            </w:tcBorders>
          </w:tcPr>
          <w:p w:rsidR="00196D01" w:rsidRPr="00156F18" w:rsidRDefault="00156F18" w:rsidP="004A4C1A">
            <w:pPr>
              <w:jc w:val="both"/>
              <w:rPr>
                <w:rFonts w:ascii="Arial" w:hAnsi="Arial" w:cs="Arial"/>
              </w:rPr>
            </w:pPr>
            <w:r>
              <w:rPr>
                <w:rFonts w:ascii="Arial" w:hAnsi="Arial" w:cs="Arial"/>
              </w:rPr>
              <w:lastRenderedPageBreak/>
              <w:t xml:space="preserve">-Para parabenizar a estrutura auxiliar do CREA-PB, </w:t>
            </w:r>
            <w:r w:rsidR="004A4C1A">
              <w:rPr>
                <w:rFonts w:ascii="Arial" w:hAnsi="Arial" w:cs="Arial"/>
              </w:rPr>
              <w:t>pelo</w:t>
            </w:r>
            <w:r>
              <w:rPr>
                <w:rFonts w:ascii="Arial" w:hAnsi="Arial" w:cs="Arial"/>
              </w:rPr>
              <w:t xml:space="preserve"> trabalho </w:t>
            </w:r>
            <w:r w:rsidR="004A4C1A">
              <w:rPr>
                <w:rFonts w:ascii="Arial" w:hAnsi="Arial" w:cs="Arial"/>
              </w:rPr>
              <w:t>célere, objetivando</w:t>
            </w:r>
            <w:r>
              <w:rPr>
                <w:rFonts w:ascii="Arial" w:hAnsi="Arial" w:cs="Arial"/>
              </w:rPr>
              <w:t xml:space="preserve"> a </w:t>
            </w:r>
            <w:r>
              <w:rPr>
                <w:rFonts w:ascii="Arial" w:hAnsi="Arial" w:cs="Arial"/>
              </w:rPr>
              <w:lastRenderedPageBreak/>
              <w:t>revogaç</w:t>
            </w:r>
            <w:r w:rsidR="00B92CAD">
              <w:rPr>
                <w:rFonts w:ascii="Arial" w:hAnsi="Arial" w:cs="Arial"/>
              </w:rPr>
              <w:t>ão dos a</w:t>
            </w:r>
            <w:r w:rsidR="004A4C1A">
              <w:rPr>
                <w:rFonts w:ascii="Arial" w:hAnsi="Arial" w:cs="Arial"/>
              </w:rPr>
              <w:t xml:space="preserve">tos caducos, </w:t>
            </w:r>
            <w:r>
              <w:rPr>
                <w:rFonts w:ascii="Arial" w:hAnsi="Arial" w:cs="Arial"/>
              </w:rPr>
              <w:t>de modo que chegasse ao Plenário devidamente esclarecido.</w:t>
            </w:r>
            <w:r w:rsidR="003D7A8C">
              <w:rPr>
                <w:rFonts w:ascii="Arial" w:hAnsi="Arial" w:cs="Arial"/>
              </w:rPr>
              <w:t xml:space="preserve"> Parabeniza na ocasião todo corpo administrativo do CREA-PB.</w:t>
            </w:r>
          </w:p>
        </w:tc>
      </w:tr>
      <w:tr w:rsidR="000A7848" w:rsidRPr="00577006" w:rsidTr="00B574CD">
        <w:trPr>
          <w:trHeight w:val="100"/>
        </w:trPr>
        <w:tc>
          <w:tcPr>
            <w:tcW w:w="852" w:type="dxa"/>
            <w:tcBorders>
              <w:top w:val="nil"/>
              <w:left w:val="thinThickSmallGap" w:sz="24" w:space="0" w:color="auto"/>
              <w:bottom w:val="nil"/>
              <w:right w:val="single" w:sz="6" w:space="0" w:color="auto"/>
            </w:tcBorders>
          </w:tcPr>
          <w:p w:rsidR="000A7848" w:rsidRPr="00577006" w:rsidRDefault="000A7848">
            <w:pPr>
              <w:pStyle w:val="Corpodetexto2"/>
              <w:jc w:val="center"/>
              <w:rPr>
                <w:rFonts w:cs="Arial"/>
                <w:sz w:val="22"/>
                <w:szCs w:val="22"/>
                <w:u w:val="single"/>
              </w:rPr>
            </w:pPr>
          </w:p>
        </w:tc>
        <w:tc>
          <w:tcPr>
            <w:tcW w:w="1984" w:type="dxa"/>
            <w:tcBorders>
              <w:top w:val="nil"/>
              <w:left w:val="single" w:sz="6" w:space="0" w:color="auto"/>
              <w:bottom w:val="nil"/>
              <w:right w:val="single" w:sz="6" w:space="0" w:color="auto"/>
            </w:tcBorders>
          </w:tcPr>
          <w:p w:rsidR="000A7848" w:rsidRPr="00577006" w:rsidRDefault="000A7848">
            <w:pPr>
              <w:pStyle w:val="Corpodetexto2"/>
              <w:jc w:val="center"/>
              <w:rPr>
                <w:rFonts w:cs="Arial"/>
                <w:sz w:val="22"/>
                <w:szCs w:val="22"/>
                <w:u w:val="single"/>
              </w:rPr>
            </w:pPr>
          </w:p>
        </w:tc>
        <w:tc>
          <w:tcPr>
            <w:tcW w:w="3260" w:type="dxa"/>
            <w:tcBorders>
              <w:top w:val="single" w:sz="2" w:space="0" w:color="auto"/>
              <w:left w:val="single" w:sz="6" w:space="0" w:color="auto"/>
              <w:bottom w:val="nil"/>
              <w:right w:val="single" w:sz="6" w:space="0" w:color="auto"/>
            </w:tcBorders>
          </w:tcPr>
          <w:p w:rsidR="000A7848" w:rsidRDefault="000A7848" w:rsidP="00614E43">
            <w:pPr>
              <w:pStyle w:val="Corpodetexto2"/>
              <w:jc w:val="center"/>
              <w:rPr>
                <w:rFonts w:cs="Arial"/>
                <w:b/>
                <w:sz w:val="22"/>
                <w:szCs w:val="22"/>
              </w:rPr>
            </w:pPr>
            <w:r>
              <w:rPr>
                <w:rFonts w:cs="Arial"/>
                <w:sz w:val="22"/>
                <w:szCs w:val="22"/>
              </w:rPr>
              <w:t xml:space="preserve">Eng.Elet. </w:t>
            </w:r>
            <w:r w:rsidRPr="0082170C">
              <w:rPr>
                <w:rFonts w:cs="Arial"/>
                <w:b/>
                <w:sz w:val="22"/>
                <w:szCs w:val="22"/>
              </w:rPr>
              <w:t>Martinho Nobre T. de Souza</w:t>
            </w:r>
          </w:p>
          <w:p w:rsidR="00270089" w:rsidRPr="00270089" w:rsidRDefault="00270089" w:rsidP="00614E43">
            <w:pPr>
              <w:pStyle w:val="Corpodetexto2"/>
              <w:jc w:val="center"/>
              <w:rPr>
                <w:rFonts w:cs="Arial"/>
                <w:sz w:val="22"/>
                <w:szCs w:val="22"/>
              </w:rPr>
            </w:pPr>
            <w:r>
              <w:rPr>
                <w:rFonts w:cs="Arial"/>
                <w:sz w:val="22"/>
                <w:szCs w:val="22"/>
              </w:rPr>
              <w:t>Coordenador da CEEE</w:t>
            </w:r>
          </w:p>
        </w:tc>
        <w:tc>
          <w:tcPr>
            <w:tcW w:w="9214" w:type="dxa"/>
            <w:tcBorders>
              <w:top w:val="single" w:sz="2" w:space="0" w:color="auto"/>
              <w:left w:val="single" w:sz="6" w:space="0" w:color="auto"/>
              <w:bottom w:val="nil"/>
              <w:right w:val="thinThickSmallGap" w:sz="24" w:space="0" w:color="auto"/>
            </w:tcBorders>
          </w:tcPr>
          <w:p w:rsidR="00AD6130" w:rsidRDefault="00AD6130" w:rsidP="00B92CAD">
            <w:pPr>
              <w:jc w:val="both"/>
              <w:rPr>
                <w:rFonts w:ascii="Arial" w:hAnsi="Arial" w:cs="Arial"/>
              </w:rPr>
            </w:pPr>
            <w:r>
              <w:rPr>
                <w:rFonts w:ascii="Arial" w:hAnsi="Arial" w:cs="Arial"/>
              </w:rPr>
              <w:t>-Registra que tem recebido no âmbito da CEEE, diversos e-mails da Gerência de Atendimento solicitando dos interessados apresentação de documentos faltosos quando do protocolo do processo.</w:t>
            </w:r>
          </w:p>
          <w:p w:rsidR="000A7848" w:rsidRDefault="00CF7A4C" w:rsidP="00B92CAD">
            <w:pPr>
              <w:jc w:val="both"/>
              <w:rPr>
                <w:rFonts w:ascii="Arial" w:hAnsi="Arial" w:cs="Arial"/>
              </w:rPr>
            </w:pPr>
            <w:r>
              <w:rPr>
                <w:rFonts w:ascii="Arial" w:hAnsi="Arial" w:cs="Arial"/>
              </w:rPr>
              <w:t>-Sugere</w:t>
            </w:r>
            <w:r w:rsidR="000A7848">
              <w:rPr>
                <w:rFonts w:ascii="Arial" w:hAnsi="Arial" w:cs="Arial"/>
              </w:rPr>
              <w:t xml:space="preserve"> quando do estudo do Ato Nº 0</w:t>
            </w:r>
            <w:r>
              <w:rPr>
                <w:rFonts w:ascii="Arial" w:hAnsi="Arial" w:cs="Arial"/>
              </w:rPr>
              <w:t>3/81, que seja instituído um GT</w:t>
            </w:r>
            <w:r w:rsidR="000A7848">
              <w:rPr>
                <w:rFonts w:ascii="Arial" w:hAnsi="Arial" w:cs="Arial"/>
              </w:rPr>
              <w:t xml:space="preserve"> em razão da matéria ser de interesse de todas as Câmaras Especializadas.</w:t>
            </w:r>
          </w:p>
        </w:tc>
      </w:tr>
      <w:tr w:rsidR="00C31317" w:rsidRPr="00577006" w:rsidTr="00B574CD">
        <w:trPr>
          <w:trHeight w:val="100"/>
        </w:trPr>
        <w:tc>
          <w:tcPr>
            <w:tcW w:w="852" w:type="dxa"/>
            <w:tcBorders>
              <w:top w:val="nil"/>
              <w:left w:val="thinThickSmallGap" w:sz="24" w:space="0" w:color="auto"/>
              <w:bottom w:val="nil"/>
              <w:right w:val="single" w:sz="6" w:space="0" w:color="auto"/>
            </w:tcBorders>
          </w:tcPr>
          <w:p w:rsidR="00C31317" w:rsidRPr="00577006" w:rsidRDefault="00C31317">
            <w:pPr>
              <w:pStyle w:val="Corpodetexto2"/>
              <w:jc w:val="center"/>
              <w:rPr>
                <w:rFonts w:cs="Arial"/>
                <w:sz w:val="22"/>
                <w:szCs w:val="22"/>
                <w:u w:val="single"/>
              </w:rPr>
            </w:pPr>
          </w:p>
        </w:tc>
        <w:tc>
          <w:tcPr>
            <w:tcW w:w="1984" w:type="dxa"/>
            <w:tcBorders>
              <w:top w:val="nil"/>
              <w:left w:val="single" w:sz="6" w:space="0" w:color="auto"/>
              <w:bottom w:val="nil"/>
              <w:right w:val="single" w:sz="6" w:space="0" w:color="auto"/>
            </w:tcBorders>
          </w:tcPr>
          <w:p w:rsidR="00C31317" w:rsidRPr="00577006" w:rsidRDefault="00C31317">
            <w:pPr>
              <w:pStyle w:val="Corpodetexto2"/>
              <w:jc w:val="center"/>
              <w:rPr>
                <w:rFonts w:cs="Arial"/>
                <w:sz w:val="22"/>
                <w:szCs w:val="22"/>
                <w:u w:val="single"/>
              </w:rPr>
            </w:pPr>
          </w:p>
        </w:tc>
        <w:tc>
          <w:tcPr>
            <w:tcW w:w="3260" w:type="dxa"/>
            <w:tcBorders>
              <w:top w:val="single" w:sz="2" w:space="0" w:color="auto"/>
              <w:left w:val="single" w:sz="6" w:space="0" w:color="auto"/>
              <w:bottom w:val="nil"/>
              <w:right w:val="single" w:sz="6" w:space="0" w:color="auto"/>
            </w:tcBorders>
          </w:tcPr>
          <w:p w:rsidR="00C31317" w:rsidRDefault="00C31317" w:rsidP="00614E43">
            <w:pPr>
              <w:pStyle w:val="Corpodetexto2"/>
              <w:jc w:val="center"/>
              <w:rPr>
                <w:rFonts w:cs="Arial"/>
                <w:sz w:val="22"/>
                <w:szCs w:val="22"/>
              </w:rPr>
            </w:pPr>
            <w:r>
              <w:rPr>
                <w:rFonts w:cs="Arial"/>
                <w:sz w:val="22"/>
                <w:szCs w:val="22"/>
              </w:rPr>
              <w:t xml:space="preserve">Eng.Elet. </w:t>
            </w:r>
            <w:r w:rsidRPr="00C31317">
              <w:rPr>
                <w:rFonts w:cs="Arial"/>
                <w:b/>
                <w:sz w:val="22"/>
                <w:szCs w:val="22"/>
              </w:rPr>
              <w:t>Antonio dos Santos Dália</w:t>
            </w:r>
          </w:p>
        </w:tc>
        <w:tc>
          <w:tcPr>
            <w:tcW w:w="9214" w:type="dxa"/>
            <w:tcBorders>
              <w:top w:val="single" w:sz="2" w:space="0" w:color="auto"/>
              <w:left w:val="single" w:sz="6" w:space="0" w:color="auto"/>
              <w:bottom w:val="nil"/>
              <w:right w:val="thinThickSmallGap" w:sz="24" w:space="0" w:color="auto"/>
            </w:tcBorders>
          </w:tcPr>
          <w:p w:rsidR="00C31317" w:rsidRDefault="00C31317" w:rsidP="00B92CAD">
            <w:pPr>
              <w:jc w:val="both"/>
              <w:rPr>
                <w:rFonts w:ascii="Arial" w:hAnsi="Arial" w:cs="Arial"/>
              </w:rPr>
            </w:pPr>
            <w:r>
              <w:rPr>
                <w:rFonts w:ascii="Arial" w:hAnsi="Arial" w:cs="Arial"/>
              </w:rPr>
              <w:t>-Sugere que o procedimento seja adotado conforme programa da receita federal, que só finaliza o processo se a documentação apresentada estiver atendendo o solicitado.</w:t>
            </w:r>
          </w:p>
        </w:tc>
      </w:tr>
      <w:tr w:rsidR="00C31317" w:rsidRPr="00577006" w:rsidTr="00B574CD">
        <w:trPr>
          <w:trHeight w:val="100"/>
        </w:trPr>
        <w:tc>
          <w:tcPr>
            <w:tcW w:w="852" w:type="dxa"/>
            <w:tcBorders>
              <w:top w:val="nil"/>
              <w:left w:val="thinThickSmallGap" w:sz="24" w:space="0" w:color="auto"/>
              <w:bottom w:val="nil"/>
              <w:right w:val="single" w:sz="6" w:space="0" w:color="auto"/>
            </w:tcBorders>
          </w:tcPr>
          <w:p w:rsidR="00C31317" w:rsidRPr="00577006" w:rsidRDefault="00C31317">
            <w:pPr>
              <w:pStyle w:val="Corpodetexto2"/>
              <w:jc w:val="center"/>
              <w:rPr>
                <w:rFonts w:cs="Arial"/>
                <w:sz w:val="22"/>
                <w:szCs w:val="22"/>
                <w:u w:val="single"/>
              </w:rPr>
            </w:pPr>
          </w:p>
        </w:tc>
        <w:tc>
          <w:tcPr>
            <w:tcW w:w="1984" w:type="dxa"/>
            <w:tcBorders>
              <w:top w:val="nil"/>
              <w:left w:val="single" w:sz="6" w:space="0" w:color="auto"/>
              <w:bottom w:val="nil"/>
              <w:right w:val="single" w:sz="6" w:space="0" w:color="auto"/>
            </w:tcBorders>
          </w:tcPr>
          <w:p w:rsidR="00C31317" w:rsidRPr="00577006" w:rsidRDefault="00C31317">
            <w:pPr>
              <w:pStyle w:val="Corpodetexto2"/>
              <w:jc w:val="center"/>
              <w:rPr>
                <w:rFonts w:cs="Arial"/>
                <w:sz w:val="22"/>
                <w:szCs w:val="22"/>
                <w:u w:val="single"/>
              </w:rPr>
            </w:pPr>
          </w:p>
        </w:tc>
        <w:tc>
          <w:tcPr>
            <w:tcW w:w="3260" w:type="dxa"/>
            <w:tcBorders>
              <w:top w:val="single" w:sz="2" w:space="0" w:color="auto"/>
              <w:left w:val="single" w:sz="6" w:space="0" w:color="auto"/>
              <w:bottom w:val="nil"/>
              <w:right w:val="single" w:sz="6" w:space="0" w:color="auto"/>
            </w:tcBorders>
          </w:tcPr>
          <w:p w:rsidR="00C31317" w:rsidRDefault="00C31317" w:rsidP="00614E43">
            <w:pPr>
              <w:pStyle w:val="Corpodetexto2"/>
              <w:jc w:val="center"/>
              <w:rPr>
                <w:rFonts w:cs="Arial"/>
                <w:sz w:val="22"/>
                <w:szCs w:val="22"/>
              </w:rPr>
            </w:pPr>
            <w:r>
              <w:rPr>
                <w:rFonts w:cs="Arial"/>
                <w:sz w:val="22"/>
                <w:szCs w:val="22"/>
              </w:rPr>
              <w:t xml:space="preserve">Eng.Civ. </w:t>
            </w:r>
            <w:r w:rsidRPr="00C31317">
              <w:rPr>
                <w:rFonts w:cs="Arial"/>
                <w:b/>
                <w:sz w:val="22"/>
                <w:szCs w:val="22"/>
              </w:rPr>
              <w:t>Antonio Carlos de Aragão</w:t>
            </w:r>
          </w:p>
          <w:p w:rsidR="00C31317" w:rsidRDefault="00C31317" w:rsidP="00614E43">
            <w:pPr>
              <w:pStyle w:val="Corpodetexto2"/>
              <w:jc w:val="center"/>
              <w:rPr>
                <w:rFonts w:cs="Arial"/>
                <w:sz w:val="22"/>
                <w:szCs w:val="22"/>
              </w:rPr>
            </w:pPr>
            <w:r>
              <w:rPr>
                <w:rFonts w:cs="Arial"/>
                <w:sz w:val="22"/>
                <w:szCs w:val="22"/>
              </w:rPr>
              <w:t>Superitendente</w:t>
            </w:r>
          </w:p>
        </w:tc>
        <w:tc>
          <w:tcPr>
            <w:tcW w:w="9214" w:type="dxa"/>
            <w:tcBorders>
              <w:top w:val="single" w:sz="2" w:space="0" w:color="auto"/>
              <w:left w:val="single" w:sz="6" w:space="0" w:color="auto"/>
              <w:bottom w:val="nil"/>
              <w:right w:val="thinThickSmallGap" w:sz="24" w:space="0" w:color="auto"/>
            </w:tcBorders>
          </w:tcPr>
          <w:p w:rsidR="00C31317" w:rsidRDefault="00C31317" w:rsidP="00B92CAD">
            <w:pPr>
              <w:jc w:val="both"/>
              <w:rPr>
                <w:rFonts w:ascii="Arial" w:hAnsi="Arial" w:cs="Arial"/>
              </w:rPr>
            </w:pPr>
            <w:r>
              <w:rPr>
                <w:rFonts w:ascii="Arial" w:hAnsi="Arial" w:cs="Arial"/>
              </w:rPr>
              <w:t xml:space="preserve">-Registra que o sistema não faz </w:t>
            </w:r>
            <w:r w:rsidR="005C121A">
              <w:rPr>
                <w:rFonts w:ascii="Arial" w:hAnsi="Arial" w:cs="Arial"/>
              </w:rPr>
              <w:t>a</w:t>
            </w:r>
            <w:r>
              <w:rPr>
                <w:rFonts w:ascii="Arial" w:hAnsi="Arial" w:cs="Arial"/>
              </w:rPr>
              <w:t xml:space="preserve"> analise crítica da documentação apresentada.</w:t>
            </w:r>
          </w:p>
        </w:tc>
      </w:tr>
      <w:tr w:rsidR="005C121A" w:rsidRPr="00577006" w:rsidTr="00B574CD">
        <w:trPr>
          <w:trHeight w:val="100"/>
        </w:trPr>
        <w:tc>
          <w:tcPr>
            <w:tcW w:w="852" w:type="dxa"/>
            <w:tcBorders>
              <w:top w:val="nil"/>
              <w:left w:val="thinThickSmallGap" w:sz="24" w:space="0" w:color="auto"/>
              <w:bottom w:val="nil"/>
              <w:right w:val="single" w:sz="6" w:space="0" w:color="auto"/>
            </w:tcBorders>
          </w:tcPr>
          <w:p w:rsidR="005C121A" w:rsidRPr="00577006" w:rsidRDefault="005C121A">
            <w:pPr>
              <w:pStyle w:val="Corpodetexto2"/>
              <w:jc w:val="center"/>
              <w:rPr>
                <w:rFonts w:cs="Arial"/>
                <w:sz w:val="22"/>
                <w:szCs w:val="22"/>
                <w:u w:val="single"/>
              </w:rPr>
            </w:pPr>
          </w:p>
        </w:tc>
        <w:tc>
          <w:tcPr>
            <w:tcW w:w="1984" w:type="dxa"/>
            <w:tcBorders>
              <w:top w:val="nil"/>
              <w:left w:val="single" w:sz="6" w:space="0" w:color="auto"/>
              <w:bottom w:val="nil"/>
              <w:right w:val="single" w:sz="6" w:space="0" w:color="auto"/>
            </w:tcBorders>
          </w:tcPr>
          <w:p w:rsidR="005C121A" w:rsidRPr="00577006" w:rsidRDefault="005C121A">
            <w:pPr>
              <w:pStyle w:val="Corpodetexto2"/>
              <w:jc w:val="center"/>
              <w:rPr>
                <w:rFonts w:cs="Arial"/>
                <w:sz w:val="22"/>
                <w:szCs w:val="22"/>
                <w:u w:val="single"/>
              </w:rPr>
            </w:pPr>
          </w:p>
        </w:tc>
        <w:tc>
          <w:tcPr>
            <w:tcW w:w="3260" w:type="dxa"/>
            <w:tcBorders>
              <w:top w:val="single" w:sz="2" w:space="0" w:color="auto"/>
              <w:left w:val="single" w:sz="6" w:space="0" w:color="auto"/>
              <w:bottom w:val="nil"/>
              <w:right w:val="single" w:sz="6" w:space="0" w:color="auto"/>
            </w:tcBorders>
          </w:tcPr>
          <w:p w:rsidR="005C121A" w:rsidRDefault="005C121A" w:rsidP="00614E43">
            <w:pPr>
              <w:pStyle w:val="Corpodetexto2"/>
              <w:jc w:val="center"/>
              <w:rPr>
                <w:rFonts w:cs="Arial"/>
                <w:sz w:val="22"/>
                <w:szCs w:val="22"/>
              </w:rPr>
            </w:pPr>
            <w:r>
              <w:rPr>
                <w:rFonts w:cs="Arial"/>
                <w:sz w:val="22"/>
                <w:szCs w:val="22"/>
              </w:rPr>
              <w:t xml:space="preserve">Adv. </w:t>
            </w:r>
            <w:r w:rsidRPr="00060973">
              <w:rPr>
                <w:rFonts w:cs="Arial"/>
                <w:b/>
                <w:sz w:val="22"/>
                <w:szCs w:val="22"/>
              </w:rPr>
              <w:t>Ismael Machado</w:t>
            </w:r>
          </w:p>
          <w:p w:rsidR="005C121A" w:rsidRDefault="005C121A" w:rsidP="00614E43">
            <w:pPr>
              <w:pStyle w:val="Corpodetexto2"/>
              <w:jc w:val="center"/>
              <w:rPr>
                <w:rFonts w:cs="Arial"/>
                <w:sz w:val="22"/>
                <w:szCs w:val="22"/>
              </w:rPr>
            </w:pPr>
            <w:r>
              <w:rPr>
                <w:rFonts w:cs="Arial"/>
                <w:sz w:val="22"/>
                <w:szCs w:val="22"/>
              </w:rPr>
              <w:t>Ass. Jurídico</w:t>
            </w:r>
          </w:p>
        </w:tc>
        <w:tc>
          <w:tcPr>
            <w:tcW w:w="9214" w:type="dxa"/>
            <w:tcBorders>
              <w:top w:val="single" w:sz="2" w:space="0" w:color="auto"/>
              <w:left w:val="single" w:sz="6" w:space="0" w:color="auto"/>
              <w:bottom w:val="nil"/>
              <w:right w:val="thinThickSmallGap" w:sz="24" w:space="0" w:color="auto"/>
            </w:tcBorders>
          </w:tcPr>
          <w:p w:rsidR="005C121A" w:rsidRDefault="005C121A" w:rsidP="00B92CAD">
            <w:pPr>
              <w:jc w:val="both"/>
              <w:rPr>
                <w:rFonts w:ascii="Arial" w:hAnsi="Arial" w:cs="Arial"/>
              </w:rPr>
            </w:pPr>
            <w:r>
              <w:rPr>
                <w:rFonts w:ascii="Arial" w:hAnsi="Arial" w:cs="Arial"/>
              </w:rPr>
              <w:t>-Crê que o CREA-PB, chegará a isso!</w:t>
            </w:r>
          </w:p>
        </w:tc>
      </w:tr>
      <w:tr w:rsidR="000A7848" w:rsidRPr="00577006" w:rsidTr="00B574CD">
        <w:trPr>
          <w:trHeight w:val="100"/>
        </w:trPr>
        <w:tc>
          <w:tcPr>
            <w:tcW w:w="852" w:type="dxa"/>
            <w:tcBorders>
              <w:top w:val="nil"/>
              <w:left w:val="thinThickSmallGap" w:sz="24" w:space="0" w:color="auto"/>
              <w:bottom w:val="nil"/>
              <w:right w:val="single" w:sz="6" w:space="0" w:color="auto"/>
            </w:tcBorders>
          </w:tcPr>
          <w:p w:rsidR="000A7848" w:rsidRPr="00577006" w:rsidRDefault="000A7848">
            <w:pPr>
              <w:pStyle w:val="Corpodetexto2"/>
              <w:jc w:val="center"/>
              <w:rPr>
                <w:rFonts w:cs="Arial"/>
                <w:sz w:val="22"/>
                <w:szCs w:val="22"/>
                <w:u w:val="single"/>
              </w:rPr>
            </w:pPr>
          </w:p>
        </w:tc>
        <w:tc>
          <w:tcPr>
            <w:tcW w:w="1984" w:type="dxa"/>
            <w:tcBorders>
              <w:top w:val="nil"/>
              <w:left w:val="single" w:sz="6" w:space="0" w:color="auto"/>
              <w:bottom w:val="nil"/>
              <w:right w:val="single" w:sz="6" w:space="0" w:color="auto"/>
            </w:tcBorders>
          </w:tcPr>
          <w:p w:rsidR="000A7848" w:rsidRPr="00577006" w:rsidRDefault="000A7848">
            <w:pPr>
              <w:pStyle w:val="Corpodetexto2"/>
              <w:jc w:val="center"/>
              <w:rPr>
                <w:rFonts w:cs="Arial"/>
                <w:sz w:val="22"/>
                <w:szCs w:val="22"/>
                <w:u w:val="single"/>
              </w:rPr>
            </w:pPr>
          </w:p>
        </w:tc>
        <w:tc>
          <w:tcPr>
            <w:tcW w:w="3260" w:type="dxa"/>
            <w:tcBorders>
              <w:top w:val="single" w:sz="2" w:space="0" w:color="auto"/>
              <w:left w:val="single" w:sz="6" w:space="0" w:color="auto"/>
              <w:bottom w:val="nil"/>
              <w:right w:val="single" w:sz="6" w:space="0" w:color="auto"/>
            </w:tcBorders>
          </w:tcPr>
          <w:p w:rsidR="000A7848" w:rsidRPr="00577006" w:rsidRDefault="000A7848" w:rsidP="0074548E">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0A7848" w:rsidRDefault="000A7848" w:rsidP="0074548E">
            <w:pPr>
              <w:pStyle w:val="Corpodetexto2"/>
              <w:jc w:val="center"/>
              <w:rPr>
                <w:rFonts w:cs="Arial"/>
                <w:sz w:val="22"/>
                <w:szCs w:val="22"/>
              </w:rPr>
            </w:pPr>
            <w:r w:rsidRPr="00577006">
              <w:rPr>
                <w:rFonts w:cs="Arial"/>
                <w:sz w:val="22"/>
                <w:szCs w:val="22"/>
              </w:rPr>
              <w:t>Presidente</w:t>
            </w:r>
          </w:p>
        </w:tc>
        <w:tc>
          <w:tcPr>
            <w:tcW w:w="9214" w:type="dxa"/>
            <w:tcBorders>
              <w:top w:val="single" w:sz="2" w:space="0" w:color="auto"/>
              <w:left w:val="single" w:sz="6" w:space="0" w:color="auto"/>
              <w:bottom w:val="nil"/>
              <w:right w:val="thinThickSmallGap" w:sz="24" w:space="0" w:color="auto"/>
            </w:tcBorders>
          </w:tcPr>
          <w:p w:rsidR="00AD6130" w:rsidRDefault="00AD6130" w:rsidP="00156F18">
            <w:pPr>
              <w:pStyle w:val="Cabealho"/>
              <w:tabs>
                <w:tab w:val="clear" w:pos="4419"/>
                <w:tab w:val="clear" w:pos="8838"/>
              </w:tabs>
              <w:jc w:val="both"/>
              <w:rPr>
                <w:rFonts w:ascii="Arial" w:hAnsi="Arial" w:cs="Arial"/>
                <w:sz w:val="22"/>
                <w:szCs w:val="22"/>
              </w:rPr>
            </w:pPr>
            <w:r>
              <w:rPr>
                <w:rFonts w:ascii="Arial" w:hAnsi="Arial" w:cs="Arial"/>
                <w:sz w:val="22"/>
                <w:szCs w:val="22"/>
              </w:rPr>
              <w:t>-Diz que tem cobrado diariamente que os processos incompletos não sejam recebidos pelo CREA-PB. Cita como exemplo outros órgãos que só recebem processos para protocolo, se a documentação estiver corretamente.</w:t>
            </w:r>
          </w:p>
          <w:p w:rsidR="003C4B39" w:rsidRPr="00060973" w:rsidRDefault="000A7848" w:rsidP="00156F18">
            <w:pPr>
              <w:pStyle w:val="Cabealho"/>
              <w:tabs>
                <w:tab w:val="clear" w:pos="4419"/>
                <w:tab w:val="clear" w:pos="8838"/>
              </w:tabs>
              <w:jc w:val="both"/>
              <w:rPr>
                <w:rFonts w:ascii="Arial" w:hAnsi="Arial" w:cs="Arial"/>
                <w:color w:val="000000" w:themeColor="text1"/>
                <w:sz w:val="22"/>
                <w:szCs w:val="22"/>
              </w:rPr>
            </w:pPr>
            <w:r>
              <w:rPr>
                <w:rFonts w:ascii="Arial" w:hAnsi="Arial" w:cs="Arial"/>
                <w:sz w:val="22"/>
                <w:szCs w:val="22"/>
              </w:rPr>
              <w:t>-Agradece as palavras da Conselheira</w:t>
            </w:r>
            <w:r w:rsidR="003C4B39">
              <w:rPr>
                <w:rFonts w:ascii="Arial" w:hAnsi="Arial" w:cs="Arial"/>
                <w:sz w:val="22"/>
                <w:szCs w:val="22"/>
              </w:rPr>
              <w:t xml:space="preserve">, parabeniza todos os Conselheiros pelo avanço e </w:t>
            </w:r>
            <w:r w:rsidR="00B322C9">
              <w:rPr>
                <w:rFonts w:ascii="Arial" w:hAnsi="Arial" w:cs="Arial"/>
                <w:sz w:val="22"/>
                <w:szCs w:val="22"/>
              </w:rPr>
              <w:t>destaca que o momento da aprovação dos Atos, é um momento histórico do CREA-PB. Diz:</w:t>
            </w:r>
            <w:r w:rsidR="003C4B39">
              <w:rPr>
                <w:rFonts w:ascii="Arial" w:hAnsi="Arial" w:cs="Arial"/>
                <w:sz w:val="22"/>
                <w:szCs w:val="22"/>
              </w:rPr>
              <w:t xml:space="preserve"> “quando assumimos o CREA-PB, encontramos qua</w:t>
            </w:r>
            <w:r w:rsidR="00B322C9">
              <w:rPr>
                <w:rFonts w:ascii="Arial" w:hAnsi="Arial" w:cs="Arial"/>
                <w:sz w:val="22"/>
                <w:szCs w:val="22"/>
              </w:rPr>
              <w:t>se seis mil processos pendentes, entulhos que não eram jogados no lixo, ou seja, procedimentos que necessitavam de reformulação. Uma cultura conservadora e burocrática. Diz que o procedimento arual é para afilizar a parte administrativa, o trabalho dos Coordenadores e as demandas dos profissionais.</w:t>
            </w:r>
            <w:r w:rsidR="003C4B39">
              <w:rPr>
                <w:rFonts w:ascii="Arial" w:hAnsi="Arial" w:cs="Arial"/>
                <w:sz w:val="22"/>
                <w:szCs w:val="22"/>
              </w:rPr>
              <w:t xml:space="preserve"> Diz</w:t>
            </w:r>
            <w:r w:rsidR="00B322C9">
              <w:rPr>
                <w:rFonts w:ascii="Arial" w:hAnsi="Arial" w:cs="Arial"/>
                <w:sz w:val="22"/>
                <w:szCs w:val="22"/>
              </w:rPr>
              <w:t xml:space="preserve">, Carmem, você foi fantástica parabenizando </w:t>
            </w:r>
            <w:r w:rsidR="001F22FD">
              <w:rPr>
                <w:rFonts w:ascii="Arial" w:hAnsi="Arial" w:cs="Arial"/>
                <w:sz w:val="22"/>
                <w:szCs w:val="22"/>
              </w:rPr>
              <w:t xml:space="preserve">a gestão e </w:t>
            </w:r>
            <w:r w:rsidR="00B322C9">
              <w:rPr>
                <w:rFonts w:ascii="Arial" w:hAnsi="Arial" w:cs="Arial"/>
                <w:sz w:val="22"/>
                <w:szCs w:val="22"/>
              </w:rPr>
              <w:t>o corpo administrativo do CREAS, pela celeridade.”</w:t>
            </w:r>
          </w:p>
          <w:p w:rsidR="000A7848" w:rsidRPr="0074548E" w:rsidRDefault="003C4B39" w:rsidP="00156F18">
            <w:pPr>
              <w:pStyle w:val="Cabealho"/>
              <w:tabs>
                <w:tab w:val="clear" w:pos="4419"/>
                <w:tab w:val="clear" w:pos="8838"/>
              </w:tabs>
              <w:jc w:val="both"/>
              <w:rPr>
                <w:rFonts w:ascii="Arial" w:hAnsi="Arial" w:cs="Arial"/>
                <w:sz w:val="22"/>
                <w:szCs w:val="22"/>
              </w:rPr>
            </w:pPr>
            <w:r>
              <w:rPr>
                <w:rFonts w:ascii="Arial" w:hAnsi="Arial" w:cs="Arial"/>
                <w:sz w:val="22"/>
                <w:szCs w:val="22"/>
              </w:rPr>
              <w:t xml:space="preserve">Em seguida, </w:t>
            </w:r>
            <w:r w:rsidR="000A7848">
              <w:rPr>
                <w:rFonts w:ascii="Arial" w:hAnsi="Arial" w:cs="Arial"/>
                <w:sz w:val="22"/>
                <w:szCs w:val="22"/>
              </w:rPr>
              <w:t>estando o assunto devidamente esclarecido, submete-o à consideração dos presentes, sendo aprovado por unanimidade.</w:t>
            </w:r>
          </w:p>
          <w:p w:rsidR="000A7848" w:rsidRPr="007102BC" w:rsidRDefault="000A7848" w:rsidP="001F22FD">
            <w:pPr>
              <w:pStyle w:val="Cabealho"/>
              <w:tabs>
                <w:tab w:val="clear" w:pos="4419"/>
                <w:tab w:val="clear" w:pos="8838"/>
              </w:tabs>
              <w:jc w:val="both"/>
              <w:rPr>
                <w:rFonts w:ascii="Arial" w:hAnsi="Arial" w:cs="Arial"/>
                <w:u w:val="double"/>
              </w:rPr>
            </w:pPr>
            <w:r w:rsidRPr="00155773">
              <w:rPr>
                <w:rFonts w:ascii="Arial" w:hAnsi="Arial" w:cs="Arial"/>
                <w:b/>
                <w:sz w:val="22"/>
                <w:szCs w:val="22"/>
              </w:rPr>
              <w:t>5.</w:t>
            </w:r>
            <w:r>
              <w:rPr>
                <w:rFonts w:ascii="Arial" w:hAnsi="Arial" w:cs="Arial"/>
                <w:b/>
                <w:sz w:val="22"/>
                <w:szCs w:val="22"/>
              </w:rPr>
              <w:t>6</w:t>
            </w:r>
            <w:r w:rsidRPr="00155773">
              <w:rPr>
                <w:rFonts w:ascii="Arial" w:hAnsi="Arial" w:cs="Arial"/>
                <w:sz w:val="22"/>
                <w:szCs w:val="22"/>
              </w:rPr>
              <w:t>.</w:t>
            </w:r>
            <w:r>
              <w:rPr>
                <w:rFonts w:ascii="Arial" w:hAnsi="Arial" w:cs="Arial"/>
                <w:sz w:val="22"/>
                <w:szCs w:val="22"/>
              </w:rPr>
              <w:t xml:space="preserve">– </w:t>
            </w:r>
            <w:r w:rsidRPr="00012153">
              <w:rPr>
                <w:rFonts w:ascii="Arial" w:hAnsi="Arial" w:cs="Arial"/>
                <w:b/>
                <w:sz w:val="22"/>
                <w:szCs w:val="22"/>
                <w:u w:val="single"/>
              </w:rPr>
              <w:t>Apreciação de Processo de interesse da CEEE – Decisão Nº 223/2014</w:t>
            </w:r>
            <w:r>
              <w:rPr>
                <w:rFonts w:ascii="Arial" w:hAnsi="Arial" w:cs="Arial"/>
                <w:sz w:val="22"/>
                <w:szCs w:val="22"/>
              </w:rPr>
              <w:t>.</w:t>
            </w:r>
            <w:r w:rsidR="00C7625D">
              <w:rPr>
                <w:rFonts w:ascii="Arial" w:hAnsi="Arial" w:cs="Arial"/>
                <w:sz w:val="22"/>
                <w:szCs w:val="22"/>
              </w:rPr>
              <w:t xml:space="preserve"> A presidente diz quea motivação da discussão da matéria foi levantada pelo Conselheiro Martinho Nobre. Diz que a documentação foi devidamente distrubuída a todos os presentes. Na ocasião convida o Conselheiro para expor</w:t>
            </w:r>
            <w:r w:rsidR="00540D4E">
              <w:rPr>
                <w:rFonts w:ascii="Arial" w:hAnsi="Arial" w:cs="Arial"/>
                <w:sz w:val="22"/>
                <w:szCs w:val="22"/>
              </w:rPr>
              <w:t xml:space="preserve"> sobre a decisão da CEEE, de que trata o assunto.</w:t>
            </w:r>
          </w:p>
        </w:tc>
      </w:tr>
      <w:tr w:rsidR="000A7848" w:rsidRPr="00577006" w:rsidTr="00451E0D">
        <w:trPr>
          <w:trHeight w:val="1730"/>
        </w:trPr>
        <w:tc>
          <w:tcPr>
            <w:tcW w:w="852" w:type="dxa"/>
            <w:tcBorders>
              <w:top w:val="nil"/>
              <w:left w:val="thinThickSmallGap" w:sz="24" w:space="0" w:color="auto"/>
              <w:bottom w:val="nil"/>
              <w:right w:val="single" w:sz="6" w:space="0" w:color="auto"/>
            </w:tcBorders>
          </w:tcPr>
          <w:p w:rsidR="000A7848" w:rsidRPr="00577006" w:rsidRDefault="000A7848">
            <w:pPr>
              <w:pStyle w:val="Corpodetexto2"/>
              <w:jc w:val="center"/>
              <w:rPr>
                <w:rFonts w:cs="Arial"/>
                <w:sz w:val="22"/>
                <w:szCs w:val="22"/>
                <w:u w:val="single"/>
              </w:rPr>
            </w:pPr>
          </w:p>
        </w:tc>
        <w:tc>
          <w:tcPr>
            <w:tcW w:w="1984" w:type="dxa"/>
            <w:tcBorders>
              <w:top w:val="nil"/>
              <w:left w:val="single" w:sz="6" w:space="0" w:color="auto"/>
              <w:bottom w:val="nil"/>
              <w:right w:val="single" w:sz="6" w:space="0" w:color="auto"/>
            </w:tcBorders>
          </w:tcPr>
          <w:p w:rsidR="000A7848" w:rsidRPr="00577006" w:rsidRDefault="000A7848">
            <w:pPr>
              <w:pStyle w:val="Corpodetexto2"/>
              <w:jc w:val="center"/>
              <w:rPr>
                <w:rFonts w:cs="Arial"/>
                <w:sz w:val="22"/>
                <w:szCs w:val="22"/>
                <w:u w:val="single"/>
              </w:rPr>
            </w:pPr>
          </w:p>
        </w:tc>
        <w:tc>
          <w:tcPr>
            <w:tcW w:w="3260" w:type="dxa"/>
            <w:tcBorders>
              <w:top w:val="single" w:sz="2" w:space="0" w:color="auto"/>
              <w:left w:val="single" w:sz="6" w:space="0" w:color="auto"/>
              <w:bottom w:val="nil"/>
              <w:right w:val="single" w:sz="6" w:space="0" w:color="auto"/>
            </w:tcBorders>
          </w:tcPr>
          <w:p w:rsidR="000A7848" w:rsidRDefault="00540D4E" w:rsidP="005D368A">
            <w:pPr>
              <w:pStyle w:val="Corpodetexto2"/>
              <w:jc w:val="center"/>
              <w:rPr>
                <w:rFonts w:cs="Arial"/>
                <w:b/>
                <w:sz w:val="22"/>
                <w:szCs w:val="22"/>
              </w:rPr>
            </w:pPr>
            <w:r>
              <w:rPr>
                <w:rFonts w:cs="Arial"/>
                <w:sz w:val="22"/>
                <w:szCs w:val="22"/>
              </w:rPr>
              <w:t xml:space="preserve">Eng.Elet. </w:t>
            </w:r>
            <w:r w:rsidRPr="0082170C">
              <w:rPr>
                <w:rFonts w:cs="Arial"/>
                <w:b/>
                <w:sz w:val="22"/>
                <w:szCs w:val="22"/>
              </w:rPr>
              <w:t>Martinho Nobre T. de Souza</w:t>
            </w:r>
          </w:p>
          <w:p w:rsidR="00270089" w:rsidRPr="00270089" w:rsidRDefault="00270089" w:rsidP="005D368A">
            <w:pPr>
              <w:pStyle w:val="Corpodetexto2"/>
              <w:jc w:val="center"/>
              <w:rPr>
                <w:rFonts w:cs="Arial"/>
                <w:sz w:val="22"/>
                <w:szCs w:val="22"/>
              </w:rPr>
            </w:pPr>
            <w:r>
              <w:rPr>
                <w:rFonts w:cs="Arial"/>
                <w:sz w:val="22"/>
                <w:szCs w:val="22"/>
              </w:rPr>
              <w:t>Coordenador da CEEE</w:t>
            </w:r>
          </w:p>
        </w:tc>
        <w:tc>
          <w:tcPr>
            <w:tcW w:w="9214" w:type="dxa"/>
            <w:tcBorders>
              <w:top w:val="single" w:sz="2" w:space="0" w:color="auto"/>
              <w:left w:val="single" w:sz="6" w:space="0" w:color="auto"/>
              <w:bottom w:val="nil"/>
              <w:right w:val="thinThickSmallGap" w:sz="24" w:space="0" w:color="auto"/>
            </w:tcBorders>
          </w:tcPr>
          <w:p w:rsidR="000A7848" w:rsidRDefault="00540D4E" w:rsidP="009C7335">
            <w:pPr>
              <w:jc w:val="both"/>
              <w:rPr>
                <w:rFonts w:ascii="Arial" w:hAnsi="Arial" w:cs="Arial"/>
              </w:rPr>
            </w:pPr>
            <w:r>
              <w:rPr>
                <w:rFonts w:ascii="Arial" w:hAnsi="Arial" w:cs="Arial"/>
              </w:rPr>
              <w:t xml:space="preserve">-Destaca o Conselheiro que o processo distribuído não é a DN, encaminhada pela Câmara. </w:t>
            </w:r>
          </w:p>
          <w:p w:rsidR="00606D80" w:rsidRPr="00451E0D" w:rsidRDefault="00540D4E" w:rsidP="00451E0D">
            <w:pPr>
              <w:jc w:val="both"/>
              <w:rPr>
                <w:rFonts w:ascii="Arial" w:hAnsi="Arial" w:cs="Arial"/>
                <w:i/>
              </w:rPr>
            </w:pPr>
            <w:r>
              <w:rPr>
                <w:rFonts w:ascii="Arial" w:hAnsi="Arial" w:cs="Arial"/>
              </w:rPr>
              <w:t>Destaca que o processo pautado foi arquivado.</w:t>
            </w:r>
            <w:r w:rsidR="00EA2E4E">
              <w:rPr>
                <w:rFonts w:ascii="Arial" w:hAnsi="Arial" w:cs="Arial"/>
              </w:rPr>
              <w:t>No entanto, a</w:t>
            </w:r>
            <w:r w:rsidR="00BB0202">
              <w:rPr>
                <w:rFonts w:ascii="Arial" w:hAnsi="Arial" w:cs="Arial"/>
              </w:rPr>
              <w:t xml:space="preserve">presenta na ocasião da decisão normativa aprovada pela Câmara Especializada de Engenharia Elétrica, </w:t>
            </w:r>
            <w:r w:rsidR="00606D80">
              <w:rPr>
                <w:rFonts w:ascii="Arial" w:hAnsi="Arial" w:cs="Arial"/>
              </w:rPr>
              <w:t xml:space="preserve">Nº 223/2014, </w:t>
            </w:r>
            <w:r w:rsidR="00BB0202">
              <w:rPr>
                <w:rFonts w:ascii="Arial" w:hAnsi="Arial" w:cs="Arial"/>
              </w:rPr>
              <w:t>para conhecimento de todos os presentes</w:t>
            </w:r>
            <w:r w:rsidR="00EA2E4E">
              <w:rPr>
                <w:rFonts w:ascii="Arial" w:hAnsi="Arial" w:cs="Arial"/>
              </w:rPr>
              <w:t xml:space="preserve">, que dispõe sobre os parâmetros para disciplinar a fiscalização do exercício profissional dos técnicos de 2º grau, ou nível médio na área de elétrica. Diz que a demanda surgiu após denúncia de vários colegas que se encontaram preocupados, </w:t>
            </w:r>
            <w:r w:rsidR="00451E0D">
              <w:rPr>
                <w:rFonts w:ascii="Arial" w:hAnsi="Arial" w:cs="Arial"/>
              </w:rPr>
              <w:t xml:space="preserve">considerando à atuação dos Técnicos </w:t>
            </w:r>
            <w:r w:rsidR="00EA2E4E">
              <w:rPr>
                <w:rFonts w:ascii="Arial" w:hAnsi="Arial" w:cs="Arial"/>
              </w:rPr>
              <w:t>elaborar</w:t>
            </w:r>
            <w:r w:rsidR="00451E0D">
              <w:rPr>
                <w:rFonts w:ascii="Arial" w:hAnsi="Arial" w:cs="Arial"/>
              </w:rPr>
              <w:t>em</w:t>
            </w:r>
            <w:r w:rsidR="00EA2E4E">
              <w:rPr>
                <w:rFonts w:ascii="Arial" w:hAnsi="Arial" w:cs="Arial"/>
              </w:rPr>
              <w:t xml:space="preserve"> projetos, os quais contemplam alta tensão. Destaca que no Decreto Nº 90.922, preconiza que o técnico de nível médio pode tr</w:t>
            </w:r>
            <w:r w:rsidR="00451E0D">
              <w:rPr>
                <w:rFonts w:ascii="Arial" w:hAnsi="Arial" w:cs="Arial"/>
              </w:rPr>
              <w:t>abalhar na aréa de eletricidade</w:t>
            </w:r>
            <w:r w:rsidR="00EA2E4E">
              <w:rPr>
                <w:rFonts w:ascii="Arial" w:hAnsi="Arial" w:cs="Arial"/>
              </w:rPr>
              <w:t xml:space="preserve"> numa potência de 800 KVA. No entanto</w:t>
            </w:r>
            <w:r w:rsidR="00451E0D">
              <w:rPr>
                <w:rFonts w:ascii="Arial" w:hAnsi="Arial" w:cs="Arial"/>
              </w:rPr>
              <w:t>,</w:t>
            </w:r>
            <w:r w:rsidR="00EA2E4E">
              <w:rPr>
                <w:rFonts w:ascii="Arial" w:hAnsi="Arial" w:cs="Arial"/>
              </w:rPr>
              <w:t xml:space="preserve"> não faz nenhuma menção sobre o nível de tensão que esse profissional pode trabalhar. </w:t>
            </w:r>
            <w:r w:rsidR="00FB4A46">
              <w:rPr>
                <w:rFonts w:ascii="Arial" w:hAnsi="Arial" w:cs="Arial"/>
              </w:rPr>
              <w:t xml:space="preserve">Diz que a CEEE fez </w:t>
            </w:r>
            <w:r w:rsidR="00EA2E4E">
              <w:rPr>
                <w:rFonts w:ascii="Arial" w:hAnsi="Arial" w:cs="Arial"/>
              </w:rPr>
              <w:t xml:space="preserve">estudo de pesquisa, análise de currículo e foi em cima desse </w:t>
            </w:r>
            <w:r w:rsidR="007E5C22">
              <w:rPr>
                <w:rFonts w:ascii="Arial" w:hAnsi="Arial" w:cs="Arial"/>
              </w:rPr>
              <w:t>trabalh</w:t>
            </w:r>
            <w:r w:rsidR="00EA2E4E">
              <w:rPr>
                <w:rFonts w:ascii="Arial" w:hAnsi="Arial" w:cs="Arial"/>
              </w:rPr>
              <w:t>o que foi elaborada a norma em comento</w:t>
            </w:r>
            <w:r w:rsidR="0003138B">
              <w:rPr>
                <w:rFonts w:ascii="Arial" w:hAnsi="Arial" w:cs="Arial"/>
              </w:rPr>
              <w:t>, atra</w:t>
            </w:r>
            <w:r w:rsidR="00451E0D">
              <w:rPr>
                <w:rFonts w:ascii="Arial" w:hAnsi="Arial" w:cs="Arial"/>
              </w:rPr>
              <w:t>vés da Decisão CEEE Nº 353/2015,</w:t>
            </w:r>
            <w:r w:rsidR="0003138B">
              <w:rPr>
                <w:rFonts w:ascii="Arial" w:hAnsi="Arial" w:cs="Arial"/>
              </w:rPr>
              <w:t xml:space="preserve"> de 09 de dezembro/15</w:t>
            </w:r>
            <w:r w:rsidR="00451E0D">
              <w:rPr>
                <w:rFonts w:ascii="Arial" w:hAnsi="Arial" w:cs="Arial"/>
              </w:rPr>
              <w:t xml:space="preserve">. </w:t>
            </w:r>
            <w:r w:rsidR="00EA2E4E">
              <w:rPr>
                <w:rFonts w:ascii="Arial" w:hAnsi="Arial" w:cs="Arial"/>
              </w:rPr>
              <w:t>Em seguida procede exposição do documento</w:t>
            </w:r>
            <w:r w:rsidR="00E95224">
              <w:rPr>
                <w:rFonts w:ascii="Arial" w:hAnsi="Arial" w:cs="Arial"/>
              </w:rPr>
              <w:t xml:space="preserve"> e</w:t>
            </w:r>
            <w:r w:rsidR="00451E0D">
              <w:rPr>
                <w:rFonts w:ascii="Arial" w:hAnsi="Arial" w:cs="Arial"/>
              </w:rPr>
              <w:t xml:space="preserve"> faz</w:t>
            </w:r>
            <w:r w:rsidR="00E95224">
              <w:rPr>
                <w:rFonts w:ascii="Arial" w:hAnsi="Arial" w:cs="Arial"/>
              </w:rPr>
              <w:t xml:space="preserve"> leitura do</w:t>
            </w:r>
            <w:r w:rsidR="00E324E7">
              <w:rPr>
                <w:rFonts w:ascii="Arial" w:hAnsi="Arial" w:cs="Arial"/>
              </w:rPr>
              <w:t>s seguintes</w:t>
            </w:r>
            <w:r w:rsidR="00E95224">
              <w:rPr>
                <w:rFonts w:ascii="Arial" w:hAnsi="Arial" w:cs="Arial"/>
              </w:rPr>
              <w:t xml:space="preserve"> trecho</w:t>
            </w:r>
            <w:r w:rsidR="00E324E7">
              <w:rPr>
                <w:rFonts w:ascii="Arial" w:hAnsi="Arial" w:cs="Arial"/>
              </w:rPr>
              <w:t>s</w:t>
            </w:r>
            <w:r w:rsidR="00E95224">
              <w:rPr>
                <w:rFonts w:ascii="Arial" w:hAnsi="Arial" w:cs="Arial"/>
              </w:rPr>
              <w:t xml:space="preserve">: </w:t>
            </w:r>
            <w:r w:rsidR="00451E0D">
              <w:rPr>
                <w:rFonts w:ascii="Arial" w:hAnsi="Arial" w:cs="Arial"/>
              </w:rPr>
              <w:t xml:space="preserve"> </w:t>
            </w:r>
            <w:r w:rsidR="00451E0D">
              <w:rPr>
                <w:rFonts w:ascii="Arial" w:hAnsi="Arial" w:cs="Arial"/>
                <w:i/>
                <w:szCs w:val="22"/>
              </w:rPr>
              <w:t>“</w:t>
            </w:r>
            <w:r w:rsidR="00451E0D" w:rsidRPr="00451E0D">
              <w:rPr>
                <w:rFonts w:ascii="Arial" w:hAnsi="Arial" w:cs="Arial"/>
                <w:i/>
                <w:szCs w:val="22"/>
              </w:rPr>
              <w:t>..Considerando que a concessão de atribuições e competências profissionais não devem ser generalizadas ou definidas somente pela nomenclatura de uma dada formação, mas sim pela análise curricular das matérias profissionalizantes cursadas pelo egresso, a fim de evitar a subversão no desempenho de atividades nos diversos níveis de formação dos profissionais vinculados ao Sistema CONFEA/Crea; Considerando que as profissões fiscalizadas pelo Sistema CONFEA/Crea são caracterizadas pelas realizações de interesse social e humano; Considerando o disposto no art. 1º da Resolução nº 1016, de 25 de agosto de 2006, que modificou dispositivos da Resolução nº 1007, de 5 de dezembro de 2003: in verbis: “</w:t>
            </w:r>
            <w:r w:rsidR="00451E0D" w:rsidRPr="00451E0D">
              <w:rPr>
                <w:rFonts w:ascii="Arial" w:hAnsi="Arial" w:cs="Arial"/>
                <w:b/>
                <w:i/>
                <w:szCs w:val="22"/>
              </w:rPr>
              <w:t>A câmara especializada competente atribuirá o título, as atividades e as competências profissionais em função da análise da qualificação acadêmica do portador de diploma ou certificado, de acordo com os procedimentos e os critérios estabelecidos em resolução específica.</w:t>
            </w:r>
            <w:r w:rsidR="00451E0D" w:rsidRPr="00451E0D">
              <w:rPr>
                <w:rFonts w:ascii="Arial" w:hAnsi="Arial" w:cs="Arial"/>
                <w:i/>
                <w:szCs w:val="22"/>
              </w:rPr>
              <w:t xml:space="preserve">”, grifo nosso; Considerando a necessidade da Câmara Especializada de Engenharia Elétrica – CEEE adotar os mesmos princípios para concessão de atribuições profissionais de modo a atuar com isonomia e equidade para fins da fiscalização do exercício profissional a ela afeto; Considerando que o objetivo principal do CREA é salvaguardar a sociedade de possíveis danos que possam ocorrer na execução das obras e serviços técnicos vinculados às diversas profissões que representa por meio da fiscalização do exercício profissional; Considerando que somente os profissionais qualificados e habilitados podem executar obras e serviços de Engenharia e Agronomia, pois estão aptos a oferecer à sociedade um acompanhamento idôneo e tecnicamente eficaz; Considerando que de acordo com o inciso I do art. 61 do Regimento do Crea, </w:t>
            </w:r>
            <w:r w:rsidR="00451E0D" w:rsidRPr="00451E0D">
              <w:rPr>
                <w:rFonts w:ascii="Arial" w:hAnsi="Arial" w:cs="Arial"/>
                <w:b/>
                <w:i/>
                <w:szCs w:val="22"/>
              </w:rPr>
              <w:t>compete a Câmara Especializada (CE) elaborar as normas para a fiscalização das respectivas modalidades profissionais</w:t>
            </w:r>
            <w:r w:rsidR="00451E0D" w:rsidRPr="00451E0D">
              <w:rPr>
                <w:rFonts w:ascii="Arial" w:hAnsi="Arial" w:cs="Arial"/>
                <w:i/>
                <w:szCs w:val="22"/>
              </w:rPr>
              <w:t xml:space="preserve">, grifo nosso; Considerando que o art. 2º da Resolução nº 1.025, </w:t>
            </w:r>
            <w:r w:rsidR="00451E0D" w:rsidRPr="00451E0D">
              <w:rPr>
                <w:rFonts w:ascii="Arial" w:hAnsi="Arial" w:cs="Arial"/>
                <w:i/>
                <w:szCs w:val="22"/>
              </w:rPr>
              <w:lastRenderedPageBreak/>
              <w:t xml:space="preserve">de 30 de outubro de 2009, do CONFEA estabelece que a ART é o instrumento que define, para os efeitos legais, os responsáveis técnicos pela execução de obras ou prestação de serviços relativos às profissões abrangidas pelo Sistema CONFEA/Crea; Considerando que o Crea-PB tem registrado ART´s de elaboração e execução de projetos e obras de instalações elétricas envolvendo tópicos de instalações elétricas em alta tensão (&gt;1000 Volts), elaboradas por profissionais técnicos industriais de nível médio e/ou de 2º grau, com os títulos de Técnico em Eletrotécnica e/ou Técnico em Eletroeletrônica e Técnico Eletromecânico, com base no §2º do art. 4º do Decreto 90.922/85, in verbis: “§ 2º - Os técnicos em Eletrotécnica poderão projetar e dirigir instalações elétricas com </w:t>
            </w:r>
            <w:r w:rsidR="00451E0D" w:rsidRPr="00451E0D">
              <w:rPr>
                <w:rFonts w:ascii="Arial" w:hAnsi="Arial" w:cs="Arial"/>
                <w:b/>
                <w:i/>
                <w:szCs w:val="22"/>
              </w:rPr>
              <w:t>demanda de energia de até 800 kVA</w:t>
            </w:r>
            <w:r w:rsidR="00451E0D" w:rsidRPr="00451E0D">
              <w:rPr>
                <w:rFonts w:ascii="Arial" w:hAnsi="Arial" w:cs="Arial"/>
                <w:i/>
                <w:szCs w:val="22"/>
              </w:rPr>
              <w:t xml:space="preserve">, bem como exercer a atividade de desenhista de sua especialidade.”, grifo nosso; Considerando que as atribuições desses profissionais estão fixadas de acordo com o art. 2º da Lei 5.524/68 e dos arts. 3º e 4º do Decreto 90.922/85; Considerando que a Câmara Especializada de Engenharia Elétrica -CEEE do Crea – PB discorda frontalmente deste procedimento pelos motivos a seguir expostos: Em análise das características dos currículos e dos conteúdos programáticos das disciplinas profissionalizantes que contribuem para formação do profissional técnico de nível médio ou de 2º grau, especialidade eletrotécnica, eletroeletrônica e eletromecânica conclui-se que as mesmas não contemplam disciplinas que possam dar-lhes o embasamento técnico-científico para se responsabilizarem tecnicamente pela elaboração e execução de projetos que envolvam os seguintes tópicos: Alta Tensão; fontes de geração de energia, Transmissão e Distribuição de Energia Elétrica; Medição e Proteção Elétrica; Malha de Terra, tendo em vista que seriam necessários entre outros, conhecimentos aprofundados nas áreas de: resistência dos materiais, topografia, cálculos mecânicos de estruturas, estudos da coordenação e seletividade da proteção, componentes simétricas, causa/efeito do curto-circuito, harmônicas e qualidade de energia, análise de sistema de potência, proteção, medição, estudo do impacto eletromecânico nas redes de transmissão e distribuição de energia elétrica, estudo de fluxo de carga, cálculo e dimensionamento de malhas de aterramento, resistividade do solo, controle das tensões de passo e de toque, medição de grandezas elétricas, etc., além de conhecimento avançado de matemática e física, disciplinas que só são abordadas em cursos de nível superior pleno de engenharia elétrica, os quais contemplam uma carga horária mínima de 3.600 horas, enquanto que a carga horária total dos melhores cursos técnicos nessas áreas não ultrapassam sequer as 1.450 horas, onde os conteúdos programáticos das disciplinas que compõem a grade curricular apresentada, que tratam do assunto, abordam o tema superficialmente, com características informativas para o conhecimento básico e algumas noções dessas instalações nos respectivos níveis de tensões, para permitir o mínimo de conhecimentos necessários para </w:t>
            </w:r>
            <w:r w:rsidR="00451E0D" w:rsidRPr="00451E0D">
              <w:rPr>
                <w:rFonts w:ascii="Arial" w:hAnsi="Arial" w:cs="Arial"/>
                <w:i/>
                <w:szCs w:val="22"/>
              </w:rPr>
              <w:lastRenderedPageBreak/>
              <w:t xml:space="preserve">execução de alguns serviços sob a supervisão de um profissional técnico de nível superior, ou seja, do engenheiro eletricista; As instalações de ALTA TENSÃO possuem características técnicas elétricas e mecânicas tais que torna esta área do conhecimento um campo especializado dentro da eletrotécnica e que as preocupações e cuidados devem ser redobradas em função da gama de variáveis complexas envolvidas quando se projetam essas instalações, bem como os altos riscos associados que poderão resultar em perdas materiais e até óbitos; Considerando que, não é por acaso que nas definições das terminologias das normas técnicas brasileiras para os níveis de tensões está pacificado que as instalações elétricas podem ser classificadas quanto a sua tensão nominal (Un) da seguinte forma: Baixa Tensão (BT): Un ≤ 1000 Volts em corrente alternada (CA), ou ≤ 1500 Volts em corrente contínua (CC) Alta Tensão (AT): Un&gt; 1000 Volts em corrente alternada (CA), ou &gt; 1500 Volts em corrente contínua (CC) Quanto a legalidade do procedimento que ocorre no Crea - PB relativo a esses registros, em obediência ao que preceitua às atribuições concedidas, especialmente no que se refere ao §2º do art. 4º do Decreto 90.922/85, in verbis: “§ 2º - Os técnicos em Eletrotécnica poderão projetar e dirigir instalações elétricas com </w:t>
            </w:r>
            <w:r w:rsidR="00451E0D" w:rsidRPr="00451E0D">
              <w:rPr>
                <w:rFonts w:ascii="Arial" w:hAnsi="Arial" w:cs="Arial"/>
                <w:b/>
                <w:i/>
                <w:szCs w:val="22"/>
              </w:rPr>
              <w:t>demanda de energia de até 800 kVA</w:t>
            </w:r>
            <w:r w:rsidR="00451E0D" w:rsidRPr="00451E0D">
              <w:rPr>
                <w:rFonts w:ascii="Arial" w:hAnsi="Arial" w:cs="Arial"/>
                <w:i/>
                <w:szCs w:val="22"/>
              </w:rPr>
              <w:t xml:space="preserve">, bem como exercer a atividade de desenhista de sua especialidade.”, grifo nosso,  termos a esclarecer o que se segue: Há um equívoco neste específico parágrafo e para melhor compreensão tomemos o conceito de “demanda”, segundo definições da Resolução Normativa nº 414/ 2010, da Agencia Nacional de Energia Elétrica - ANEEL: </w:t>
            </w:r>
            <w:r w:rsidR="00451E0D" w:rsidRPr="00451E0D">
              <w:rPr>
                <w:rFonts w:ascii="Arial" w:hAnsi="Arial" w:cs="Arial"/>
                <w:b/>
                <w:i/>
                <w:szCs w:val="22"/>
              </w:rPr>
              <w:t xml:space="preserve">“DEMANDA: É a média das potências elétricas ativas ou reativas, solicitadas ao sistema elétrico pela parcela da carga instalada em operação na unidade consumidora, durante um intervalo de tempo especificado, expressa em quilowatts (kW) e quilovolt-ampère-reativo (kVAr), respectivamente.” </w:t>
            </w:r>
            <w:r w:rsidR="00451E0D" w:rsidRPr="00451E0D">
              <w:rPr>
                <w:rFonts w:ascii="Arial" w:hAnsi="Arial" w:cs="Arial"/>
                <w:i/>
                <w:szCs w:val="22"/>
              </w:rPr>
              <w:t>Resta claro que há um equívoco técnico na redação do Decreto 90.922/85 que não pode passar despercebido. O uso incorreto do termo “</w:t>
            </w:r>
            <w:r w:rsidR="00451E0D" w:rsidRPr="00451E0D">
              <w:rPr>
                <w:rFonts w:ascii="Arial" w:hAnsi="Arial" w:cs="Arial"/>
                <w:b/>
                <w:i/>
                <w:szCs w:val="22"/>
              </w:rPr>
              <w:t>Demanda de Energia Elétric</w:t>
            </w:r>
            <w:r w:rsidR="00451E0D" w:rsidRPr="00451E0D">
              <w:rPr>
                <w:rFonts w:ascii="Arial" w:hAnsi="Arial" w:cs="Arial"/>
                <w:i/>
                <w:szCs w:val="22"/>
              </w:rPr>
              <w:t>a”, o melhor seria dizer “</w:t>
            </w:r>
            <w:r w:rsidR="00451E0D" w:rsidRPr="00451E0D">
              <w:rPr>
                <w:rFonts w:ascii="Arial" w:hAnsi="Arial" w:cs="Arial"/>
                <w:b/>
                <w:i/>
                <w:szCs w:val="22"/>
              </w:rPr>
              <w:t>Consumo De Energia Elétrica”</w:t>
            </w:r>
            <w:r w:rsidR="00451E0D" w:rsidRPr="00451E0D">
              <w:rPr>
                <w:rFonts w:ascii="Arial" w:hAnsi="Arial" w:cs="Arial"/>
                <w:i/>
                <w:szCs w:val="22"/>
              </w:rPr>
              <w:t xml:space="preserve">, que é medido e expresso em kWh (quilowatt X hora) e não em KVA (quilovolt x ampére) e, refere-se a trabalho realizado por uma carga elétrica ligada durante certo período de tempo ou a potência utilizada nesse intervalo, é a energia efetivamente consumida durante um certo tempo. O mais apropriado seria usar o termo “Demanda de Potência” ou “Demanda Contratada”, os quais são expressos em kW (quilowatt) ou kVA (quilovolt x ampére) ou KVAr (quilovolt x ampére reativo), como já definido anteriormente pela ANEEL refere-se à potência ativa a ser obrigatória e continuamente colocada pela concessionária à disposição do consumidor no ponto de entrada da sua instalação, conforme valor e período de vigência fixados em contrato de fornecimento específico. Então não faz sentido referir-se a uma "Demanda de Energia" mensurando-a por uma unidade de potência, como o fez o § 2° do </w:t>
            </w:r>
            <w:r w:rsidR="00451E0D" w:rsidRPr="00451E0D">
              <w:rPr>
                <w:rFonts w:ascii="Arial" w:hAnsi="Arial" w:cs="Arial"/>
                <w:i/>
                <w:szCs w:val="22"/>
              </w:rPr>
              <w:lastRenderedPageBreak/>
              <w:t>art. 4° do Decreto 90.922/85, ainda mais sem levar em conta o fator "tempo" envolvido na medição da grandeza "energia". Dessa forma o Decreto 90.922/85 concedeu atribuições aos profissionais com base em uma grandeza totalmente inadequada, a qual não leva em conta os conhecimentos obtidos pelo profissional em curso regular de graduação, extrapolando o dispositivo da Lei 5.524/68 ao determinar um limite de projeto em “demanda de energia de até 800 kVA</w:t>
            </w:r>
            <w:r w:rsidR="00371060">
              <w:rPr>
                <w:rFonts w:ascii="Arial" w:hAnsi="Arial" w:cs="Arial"/>
                <w:i/>
                <w:szCs w:val="22"/>
              </w:rPr>
              <w:t xml:space="preserve">”, </w:t>
            </w:r>
            <w:r w:rsidR="00451E0D" w:rsidRPr="00451E0D">
              <w:rPr>
                <w:rFonts w:ascii="Arial" w:hAnsi="Arial" w:cs="Arial"/>
                <w:i/>
                <w:szCs w:val="22"/>
              </w:rPr>
              <w:t>visto que a referida Lei é clara quando define que o técnico só pode “</w:t>
            </w:r>
            <w:r w:rsidR="00451E0D" w:rsidRPr="00451E0D">
              <w:rPr>
                <w:rFonts w:ascii="Arial" w:hAnsi="Arial" w:cs="Arial"/>
                <w:b/>
                <w:i/>
                <w:szCs w:val="22"/>
              </w:rPr>
              <w:t>responsabilizar-se pela elaboração de projetos compatíveis com a respectiva formação profissional</w:t>
            </w:r>
            <w:r w:rsidR="00451E0D" w:rsidRPr="00451E0D">
              <w:rPr>
                <w:rFonts w:ascii="Arial" w:hAnsi="Arial" w:cs="Arial"/>
                <w:i/>
                <w:szCs w:val="22"/>
              </w:rPr>
              <w:t xml:space="preserve">” (art. 2º, Inc. V). Portanto, não procede qualquer justificativa de aceitação desses registros baseados nessa premissa que, por si só, já invalida qualquer tese, visto que o termo técnico empregado “demanda de energia de até 800 kVA” não se aplica com a unidade “kVA”, fere o estabelecido na supra citada Lei, assim sendo não vislumbramos a menor chance de prosperar nas esferas técnicas e jurídicas. Apesar do Decreto 90.922/85, bem como as Decisões emanadas pelo CONFEA e do Supremo Tribunal Federal - STF, não fazerem quaisquer menções a respeito dos “NÍVEIS DE TENSÃO”, aos quais os técnicos de 2º grau não têm atribuições para projetar, pelas características da sua formação, a Câmara Especializada de Engenharia Elétrica – CEEE do Crea - PB, no cumprimento do seu dever fiscalizatório do exercício profissional, sente-se na obrigação de esclarecer, até para não ser acusada posteriormente de omissão, que no ramo da eletricidade há de se considerar essa grandeza, tão ou mais importante que a demanda, qual seja a </w:t>
            </w:r>
            <w:r w:rsidR="00451E0D" w:rsidRPr="00451E0D">
              <w:rPr>
                <w:rFonts w:ascii="Arial" w:hAnsi="Arial" w:cs="Arial"/>
                <w:b/>
                <w:i/>
                <w:szCs w:val="22"/>
              </w:rPr>
              <w:t>TENSÃO</w:t>
            </w:r>
            <w:r w:rsidR="00451E0D" w:rsidRPr="00451E0D">
              <w:rPr>
                <w:rFonts w:ascii="Arial" w:hAnsi="Arial" w:cs="Arial"/>
                <w:i/>
                <w:szCs w:val="22"/>
              </w:rPr>
              <w:t xml:space="preserve"> (grandeza expressa em Volts), pois projetar instalações elétricas envolvendo tópicos de </w:t>
            </w:r>
            <w:r w:rsidR="00451E0D" w:rsidRPr="00451E0D">
              <w:rPr>
                <w:rFonts w:ascii="Arial" w:hAnsi="Arial" w:cs="Arial"/>
                <w:b/>
                <w:i/>
                <w:szCs w:val="22"/>
              </w:rPr>
              <w:t>ALTA TENSÃO</w:t>
            </w:r>
            <w:r w:rsidR="00451E0D" w:rsidRPr="00451E0D">
              <w:rPr>
                <w:rFonts w:ascii="Arial" w:hAnsi="Arial" w:cs="Arial"/>
                <w:i/>
                <w:szCs w:val="22"/>
              </w:rPr>
              <w:t xml:space="preserve"> sem ter os pré-requisitos de conhecimentos técnicos científicos necessários poderão trazer sérios prejuízos a sociedade, colocando as pessoas sob possíveis </w:t>
            </w:r>
            <w:r w:rsidR="00451E0D" w:rsidRPr="00451E0D">
              <w:rPr>
                <w:rFonts w:ascii="Arial" w:hAnsi="Arial" w:cs="Arial"/>
                <w:b/>
                <w:i/>
                <w:szCs w:val="22"/>
              </w:rPr>
              <w:t>RISCO DE MORTE</w:t>
            </w:r>
            <w:r w:rsidR="00451E0D" w:rsidRPr="00451E0D">
              <w:rPr>
                <w:rFonts w:ascii="Arial" w:hAnsi="Arial" w:cs="Arial"/>
                <w:i/>
                <w:szCs w:val="22"/>
              </w:rPr>
              <w:t xml:space="preserve"> e de incalculáveis </w:t>
            </w:r>
            <w:r w:rsidR="00451E0D" w:rsidRPr="00451E0D">
              <w:rPr>
                <w:rFonts w:ascii="Arial" w:hAnsi="Arial" w:cs="Arial"/>
                <w:b/>
                <w:i/>
                <w:szCs w:val="22"/>
              </w:rPr>
              <w:t>DANOS AOS SEUS BENS PATRIMONIAIS</w:t>
            </w:r>
            <w:r w:rsidR="00451E0D" w:rsidRPr="00451E0D">
              <w:rPr>
                <w:rFonts w:ascii="Arial" w:hAnsi="Arial" w:cs="Arial"/>
                <w:i/>
                <w:szCs w:val="22"/>
              </w:rPr>
              <w:t>, pois acidentes neste nível de tensão tem alto poder destrutivo, envolvendo altas temperaturas que facilmente atingem patamares acima de 2.000 ºC (dois mil graus Celsius). Considerando ainda que segundo o disposto na Resolução Normativa nº 414/ 2010, da ANEEL, que define as condições gerais de fornecimento de energia elétrica no país, in verbis: “Art. 12 - Compete à distribuidora informar ao interessado a tensão de fornecimento para a unidade consumidora, com observ</w:t>
            </w:r>
            <w:r w:rsidR="0043622A">
              <w:rPr>
                <w:rFonts w:ascii="Arial" w:hAnsi="Arial" w:cs="Arial"/>
                <w:i/>
                <w:szCs w:val="22"/>
              </w:rPr>
              <w:t xml:space="preserve">ância dos seguintes critérios: </w:t>
            </w:r>
            <w:r w:rsidR="00451E0D" w:rsidRPr="00451E0D">
              <w:rPr>
                <w:rFonts w:ascii="Arial" w:hAnsi="Arial" w:cs="Arial"/>
                <w:i/>
                <w:szCs w:val="22"/>
              </w:rPr>
              <w:t xml:space="preserve">I – tensão secundária em rede aérea: quando a carga instalada na unidade consumidora for igual ou inferior a 75 kW;  </w:t>
            </w:r>
            <w:r w:rsidR="00371060">
              <w:rPr>
                <w:rFonts w:ascii="Arial" w:hAnsi="Arial" w:cs="Arial"/>
                <w:i/>
                <w:szCs w:val="22"/>
              </w:rPr>
              <w:t>I</w:t>
            </w:r>
            <w:r w:rsidR="00451E0D" w:rsidRPr="00451E0D">
              <w:rPr>
                <w:rFonts w:ascii="Arial" w:hAnsi="Arial" w:cs="Arial"/>
                <w:i/>
                <w:szCs w:val="22"/>
              </w:rPr>
              <w:t>I – tensão secundária em sistema subterrâneo: até o limite da carga instalada conforme padrão de</w:t>
            </w:r>
            <w:r w:rsidR="0043622A">
              <w:rPr>
                <w:rFonts w:ascii="Arial" w:hAnsi="Arial" w:cs="Arial"/>
                <w:i/>
                <w:szCs w:val="22"/>
              </w:rPr>
              <w:t xml:space="preserve"> atendimento da distribuidora; </w:t>
            </w:r>
            <w:r w:rsidR="00451E0D" w:rsidRPr="00451E0D">
              <w:rPr>
                <w:rFonts w:ascii="Arial" w:hAnsi="Arial" w:cs="Arial"/>
                <w:i/>
                <w:szCs w:val="22"/>
              </w:rPr>
              <w:t xml:space="preserve">III – tensão primária de distribuição inferior a 69 kV: quando a carga instalada na unidade consumidora for superior a 75 kW e a demanda a ser contratada pelo interessado, para ao fornecimento, for igual ou inferior a 2.500 kW; e...” Conclui-se, à luz da legislação vigente, independentemente da tensão que é entregue pela concessionária à instalação consumidora, que toda instalação </w:t>
            </w:r>
            <w:r w:rsidR="00451E0D" w:rsidRPr="00451E0D">
              <w:rPr>
                <w:rFonts w:ascii="Arial" w:hAnsi="Arial" w:cs="Arial"/>
                <w:i/>
                <w:szCs w:val="22"/>
              </w:rPr>
              <w:lastRenderedPageBreak/>
              <w:t xml:space="preserve">com </w:t>
            </w:r>
            <w:r w:rsidR="00451E0D" w:rsidRPr="00451E0D">
              <w:rPr>
                <w:rFonts w:ascii="Arial" w:hAnsi="Arial" w:cs="Arial"/>
                <w:b/>
                <w:i/>
                <w:szCs w:val="22"/>
              </w:rPr>
              <w:t>carga instalada superior a 75 kW é instalação de alta tensão</w:t>
            </w:r>
            <w:r w:rsidR="00451E0D" w:rsidRPr="00451E0D">
              <w:rPr>
                <w:rFonts w:ascii="Arial" w:hAnsi="Arial" w:cs="Arial"/>
                <w:i/>
                <w:szCs w:val="22"/>
              </w:rPr>
              <w:t xml:space="preserve">, o que de certo já impõe limitações e restrições técnicas para os projetos em baixa tensão. Tendo em vista que a Câmara Especializada de Engenharia Elétrica – CEEE é o órgão do Crea encarregado de julgar e decidir sobre os assuntos de fiscalização pertinentes a sua especialidade; Resta claro que o Técnico Industrial de Nível Médio ou de 2º Grau, por não ter adquirido na sua formação profissional, conhecimentos com suficiente profundidade em instalações elétricas envolvendo os tópicos: Alta Tensão; fontes de geração de energia, Transmissão e Distribuição de Energia Elétrica; Medição e Proteção Elétrica; Malha de Terra, conhecimentos estes que só são transmitidos nas grades curriculares de cursos de nível superior e de pós-graduação em engenharia elétrica, portanto esses profissionais não têm atribuições para responsabilizar-se por atividades de projeto e/ou execução dessas atividades, sendo as mesmas de competência exclusiva de engenheiros eletricistas, com atribuições fixadas nos artigos 33 do Decreto Federal nº 23.569, de 11 dezembro de 1933 e no art. 8º da Resolução nº 218 de 29 de junho de 1973 do CONFEA. Importante destacar que a concessão de atribuições a profissionais sem a prévia análise curricular, as quais possam superar os conhecimentos verdadeiramente adquiridos em cursos regulares, significa colocar em risco a segurança e a incolumidade pública (proposta nº 19/2015-CCEEE); Considerando finalmente a proposta nº 19/2015, oriunda da Coordenadoria de Câmaras Especializadas de Engenharia Elétrica – CCEEE, exarada na 3ª reunião ordinária realizada na cidade de Rio Branco – AC, no período de 12 a 14 de agosto de 2015, que aborda a consulta encaminhada pelo Confea, sobre a Decisão Plenária PL-1418/2015, processo CF-0932/2014, originário do Crea – BA, que trata sobre revisão de atribuições profissionais, arts. 3º e 4º do Decreto 90.922/85, cuja propositura da CCEEE foi de manter as atribuições de acordo com a Decisão Plenária 0114/2014, do Crea – BA, ou seja: “instalações elétricas em baixa tensão limitada a 75 kW, que é o parâmetro de potência definido pelas concessionárias para baixa tensão”. </w:t>
            </w:r>
            <w:r w:rsidR="00451E0D" w:rsidRPr="00451E0D">
              <w:rPr>
                <w:rFonts w:ascii="Arial" w:hAnsi="Arial" w:cs="Arial"/>
                <w:b/>
                <w:i/>
                <w:szCs w:val="22"/>
                <w:u w:val="single"/>
              </w:rPr>
              <w:t>DECIDIU</w:t>
            </w:r>
            <w:r w:rsidR="00451E0D" w:rsidRPr="00451E0D">
              <w:rPr>
                <w:rFonts w:ascii="Arial" w:hAnsi="Arial" w:cs="Arial"/>
                <w:i/>
                <w:szCs w:val="22"/>
                <w:u w:val="single"/>
              </w:rPr>
              <w:t>, a luz da legislação vigente</w:t>
            </w:r>
            <w:r w:rsidR="00451E0D" w:rsidRPr="00451E0D">
              <w:rPr>
                <w:rFonts w:ascii="Arial" w:hAnsi="Arial" w:cs="Arial"/>
                <w:i/>
                <w:szCs w:val="22"/>
              </w:rPr>
              <w:t xml:space="preserve">: Determinar que seja suspenso o procedimento de registro de ART´s de projeto e/ou execução de obras de instalações elétricas envolvendo os tópicos: Alta Tensão; Fontes de Geração de Energia, Transmissão e Distribuição de Energia Elétrica; Medição e Proteção Elétrica; Malha de Terra, no Crea – PB, cujos os responsáveis técnicos sejam profissionais técnicos de nível médio ou de 2º grau; Que para os registros de ART de projetos e/ou execução específicos de instalações elétricas, elaborados e/ou executados por profissionais técnicos de nível médio ou de 2º grau, nas modalidades Eletrotécnica, Eletrônica e Eletromecânica, sejam em baixa tensão (≤1000Volts), compatíveis com a respectiva formação profissional; Os casos de registros de ART de projeto e/ou execução de obras de instalações elétricas que superem os limites acima e/ou que suscitar dúvidas sejam </w:t>
            </w:r>
            <w:r w:rsidR="00451E0D" w:rsidRPr="00451E0D">
              <w:rPr>
                <w:rFonts w:ascii="Arial" w:hAnsi="Arial" w:cs="Arial"/>
                <w:i/>
                <w:szCs w:val="22"/>
              </w:rPr>
              <w:lastRenderedPageBreak/>
              <w:t xml:space="preserve">encaminhados a Câmara Especializada de Engenharia Elétrica – CEEE para análise e decisão; Encaminhar o presente processo para decisão do egrégio Plenário do Crea – PB, com base no art. 9º do Regimento; Dar conhecimento deste normativo a todos os profissionais e empresas no âmbito do Crea – PB, pelos meios de comunicação disponíveis; Dar conhecimento deste normativo a todos os órgãos públicos, bem como as concessionárias de serviços públicos, por meio de ofícios da presidência; </w:t>
            </w:r>
            <w:r w:rsidR="00451E0D" w:rsidRPr="00451E0D">
              <w:rPr>
                <w:rFonts w:ascii="Arial" w:hAnsi="Arial" w:cs="Arial"/>
                <w:b/>
                <w:i/>
                <w:szCs w:val="22"/>
              </w:rPr>
              <w:t xml:space="preserve">FUNDAMENTAÇÃO - </w:t>
            </w:r>
            <w:r w:rsidR="00451E0D" w:rsidRPr="00451E0D">
              <w:rPr>
                <w:rFonts w:ascii="Arial" w:hAnsi="Arial" w:cs="Arial"/>
                <w:i/>
                <w:szCs w:val="22"/>
              </w:rPr>
              <w:t xml:space="preserve">Decreto Federal nº 23.569, de 11 dezembro de 1933; Lei nº 5.194, de 24 de dezembro de 1966; Leinº 6.496, de 07 dezembro de 1977; Lei nº 5.524/68, Decreto 90.922, de 6 de fevereiro de 1985; Decreto nº 4.560, de 30 de dezembro de 2002; Resolução 414/2010, da ANEEL; Resoluções do CONFEA. Regulamento do CREA João Pessoa, 09 de dezembro de 2015. </w:t>
            </w:r>
            <w:r w:rsidR="00451E0D" w:rsidRPr="00451E0D">
              <w:rPr>
                <w:rFonts w:ascii="Arial" w:hAnsi="Arial" w:cs="Arial"/>
                <w:b/>
                <w:i/>
                <w:szCs w:val="22"/>
              </w:rPr>
              <w:t xml:space="preserve">Martinho Nobre T. de Souza - </w:t>
            </w:r>
            <w:r w:rsidR="00451E0D" w:rsidRPr="00451E0D">
              <w:rPr>
                <w:rFonts w:ascii="Arial" w:hAnsi="Arial" w:cs="Arial"/>
                <w:i/>
                <w:szCs w:val="22"/>
              </w:rPr>
              <w:t xml:space="preserve">Engº Eletricista e Seg. do Trabalho – R.N. 210344573-2 - CONSELHEIRO RELATOR.” </w:t>
            </w:r>
          </w:p>
        </w:tc>
      </w:tr>
      <w:tr w:rsidR="000A7848" w:rsidRPr="00577006" w:rsidTr="00B574CD">
        <w:trPr>
          <w:trHeight w:val="100"/>
        </w:trPr>
        <w:tc>
          <w:tcPr>
            <w:tcW w:w="852" w:type="dxa"/>
            <w:tcBorders>
              <w:top w:val="nil"/>
              <w:left w:val="thinThickSmallGap" w:sz="24" w:space="0" w:color="auto"/>
              <w:bottom w:val="nil"/>
              <w:right w:val="single" w:sz="6" w:space="0" w:color="auto"/>
            </w:tcBorders>
          </w:tcPr>
          <w:p w:rsidR="000A7848" w:rsidRPr="00577006" w:rsidRDefault="000A7848">
            <w:pPr>
              <w:pStyle w:val="Corpodetexto2"/>
              <w:jc w:val="center"/>
              <w:rPr>
                <w:rFonts w:cs="Arial"/>
                <w:sz w:val="22"/>
                <w:szCs w:val="22"/>
                <w:u w:val="single"/>
              </w:rPr>
            </w:pPr>
          </w:p>
        </w:tc>
        <w:tc>
          <w:tcPr>
            <w:tcW w:w="1984" w:type="dxa"/>
            <w:tcBorders>
              <w:top w:val="nil"/>
              <w:left w:val="single" w:sz="6" w:space="0" w:color="auto"/>
              <w:bottom w:val="nil"/>
              <w:right w:val="single" w:sz="6" w:space="0" w:color="auto"/>
            </w:tcBorders>
          </w:tcPr>
          <w:p w:rsidR="000A7848" w:rsidRPr="00577006" w:rsidRDefault="000A7848">
            <w:pPr>
              <w:pStyle w:val="Corpodetexto2"/>
              <w:jc w:val="center"/>
              <w:rPr>
                <w:rFonts w:cs="Arial"/>
                <w:sz w:val="22"/>
                <w:szCs w:val="22"/>
                <w:u w:val="single"/>
              </w:rPr>
            </w:pPr>
          </w:p>
        </w:tc>
        <w:tc>
          <w:tcPr>
            <w:tcW w:w="3260" w:type="dxa"/>
            <w:tcBorders>
              <w:top w:val="single" w:sz="2" w:space="0" w:color="auto"/>
              <w:left w:val="single" w:sz="6" w:space="0" w:color="auto"/>
              <w:bottom w:val="nil"/>
              <w:right w:val="single" w:sz="6" w:space="0" w:color="auto"/>
            </w:tcBorders>
          </w:tcPr>
          <w:p w:rsidR="000078D1" w:rsidRDefault="000078D1" w:rsidP="000078D1">
            <w:pPr>
              <w:pStyle w:val="Corpodetexto2"/>
              <w:jc w:val="center"/>
              <w:rPr>
                <w:rFonts w:cs="Arial"/>
                <w:sz w:val="22"/>
                <w:szCs w:val="22"/>
              </w:rPr>
            </w:pPr>
            <w:r>
              <w:rPr>
                <w:rFonts w:cs="Arial"/>
                <w:sz w:val="22"/>
                <w:szCs w:val="22"/>
              </w:rPr>
              <w:t xml:space="preserve">Eng. Agr. </w:t>
            </w:r>
            <w:r w:rsidRPr="00E8511F">
              <w:rPr>
                <w:rFonts w:cs="Arial"/>
                <w:b/>
                <w:sz w:val="22"/>
                <w:szCs w:val="22"/>
              </w:rPr>
              <w:t>Giucélia A. de Figueiredo</w:t>
            </w:r>
          </w:p>
          <w:p w:rsidR="000A7848" w:rsidRPr="007E5C22" w:rsidRDefault="000078D1" w:rsidP="000078D1">
            <w:pPr>
              <w:pStyle w:val="Corpodetexto2"/>
              <w:jc w:val="center"/>
              <w:rPr>
                <w:rFonts w:cs="Arial"/>
                <w:sz w:val="22"/>
                <w:szCs w:val="22"/>
              </w:rPr>
            </w:pPr>
            <w:r>
              <w:rPr>
                <w:rFonts w:cs="Arial"/>
                <w:sz w:val="22"/>
                <w:szCs w:val="22"/>
              </w:rPr>
              <w:t>Presidente</w:t>
            </w:r>
          </w:p>
        </w:tc>
        <w:tc>
          <w:tcPr>
            <w:tcW w:w="9214" w:type="dxa"/>
            <w:tcBorders>
              <w:top w:val="single" w:sz="2" w:space="0" w:color="auto"/>
              <w:left w:val="single" w:sz="6" w:space="0" w:color="auto"/>
              <w:bottom w:val="nil"/>
              <w:right w:val="thinThickSmallGap" w:sz="24" w:space="0" w:color="auto"/>
            </w:tcBorders>
          </w:tcPr>
          <w:p w:rsidR="000A7848" w:rsidRPr="007E5C22" w:rsidRDefault="00480B15" w:rsidP="009C7335">
            <w:pPr>
              <w:jc w:val="both"/>
              <w:rPr>
                <w:rFonts w:ascii="Arial" w:hAnsi="Arial" w:cs="Arial"/>
              </w:rPr>
            </w:pPr>
            <w:r>
              <w:rPr>
                <w:rFonts w:ascii="Arial" w:hAnsi="Arial" w:cs="Arial"/>
              </w:rPr>
              <w:t>-</w:t>
            </w:r>
            <w:r w:rsidR="007E5C22" w:rsidRPr="007E5C22">
              <w:rPr>
                <w:rFonts w:ascii="Arial" w:hAnsi="Arial" w:cs="Arial"/>
              </w:rPr>
              <w:t>Destaca que</w:t>
            </w:r>
            <w:r w:rsidR="007E5C22">
              <w:rPr>
                <w:rFonts w:ascii="Arial" w:hAnsi="Arial" w:cs="Arial"/>
              </w:rPr>
              <w:t xml:space="preserve"> a demanda foi encaminhada ao jurídico para apreciação e na ocasião ressalta que a Superintendência fará o contraditório e o jurídico apresentará a base legal da decisão do Regional.</w:t>
            </w:r>
          </w:p>
        </w:tc>
      </w:tr>
      <w:tr w:rsidR="000A7848" w:rsidRPr="00577006" w:rsidTr="00B574CD">
        <w:trPr>
          <w:trHeight w:val="100"/>
        </w:trPr>
        <w:tc>
          <w:tcPr>
            <w:tcW w:w="852" w:type="dxa"/>
            <w:tcBorders>
              <w:top w:val="nil"/>
              <w:left w:val="thinThickSmallGap" w:sz="24" w:space="0" w:color="auto"/>
              <w:bottom w:val="nil"/>
              <w:right w:val="single" w:sz="6" w:space="0" w:color="auto"/>
            </w:tcBorders>
          </w:tcPr>
          <w:p w:rsidR="000A7848" w:rsidRPr="00577006" w:rsidRDefault="000A7848">
            <w:pPr>
              <w:pStyle w:val="Corpodetexto2"/>
              <w:jc w:val="center"/>
              <w:rPr>
                <w:rFonts w:cs="Arial"/>
                <w:sz w:val="22"/>
                <w:szCs w:val="22"/>
                <w:u w:val="single"/>
              </w:rPr>
            </w:pPr>
          </w:p>
        </w:tc>
        <w:tc>
          <w:tcPr>
            <w:tcW w:w="1984" w:type="dxa"/>
            <w:tcBorders>
              <w:top w:val="nil"/>
              <w:left w:val="single" w:sz="6" w:space="0" w:color="auto"/>
              <w:bottom w:val="nil"/>
              <w:right w:val="single" w:sz="6" w:space="0" w:color="auto"/>
            </w:tcBorders>
          </w:tcPr>
          <w:p w:rsidR="000A7848" w:rsidRPr="00577006" w:rsidRDefault="000A7848">
            <w:pPr>
              <w:pStyle w:val="Corpodetexto2"/>
              <w:jc w:val="center"/>
              <w:rPr>
                <w:rFonts w:cs="Arial"/>
                <w:sz w:val="22"/>
                <w:szCs w:val="22"/>
                <w:u w:val="single"/>
              </w:rPr>
            </w:pPr>
          </w:p>
        </w:tc>
        <w:tc>
          <w:tcPr>
            <w:tcW w:w="3260" w:type="dxa"/>
            <w:tcBorders>
              <w:top w:val="single" w:sz="2" w:space="0" w:color="auto"/>
              <w:left w:val="single" w:sz="6" w:space="0" w:color="auto"/>
              <w:bottom w:val="nil"/>
              <w:right w:val="single" w:sz="6" w:space="0" w:color="auto"/>
            </w:tcBorders>
          </w:tcPr>
          <w:p w:rsidR="000A7848" w:rsidRPr="00E8511F" w:rsidRDefault="00B42D2B" w:rsidP="00B42D2B">
            <w:pPr>
              <w:pStyle w:val="Corpodetexto2"/>
              <w:tabs>
                <w:tab w:val="left" w:pos="712"/>
                <w:tab w:val="center" w:pos="1560"/>
              </w:tabs>
              <w:jc w:val="center"/>
              <w:rPr>
                <w:rFonts w:cs="Arial"/>
                <w:b/>
                <w:sz w:val="22"/>
                <w:szCs w:val="22"/>
              </w:rPr>
            </w:pPr>
            <w:r>
              <w:rPr>
                <w:rFonts w:cs="Arial"/>
                <w:sz w:val="22"/>
                <w:szCs w:val="22"/>
              </w:rPr>
              <w:t xml:space="preserve">Eng.Civ. </w:t>
            </w:r>
            <w:r w:rsidR="007E5C22" w:rsidRPr="00E8511F">
              <w:rPr>
                <w:rFonts w:cs="Arial"/>
                <w:b/>
                <w:sz w:val="22"/>
                <w:szCs w:val="22"/>
              </w:rPr>
              <w:t xml:space="preserve">Antonio </w:t>
            </w:r>
            <w:r w:rsidR="00E8511F" w:rsidRPr="00E8511F">
              <w:rPr>
                <w:rFonts w:cs="Arial"/>
                <w:b/>
                <w:sz w:val="22"/>
                <w:szCs w:val="22"/>
              </w:rPr>
              <w:t xml:space="preserve">Carlos de </w:t>
            </w:r>
            <w:r w:rsidR="007E5C22" w:rsidRPr="00E8511F">
              <w:rPr>
                <w:rFonts w:cs="Arial"/>
                <w:b/>
                <w:sz w:val="22"/>
                <w:szCs w:val="22"/>
              </w:rPr>
              <w:t>Aragão</w:t>
            </w:r>
          </w:p>
          <w:p w:rsidR="00B42D2B" w:rsidRDefault="00B42D2B" w:rsidP="00B42D2B">
            <w:pPr>
              <w:pStyle w:val="Corpodetexto2"/>
              <w:tabs>
                <w:tab w:val="left" w:pos="712"/>
                <w:tab w:val="center" w:pos="1560"/>
              </w:tabs>
              <w:jc w:val="center"/>
              <w:rPr>
                <w:rFonts w:cs="Arial"/>
                <w:sz w:val="22"/>
                <w:szCs w:val="22"/>
              </w:rPr>
            </w:pPr>
            <w:r>
              <w:rPr>
                <w:rFonts w:cs="Arial"/>
                <w:sz w:val="22"/>
                <w:szCs w:val="22"/>
              </w:rPr>
              <w:t>Superintendente</w:t>
            </w:r>
          </w:p>
        </w:tc>
        <w:tc>
          <w:tcPr>
            <w:tcW w:w="9214" w:type="dxa"/>
            <w:tcBorders>
              <w:top w:val="single" w:sz="2" w:space="0" w:color="auto"/>
              <w:left w:val="single" w:sz="6" w:space="0" w:color="auto"/>
              <w:bottom w:val="nil"/>
              <w:right w:val="thinThickSmallGap" w:sz="24" w:space="0" w:color="auto"/>
            </w:tcBorders>
          </w:tcPr>
          <w:p w:rsidR="007E5C22" w:rsidRDefault="007E5C22" w:rsidP="009C7335">
            <w:pPr>
              <w:jc w:val="both"/>
              <w:rPr>
                <w:rFonts w:ascii="Arial" w:hAnsi="Arial" w:cs="Arial"/>
              </w:rPr>
            </w:pPr>
            <w:r>
              <w:rPr>
                <w:rFonts w:ascii="Arial" w:hAnsi="Arial" w:cs="Arial"/>
              </w:rPr>
              <w:t>-</w:t>
            </w:r>
            <w:r w:rsidRPr="007E5C22">
              <w:rPr>
                <w:rFonts w:ascii="Arial" w:hAnsi="Arial" w:cs="Arial"/>
              </w:rPr>
              <w:t>Cumprimenta a todos</w:t>
            </w:r>
          </w:p>
          <w:p w:rsidR="00BA6925" w:rsidRPr="007E5C22" w:rsidRDefault="007E5C22" w:rsidP="00E8511F">
            <w:pPr>
              <w:jc w:val="both"/>
              <w:rPr>
                <w:rFonts w:ascii="Arial" w:hAnsi="Arial" w:cs="Arial"/>
              </w:rPr>
            </w:pPr>
            <w:r>
              <w:rPr>
                <w:rFonts w:ascii="Arial" w:hAnsi="Arial" w:cs="Arial"/>
              </w:rPr>
              <w:t>-Esclarece que o documento apresentado pela CEEE, que trata sobre o assunto não foi formalizado</w:t>
            </w:r>
            <w:r w:rsidR="001142D0">
              <w:rPr>
                <w:rFonts w:ascii="Arial" w:hAnsi="Arial" w:cs="Arial"/>
              </w:rPr>
              <w:t xml:space="preserve">. Diz que </w:t>
            </w:r>
            <w:r>
              <w:rPr>
                <w:rFonts w:ascii="Arial" w:hAnsi="Arial" w:cs="Arial"/>
              </w:rPr>
              <w:t xml:space="preserve">o </w:t>
            </w:r>
            <w:r w:rsidR="001142D0">
              <w:rPr>
                <w:rFonts w:ascii="Arial" w:hAnsi="Arial" w:cs="Arial"/>
              </w:rPr>
              <w:t>único processo que foi</w:t>
            </w:r>
            <w:r>
              <w:rPr>
                <w:rFonts w:ascii="Arial" w:hAnsi="Arial" w:cs="Arial"/>
              </w:rPr>
              <w:t xml:space="preserve"> formalizado e </w:t>
            </w:r>
            <w:r w:rsidR="001142D0">
              <w:rPr>
                <w:rFonts w:ascii="Arial" w:hAnsi="Arial" w:cs="Arial"/>
              </w:rPr>
              <w:t xml:space="preserve">que </w:t>
            </w:r>
            <w:r>
              <w:rPr>
                <w:rFonts w:ascii="Arial" w:hAnsi="Arial" w:cs="Arial"/>
              </w:rPr>
              <w:t xml:space="preserve">poderia vir ao Plenário, que trata </w:t>
            </w:r>
            <w:r w:rsidR="00BA6925">
              <w:rPr>
                <w:rFonts w:ascii="Arial" w:hAnsi="Arial" w:cs="Arial"/>
              </w:rPr>
              <w:t xml:space="preserve">exclusivamente </w:t>
            </w:r>
            <w:r>
              <w:rPr>
                <w:rFonts w:ascii="Arial" w:hAnsi="Arial" w:cs="Arial"/>
              </w:rPr>
              <w:t xml:space="preserve">da matéria é o processo que foi pautado. Diz que o corpo técnico </w:t>
            </w:r>
            <w:r w:rsidR="001142D0">
              <w:rPr>
                <w:rFonts w:ascii="Arial" w:hAnsi="Arial" w:cs="Arial"/>
              </w:rPr>
              <w:t>do CREA-PB, não entra no mérito da discussão, no entanto, aconselha a Presidência quanto à legalidade da decisão, para proteção do CREA e para proteção daqueles que votam</w:t>
            </w:r>
            <w:r w:rsidR="00BA6925">
              <w:rPr>
                <w:rFonts w:ascii="Arial" w:hAnsi="Arial" w:cs="Arial"/>
              </w:rPr>
              <w:t xml:space="preserve"> favorável a decisão. Por que se a decisão tem algum caráter de ilegalidade, se descumpre algum dispositivo legal, seja do Confea, seja de alguma </w:t>
            </w:r>
            <w:r w:rsidR="00707ADC">
              <w:rPr>
                <w:rFonts w:ascii="Arial" w:hAnsi="Arial" w:cs="Arial"/>
              </w:rPr>
              <w:t>decisçaojudicial de última instâ</w:t>
            </w:r>
            <w:r w:rsidR="00BA6925">
              <w:rPr>
                <w:rFonts w:ascii="Arial" w:hAnsi="Arial" w:cs="Arial"/>
              </w:rPr>
              <w:t xml:space="preserve">ncia. Nós </w:t>
            </w:r>
            <w:r w:rsidR="00BA6925" w:rsidRPr="00BA6925">
              <w:rPr>
                <w:rFonts w:ascii="Arial" w:hAnsi="Arial" w:cs="Arial"/>
              </w:rPr>
              <w:t>temos a obrigação de alertar a gestão, para que sejam feita</w:t>
            </w:r>
            <w:r w:rsidR="00371060">
              <w:rPr>
                <w:rFonts w:ascii="Arial" w:hAnsi="Arial" w:cs="Arial"/>
              </w:rPr>
              <w:t>s</w:t>
            </w:r>
            <w:r w:rsidR="00BA6925" w:rsidRPr="00BA6925">
              <w:rPr>
                <w:rFonts w:ascii="Arial" w:hAnsi="Arial" w:cs="Arial"/>
              </w:rPr>
              <w:t xml:space="preserve"> as correções</w:t>
            </w:r>
            <w:r w:rsidR="00BA6925">
              <w:rPr>
                <w:rFonts w:ascii="Arial" w:hAnsi="Arial" w:cs="Arial"/>
              </w:rPr>
              <w:t xml:space="preserve"> de maneira que nós não tenhamos produzido um ato normativo do CREA, que contenha ilegalidades contidas. Segundo, não existe no regimento do CREA a figura deste tipo de documento. As Câmaras dentro do regimento, so produzem decisões e deliberações. Este documento não se enquadra em nenhum </w:t>
            </w:r>
            <w:r w:rsidR="00F501C3">
              <w:rPr>
                <w:rFonts w:ascii="Arial" w:hAnsi="Arial" w:cs="Arial"/>
              </w:rPr>
              <w:t>dos s previsto no regimento interno</w:t>
            </w:r>
            <w:r w:rsidR="00BA6925">
              <w:rPr>
                <w:rFonts w:ascii="Arial" w:hAnsi="Arial" w:cs="Arial"/>
              </w:rPr>
              <w:t xml:space="preserve"> do CREA. Diz: se o assunto vai prosperar tendo em vista que não houve um processo protocolizado</w:t>
            </w:r>
            <w:r w:rsidR="00F501C3">
              <w:rPr>
                <w:rFonts w:ascii="Arial" w:hAnsi="Arial" w:cs="Arial"/>
              </w:rPr>
              <w:t xml:space="preserve">, então se marcaria uma nova reunião e se abriria um processo devidamente instruído que seria pautado. Caso desejem que sejam abordados os pontos apresentados pela assesedoria técnica e jurídica do CREA, a gente pode apresentar a título de informação. </w:t>
            </w:r>
          </w:p>
        </w:tc>
      </w:tr>
      <w:tr w:rsidR="000A7848" w:rsidRPr="00577006" w:rsidTr="00B574CD">
        <w:trPr>
          <w:trHeight w:val="100"/>
        </w:trPr>
        <w:tc>
          <w:tcPr>
            <w:tcW w:w="852" w:type="dxa"/>
            <w:tcBorders>
              <w:top w:val="nil"/>
              <w:left w:val="thinThickSmallGap" w:sz="24" w:space="0" w:color="auto"/>
              <w:bottom w:val="nil"/>
              <w:right w:val="single" w:sz="6" w:space="0" w:color="auto"/>
            </w:tcBorders>
          </w:tcPr>
          <w:p w:rsidR="000A7848" w:rsidRPr="00577006" w:rsidRDefault="000A7848">
            <w:pPr>
              <w:pStyle w:val="Corpodetexto2"/>
              <w:jc w:val="center"/>
              <w:rPr>
                <w:rFonts w:cs="Arial"/>
                <w:sz w:val="22"/>
                <w:szCs w:val="22"/>
                <w:u w:val="single"/>
              </w:rPr>
            </w:pPr>
          </w:p>
        </w:tc>
        <w:tc>
          <w:tcPr>
            <w:tcW w:w="1984" w:type="dxa"/>
            <w:tcBorders>
              <w:top w:val="nil"/>
              <w:left w:val="single" w:sz="6" w:space="0" w:color="auto"/>
              <w:bottom w:val="nil"/>
              <w:right w:val="single" w:sz="6" w:space="0" w:color="auto"/>
            </w:tcBorders>
          </w:tcPr>
          <w:p w:rsidR="000A7848" w:rsidRPr="00577006" w:rsidRDefault="000A7848">
            <w:pPr>
              <w:pStyle w:val="Corpodetexto2"/>
              <w:jc w:val="center"/>
              <w:rPr>
                <w:rFonts w:cs="Arial"/>
                <w:sz w:val="22"/>
                <w:szCs w:val="22"/>
                <w:u w:val="single"/>
              </w:rPr>
            </w:pPr>
          </w:p>
        </w:tc>
        <w:tc>
          <w:tcPr>
            <w:tcW w:w="3260" w:type="dxa"/>
            <w:tcBorders>
              <w:top w:val="single" w:sz="2" w:space="0" w:color="auto"/>
              <w:left w:val="single" w:sz="6" w:space="0" w:color="auto"/>
              <w:bottom w:val="nil"/>
              <w:right w:val="single" w:sz="6" w:space="0" w:color="auto"/>
            </w:tcBorders>
          </w:tcPr>
          <w:p w:rsidR="000A7848" w:rsidRPr="00E8511F" w:rsidRDefault="00B42D2B" w:rsidP="005D368A">
            <w:pPr>
              <w:pStyle w:val="Corpodetexto2"/>
              <w:jc w:val="center"/>
              <w:rPr>
                <w:rFonts w:cs="Arial"/>
                <w:b/>
                <w:sz w:val="22"/>
                <w:szCs w:val="22"/>
              </w:rPr>
            </w:pPr>
            <w:r>
              <w:rPr>
                <w:rFonts w:cs="Arial"/>
                <w:sz w:val="22"/>
                <w:szCs w:val="22"/>
              </w:rPr>
              <w:t xml:space="preserve">Eng. Elet. </w:t>
            </w:r>
            <w:r w:rsidR="00DD29A4" w:rsidRPr="00E8511F">
              <w:rPr>
                <w:rFonts w:cs="Arial"/>
                <w:b/>
                <w:sz w:val="22"/>
                <w:szCs w:val="22"/>
              </w:rPr>
              <w:t>Martinho Nobre</w:t>
            </w:r>
            <w:r w:rsidRPr="00E8511F">
              <w:rPr>
                <w:rFonts w:cs="Arial"/>
                <w:b/>
                <w:sz w:val="22"/>
                <w:szCs w:val="22"/>
              </w:rPr>
              <w:t xml:space="preserve"> T. de Souza</w:t>
            </w:r>
          </w:p>
          <w:p w:rsidR="00270089" w:rsidRPr="00BA6925" w:rsidRDefault="00270089" w:rsidP="005D368A">
            <w:pPr>
              <w:pStyle w:val="Corpodetexto2"/>
              <w:jc w:val="center"/>
              <w:rPr>
                <w:rFonts w:cs="Arial"/>
                <w:sz w:val="22"/>
                <w:szCs w:val="22"/>
              </w:rPr>
            </w:pPr>
            <w:r>
              <w:rPr>
                <w:rFonts w:cs="Arial"/>
                <w:sz w:val="22"/>
                <w:szCs w:val="22"/>
              </w:rPr>
              <w:t>Coordenador da CEEE</w:t>
            </w:r>
          </w:p>
        </w:tc>
        <w:tc>
          <w:tcPr>
            <w:tcW w:w="9214" w:type="dxa"/>
            <w:tcBorders>
              <w:top w:val="single" w:sz="2" w:space="0" w:color="auto"/>
              <w:left w:val="single" w:sz="6" w:space="0" w:color="auto"/>
              <w:bottom w:val="nil"/>
              <w:right w:val="thinThickSmallGap" w:sz="24" w:space="0" w:color="auto"/>
            </w:tcBorders>
          </w:tcPr>
          <w:p w:rsidR="000A7848" w:rsidRPr="00BA6925" w:rsidRDefault="00DD29A4" w:rsidP="00BA6925">
            <w:pPr>
              <w:jc w:val="both"/>
              <w:rPr>
                <w:rFonts w:ascii="Arial" w:hAnsi="Arial" w:cs="Arial"/>
              </w:rPr>
            </w:pPr>
            <w:r>
              <w:rPr>
                <w:rFonts w:ascii="Arial" w:hAnsi="Arial" w:cs="Arial"/>
              </w:rPr>
              <w:t>-Destaca que a</w:t>
            </w:r>
            <w:r w:rsidR="006A7556">
              <w:rPr>
                <w:rFonts w:ascii="Arial" w:hAnsi="Arial" w:cs="Arial"/>
              </w:rPr>
              <w:t>pesar dos pesares a</w:t>
            </w:r>
            <w:r>
              <w:rPr>
                <w:rFonts w:ascii="Arial" w:hAnsi="Arial" w:cs="Arial"/>
              </w:rPr>
              <w:t xml:space="preserve"> Superintendência tem razão. Diz não existir processo sobre a DN no CREA, o que foi pautado foi um processo de interesse de uma profissional que foi </w:t>
            </w:r>
            <w:r w:rsidR="00A77B7F">
              <w:rPr>
                <w:rFonts w:ascii="Arial" w:hAnsi="Arial" w:cs="Arial"/>
              </w:rPr>
              <w:t xml:space="preserve">julgado e </w:t>
            </w:r>
            <w:r>
              <w:rPr>
                <w:rFonts w:ascii="Arial" w:hAnsi="Arial" w:cs="Arial"/>
              </w:rPr>
              <w:t>arquivado.</w:t>
            </w:r>
            <w:r w:rsidR="00182352">
              <w:rPr>
                <w:rFonts w:ascii="Arial" w:hAnsi="Arial" w:cs="Arial"/>
              </w:rPr>
              <w:t xml:space="preserve"> Agora a decisão sim, foi tomada em 2015 e consta do documento encaminhar ao plenário do CREA, para que os Conselheiros possam conhecer e </w:t>
            </w:r>
            <w:r w:rsidR="00182352">
              <w:rPr>
                <w:rFonts w:ascii="Arial" w:hAnsi="Arial" w:cs="Arial"/>
              </w:rPr>
              <w:lastRenderedPageBreak/>
              <w:t>tomar sua decisão. Agora o regimento permite si</w:t>
            </w:r>
            <w:r w:rsidR="00EB7849">
              <w:rPr>
                <w:rFonts w:ascii="Arial" w:hAnsi="Arial" w:cs="Arial"/>
              </w:rPr>
              <w:t>m</w:t>
            </w:r>
            <w:r w:rsidR="00182352">
              <w:rPr>
                <w:rFonts w:ascii="Arial" w:hAnsi="Arial" w:cs="Arial"/>
              </w:rPr>
              <w:t>, é uma decisão normativa da Câmara, no entanto o processo não veio ao plenário desde dezembro de 2015.</w:t>
            </w:r>
          </w:p>
        </w:tc>
      </w:tr>
      <w:tr w:rsidR="000A7848" w:rsidRPr="00577006" w:rsidTr="00B574CD">
        <w:trPr>
          <w:trHeight w:val="100"/>
        </w:trPr>
        <w:tc>
          <w:tcPr>
            <w:tcW w:w="852" w:type="dxa"/>
            <w:tcBorders>
              <w:top w:val="nil"/>
              <w:left w:val="thinThickSmallGap" w:sz="24" w:space="0" w:color="auto"/>
              <w:bottom w:val="nil"/>
              <w:right w:val="single" w:sz="6" w:space="0" w:color="auto"/>
            </w:tcBorders>
          </w:tcPr>
          <w:p w:rsidR="000A7848" w:rsidRPr="00577006" w:rsidRDefault="000A7848">
            <w:pPr>
              <w:pStyle w:val="Corpodetexto2"/>
              <w:jc w:val="center"/>
              <w:rPr>
                <w:rFonts w:cs="Arial"/>
                <w:sz w:val="22"/>
                <w:szCs w:val="22"/>
                <w:u w:val="single"/>
              </w:rPr>
            </w:pPr>
          </w:p>
        </w:tc>
        <w:tc>
          <w:tcPr>
            <w:tcW w:w="1984" w:type="dxa"/>
            <w:tcBorders>
              <w:top w:val="nil"/>
              <w:left w:val="single" w:sz="6" w:space="0" w:color="auto"/>
              <w:bottom w:val="nil"/>
              <w:right w:val="single" w:sz="6" w:space="0" w:color="auto"/>
            </w:tcBorders>
          </w:tcPr>
          <w:p w:rsidR="000A7848" w:rsidRPr="00577006" w:rsidRDefault="000A7848">
            <w:pPr>
              <w:pStyle w:val="Corpodetexto2"/>
              <w:jc w:val="center"/>
              <w:rPr>
                <w:rFonts w:cs="Arial"/>
                <w:sz w:val="22"/>
                <w:szCs w:val="22"/>
                <w:u w:val="single"/>
              </w:rPr>
            </w:pPr>
          </w:p>
        </w:tc>
        <w:tc>
          <w:tcPr>
            <w:tcW w:w="3260" w:type="dxa"/>
            <w:tcBorders>
              <w:top w:val="single" w:sz="2" w:space="0" w:color="auto"/>
              <w:left w:val="single" w:sz="6" w:space="0" w:color="auto"/>
              <w:bottom w:val="nil"/>
              <w:right w:val="single" w:sz="6" w:space="0" w:color="auto"/>
            </w:tcBorders>
          </w:tcPr>
          <w:p w:rsidR="000A7848" w:rsidRDefault="005C425A" w:rsidP="005D368A">
            <w:pPr>
              <w:pStyle w:val="Corpodetexto2"/>
              <w:jc w:val="center"/>
              <w:rPr>
                <w:rFonts w:cs="Arial"/>
                <w:sz w:val="22"/>
                <w:szCs w:val="22"/>
              </w:rPr>
            </w:pPr>
            <w:r>
              <w:rPr>
                <w:rFonts w:cs="Arial"/>
                <w:sz w:val="22"/>
                <w:szCs w:val="22"/>
              </w:rPr>
              <w:t xml:space="preserve">Eng. Agr. </w:t>
            </w:r>
            <w:r w:rsidR="00E8511F" w:rsidRPr="00E8511F">
              <w:rPr>
                <w:rFonts w:cs="Arial"/>
                <w:b/>
                <w:sz w:val="22"/>
                <w:szCs w:val="22"/>
              </w:rPr>
              <w:t>Giucélia A. de Figueiredo</w:t>
            </w:r>
          </w:p>
          <w:p w:rsidR="005C425A" w:rsidRPr="00BA6925" w:rsidRDefault="005C425A" w:rsidP="005D368A">
            <w:pPr>
              <w:pStyle w:val="Corpodetexto2"/>
              <w:jc w:val="center"/>
              <w:rPr>
                <w:rFonts w:cs="Arial"/>
                <w:sz w:val="22"/>
                <w:szCs w:val="22"/>
              </w:rPr>
            </w:pPr>
            <w:r>
              <w:rPr>
                <w:rFonts w:cs="Arial"/>
                <w:sz w:val="22"/>
                <w:szCs w:val="22"/>
              </w:rPr>
              <w:t>Presidente</w:t>
            </w:r>
          </w:p>
        </w:tc>
        <w:tc>
          <w:tcPr>
            <w:tcW w:w="9214" w:type="dxa"/>
            <w:tcBorders>
              <w:top w:val="single" w:sz="2" w:space="0" w:color="auto"/>
              <w:left w:val="single" w:sz="6" w:space="0" w:color="auto"/>
              <w:bottom w:val="nil"/>
              <w:right w:val="thinThickSmallGap" w:sz="24" w:space="0" w:color="auto"/>
            </w:tcBorders>
          </w:tcPr>
          <w:p w:rsidR="000A7848" w:rsidRPr="00BA6925" w:rsidRDefault="000D37B1" w:rsidP="000D37B1">
            <w:pPr>
              <w:jc w:val="both"/>
              <w:rPr>
                <w:rFonts w:ascii="Arial" w:hAnsi="Arial" w:cs="Arial"/>
              </w:rPr>
            </w:pPr>
            <w:r>
              <w:rPr>
                <w:rFonts w:ascii="Arial" w:hAnsi="Arial" w:cs="Arial"/>
              </w:rPr>
              <w:t>-Destaca que a superintendência</w:t>
            </w:r>
            <w:r w:rsidR="001624B1">
              <w:rPr>
                <w:rFonts w:ascii="Arial" w:hAnsi="Arial" w:cs="Arial"/>
              </w:rPr>
              <w:t xml:space="preserve"> col</w:t>
            </w:r>
            <w:r>
              <w:rPr>
                <w:rFonts w:ascii="Arial" w:hAnsi="Arial" w:cs="Arial"/>
              </w:rPr>
              <w:t>o</w:t>
            </w:r>
            <w:r w:rsidR="001624B1">
              <w:rPr>
                <w:rFonts w:ascii="Arial" w:hAnsi="Arial" w:cs="Arial"/>
              </w:rPr>
              <w:t>cou e procede</w:t>
            </w:r>
            <w:r>
              <w:rPr>
                <w:rFonts w:ascii="Arial" w:hAnsi="Arial" w:cs="Arial"/>
              </w:rPr>
              <w:t xml:space="preserve">. No entanto, cabe ao </w:t>
            </w:r>
            <w:r w:rsidR="001624B1">
              <w:rPr>
                <w:rFonts w:ascii="Arial" w:hAnsi="Arial" w:cs="Arial"/>
              </w:rPr>
              <w:t>plenário se vai se</w:t>
            </w:r>
            <w:r>
              <w:rPr>
                <w:rFonts w:ascii="Arial" w:hAnsi="Arial" w:cs="Arial"/>
              </w:rPr>
              <w:t xml:space="preserve">rdiscutida a matéria ou se vai se agendar uma nova </w:t>
            </w:r>
            <w:r w:rsidR="001624B1">
              <w:rPr>
                <w:rFonts w:ascii="Arial" w:hAnsi="Arial" w:cs="Arial"/>
              </w:rPr>
              <w:t>plen</w:t>
            </w:r>
            <w:r>
              <w:rPr>
                <w:rFonts w:ascii="Arial" w:hAnsi="Arial" w:cs="Arial"/>
              </w:rPr>
              <w:t>ária!</w:t>
            </w:r>
            <w:r w:rsidR="001624B1">
              <w:rPr>
                <w:rFonts w:ascii="Arial" w:hAnsi="Arial" w:cs="Arial"/>
              </w:rPr>
              <w:t xml:space="preserve"> Entende que a matéria deve ser discutida</w:t>
            </w:r>
            <w:r>
              <w:rPr>
                <w:rFonts w:ascii="Arial" w:hAnsi="Arial" w:cs="Arial"/>
              </w:rPr>
              <w:t xml:space="preserve"> sim</w:t>
            </w:r>
            <w:r w:rsidR="001624B1">
              <w:rPr>
                <w:rFonts w:ascii="Arial" w:hAnsi="Arial" w:cs="Arial"/>
              </w:rPr>
              <w:t xml:space="preserve">. </w:t>
            </w:r>
            <w:r>
              <w:rPr>
                <w:rFonts w:ascii="Arial" w:hAnsi="Arial" w:cs="Arial"/>
              </w:rPr>
              <w:t xml:space="preserve">Diz que a gestão </w:t>
            </w:r>
            <w:r w:rsidR="001624B1">
              <w:rPr>
                <w:rFonts w:ascii="Arial" w:hAnsi="Arial" w:cs="Arial"/>
              </w:rPr>
              <w:t xml:space="preserve">jamais se recusará a fazer </w:t>
            </w:r>
            <w:r>
              <w:rPr>
                <w:rFonts w:ascii="Arial" w:hAnsi="Arial" w:cs="Arial"/>
              </w:rPr>
              <w:t xml:space="preserve">o </w:t>
            </w:r>
            <w:r w:rsidR="001624B1">
              <w:rPr>
                <w:rFonts w:ascii="Arial" w:hAnsi="Arial" w:cs="Arial"/>
              </w:rPr>
              <w:t>bom debate. Encarece que o processo seja discutido</w:t>
            </w:r>
            <w:r>
              <w:rPr>
                <w:rFonts w:ascii="Arial" w:hAnsi="Arial" w:cs="Arial"/>
              </w:rPr>
              <w:t xml:space="preserve"> e solicita o prounciamento</w:t>
            </w:r>
            <w:r w:rsidR="001624B1">
              <w:rPr>
                <w:rFonts w:ascii="Arial" w:hAnsi="Arial" w:cs="Arial"/>
              </w:rPr>
              <w:t xml:space="preserve"> da Assessoria Jurídica. Encarece um teto para discussão </w:t>
            </w:r>
            <w:r>
              <w:rPr>
                <w:rFonts w:ascii="Arial" w:hAnsi="Arial" w:cs="Arial"/>
              </w:rPr>
              <w:t>da matéria e</w:t>
            </w:r>
            <w:r w:rsidR="001624B1">
              <w:rPr>
                <w:rFonts w:ascii="Arial" w:hAnsi="Arial" w:cs="Arial"/>
              </w:rPr>
              <w:t xml:space="preserve"> sugere </w:t>
            </w:r>
            <w:r>
              <w:rPr>
                <w:rFonts w:ascii="Arial" w:hAnsi="Arial" w:cs="Arial"/>
              </w:rPr>
              <w:t>na ocasião tempo para discussão. Na ocasião o Plenário aprova o debate sem tempo definido.</w:t>
            </w:r>
          </w:p>
        </w:tc>
      </w:tr>
      <w:tr w:rsidR="00B4155E" w:rsidRPr="00577006" w:rsidTr="00B574CD">
        <w:trPr>
          <w:trHeight w:val="100"/>
        </w:trPr>
        <w:tc>
          <w:tcPr>
            <w:tcW w:w="852" w:type="dxa"/>
            <w:tcBorders>
              <w:top w:val="nil"/>
              <w:left w:val="thinThickSmallGap" w:sz="24" w:space="0" w:color="auto"/>
              <w:bottom w:val="nil"/>
              <w:right w:val="single" w:sz="6" w:space="0" w:color="auto"/>
            </w:tcBorders>
          </w:tcPr>
          <w:p w:rsidR="00B4155E" w:rsidRPr="00577006" w:rsidRDefault="00B4155E">
            <w:pPr>
              <w:pStyle w:val="Corpodetexto2"/>
              <w:jc w:val="center"/>
              <w:rPr>
                <w:rFonts w:cs="Arial"/>
                <w:sz w:val="22"/>
                <w:szCs w:val="22"/>
                <w:u w:val="single"/>
              </w:rPr>
            </w:pPr>
          </w:p>
        </w:tc>
        <w:tc>
          <w:tcPr>
            <w:tcW w:w="1984" w:type="dxa"/>
            <w:tcBorders>
              <w:top w:val="nil"/>
              <w:left w:val="single" w:sz="6" w:space="0" w:color="auto"/>
              <w:bottom w:val="nil"/>
              <w:right w:val="single" w:sz="6" w:space="0" w:color="auto"/>
            </w:tcBorders>
          </w:tcPr>
          <w:p w:rsidR="00B4155E" w:rsidRPr="00577006" w:rsidRDefault="00B4155E">
            <w:pPr>
              <w:pStyle w:val="Corpodetexto2"/>
              <w:jc w:val="center"/>
              <w:rPr>
                <w:rFonts w:cs="Arial"/>
                <w:sz w:val="22"/>
                <w:szCs w:val="22"/>
                <w:u w:val="single"/>
              </w:rPr>
            </w:pPr>
          </w:p>
        </w:tc>
        <w:tc>
          <w:tcPr>
            <w:tcW w:w="3260" w:type="dxa"/>
            <w:tcBorders>
              <w:top w:val="single" w:sz="2" w:space="0" w:color="auto"/>
              <w:left w:val="single" w:sz="6" w:space="0" w:color="auto"/>
              <w:bottom w:val="nil"/>
              <w:right w:val="single" w:sz="6" w:space="0" w:color="auto"/>
            </w:tcBorders>
          </w:tcPr>
          <w:p w:rsidR="00B4155E" w:rsidRDefault="005C425A" w:rsidP="005D368A">
            <w:pPr>
              <w:pStyle w:val="Corpodetexto2"/>
              <w:jc w:val="center"/>
              <w:rPr>
                <w:rFonts w:cs="Arial"/>
                <w:sz w:val="22"/>
                <w:szCs w:val="22"/>
              </w:rPr>
            </w:pPr>
            <w:r>
              <w:rPr>
                <w:rFonts w:cs="Arial"/>
                <w:sz w:val="22"/>
                <w:szCs w:val="22"/>
              </w:rPr>
              <w:t xml:space="preserve">Eng. Elet. </w:t>
            </w:r>
            <w:r w:rsidR="00B4155E" w:rsidRPr="00E8511F">
              <w:rPr>
                <w:rFonts w:cs="Arial"/>
                <w:b/>
                <w:sz w:val="22"/>
                <w:szCs w:val="22"/>
              </w:rPr>
              <w:t xml:space="preserve">Antonio </w:t>
            </w:r>
            <w:r w:rsidRPr="00E8511F">
              <w:rPr>
                <w:rFonts w:cs="Arial"/>
                <w:b/>
                <w:sz w:val="22"/>
                <w:szCs w:val="22"/>
              </w:rPr>
              <w:t xml:space="preserve">dos Santos </w:t>
            </w:r>
            <w:r w:rsidR="00B4155E" w:rsidRPr="00E8511F">
              <w:rPr>
                <w:rFonts w:cs="Arial"/>
                <w:b/>
                <w:sz w:val="22"/>
                <w:szCs w:val="22"/>
              </w:rPr>
              <w:t>D</w:t>
            </w:r>
            <w:r w:rsidR="00AA22F4" w:rsidRPr="00E8511F">
              <w:rPr>
                <w:rFonts w:cs="Arial"/>
                <w:b/>
                <w:sz w:val="22"/>
                <w:szCs w:val="22"/>
              </w:rPr>
              <w:t>a</w:t>
            </w:r>
            <w:r w:rsidR="00B4155E" w:rsidRPr="00E8511F">
              <w:rPr>
                <w:rFonts w:cs="Arial"/>
                <w:b/>
                <w:sz w:val="22"/>
                <w:szCs w:val="22"/>
              </w:rPr>
              <w:t>lia</w:t>
            </w:r>
          </w:p>
        </w:tc>
        <w:tc>
          <w:tcPr>
            <w:tcW w:w="9214" w:type="dxa"/>
            <w:tcBorders>
              <w:top w:val="single" w:sz="2" w:space="0" w:color="auto"/>
              <w:left w:val="single" w:sz="6" w:space="0" w:color="auto"/>
              <w:bottom w:val="nil"/>
              <w:right w:val="thinThickSmallGap" w:sz="24" w:space="0" w:color="auto"/>
            </w:tcBorders>
          </w:tcPr>
          <w:p w:rsidR="00B4155E" w:rsidRDefault="00B4155E" w:rsidP="000D37B1">
            <w:pPr>
              <w:jc w:val="both"/>
              <w:rPr>
                <w:rFonts w:ascii="Arial" w:hAnsi="Arial" w:cs="Arial"/>
              </w:rPr>
            </w:pPr>
            <w:r>
              <w:rPr>
                <w:rFonts w:ascii="Arial" w:hAnsi="Arial" w:cs="Arial"/>
              </w:rPr>
              <w:t>-Solicita quest</w:t>
            </w:r>
            <w:r w:rsidR="00C520E6">
              <w:rPr>
                <w:rFonts w:ascii="Arial" w:hAnsi="Arial" w:cs="Arial"/>
              </w:rPr>
              <w:t>ão de ordem e diante dos novos fatos, acha interessante, se convocar uma plenária ára debater unicamente o assunto.</w:t>
            </w:r>
          </w:p>
        </w:tc>
      </w:tr>
      <w:tr w:rsidR="003D619F" w:rsidRPr="00577006" w:rsidTr="00B574CD">
        <w:trPr>
          <w:trHeight w:val="100"/>
        </w:trPr>
        <w:tc>
          <w:tcPr>
            <w:tcW w:w="852" w:type="dxa"/>
            <w:tcBorders>
              <w:top w:val="nil"/>
              <w:left w:val="thinThickSmallGap" w:sz="24" w:space="0" w:color="auto"/>
              <w:bottom w:val="nil"/>
              <w:right w:val="single" w:sz="6" w:space="0" w:color="auto"/>
            </w:tcBorders>
          </w:tcPr>
          <w:p w:rsidR="003D619F" w:rsidRPr="00577006" w:rsidRDefault="003D619F">
            <w:pPr>
              <w:pStyle w:val="Corpodetexto2"/>
              <w:jc w:val="center"/>
              <w:rPr>
                <w:rFonts w:cs="Arial"/>
                <w:sz w:val="22"/>
                <w:szCs w:val="22"/>
                <w:u w:val="single"/>
              </w:rPr>
            </w:pPr>
          </w:p>
        </w:tc>
        <w:tc>
          <w:tcPr>
            <w:tcW w:w="1984" w:type="dxa"/>
            <w:tcBorders>
              <w:top w:val="nil"/>
              <w:left w:val="single" w:sz="6" w:space="0" w:color="auto"/>
              <w:bottom w:val="nil"/>
              <w:right w:val="single" w:sz="6" w:space="0" w:color="auto"/>
            </w:tcBorders>
          </w:tcPr>
          <w:p w:rsidR="003D619F" w:rsidRPr="00577006" w:rsidRDefault="003D619F">
            <w:pPr>
              <w:pStyle w:val="Corpodetexto2"/>
              <w:jc w:val="center"/>
              <w:rPr>
                <w:rFonts w:cs="Arial"/>
                <w:sz w:val="22"/>
                <w:szCs w:val="22"/>
                <w:u w:val="single"/>
              </w:rPr>
            </w:pPr>
          </w:p>
        </w:tc>
        <w:tc>
          <w:tcPr>
            <w:tcW w:w="3260" w:type="dxa"/>
            <w:tcBorders>
              <w:top w:val="single" w:sz="2" w:space="0" w:color="auto"/>
              <w:left w:val="single" w:sz="6" w:space="0" w:color="auto"/>
              <w:bottom w:val="nil"/>
              <w:right w:val="single" w:sz="6" w:space="0" w:color="auto"/>
            </w:tcBorders>
          </w:tcPr>
          <w:p w:rsidR="005C425A" w:rsidRPr="00E8511F" w:rsidRDefault="00E8511F" w:rsidP="005C425A">
            <w:pPr>
              <w:pStyle w:val="Corpodetexto2"/>
              <w:jc w:val="center"/>
              <w:rPr>
                <w:rFonts w:cs="Arial"/>
                <w:b/>
                <w:sz w:val="22"/>
                <w:szCs w:val="22"/>
              </w:rPr>
            </w:pPr>
            <w:r>
              <w:rPr>
                <w:rFonts w:cs="Arial"/>
                <w:sz w:val="22"/>
                <w:szCs w:val="22"/>
              </w:rPr>
              <w:t xml:space="preserve">Eng. Agr. </w:t>
            </w:r>
            <w:r w:rsidRPr="00E8511F">
              <w:rPr>
                <w:rFonts w:cs="Arial"/>
                <w:b/>
                <w:sz w:val="22"/>
                <w:szCs w:val="22"/>
              </w:rPr>
              <w:t>Giucélia A. de Figueiredo</w:t>
            </w:r>
          </w:p>
          <w:p w:rsidR="003D619F" w:rsidRDefault="005C425A" w:rsidP="005C425A">
            <w:pPr>
              <w:pStyle w:val="Corpodetexto2"/>
              <w:jc w:val="center"/>
              <w:rPr>
                <w:rFonts w:cs="Arial"/>
                <w:sz w:val="22"/>
                <w:szCs w:val="22"/>
              </w:rPr>
            </w:pPr>
            <w:r>
              <w:rPr>
                <w:rFonts w:cs="Arial"/>
                <w:sz w:val="22"/>
                <w:szCs w:val="22"/>
              </w:rPr>
              <w:t>Presidente</w:t>
            </w:r>
          </w:p>
        </w:tc>
        <w:tc>
          <w:tcPr>
            <w:tcW w:w="9214" w:type="dxa"/>
            <w:tcBorders>
              <w:top w:val="single" w:sz="2" w:space="0" w:color="auto"/>
              <w:left w:val="single" w:sz="6" w:space="0" w:color="auto"/>
              <w:bottom w:val="nil"/>
              <w:right w:val="thinThickSmallGap" w:sz="24" w:space="0" w:color="auto"/>
            </w:tcBorders>
          </w:tcPr>
          <w:p w:rsidR="003D619F" w:rsidRPr="00BA6925" w:rsidRDefault="003D619F" w:rsidP="009C7335">
            <w:pPr>
              <w:jc w:val="both"/>
              <w:rPr>
                <w:rFonts w:ascii="Arial" w:hAnsi="Arial" w:cs="Arial"/>
              </w:rPr>
            </w:pPr>
            <w:r>
              <w:rPr>
                <w:rFonts w:ascii="Arial" w:hAnsi="Arial" w:cs="Arial"/>
              </w:rPr>
              <w:t>-Entende que o assunto deve ser debatido na presente Sessão, tendo o plenário acordado.</w:t>
            </w:r>
          </w:p>
        </w:tc>
      </w:tr>
      <w:tr w:rsidR="00E62B4F" w:rsidRPr="00577006" w:rsidTr="00B574CD">
        <w:trPr>
          <w:trHeight w:val="100"/>
        </w:trPr>
        <w:tc>
          <w:tcPr>
            <w:tcW w:w="852" w:type="dxa"/>
            <w:tcBorders>
              <w:top w:val="nil"/>
              <w:left w:val="thinThickSmallGap" w:sz="24" w:space="0" w:color="auto"/>
              <w:bottom w:val="nil"/>
              <w:right w:val="single" w:sz="6" w:space="0" w:color="auto"/>
            </w:tcBorders>
          </w:tcPr>
          <w:p w:rsidR="00E62B4F" w:rsidRPr="00577006" w:rsidRDefault="00E62B4F">
            <w:pPr>
              <w:pStyle w:val="Corpodetexto2"/>
              <w:jc w:val="center"/>
              <w:rPr>
                <w:rFonts w:cs="Arial"/>
                <w:sz w:val="22"/>
                <w:szCs w:val="22"/>
                <w:u w:val="single"/>
              </w:rPr>
            </w:pPr>
          </w:p>
        </w:tc>
        <w:tc>
          <w:tcPr>
            <w:tcW w:w="1984" w:type="dxa"/>
            <w:tcBorders>
              <w:top w:val="nil"/>
              <w:left w:val="single" w:sz="6" w:space="0" w:color="auto"/>
              <w:bottom w:val="nil"/>
              <w:right w:val="single" w:sz="6" w:space="0" w:color="auto"/>
            </w:tcBorders>
          </w:tcPr>
          <w:p w:rsidR="00E62B4F" w:rsidRPr="00577006" w:rsidRDefault="00E62B4F">
            <w:pPr>
              <w:pStyle w:val="Corpodetexto2"/>
              <w:jc w:val="center"/>
              <w:rPr>
                <w:rFonts w:cs="Arial"/>
                <w:sz w:val="22"/>
                <w:szCs w:val="22"/>
                <w:u w:val="single"/>
              </w:rPr>
            </w:pPr>
          </w:p>
        </w:tc>
        <w:tc>
          <w:tcPr>
            <w:tcW w:w="3260" w:type="dxa"/>
            <w:tcBorders>
              <w:top w:val="single" w:sz="2" w:space="0" w:color="auto"/>
              <w:left w:val="single" w:sz="6" w:space="0" w:color="auto"/>
              <w:bottom w:val="nil"/>
              <w:right w:val="single" w:sz="6" w:space="0" w:color="auto"/>
            </w:tcBorders>
          </w:tcPr>
          <w:p w:rsidR="00E62B4F" w:rsidRDefault="005C425A" w:rsidP="005D368A">
            <w:pPr>
              <w:pStyle w:val="Corpodetexto2"/>
              <w:jc w:val="center"/>
              <w:rPr>
                <w:rFonts w:cs="Arial"/>
                <w:sz w:val="22"/>
                <w:szCs w:val="22"/>
              </w:rPr>
            </w:pPr>
            <w:r>
              <w:rPr>
                <w:rFonts w:cs="Arial"/>
                <w:sz w:val="22"/>
                <w:szCs w:val="22"/>
              </w:rPr>
              <w:t xml:space="preserve">Eng. Civ. </w:t>
            </w:r>
            <w:r w:rsidR="00E62B4F" w:rsidRPr="00E8511F">
              <w:rPr>
                <w:rFonts w:cs="Arial"/>
                <w:b/>
                <w:sz w:val="22"/>
                <w:szCs w:val="22"/>
              </w:rPr>
              <w:t>Antonio Carlos de Aragão</w:t>
            </w:r>
          </w:p>
          <w:p w:rsidR="00270089" w:rsidRDefault="00270089" w:rsidP="005D368A">
            <w:pPr>
              <w:pStyle w:val="Corpodetexto2"/>
              <w:jc w:val="center"/>
              <w:rPr>
                <w:rFonts w:cs="Arial"/>
                <w:sz w:val="22"/>
                <w:szCs w:val="22"/>
              </w:rPr>
            </w:pPr>
            <w:r>
              <w:rPr>
                <w:rFonts w:cs="Arial"/>
                <w:sz w:val="22"/>
                <w:szCs w:val="22"/>
              </w:rPr>
              <w:t>Superintendente</w:t>
            </w:r>
          </w:p>
        </w:tc>
        <w:tc>
          <w:tcPr>
            <w:tcW w:w="9214" w:type="dxa"/>
            <w:tcBorders>
              <w:top w:val="single" w:sz="2" w:space="0" w:color="auto"/>
              <w:left w:val="single" w:sz="6" w:space="0" w:color="auto"/>
              <w:bottom w:val="nil"/>
              <w:right w:val="thinThickSmallGap" w:sz="24" w:space="0" w:color="auto"/>
            </w:tcBorders>
          </w:tcPr>
          <w:p w:rsidR="00E62B4F" w:rsidRDefault="00E62B4F" w:rsidP="00DC2FD0">
            <w:pPr>
              <w:jc w:val="both"/>
              <w:rPr>
                <w:rFonts w:ascii="Arial" w:hAnsi="Arial" w:cs="Arial"/>
              </w:rPr>
            </w:pPr>
            <w:r>
              <w:rPr>
                <w:rFonts w:ascii="Arial" w:hAnsi="Arial" w:cs="Arial"/>
              </w:rPr>
              <w:t>-Registra que a matéria se atém na análise curricular. E é justamente na análise do currículo para os casos de alta e baixa tensão, que existem decisões judiciais e pelo menos 15 decisões plenária do CONFEA, que tratam especificamente daquelas matérias ligadas as Câmaras Especializadas de Engenharia Elétrica. Cita na ocasião a Decisão PL Nº 307/15 –</w:t>
            </w:r>
            <w:r w:rsidR="00E8511F">
              <w:rPr>
                <w:rFonts w:ascii="Arial" w:hAnsi="Arial" w:cs="Arial"/>
              </w:rPr>
              <w:t xml:space="preserve"> CONFEA </w:t>
            </w:r>
            <w:r w:rsidR="005C425A">
              <w:rPr>
                <w:rFonts w:ascii="Arial" w:hAnsi="Arial" w:cs="Arial"/>
              </w:rPr>
              <w:t>acatou o registro de art de profissional</w:t>
            </w:r>
            <w:r w:rsidR="007E2E25">
              <w:rPr>
                <w:rFonts w:ascii="Arial" w:hAnsi="Arial" w:cs="Arial"/>
              </w:rPr>
              <w:t xml:space="preserve"> técnico de nível médio</w:t>
            </w:r>
            <w:r w:rsidR="005C425A">
              <w:rPr>
                <w:rFonts w:ascii="Arial" w:hAnsi="Arial" w:cs="Arial"/>
              </w:rPr>
              <w:t xml:space="preserve"> independente do nível de tensão; </w:t>
            </w:r>
            <w:r w:rsidR="007E2E25">
              <w:rPr>
                <w:rFonts w:ascii="Arial" w:hAnsi="Arial" w:cs="Arial"/>
              </w:rPr>
              <w:t>Decisao PL 1671/2013 –</w:t>
            </w:r>
            <w:r w:rsidR="00717771">
              <w:rPr>
                <w:rFonts w:ascii="Arial" w:hAnsi="Arial" w:cs="Arial"/>
              </w:rPr>
              <w:t xml:space="preserve"> CONFEA</w:t>
            </w:r>
            <w:r w:rsidR="00CE1458">
              <w:rPr>
                <w:rFonts w:ascii="Arial" w:hAnsi="Arial" w:cs="Arial"/>
              </w:rPr>
              <w:t>determinou</w:t>
            </w:r>
            <w:r w:rsidR="00C079E5">
              <w:rPr>
                <w:rFonts w:ascii="Arial" w:hAnsi="Arial" w:cs="Arial"/>
              </w:rPr>
              <w:t xml:space="preserve"> que o CREA-RJ substitua atribuições profissionais ao técnico integralmente, sem aplicar restrições; </w:t>
            </w:r>
            <w:r w:rsidR="009A36D0">
              <w:rPr>
                <w:rFonts w:ascii="Arial" w:hAnsi="Arial" w:cs="Arial"/>
              </w:rPr>
              <w:t xml:space="preserve">decisão PL 250/2014 – CONFEA, </w:t>
            </w:r>
            <w:r w:rsidR="009777D6">
              <w:rPr>
                <w:rFonts w:ascii="Arial" w:hAnsi="Arial" w:cs="Arial"/>
              </w:rPr>
              <w:t>veda aos CREAs análise de atribuiçoes profissionais dos técnicos de nível médio, devendo ser concedidas as atribuições do decreto Nº 90.922</w:t>
            </w:r>
            <w:r w:rsidR="00AA22F4">
              <w:rPr>
                <w:rFonts w:ascii="Arial" w:hAnsi="Arial" w:cs="Arial"/>
              </w:rPr>
              <w:t>/85</w:t>
            </w:r>
            <w:r w:rsidR="009777D6">
              <w:rPr>
                <w:rFonts w:ascii="Arial" w:hAnsi="Arial" w:cs="Arial"/>
              </w:rPr>
              <w:t xml:space="preserve">; </w:t>
            </w:r>
            <w:r w:rsidR="00095F9C">
              <w:rPr>
                <w:rFonts w:ascii="Arial" w:hAnsi="Arial" w:cs="Arial"/>
              </w:rPr>
              <w:t xml:space="preserve">Decisao PL 1924 – CONFEA, </w:t>
            </w:r>
            <w:r w:rsidR="005D09E4">
              <w:rPr>
                <w:rFonts w:ascii="Arial" w:hAnsi="Arial" w:cs="Arial"/>
              </w:rPr>
              <w:t xml:space="preserve">vedar aos CREAs efetuar analíse de atribuições curriculares dos Técnicos de nível médio, para fim de restrição de atribuições previstas; </w:t>
            </w:r>
            <w:r w:rsidR="008246BD">
              <w:rPr>
                <w:rFonts w:ascii="Arial" w:hAnsi="Arial" w:cs="Arial"/>
              </w:rPr>
              <w:t>Decisão PL Nº 1320 – CONFEA, genérica, na qual os outros de basearam: vedar aos CREAs efetuar analíse de atribuições curriculares dos Técnicos de nível médio, para fim de restrição de atribuições previstas</w:t>
            </w:r>
            <w:r w:rsidR="000B080D">
              <w:rPr>
                <w:rFonts w:ascii="Arial" w:hAnsi="Arial" w:cs="Arial"/>
              </w:rPr>
              <w:t>.</w:t>
            </w:r>
            <w:r w:rsidR="00460B2F">
              <w:rPr>
                <w:rFonts w:ascii="Arial" w:hAnsi="Arial" w:cs="Arial"/>
              </w:rPr>
              <w:t xml:space="preserve"> Destaca que a Câmara não pode se manifestar nesse aspecto. </w:t>
            </w:r>
            <w:r w:rsidR="00BF1D5A">
              <w:rPr>
                <w:rFonts w:ascii="Arial" w:hAnsi="Arial" w:cs="Arial"/>
              </w:rPr>
              <w:t>Diz que atribuiç</w:t>
            </w:r>
            <w:r w:rsidR="00AA22F4">
              <w:rPr>
                <w:rFonts w:ascii="Arial" w:hAnsi="Arial" w:cs="Arial"/>
              </w:rPr>
              <w:t>ão d</w:t>
            </w:r>
            <w:r w:rsidR="00BF1D5A">
              <w:rPr>
                <w:rFonts w:ascii="Arial" w:hAnsi="Arial" w:cs="Arial"/>
              </w:rPr>
              <w:t xml:space="preserve">e competência do CONFEA. </w:t>
            </w:r>
            <w:r w:rsidR="00FB74A7">
              <w:rPr>
                <w:rFonts w:ascii="Arial" w:hAnsi="Arial" w:cs="Arial"/>
              </w:rPr>
              <w:t xml:space="preserve">A Res, 1034/11, veda o CREA </w:t>
            </w:r>
            <w:r w:rsidR="00BF1D5A">
              <w:rPr>
                <w:rFonts w:ascii="Arial" w:hAnsi="Arial" w:cs="Arial"/>
              </w:rPr>
              <w:t>regulame</w:t>
            </w:r>
            <w:r w:rsidR="00FB74A7">
              <w:rPr>
                <w:rFonts w:ascii="Arial" w:hAnsi="Arial" w:cs="Arial"/>
              </w:rPr>
              <w:t>ntar casos omissos</w:t>
            </w:r>
            <w:r w:rsidR="00AA22F4">
              <w:rPr>
                <w:rFonts w:ascii="Arial" w:hAnsi="Arial" w:cs="Arial"/>
              </w:rPr>
              <w:t>, ou disposições previstas em lei, de competência do CONFEA</w:t>
            </w:r>
            <w:r w:rsidR="00FB74A7">
              <w:rPr>
                <w:rFonts w:ascii="Arial" w:hAnsi="Arial" w:cs="Arial"/>
              </w:rPr>
              <w:t>; o D</w:t>
            </w:r>
            <w:r w:rsidR="00BF1D5A">
              <w:rPr>
                <w:rFonts w:ascii="Arial" w:hAnsi="Arial" w:cs="Arial"/>
              </w:rPr>
              <w:t>ecreto Nº 90.922</w:t>
            </w:r>
            <w:r w:rsidR="00AA22F4">
              <w:rPr>
                <w:rFonts w:ascii="Arial" w:hAnsi="Arial" w:cs="Arial"/>
              </w:rPr>
              <w:t>/85, ele fala só em 800 KVA, não fala nem em alta nem em baixa tensão. Diz que Resolução, decisão normativa e atribuição profissional, são da competência do CONFEA, Apresenta na ocasião decisão recente do ST</w:t>
            </w:r>
            <w:r w:rsidR="00DC2FD0">
              <w:rPr>
                <w:rFonts w:ascii="Arial" w:hAnsi="Arial" w:cs="Arial"/>
              </w:rPr>
              <w:t>J. Finaliza destacando que o corpo administrativo não está entrando no mérito, não esta a favor da CEEE, nem tampouco dos Técnicos. Mas detém a obrigação apresentar a legalidade, ou seja</w:t>
            </w:r>
            <w:r w:rsidR="006032EF">
              <w:rPr>
                <w:rFonts w:ascii="Arial" w:hAnsi="Arial" w:cs="Arial"/>
              </w:rPr>
              <w:t>,</w:t>
            </w:r>
            <w:r w:rsidR="00DC2FD0">
              <w:rPr>
                <w:rFonts w:ascii="Arial" w:hAnsi="Arial" w:cs="Arial"/>
              </w:rPr>
              <w:t xml:space="preserve"> cientificar a gestão e o plenário, de que existem irregularidades e ilegalidades, tanto na decisão da CEEE, tanto na DN da CEEE</w:t>
            </w:r>
            <w:r w:rsidR="002742B6">
              <w:rPr>
                <w:rFonts w:ascii="Arial" w:hAnsi="Arial" w:cs="Arial"/>
              </w:rPr>
              <w:t xml:space="preserve"> e sua aprovação</w:t>
            </w:r>
            <w:r w:rsidR="00667B18">
              <w:rPr>
                <w:rFonts w:ascii="Arial" w:hAnsi="Arial" w:cs="Arial"/>
              </w:rPr>
              <w:t>, ou outros atos ilegais que</w:t>
            </w:r>
            <w:r w:rsidR="002742B6">
              <w:rPr>
                <w:rFonts w:ascii="Arial" w:hAnsi="Arial" w:cs="Arial"/>
              </w:rPr>
              <w:t xml:space="preserve"> gerar</w:t>
            </w:r>
            <w:r w:rsidR="00667B18">
              <w:rPr>
                <w:rFonts w:ascii="Arial" w:hAnsi="Arial" w:cs="Arial"/>
              </w:rPr>
              <w:t>ão</w:t>
            </w:r>
            <w:r w:rsidR="002742B6">
              <w:rPr>
                <w:rFonts w:ascii="Arial" w:hAnsi="Arial" w:cs="Arial"/>
              </w:rPr>
              <w:t xml:space="preserve"> uma série de decisões ao CREA, que caber</w:t>
            </w:r>
            <w:r w:rsidR="00667B18">
              <w:rPr>
                <w:rFonts w:ascii="Arial" w:hAnsi="Arial" w:cs="Arial"/>
              </w:rPr>
              <w:t>ão</w:t>
            </w:r>
            <w:r w:rsidR="002742B6">
              <w:rPr>
                <w:rFonts w:ascii="Arial" w:hAnsi="Arial" w:cs="Arial"/>
              </w:rPr>
              <w:t xml:space="preserve"> </w:t>
            </w:r>
            <w:r w:rsidR="002742B6">
              <w:rPr>
                <w:rFonts w:ascii="Arial" w:hAnsi="Arial" w:cs="Arial"/>
              </w:rPr>
              <w:lastRenderedPageBreak/>
              <w:t>indenizações por danos morais, que n</w:t>
            </w:r>
            <w:r w:rsidR="00667B18">
              <w:rPr>
                <w:rFonts w:ascii="Arial" w:hAnsi="Arial" w:cs="Arial"/>
              </w:rPr>
              <w:t>ão caberão</w:t>
            </w:r>
            <w:r w:rsidR="002742B6">
              <w:rPr>
                <w:rFonts w:ascii="Arial" w:hAnsi="Arial" w:cs="Arial"/>
              </w:rPr>
              <w:t xml:space="preserve"> ao CREA pagar e sim quem aprovou os atos ilegais.</w:t>
            </w:r>
          </w:p>
        </w:tc>
      </w:tr>
      <w:tr w:rsidR="004906A8" w:rsidRPr="00577006" w:rsidTr="00B574CD">
        <w:trPr>
          <w:trHeight w:val="100"/>
        </w:trPr>
        <w:tc>
          <w:tcPr>
            <w:tcW w:w="852" w:type="dxa"/>
            <w:tcBorders>
              <w:top w:val="nil"/>
              <w:left w:val="thinThickSmallGap" w:sz="24" w:space="0" w:color="auto"/>
              <w:bottom w:val="nil"/>
              <w:right w:val="single" w:sz="6" w:space="0" w:color="auto"/>
            </w:tcBorders>
          </w:tcPr>
          <w:p w:rsidR="004906A8" w:rsidRPr="00577006" w:rsidRDefault="004906A8">
            <w:pPr>
              <w:pStyle w:val="Corpodetexto2"/>
              <w:jc w:val="center"/>
              <w:rPr>
                <w:rFonts w:cs="Arial"/>
                <w:sz w:val="22"/>
                <w:szCs w:val="22"/>
                <w:u w:val="single"/>
              </w:rPr>
            </w:pPr>
          </w:p>
        </w:tc>
        <w:tc>
          <w:tcPr>
            <w:tcW w:w="1984" w:type="dxa"/>
            <w:tcBorders>
              <w:top w:val="nil"/>
              <w:left w:val="single" w:sz="6" w:space="0" w:color="auto"/>
              <w:bottom w:val="nil"/>
              <w:right w:val="single" w:sz="6" w:space="0" w:color="auto"/>
            </w:tcBorders>
          </w:tcPr>
          <w:p w:rsidR="004906A8" w:rsidRPr="00577006" w:rsidRDefault="004906A8">
            <w:pPr>
              <w:pStyle w:val="Corpodetexto2"/>
              <w:jc w:val="center"/>
              <w:rPr>
                <w:rFonts w:cs="Arial"/>
                <w:sz w:val="22"/>
                <w:szCs w:val="22"/>
                <w:u w:val="single"/>
              </w:rPr>
            </w:pPr>
          </w:p>
        </w:tc>
        <w:tc>
          <w:tcPr>
            <w:tcW w:w="3260" w:type="dxa"/>
            <w:tcBorders>
              <w:top w:val="single" w:sz="2" w:space="0" w:color="auto"/>
              <w:left w:val="single" w:sz="6" w:space="0" w:color="auto"/>
              <w:bottom w:val="nil"/>
              <w:right w:val="single" w:sz="6" w:space="0" w:color="auto"/>
            </w:tcBorders>
          </w:tcPr>
          <w:p w:rsidR="004906A8" w:rsidRDefault="0031351B" w:rsidP="005D368A">
            <w:pPr>
              <w:pStyle w:val="Corpodetexto2"/>
              <w:jc w:val="center"/>
              <w:rPr>
                <w:rFonts w:cs="Arial"/>
                <w:sz w:val="22"/>
                <w:szCs w:val="22"/>
              </w:rPr>
            </w:pPr>
            <w:r>
              <w:rPr>
                <w:rFonts w:cs="Arial"/>
                <w:sz w:val="22"/>
                <w:szCs w:val="22"/>
              </w:rPr>
              <w:t xml:space="preserve">Adv. </w:t>
            </w:r>
            <w:r w:rsidRPr="00717771">
              <w:rPr>
                <w:rFonts w:cs="Arial"/>
                <w:b/>
                <w:sz w:val="22"/>
                <w:szCs w:val="22"/>
              </w:rPr>
              <w:t>Ismael Machado</w:t>
            </w:r>
          </w:p>
          <w:p w:rsidR="0031351B" w:rsidRPr="00BA6925" w:rsidRDefault="0031351B" w:rsidP="005D368A">
            <w:pPr>
              <w:pStyle w:val="Corpodetexto2"/>
              <w:jc w:val="center"/>
              <w:rPr>
                <w:rFonts w:cs="Arial"/>
                <w:sz w:val="22"/>
                <w:szCs w:val="22"/>
              </w:rPr>
            </w:pPr>
            <w:r>
              <w:rPr>
                <w:rFonts w:cs="Arial"/>
                <w:sz w:val="22"/>
                <w:szCs w:val="22"/>
              </w:rPr>
              <w:t>Assessor Jurídico</w:t>
            </w:r>
          </w:p>
        </w:tc>
        <w:tc>
          <w:tcPr>
            <w:tcW w:w="9214" w:type="dxa"/>
            <w:tcBorders>
              <w:top w:val="single" w:sz="2" w:space="0" w:color="auto"/>
              <w:left w:val="single" w:sz="6" w:space="0" w:color="auto"/>
              <w:bottom w:val="nil"/>
              <w:right w:val="thinThickSmallGap" w:sz="24" w:space="0" w:color="auto"/>
            </w:tcBorders>
          </w:tcPr>
          <w:p w:rsidR="004906A8" w:rsidRPr="00BA6925" w:rsidRDefault="002F64D4" w:rsidP="00B561AC">
            <w:pPr>
              <w:jc w:val="both"/>
              <w:rPr>
                <w:rFonts w:ascii="Arial" w:hAnsi="Arial" w:cs="Arial"/>
              </w:rPr>
            </w:pPr>
            <w:r>
              <w:rPr>
                <w:rFonts w:ascii="Arial" w:hAnsi="Arial" w:cs="Arial"/>
              </w:rPr>
              <w:t>-Diz que a preocupação</w:t>
            </w:r>
            <w:r w:rsidR="00614E43">
              <w:rPr>
                <w:rFonts w:ascii="Arial" w:hAnsi="Arial" w:cs="Arial"/>
              </w:rPr>
              <w:t xml:space="preserve"> junto à gestão, ao plenário e as Câmaras é alertar de que os mandatos dos senhores irão vencer, no entanto, as obrigações e as consequências </w:t>
            </w:r>
            <w:r w:rsidR="005969F3">
              <w:rPr>
                <w:rFonts w:ascii="Arial" w:hAnsi="Arial" w:cs="Arial"/>
              </w:rPr>
              <w:t>das decisões desses mandatosirão perdurar ao longo do tempo. Registra na ocasião situação ocorrida há tempo atrás, no entanto, após decisão u</w:t>
            </w:r>
            <w:r w:rsidR="0005432E">
              <w:rPr>
                <w:rFonts w:ascii="Arial" w:hAnsi="Arial" w:cs="Arial"/>
              </w:rPr>
              <w:t>m Conselheiro questionou junto à</w:t>
            </w:r>
            <w:r w:rsidR="005969F3">
              <w:rPr>
                <w:rFonts w:ascii="Arial" w:hAnsi="Arial" w:cs="Arial"/>
              </w:rPr>
              <w:t xml:space="preserve"> justiça e todos os Conselheiros que aprovaram a decisão há época foram chamados pela justiça.</w:t>
            </w:r>
            <w:r w:rsidR="00AC4161">
              <w:rPr>
                <w:rFonts w:ascii="Arial" w:hAnsi="Arial" w:cs="Arial"/>
              </w:rPr>
              <w:t xml:space="preserve"> Destaca que existem pelo menos três decisões do STJ, sobre a matéria. Destaca ainda a existência de pelo menos 15 decisões do CONFEA, que foram favoráveis aos Técnicos de nível médio, ou seja, pela aplicabilidade do decreto Nº 90.922/85. Ou seja, a matéria é vencida nos Tribunais</w:t>
            </w:r>
            <w:r w:rsidR="0005432E">
              <w:rPr>
                <w:rFonts w:ascii="Arial" w:hAnsi="Arial" w:cs="Arial"/>
              </w:rPr>
              <w:t xml:space="preserve"> e o próprio CONFEA já enfrentou decisão judicial sobre o assunto. Diz </w:t>
            </w:r>
            <w:r w:rsidR="00371060">
              <w:rPr>
                <w:rFonts w:ascii="Arial" w:hAnsi="Arial" w:cs="Arial"/>
              </w:rPr>
              <w:t>que se o plenário aprovar</w:t>
            </w:r>
            <w:r w:rsidR="0005432E">
              <w:rPr>
                <w:rFonts w:ascii="Arial" w:hAnsi="Arial" w:cs="Arial"/>
              </w:rPr>
              <w:t xml:space="preserve"> algo desse tipo</w:t>
            </w:r>
            <w:r w:rsidR="00371060">
              <w:rPr>
                <w:rFonts w:ascii="Arial" w:hAnsi="Arial" w:cs="Arial"/>
              </w:rPr>
              <w:t>,</w:t>
            </w:r>
            <w:r w:rsidR="0005432E">
              <w:rPr>
                <w:rFonts w:ascii="Arial" w:hAnsi="Arial" w:cs="Arial"/>
              </w:rPr>
              <w:t xml:space="preserve"> estará sujeito </w:t>
            </w:r>
            <w:r w:rsidR="00AB1EF5">
              <w:rPr>
                <w:rFonts w:ascii="Arial" w:hAnsi="Arial" w:cs="Arial"/>
              </w:rPr>
              <w:t>à</w:t>
            </w:r>
            <w:r w:rsidR="00371060">
              <w:rPr>
                <w:rFonts w:ascii="Arial" w:hAnsi="Arial" w:cs="Arial"/>
              </w:rPr>
              <w:t xml:space="preserve"> ação por</w:t>
            </w:r>
            <w:r w:rsidR="0005432E">
              <w:rPr>
                <w:rFonts w:ascii="Arial" w:hAnsi="Arial" w:cs="Arial"/>
              </w:rPr>
              <w:t xml:space="preserve"> danos morais, </w:t>
            </w:r>
            <w:r w:rsidR="00157FBA">
              <w:rPr>
                <w:rFonts w:ascii="Arial" w:hAnsi="Arial" w:cs="Arial"/>
              </w:rPr>
              <w:t xml:space="preserve">além de </w:t>
            </w:r>
            <w:r w:rsidR="0005432E">
              <w:rPr>
                <w:rFonts w:ascii="Arial" w:hAnsi="Arial" w:cs="Arial"/>
              </w:rPr>
              <w:t>ação de lucro cessante, dentre outras penalidades. Inclusive</w:t>
            </w:r>
            <w:r w:rsidR="00157FBA">
              <w:rPr>
                <w:rFonts w:ascii="Arial" w:hAnsi="Arial" w:cs="Arial"/>
              </w:rPr>
              <w:t>,</w:t>
            </w:r>
            <w:r w:rsidR="0005432E">
              <w:rPr>
                <w:rFonts w:ascii="Arial" w:hAnsi="Arial" w:cs="Arial"/>
              </w:rPr>
              <w:t xml:space="preserve"> a gestão ser incursa em improbidade administrativa, vez que o STJ já pacificou a matéria.</w:t>
            </w:r>
            <w:r w:rsidR="00AB1EF5">
              <w:rPr>
                <w:rFonts w:ascii="Arial" w:hAnsi="Arial" w:cs="Arial"/>
              </w:rPr>
              <w:t xml:space="preserve"> Ademais a auditoria institucional do CONFEA, que poderá barrar a prestação de contas e suspender repasses </w:t>
            </w:r>
            <w:r w:rsidR="00B561AC">
              <w:rPr>
                <w:rFonts w:ascii="Arial" w:hAnsi="Arial" w:cs="Arial"/>
              </w:rPr>
              <w:t xml:space="preserve">financeiros </w:t>
            </w:r>
            <w:r w:rsidR="00AB1EF5">
              <w:rPr>
                <w:rFonts w:ascii="Arial" w:hAnsi="Arial" w:cs="Arial"/>
              </w:rPr>
              <w:t>ao Regional.</w:t>
            </w:r>
            <w:r w:rsidR="00A168E6">
              <w:rPr>
                <w:rFonts w:ascii="Arial" w:hAnsi="Arial" w:cs="Arial"/>
              </w:rPr>
              <w:t>Destaca que a gestão atual é objetiva e o CREA tem avançado e derrubado barreiras</w:t>
            </w:r>
            <w:r w:rsidR="00177410">
              <w:rPr>
                <w:rFonts w:ascii="Arial" w:hAnsi="Arial" w:cs="Arial"/>
              </w:rPr>
              <w:t xml:space="preserve"> e ademais, compete as Câmaras com base no regimento interno deliberar e decidir</w:t>
            </w:r>
            <w:r w:rsidR="00FD523D">
              <w:rPr>
                <w:rFonts w:ascii="Arial" w:hAnsi="Arial" w:cs="Arial"/>
              </w:rPr>
              <w:t>.</w:t>
            </w:r>
            <w:r w:rsidR="00776BBD">
              <w:rPr>
                <w:rFonts w:ascii="Arial" w:hAnsi="Arial" w:cs="Arial"/>
              </w:rPr>
              <w:t xml:space="preserve"> Registra que toda a matéria já se encontra sedimentada.</w:t>
            </w:r>
          </w:p>
        </w:tc>
      </w:tr>
      <w:tr w:rsidR="004906A8" w:rsidRPr="00577006" w:rsidTr="00B574CD">
        <w:trPr>
          <w:trHeight w:val="100"/>
        </w:trPr>
        <w:tc>
          <w:tcPr>
            <w:tcW w:w="852" w:type="dxa"/>
            <w:tcBorders>
              <w:top w:val="nil"/>
              <w:left w:val="thinThickSmallGap" w:sz="24" w:space="0" w:color="auto"/>
              <w:bottom w:val="nil"/>
              <w:right w:val="single" w:sz="6" w:space="0" w:color="auto"/>
            </w:tcBorders>
          </w:tcPr>
          <w:p w:rsidR="004906A8" w:rsidRPr="00577006" w:rsidRDefault="004906A8">
            <w:pPr>
              <w:pStyle w:val="Corpodetexto2"/>
              <w:jc w:val="center"/>
              <w:rPr>
                <w:rFonts w:cs="Arial"/>
                <w:sz w:val="22"/>
                <w:szCs w:val="22"/>
                <w:u w:val="single"/>
              </w:rPr>
            </w:pPr>
          </w:p>
        </w:tc>
        <w:tc>
          <w:tcPr>
            <w:tcW w:w="1984" w:type="dxa"/>
            <w:tcBorders>
              <w:top w:val="nil"/>
              <w:left w:val="single" w:sz="6" w:space="0" w:color="auto"/>
              <w:bottom w:val="nil"/>
              <w:right w:val="single" w:sz="6" w:space="0" w:color="auto"/>
            </w:tcBorders>
          </w:tcPr>
          <w:p w:rsidR="004906A8" w:rsidRPr="00577006" w:rsidRDefault="004906A8">
            <w:pPr>
              <w:pStyle w:val="Corpodetexto2"/>
              <w:jc w:val="center"/>
              <w:rPr>
                <w:rFonts w:cs="Arial"/>
                <w:sz w:val="22"/>
                <w:szCs w:val="22"/>
                <w:u w:val="single"/>
              </w:rPr>
            </w:pPr>
          </w:p>
        </w:tc>
        <w:tc>
          <w:tcPr>
            <w:tcW w:w="3260" w:type="dxa"/>
            <w:tcBorders>
              <w:top w:val="single" w:sz="2" w:space="0" w:color="auto"/>
              <w:left w:val="single" w:sz="6" w:space="0" w:color="auto"/>
              <w:bottom w:val="nil"/>
              <w:right w:val="single" w:sz="6" w:space="0" w:color="auto"/>
            </w:tcBorders>
          </w:tcPr>
          <w:p w:rsidR="004906A8" w:rsidRPr="00FF0563" w:rsidRDefault="00185F22" w:rsidP="005D368A">
            <w:pPr>
              <w:pStyle w:val="Corpodetexto2"/>
              <w:jc w:val="center"/>
              <w:rPr>
                <w:rFonts w:cs="Arial"/>
                <w:b/>
                <w:sz w:val="22"/>
                <w:szCs w:val="22"/>
              </w:rPr>
            </w:pPr>
            <w:r>
              <w:rPr>
                <w:rFonts w:cs="Arial"/>
                <w:sz w:val="22"/>
                <w:szCs w:val="22"/>
              </w:rPr>
              <w:t xml:space="preserve">Eng.Agr. Giucelia A. </w:t>
            </w:r>
            <w:r w:rsidRPr="00FF0563">
              <w:rPr>
                <w:rFonts w:cs="Arial"/>
                <w:b/>
                <w:sz w:val="22"/>
                <w:szCs w:val="22"/>
              </w:rPr>
              <w:t>Figueiredo</w:t>
            </w:r>
          </w:p>
          <w:p w:rsidR="00185F22" w:rsidRPr="00BA6925" w:rsidRDefault="00185F22" w:rsidP="005D368A">
            <w:pPr>
              <w:pStyle w:val="Corpodetexto2"/>
              <w:jc w:val="center"/>
              <w:rPr>
                <w:rFonts w:cs="Arial"/>
                <w:sz w:val="22"/>
                <w:szCs w:val="22"/>
              </w:rPr>
            </w:pPr>
            <w:r>
              <w:rPr>
                <w:rFonts w:cs="Arial"/>
                <w:sz w:val="22"/>
                <w:szCs w:val="22"/>
              </w:rPr>
              <w:t>Presidente</w:t>
            </w:r>
          </w:p>
        </w:tc>
        <w:tc>
          <w:tcPr>
            <w:tcW w:w="9214" w:type="dxa"/>
            <w:tcBorders>
              <w:top w:val="single" w:sz="2" w:space="0" w:color="auto"/>
              <w:left w:val="single" w:sz="6" w:space="0" w:color="auto"/>
              <w:bottom w:val="nil"/>
              <w:right w:val="thinThickSmallGap" w:sz="24" w:space="0" w:color="auto"/>
            </w:tcBorders>
          </w:tcPr>
          <w:p w:rsidR="004906A8" w:rsidRPr="00BA6925" w:rsidRDefault="00185F22" w:rsidP="009C7335">
            <w:pPr>
              <w:jc w:val="both"/>
              <w:rPr>
                <w:rFonts w:ascii="Arial" w:hAnsi="Arial" w:cs="Arial"/>
              </w:rPr>
            </w:pPr>
            <w:r>
              <w:rPr>
                <w:rFonts w:ascii="Arial" w:hAnsi="Arial" w:cs="Arial"/>
              </w:rPr>
              <w:t>-Após os esclarecimento</w:t>
            </w:r>
            <w:r w:rsidR="00FF0563">
              <w:rPr>
                <w:rFonts w:ascii="Arial" w:hAnsi="Arial" w:cs="Arial"/>
              </w:rPr>
              <w:t>s</w:t>
            </w:r>
            <w:r>
              <w:rPr>
                <w:rFonts w:ascii="Arial" w:hAnsi="Arial" w:cs="Arial"/>
              </w:rPr>
              <w:t xml:space="preserve"> procede em regime de discussão, estabelecendo 3 minutos para cada fala</w:t>
            </w:r>
            <w:r w:rsidR="00FF0563">
              <w:rPr>
                <w:rFonts w:ascii="Arial" w:hAnsi="Arial" w:cs="Arial"/>
              </w:rPr>
              <w:t>, tendo se manifestado os Conselheiros.</w:t>
            </w:r>
          </w:p>
        </w:tc>
      </w:tr>
      <w:tr w:rsidR="004906A8" w:rsidRPr="00577006" w:rsidTr="00B574CD">
        <w:trPr>
          <w:trHeight w:val="100"/>
        </w:trPr>
        <w:tc>
          <w:tcPr>
            <w:tcW w:w="852" w:type="dxa"/>
            <w:tcBorders>
              <w:top w:val="nil"/>
              <w:left w:val="thinThickSmallGap" w:sz="24" w:space="0" w:color="auto"/>
              <w:bottom w:val="nil"/>
              <w:right w:val="single" w:sz="6" w:space="0" w:color="auto"/>
            </w:tcBorders>
          </w:tcPr>
          <w:p w:rsidR="004906A8" w:rsidRPr="00577006" w:rsidRDefault="004906A8">
            <w:pPr>
              <w:pStyle w:val="Corpodetexto2"/>
              <w:jc w:val="center"/>
              <w:rPr>
                <w:rFonts w:cs="Arial"/>
                <w:sz w:val="22"/>
                <w:szCs w:val="22"/>
                <w:u w:val="single"/>
              </w:rPr>
            </w:pPr>
          </w:p>
        </w:tc>
        <w:tc>
          <w:tcPr>
            <w:tcW w:w="1984" w:type="dxa"/>
            <w:tcBorders>
              <w:top w:val="nil"/>
              <w:left w:val="single" w:sz="6" w:space="0" w:color="auto"/>
              <w:bottom w:val="nil"/>
              <w:right w:val="single" w:sz="6" w:space="0" w:color="auto"/>
            </w:tcBorders>
          </w:tcPr>
          <w:p w:rsidR="004906A8" w:rsidRPr="00577006" w:rsidRDefault="004906A8">
            <w:pPr>
              <w:pStyle w:val="Corpodetexto2"/>
              <w:jc w:val="center"/>
              <w:rPr>
                <w:rFonts w:cs="Arial"/>
                <w:sz w:val="22"/>
                <w:szCs w:val="22"/>
                <w:u w:val="single"/>
              </w:rPr>
            </w:pPr>
          </w:p>
        </w:tc>
        <w:tc>
          <w:tcPr>
            <w:tcW w:w="3260" w:type="dxa"/>
            <w:tcBorders>
              <w:top w:val="single" w:sz="2" w:space="0" w:color="auto"/>
              <w:left w:val="single" w:sz="6" w:space="0" w:color="auto"/>
              <w:bottom w:val="nil"/>
              <w:right w:val="single" w:sz="6" w:space="0" w:color="auto"/>
            </w:tcBorders>
          </w:tcPr>
          <w:p w:rsidR="004906A8" w:rsidRDefault="0042232D" w:rsidP="005D368A">
            <w:pPr>
              <w:pStyle w:val="Corpodetexto2"/>
              <w:jc w:val="center"/>
              <w:rPr>
                <w:rFonts w:cs="Arial"/>
                <w:sz w:val="22"/>
                <w:szCs w:val="22"/>
              </w:rPr>
            </w:pPr>
            <w:r>
              <w:rPr>
                <w:rFonts w:cs="Arial"/>
                <w:sz w:val="22"/>
                <w:szCs w:val="22"/>
              </w:rPr>
              <w:t>Eng. Elet.</w:t>
            </w:r>
            <w:r w:rsidR="00FF0563" w:rsidRPr="00717771">
              <w:rPr>
                <w:rFonts w:cs="Arial"/>
                <w:b/>
                <w:sz w:val="22"/>
                <w:szCs w:val="22"/>
              </w:rPr>
              <w:t>Martinho Nobre</w:t>
            </w:r>
            <w:r w:rsidRPr="00717771">
              <w:rPr>
                <w:rFonts w:cs="Arial"/>
                <w:b/>
                <w:sz w:val="22"/>
                <w:szCs w:val="22"/>
              </w:rPr>
              <w:t xml:space="preserve"> T. de Souza</w:t>
            </w:r>
          </w:p>
          <w:p w:rsidR="00270089" w:rsidRPr="00BA6925" w:rsidRDefault="00270089" w:rsidP="005D368A">
            <w:pPr>
              <w:pStyle w:val="Corpodetexto2"/>
              <w:jc w:val="center"/>
              <w:rPr>
                <w:rFonts w:cs="Arial"/>
                <w:sz w:val="22"/>
                <w:szCs w:val="22"/>
              </w:rPr>
            </w:pPr>
            <w:r>
              <w:rPr>
                <w:rFonts w:cs="Arial"/>
                <w:sz w:val="22"/>
                <w:szCs w:val="22"/>
              </w:rPr>
              <w:t>Coordenador da CEEE</w:t>
            </w:r>
          </w:p>
        </w:tc>
        <w:tc>
          <w:tcPr>
            <w:tcW w:w="9214" w:type="dxa"/>
            <w:tcBorders>
              <w:top w:val="single" w:sz="2" w:space="0" w:color="auto"/>
              <w:left w:val="single" w:sz="6" w:space="0" w:color="auto"/>
              <w:bottom w:val="nil"/>
              <w:right w:val="thinThickSmallGap" w:sz="24" w:space="0" w:color="auto"/>
            </w:tcBorders>
          </w:tcPr>
          <w:p w:rsidR="004906A8" w:rsidRPr="00BA6925" w:rsidRDefault="00FF0563" w:rsidP="00FC572E">
            <w:pPr>
              <w:jc w:val="both"/>
              <w:rPr>
                <w:rFonts w:ascii="Arial" w:hAnsi="Arial" w:cs="Arial"/>
              </w:rPr>
            </w:pPr>
            <w:r>
              <w:rPr>
                <w:rFonts w:ascii="Arial" w:hAnsi="Arial" w:cs="Arial"/>
              </w:rPr>
              <w:t>-Ressalta respeito ao Assessor Juíridico, no entanto, o mesmo</w:t>
            </w:r>
            <w:r w:rsidR="00D62C05">
              <w:rPr>
                <w:rFonts w:ascii="Arial" w:hAnsi="Arial" w:cs="Arial"/>
              </w:rPr>
              <w:t xml:space="preserve"> fes uma exposição de</w:t>
            </w:r>
            <w:r>
              <w:rPr>
                <w:rFonts w:ascii="Arial" w:hAnsi="Arial" w:cs="Arial"/>
              </w:rPr>
              <w:t xml:space="preserve"> aula de direito, no entanto, o assunto se trata de ciência e tecnologia. Diz que no artigo da DN, está sendo dada aos Técnicos integralmente a lei e o decreto, no entanto a preocupação é com os possíveis danos que os profissionais posam causar a sociedade. Os tecnicos estão elaborando os projetos copiando o manual da Energisa. Projetos que são verdadeiros absurdos, que vem preocupando a CEEE. Preodsupam-se os colegas profissionais que se encontram na área trabalhando. Diz que as decisões PLs não são generalizadas; as decisões d</w:t>
            </w:r>
            <w:r w:rsidR="003E009A">
              <w:rPr>
                <w:rFonts w:ascii="Arial" w:hAnsi="Arial" w:cs="Arial"/>
              </w:rPr>
              <w:t>o STJ</w:t>
            </w:r>
            <w:r>
              <w:rPr>
                <w:rFonts w:ascii="Arial" w:hAnsi="Arial" w:cs="Arial"/>
              </w:rPr>
              <w:t xml:space="preserve"> são</w:t>
            </w:r>
            <w:r w:rsidR="004834B1">
              <w:rPr>
                <w:rFonts w:ascii="Arial" w:hAnsi="Arial" w:cs="Arial"/>
              </w:rPr>
              <w:t>,</w:t>
            </w:r>
            <w:r>
              <w:rPr>
                <w:rFonts w:ascii="Arial" w:hAnsi="Arial" w:cs="Arial"/>
              </w:rPr>
              <w:t xml:space="preserve"> mas</w:t>
            </w:r>
            <w:r w:rsidR="004834B1">
              <w:rPr>
                <w:rFonts w:ascii="Arial" w:hAnsi="Arial" w:cs="Arial"/>
              </w:rPr>
              <w:t xml:space="preserve">, </w:t>
            </w:r>
            <w:r w:rsidR="00485077">
              <w:rPr>
                <w:rFonts w:ascii="Arial" w:hAnsi="Arial" w:cs="Arial"/>
              </w:rPr>
              <w:t xml:space="preserve">se </w:t>
            </w:r>
            <w:r>
              <w:rPr>
                <w:rFonts w:ascii="Arial" w:hAnsi="Arial" w:cs="Arial"/>
              </w:rPr>
              <w:t>atém a Lei. Reafirma que a preocupação não é com a Lei</w:t>
            </w:r>
            <w:r w:rsidR="00FC572E">
              <w:rPr>
                <w:rFonts w:ascii="Arial" w:hAnsi="Arial" w:cs="Arial"/>
              </w:rPr>
              <w:t xml:space="preserve"> e sim a capacidade desses</w:t>
            </w:r>
            <w:r>
              <w:rPr>
                <w:rFonts w:ascii="Arial" w:hAnsi="Arial" w:cs="Arial"/>
              </w:rPr>
              <w:t xml:space="preserve"> profissionais em fazer projetos em alta tensão.</w:t>
            </w:r>
            <w:r w:rsidR="00FC572E">
              <w:rPr>
                <w:rFonts w:ascii="Arial" w:hAnsi="Arial" w:cs="Arial"/>
              </w:rPr>
              <w:t xml:space="preserve"> Diz que os Técniocos estão prestes a sair do Sistema e elaborarão a sua </w:t>
            </w:r>
            <w:r w:rsidR="00617A54">
              <w:rPr>
                <w:rFonts w:ascii="Arial" w:hAnsi="Arial" w:cs="Arial"/>
              </w:rPr>
              <w:t xml:space="preserve">própria </w:t>
            </w:r>
            <w:r w:rsidR="00FC572E">
              <w:rPr>
                <w:rFonts w:ascii="Arial" w:hAnsi="Arial" w:cs="Arial"/>
              </w:rPr>
              <w:t>legi</w:t>
            </w:r>
            <w:r w:rsidR="00617A54">
              <w:rPr>
                <w:rFonts w:ascii="Arial" w:hAnsi="Arial" w:cs="Arial"/>
              </w:rPr>
              <w:t>s</w:t>
            </w:r>
            <w:r w:rsidR="00FC572E">
              <w:rPr>
                <w:rFonts w:ascii="Arial" w:hAnsi="Arial" w:cs="Arial"/>
              </w:rPr>
              <w:t>lação e a nossa sociedade é quem vai perder.</w:t>
            </w:r>
          </w:p>
        </w:tc>
      </w:tr>
      <w:tr w:rsidR="004906A8" w:rsidRPr="00577006" w:rsidTr="00B574CD">
        <w:trPr>
          <w:trHeight w:val="100"/>
        </w:trPr>
        <w:tc>
          <w:tcPr>
            <w:tcW w:w="852" w:type="dxa"/>
            <w:tcBorders>
              <w:top w:val="nil"/>
              <w:left w:val="thinThickSmallGap" w:sz="24" w:space="0" w:color="auto"/>
              <w:bottom w:val="nil"/>
              <w:right w:val="single" w:sz="6" w:space="0" w:color="auto"/>
            </w:tcBorders>
          </w:tcPr>
          <w:p w:rsidR="004906A8" w:rsidRPr="00577006" w:rsidRDefault="004906A8">
            <w:pPr>
              <w:pStyle w:val="Corpodetexto2"/>
              <w:jc w:val="center"/>
              <w:rPr>
                <w:rFonts w:cs="Arial"/>
                <w:sz w:val="22"/>
                <w:szCs w:val="22"/>
                <w:u w:val="single"/>
              </w:rPr>
            </w:pPr>
          </w:p>
        </w:tc>
        <w:tc>
          <w:tcPr>
            <w:tcW w:w="1984" w:type="dxa"/>
            <w:tcBorders>
              <w:top w:val="nil"/>
              <w:left w:val="single" w:sz="6" w:space="0" w:color="auto"/>
              <w:bottom w:val="nil"/>
              <w:right w:val="single" w:sz="6" w:space="0" w:color="auto"/>
            </w:tcBorders>
          </w:tcPr>
          <w:p w:rsidR="004906A8" w:rsidRPr="00577006" w:rsidRDefault="004906A8">
            <w:pPr>
              <w:pStyle w:val="Corpodetexto2"/>
              <w:jc w:val="center"/>
              <w:rPr>
                <w:rFonts w:cs="Arial"/>
                <w:sz w:val="22"/>
                <w:szCs w:val="22"/>
                <w:u w:val="single"/>
              </w:rPr>
            </w:pPr>
          </w:p>
        </w:tc>
        <w:tc>
          <w:tcPr>
            <w:tcW w:w="3260" w:type="dxa"/>
            <w:tcBorders>
              <w:top w:val="single" w:sz="2" w:space="0" w:color="auto"/>
              <w:left w:val="single" w:sz="6" w:space="0" w:color="auto"/>
              <w:bottom w:val="nil"/>
              <w:right w:val="single" w:sz="6" w:space="0" w:color="auto"/>
            </w:tcBorders>
          </w:tcPr>
          <w:p w:rsidR="004906A8" w:rsidRPr="00BA6925" w:rsidRDefault="0042232D" w:rsidP="005D368A">
            <w:pPr>
              <w:pStyle w:val="Corpodetexto2"/>
              <w:jc w:val="center"/>
              <w:rPr>
                <w:rFonts w:cs="Arial"/>
                <w:sz w:val="22"/>
                <w:szCs w:val="22"/>
              </w:rPr>
            </w:pPr>
            <w:r>
              <w:rPr>
                <w:rFonts w:cs="Arial"/>
                <w:sz w:val="22"/>
                <w:szCs w:val="22"/>
              </w:rPr>
              <w:t xml:space="preserve">Eng.Civ. </w:t>
            </w:r>
            <w:r w:rsidR="00FC572E" w:rsidRPr="00717771">
              <w:rPr>
                <w:rFonts w:cs="Arial"/>
                <w:b/>
                <w:sz w:val="22"/>
                <w:szCs w:val="22"/>
              </w:rPr>
              <w:t>Carmem Eleonor</w:t>
            </w:r>
            <w:r w:rsidR="004834B1" w:rsidRPr="00717771">
              <w:rPr>
                <w:rFonts w:cs="Arial"/>
                <w:b/>
                <w:sz w:val="22"/>
                <w:szCs w:val="22"/>
              </w:rPr>
              <w:t>a</w:t>
            </w:r>
            <w:r w:rsidRPr="00717771">
              <w:rPr>
                <w:rFonts w:cs="Arial"/>
                <w:b/>
                <w:sz w:val="22"/>
                <w:szCs w:val="22"/>
              </w:rPr>
              <w:t xml:space="preserve"> C. Amorim Soares</w:t>
            </w:r>
          </w:p>
        </w:tc>
        <w:tc>
          <w:tcPr>
            <w:tcW w:w="9214" w:type="dxa"/>
            <w:tcBorders>
              <w:top w:val="single" w:sz="2" w:space="0" w:color="auto"/>
              <w:left w:val="single" w:sz="6" w:space="0" w:color="auto"/>
              <w:bottom w:val="nil"/>
              <w:right w:val="thinThickSmallGap" w:sz="24" w:space="0" w:color="auto"/>
            </w:tcBorders>
          </w:tcPr>
          <w:p w:rsidR="004906A8" w:rsidRPr="00BA6925" w:rsidRDefault="004834B1" w:rsidP="005B6419">
            <w:pPr>
              <w:jc w:val="both"/>
              <w:rPr>
                <w:rFonts w:ascii="Arial" w:hAnsi="Arial" w:cs="Arial"/>
              </w:rPr>
            </w:pPr>
            <w:r>
              <w:rPr>
                <w:rFonts w:ascii="Arial" w:hAnsi="Arial" w:cs="Arial"/>
              </w:rPr>
              <w:t>-Diz: n</w:t>
            </w:r>
            <w:r w:rsidR="00CE5E8F">
              <w:rPr>
                <w:rFonts w:ascii="Arial" w:hAnsi="Arial" w:cs="Arial"/>
              </w:rPr>
              <w:t>ós enquanto profissionais deve</w:t>
            </w:r>
            <w:r>
              <w:rPr>
                <w:rFonts w:ascii="Arial" w:hAnsi="Arial" w:cs="Arial"/>
              </w:rPr>
              <w:t xml:space="preserve">mos trabalhar </w:t>
            </w:r>
            <w:r w:rsidR="00FC572E">
              <w:rPr>
                <w:rFonts w:ascii="Arial" w:hAnsi="Arial" w:cs="Arial"/>
              </w:rPr>
              <w:t xml:space="preserve">politicamente o que cada profissional deve fazer e o que cada atribuição </w:t>
            </w:r>
            <w:r w:rsidR="00696D1D">
              <w:rPr>
                <w:rFonts w:ascii="Arial" w:hAnsi="Arial" w:cs="Arial"/>
              </w:rPr>
              <w:t>é pertinente à</w:t>
            </w:r>
            <w:r w:rsidR="00617A54">
              <w:rPr>
                <w:rFonts w:ascii="Arial" w:hAnsi="Arial" w:cs="Arial"/>
              </w:rPr>
              <w:t>quela categoria profissional</w:t>
            </w:r>
            <w:r w:rsidR="00CE5E8F">
              <w:rPr>
                <w:rFonts w:ascii="Arial" w:hAnsi="Arial" w:cs="Arial"/>
              </w:rPr>
              <w:t>,</w:t>
            </w:r>
            <w:r w:rsidR="00617A54">
              <w:rPr>
                <w:rFonts w:ascii="Arial" w:hAnsi="Arial" w:cs="Arial"/>
              </w:rPr>
              <w:t xml:space="preserve"> que de acordo com a modernidade está em cima da grade curricular. Diz: os juízes n</w:t>
            </w:r>
            <w:r w:rsidR="00696D1D">
              <w:rPr>
                <w:rFonts w:ascii="Arial" w:hAnsi="Arial" w:cs="Arial"/>
              </w:rPr>
              <w:t>ão estão sabendo disso!</w:t>
            </w:r>
            <w:r w:rsidR="00CE5E8F">
              <w:rPr>
                <w:rFonts w:ascii="Arial" w:hAnsi="Arial" w:cs="Arial"/>
              </w:rPr>
              <w:t xml:space="preserve"> Os Conselheiros Federais e</w:t>
            </w:r>
            <w:r w:rsidR="002249B9">
              <w:rPr>
                <w:rFonts w:ascii="Arial" w:hAnsi="Arial" w:cs="Arial"/>
              </w:rPr>
              <w:t>stão aprovando as coisas</w:t>
            </w:r>
            <w:r w:rsidR="00CE5E8F">
              <w:rPr>
                <w:rFonts w:ascii="Arial" w:hAnsi="Arial" w:cs="Arial"/>
              </w:rPr>
              <w:t xml:space="preserve">, não sei com qual </w:t>
            </w:r>
            <w:r w:rsidR="00CE5E8F">
              <w:rPr>
                <w:rFonts w:ascii="Arial" w:hAnsi="Arial" w:cs="Arial"/>
              </w:rPr>
              <w:lastRenderedPageBreak/>
              <w:t>entendimento. Diz que á sua época o CONFEA fazia gestão no judici</w:t>
            </w:r>
            <w:r w:rsidR="005B6419">
              <w:rPr>
                <w:rFonts w:ascii="Arial" w:hAnsi="Arial" w:cs="Arial"/>
              </w:rPr>
              <w:t xml:space="preserve">ário; que </w:t>
            </w:r>
            <w:r w:rsidR="00717771">
              <w:rPr>
                <w:rFonts w:ascii="Arial" w:hAnsi="Arial" w:cs="Arial"/>
              </w:rPr>
              <w:t>o CONFEA e e</w:t>
            </w:r>
            <w:r w:rsidR="00CE5E8F">
              <w:rPr>
                <w:rFonts w:ascii="Arial" w:hAnsi="Arial" w:cs="Arial"/>
              </w:rPr>
              <w:t xml:space="preserve"> advogados esqueceram de ir aos Tribunais.</w:t>
            </w:r>
            <w:r w:rsidR="005B6419">
              <w:rPr>
                <w:rFonts w:ascii="Arial" w:hAnsi="Arial" w:cs="Arial"/>
              </w:rPr>
              <w:t xml:space="preserve"> Diz: estou vendo aberrações e decisões que não concordo como profissionail da engenharia e como advogada. En</w:t>
            </w:r>
            <w:r w:rsidR="00197B5F">
              <w:rPr>
                <w:rFonts w:ascii="Arial" w:hAnsi="Arial" w:cs="Arial"/>
              </w:rPr>
              <w:t>tende que deve se fazer uma polí</w:t>
            </w:r>
            <w:r w:rsidR="005B6419">
              <w:rPr>
                <w:rFonts w:ascii="Arial" w:hAnsi="Arial" w:cs="Arial"/>
              </w:rPr>
              <w:t>tica de atribuição profissional e depois levar o assunto a cargo dos tribunais. Diz: o jurídico do CONFEA é muito fraco!. Diz que a discussão deve ser decidida em cima de atribuições profissionais.</w:t>
            </w:r>
          </w:p>
        </w:tc>
      </w:tr>
      <w:tr w:rsidR="00EA2E4E" w:rsidRPr="00577006" w:rsidTr="00B574CD">
        <w:trPr>
          <w:trHeight w:val="100"/>
        </w:trPr>
        <w:tc>
          <w:tcPr>
            <w:tcW w:w="852" w:type="dxa"/>
            <w:tcBorders>
              <w:top w:val="nil"/>
              <w:left w:val="thinThickSmallGap" w:sz="24" w:space="0" w:color="auto"/>
              <w:bottom w:val="nil"/>
              <w:right w:val="single" w:sz="6" w:space="0" w:color="auto"/>
            </w:tcBorders>
          </w:tcPr>
          <w:p w:rsidR="00EA2E4E" w:rsidRPr="00577006" w:rsidRDefault="00EA2E4E">
            <w:pPr>
              <w:pStyle w:val="Corpodetexto2"/>
              <w:jc w:val="center"/>
              <w:rPr>
                <w:rFonts w:cs="Arial"/>
                <w:sz w:val="22"/>
                <w:szCs w:val="22"/>
                <w:u w:val="single"/>
              </w:rPr>
            </w:pPr>
          </w:p>
        </w:tc>
        <w:tc>
          <w:tcPr>
            <w:tcW w:w="1984" w:type="dxa"/>
            <w:tcBorders>
              <w:top w:val="nil"/>
              <w:left w:val="single" w:sz="6" w:space="0" w:color="auto"/>
              <w:bottom w:val="nil"/>
              <w:right w:val="single" w:sz="6" w:space="0" w:color="auto"/>
            </w:tcBorders>
          </w:tcPr>
          <w:p w:rsidR="00EA2E4E" w:rsidRPr="00577006" w:rsidRDefault="00EA2E4E">
            <w:pPr>
              <w:pStyle w:val="Corpodetexto2"/>
              <w:jc w:val="center"/>
              <w:rPr>
                <w:rFonts w:cs="Arial"/>
                <w:sz w:val="22"/>
                <w:szCs w:val="22"/>
                <w:u w:val="single"/>
              </w:rPr>
            </w:pPr>
          </w:p>
        </w:tc>
        <w:tc>
          <w:tcPr>
            <w:tcW w:w="3260" w:type="dxa"/>
            <w:tcBorders>
              <w:top w:val="single" w:sz="2" w:space="0" w:color="auto"/>
              <w:left w:val="single" w:sz="6" w:space="0" w:color="auto"/>
              <w:bottom w:val="nil"/>
              <w:right w:val="single" w:sz="6" w:space="0" w:color="auto"/>
            </w:tcBorders>
          </w:tcPr>
          <w:p w:rsidR="00EA2E4E" w:rsidRPr="00485077" w:rsidRDefault="00485077" w:rsidP="005D368A">
            <w:pPr>
              <w:pStyle w:val="Corpodetexto2"/>
              <w:jc w:val="center"/>
              <w:rPr>
                <w:rFonts w:cs="Arial"/>
                <w:sz w:val="22"/>
                <w:szCs w:val="22"/>
              </w:rPr>
            </w:pPr>
            <w:r w:rsidRPr="00485077">
              <w:rPr>
                <w:rFonts w:cs="Arial"/>
                <w:sz w:val="22"/>
                <w:szCs w:val="22"/>
              </w:rPr>
              <w:t xml:space="preserve">Eng. Elet. </w:t>
            </w:r>
            <w:r w:rsidRPr="00D358AF">
              <w:rPr>
                <w:rFonts w:cs="Arial"/>
                <w:b/>
                <w:sz w:val="22"/>
                <w:szCs w:val="22"/>
              </w:rPr>
              <w:t>Luiz Carlos C. de Oliveira</w:t>
            </w:r>
          </w:p>
        </w:tc>
        <w:tc>
          <w:tcPr>
            <w:tcW w:w="9214" w:type="dxa"/>
            <w:tcBorders>
              <w:top w:val="single" w:sz="2" w:space="0" w:color="auto"/>
              <w:left w:val="single" w:sz="6" w:space="0" w:color="auto"/>
              <w:bottom w:val="nil"/>
              <w:right w:val="thinThickSmallGap" w:sz="24" w:space="0" w:color="auto"/>
            </w:tcBorders>
          </w:tcPr>
          <w:p w:rsidR="00EA2E4E" w:rsidRPr="00485077" w:rsidRDefault="008E317B" w:rsidP="0000117C">
            <w:pPr>
              <w:jc w:val="both"/>
              <w:rPr>
                <w:rFonts w:ascii="Arial" w:hAnsi="Arial" w:cs="Arial"/>
              </w:rPr>
            </w:pPr>
            <w:r>
              <w:rPr>
                <w:rFonts w:ascii="Arial" w:hAnsi="Arial" w:cs="Arial"/>
              </w:rPr>
              <w:t xml:space="preserve">-Usa da palavra </w:t>
            </w:r>
            <w:r w:rsidR="00485077" w:rsidRPr="00485077">
              <w:rPr>
                <w:rFonts w:ascii="Arial" w:hAnsi="Arial" w:cs="Arial"/>
              </w:rPr>
              <w:t>como professor e especialista na área</w:t>
            </w:r>
            <w:r w:rsidR="00485077">
              <w:rPr>
                <w:rFonts w:ascii="Arial" w:hAnsi="Arial" w:cs="Arial"/>
              </w:rPr>
              <w:t>, vez que ministrou junto ao IFPB, algumas</w:t>
            </w:r>
            <w:r w:rsidR="00D358AF">
              <w:rPr>
                <w:rFonts w:ascii="Arial" w:hAnsi="Arial" w:cs="Arial"/>
              </w:rPr>
              <w:t xml:space="preserve"> disciplinas na área e detém co</w:t>
            </w:r>
            <w:r w:rsidR="00236C65">
              <w:rPr>
                <w:rFonts w:ascii="Arial" w:hAnsi="Arial" w:cs="Arial"/>
              </w:rPr>
              <w:t>-</w:t>
            </w:r>
            <w:r w:rsidR="00485077">
              <w:rPr>
                <w:rFonts w:ascii="Arial" w:hAnsi="Arial" w:cs="Arial"/>
              </w:rPr>
              <w:t>responsabilidade com alguns egressos que se encontram sob sua confiança. Indaga na ocasião aos Conselheiros presentes quantas escolas na Paraíba que detêm labor</w:t>
            </w:r>
            <w:r>
              <w:rPr>
                <w:rFonts w:ascii="Arial" w:hAnsi="Arial" w:cs="Arial"/>
              </w:rPr>
              <w:t>átorio</w:t>
            </w:r>
            <w:r w:rsidR="00485077">
              <w:rPr>
                <w:rFonts w:ascii="Arial" w:hAnsi="Arial" w:cs="Arial"/>
              </w:rPr>
              <w:t xml:space="preserve"> de alta tensão? Ressalta que apenas a UFCG, que atualmente se encontra </w:t>
            </w:r>
            <w:r>
              <w:rPr>
                <w:rFonts w:ascii="Arial" w:hAnsi="Arial" w:cs="Arial"/>
              </w:rPr>
              <w:t xml:space="preserve">superado. Diz que enbuma escola na Paráivba tem laboratório de alta tensão. Diz que quando se fala na Lei Nº </w:t>
            </w:r>
            <w:r w:rsidR="00DA7DC4">
              <w:rPr>
                <w:rFonts w:ascii="Arial" w:hAnsi="Arial" w:cs="Arial"/>
              </w:rPr>
              <w:t>5524</w:t>
            </w:r>
            <w:r>
              <w:rPr>
                <w:rFonts w:ascii="Arial" w:hAnsi="Arial" w:cs="Arial"/>
              </w:rPr>
              <w:t xml:space="preserve"> e no Decreto Nº 90.922/85, em nenhum momento </w:t>
            </w:r>
            <w:r w:rsidR="00132FE7">
              <w:rPr>
                <w:rFonts w:ascii="Arial" w:hAnsi="Arial" w:cs="Arial"/>
              </w:rPr>
              <w:t>a CEEE, através da DN, desconheceu essas prerrogativas, apenas pediu-se que o CREA se limitass</w:t>
            </w:r>
            <w:r w:rsidR="0000117C">
              <w:rPr>
                <w:rFonts w:ascii="Arial" w:hAnsi="Arial" w:cs="Arial"/>
              </w:rPr>
              <w:t>e aos normativos, atentando os aspectos de compatibilidade das respectivas grades curriculares. Isso é o que nós pedimos. Se o CREA e o CONFEA, acha que o cidadão que está extrapolando seus conhecimentos, talvez até, por um decreto e uma legislação mal concebida é problema dos senhores. Agora a época era o coordenador da Câmara Especializada de Engenharia Elétrica e por zelo e responsabilidade criamos essa situação</w:t>
            </w:r>
            <w:r w:rsidR="00902FF5">
              <w:rPr>
                <w:rFonts w:ascii="Arial" w:hAnsi="Arial" w:cs="Arial"/>
              </w:rPr>
              <w:t>,</w:t>
            </w:r>
            <w:r w:rsidR="0000117C">
              <w:rPr>
                <w:rFonts w:ascii="Arial" w:hAnsi="Arial" w:cs="Arial"/>
              </w:rPr>
              <w:t xml:space="preserve"> embasados no que vem sendo feito no Brasil e como refência, </w:t>
            </w:r>
            <w:r w:rsidR="00902FF5">
              <w:rPr>
                <w:rFonts w:ascii="Arial" w:hAnsi="Arial" w:cs="Arial"/>
              </w:rPr>
              <w:t xml:space="preserve">é </w:t>
            </w:r>
            <w:r w:rsidR="0000117C">
              <w:rPr>
                <w:rFonts w:ascii="Arial" w:hAnsi="Arial" w:cs="Arial"/>
              </w:rPr>
              <w:t xml:space="preserve">prédio </w:t>
            </w:r>
            <w:r w:rsidR="00902FF5">
              <w:rPr>
                <w:rFonts w:ascii="Arial" w:hAnsi="Arial" w:cs="Arial"/>
              </w:rPr>
              <w:t>caindo</w:t>
            </w:r>
            <w:r w:rsidR="0000117C">
              <w:rPr>
                <w:rFonts w:ascii="Arial" w:hAnsi="Arial" w:cs="Arial"/>
              </w:rPr>
              <w:t xml:space="preserve">, criando condições </w:t>
            </w:r>
            <w:r w:rsidR="00022BAE">
              <w:rPr>
                <w:rFonts w:ascii="Arial" w:hAnsi="Arial" w:cs="Arial"/>
              </w:rPr>
              <w:t>in</w:t>
            </w:r>
            <w:r w:rsidR="0000117C">
              <w:rPr>
                <w:rFonts w:ascii="Arial" w:hAnsi="Arial" w:cs="Arial"/>
              </w:rPr>
              <w:t>seguras</w:t>
            </w:r>
            <w:r w:rsidR="00022BAE">
              <w:rPr>
                <w:rFonts w:ascii="Arial" w:hAnsi="Arial" w:cs="Arial"/>
              </w:rPr>
              <w:t xml:space="preserve"> e se cair todo mundo</w:t>
            </w:r>
            <w:r w:rsidR="00902FF5">
              <w:rPr>
                <w:rFonts w:ascii="Arial" w:hAnsi="Arial" w:cs="Arial"/>
              </w:rPr>
              <w:t xml:space="preserve"> apel</w:t>
            </w:r>
            <w:r w:rsidR="00022BAE">
              <w:rPr>
                <w:rFonts w:ascii="Arial" w:hAnsi="Arial" w:cs="Arial"/>
              </w:rPr>
              <w:t>ado para o acaso.</w:t>
            </w:r>
          </w:p>
        </w:tc>
      </w:tr>
      <w:tr w:rsidR="00EA2E4E" w:rsidRPr="00577006" w:rsidTr="00B574CD">
        <w:trPr>
          <w:trHeight w:val="100"/>
        </w:trPr>
        <w:tc>
          <w:tcPr>
            <w:tcW w:w="852" w:type="dxa"/>
            <w:tcBorders>
              <w:top w:val="nil"/>
              <w:left w:val="thinThickSmallGap" w:sz="24" w:space="0" w:color="auto"/>
              <w:bottom w:val="nil"/>
              <w:right w:val="single" w:sz="6" w:space="0" w:color="auto"/>
            </w:tcBorders>
          </w:tcPr>
          <w:p w:rsidR="00EA2E4E" w:rsidRPr="00577006" w:rsidRDefault="00EA2E4E">
            <w:pPr>
              <w:pStyle w:val="Corpodetexto2"/>
              <w:jc w:val="center"/>
              <w:rPr>
                <w:rFonts w:cs="Arial"/>
                <w:sz w:val="22"/>
                <w:szCs w:val="22"/>
                <w:u w:val="single"/>
              </w:rPr>
            </w:pPr>
          </w:p>
        </w:tc>
        <w:tc>
          <w:tcPr>
            <w:tcW w:w="1984" w:type="dxa"/>
            <w:tcBorders>
              <w:top w:val="nil"/>
              <w:left w:val="single" w:sz="6" w:space="0" w:color="auto"/>
              <w:bottom w:val="nil"/>
              <w:right w:val="single" w:sz="6" w:space="0" w:color="auto"/>
            </w:tcBorders>
          </w:tcPr>
          <w:p w:rsidR="00EA2E4E" w:rsidRPr="00577006" w:rsidRDefault="00EA2E4E">
            <w:pPr>
              <w:pStyle w:val="Corpodetexto2"/>
              <w:jc w:val="center"/>
              <w:rPr>
                <w:rFonts w:cs="Arial"/>
                <w:sz w:val="22"/>
                <w:szCs w:val="22"/>
                <w:u w:val="single"/>
              </w:rPr>
            </w:pPr>
          </w:p>
        </w:tc>
        <w:tc>
          <w:tcPr>
            <w:tcW w:w="3260" w:type="dxa"/>
            <w:tcBorders>
              <w:top w:val="single" w:sz="2" w:space="0" w:color="auto"/>
              <w:left w:val="single" w:sz="6" w:space="0" w:color="auto"/>
              <w:bottom w:val="nil"/>
              <w:right w:val="single" w:sz="6" w:space="0" w:color="auto"/>
            </w:tcBorders>
          </w:tcPr>
          <w:p w:rsidR="00EA2E4E" w:rsidRPr="00485077" w:rsidRDefault="00270089" w:rsidP="005D368A">
            <w:pPr>
              <w:pStyle w:val="Corpodetexto2"/>
              <w:jc w:val="center"/>
              <w:rPr>
                <w:rFonts w:cs="Arial"/>
                <w:sz w:val="22"/>
                <w:szCs w:val="22"/>
              </w:rPr>
            </w:pPr>
            <w:r>
              <w:rPr>
                <w:rFonts w:cs="Arial"/>
                <w:sz w:val="22"/>
                <w:szCs w:val="22"/>
              </w:rPr>
              <w:t xml:space="preserve">Eng. </w:t>
            </w:r>
            <w:r w:rsidRPr="00236C65">
              <w:rPr>
                <w:rFonts w:cs="Arial"/>
                <w:b/>
                <w:sz w:val="22"/>
                <w:szCs w:val="22"/>
              </w:rPr>
              <w:t xml:space="preserve">Minas </w:t>
            </w:r>
            <w:r w:rsidR="0010384F" w:rsidRPr="00236C65">
              <w:rPr>
                <w:rFonts w:cs="Arial"/>
                <w:b/>
                <w:sz w:val="22"/>
                <w:szCs w:val="22"/>
              </w:rPr>
              <w:t>Luis Eduardo V. Chaves</w:t>
            </w:r>
          </w:p>
        </w:tc>
        <w:tc>
          <w:tcPr>
            <w:tcW w:w="9214" w:type="dxa"/>
            <w:tcBorders>
              <w:top w:val="single" w:sz="2" w:space="0" w:color="auto"/>
              <w:left w:val="single" w:sz="6" w:space="0" w:color="auto"/>
              <w:bottom w:val="nil"/>
              <w:right w:val="thinThickSmallGap" w:sz="24" w:space="0" w:color="auto"/>
            </w:tcBorders>
          </w:tcPr>
          <w:p w:rsidR="00EA2E4E" w:rsidRPr="00485077" w:rsidRDefault="00902FF5" w:rsidP="00236C65">
            <w:pPr>
              <w:jc w:val="both"/>
              <w:rPr>
                <w:rFonts w:ascii="Arial" w:hAnsi="Arial" w:cs="Arial"/>
              </w:rPr>
            </w:pPr>
            <w:r>
              <w:rPr>
                <w:rFonts w:ascii="Arial" w:hAnsi="Arial" w:cs="Arial"/>
              </w:rPr>
              <w:t>-Acha a iniciativa da CEEE muito boa e parabeniza</w:t>
            </w:r>
            <w:r w:rsidR="00236C65">
              <w:rPr>
                <w:rFonts w:ascii="Arial" w:hAnsi="Arial" w:cs="Arial"/>
              </w:rPr>
              <w:t xml:space="preserve"> os membros</w:t>
            </w:r>
            <w:r>
              <w:rPr>
                <w:rFonts w:ascii="Arial" w:hAnsi="Arial" w:cs="Arial"/>
              </w:rPr>
              <w:t>!</w:t>
            </w:r>
            <w:r w:rsidR="00197B5F">
              <w:rPr>
                <w:rFonts w:ascii="Arial" w:hAnsi="Arial" w:cs="Arial"/>
              </w:rPr>
              <w:t xml:space="preserve"> </w:t>
            </w:r>
            <w:r w:rsidR="00236C65">
              <w:rPr>
                <w:rFonts w:ascii="Arial" w:hAnsi="Arial" w:cs="Arial"/>
              </w:rPr>
              <w:t>Diz: “</w:t>
            </w:r>
            <w:r w:rsidR="00236C65" w:rsidRPr="00236C65">
              <w:rPr>
                <w:rFonts w:ascii="Arial" w:hAnsi="Arial" w:cs="Arial"/>
                <w:i/>
              </w:rPr>
              <w:t>Infelizmente nós não vamos andar</w:t>
            </w:r>
            <w:r w:rsidR="00895DD3" w:rsidRPr="00236C65">
              <w:rPr>
                <w:rFonts w:ascii="Arial" w:hAnsi="Arial" w:cs="Arial"/>
                <w:i/>
              </w:rPr>
              <w:t xml:space="preserve"> pela inércia do Sistema, pela inoperância, pela omissão</w:t>
            </w:r>
            <w:r w:rsidR="00236C65" w:rsidRPr="00236C65">
              <w:rPr>
                <w:rFonts w:ascii="Arial" w:hAnsi="Arial" w:cs="Arial"/>
                <w:i/>
              </w:rPr>
              <w:t xml:space="preserve"> e</w:t>
            </w:r>
            <w:r w:rsidR="00895DD3" w:rsidRPr="00236C65">
              <w:rPr>
                <w:rFonts w:ascii="Arial" w:hAnsi="Arial" w:cs="Arial"/>
                <w:i/>
              </w:rPr>
              <w:t xml:space="preserve"> pela incompetência</w:t>
            </w:r>
            <w:r w:rsidR="001A2C42" w:rsidRPr="00236C65">
              <w:rPr>
                <w:rFonts w:ascii="Arial" w:hAnsi="Arial" w:cs="Arial"/>
                <w:i/>
              </w:rPr>
              <w:t>, quedeixa</w:t>
            </w:r>
            <w:r w:rsidR="00895DD3" w:rsidRPr="00236C65">
              <w:rPr>
                <w:rFonts w:ascii="Arial" w:hAnsi="Arial" w:cs="Arial"/>
                <w:i/>
              </w:rPr>
              <w:t xml:space="preserve"> andar</w:t>
            </w:r>
            <w:r w:rsidR="00236C65" w:rsidRPr="00236C65">
              <w:rPr>
                <w:rFonts w:ascii="Arial" w:hAnsi="Arial" w:cs="Arial"/>
                <w:i/>
              </w:rPr>
              <w:t xml:space="preserve"> demandas como essa</w:t>
            </w:r>
            <w:r w:rsidR="00895DD3">
              <w:rPr>
                <w:rFonts w:ascii="Arial" w:hAnsi="Arial" w:cs="Arial"/>
              </w:rPr>
              <w:t>.</w:t>
            </w:r>
            <w:r w:rsidR="00236C65">
              <w:rPr>
                <w:rFonts w:ascii="Arial" w:hAnsi="Arial" w:cs="Arial"/>
              </w:rPr>
              <w:t>”</w:t>
            </w:r>
            <w:r w:rsidR="00895DD3">
              <w:rPr>
                <w:rFonts w:ascii="Arial" w:hAnsi="Arial" w:cs="Arial"/>
              </w:rPr>
              <w:t xml:space="preserve"> Se acosta as palavras do jurídico quanto</w:t>
            </w:r>
            <w:r w:rsidR="001A2C42">
              <w:rPr>
                <w:rFonts w:ascii="Arial" w:hAnsi="Arial" w:cs="Arial"/>
              </w:rPr>
              <w:t xml:space="preserve"> a </w:t>
            </w:r>
            <w:r w:rsidR="00895DD3">
              <w:rPr>
                <w:rFonts w:ascii="Arial" w:hAnsi="Arial" w:cs="Arial"/>
              </w:rPr>
              <w:t>obedi</w:t>
            </w:r>
            <w:r w:rsidR="001A2C42">
              <w:rPr>
                <w:rFonts w:ascii="Arial" w:hAnsi="Arial" w:cs="Arial"/>
              </w:rPr>
              <w:t>ê</w:t>
            </w:r>
            <w:r w:rsidR="00895DD3">
              <w:rPr>
                <w:rFonts w:ascii="Arial" w:hAnsi="Arial" w:cs="Arial"/>
              </w:rPr>
              <w:t>ncia da Lei, vez que o assunto já se encontra sedimentado. Entende que gestões dev</w:t>
            </w:r>
            <w:r w:rsidR="00236C65">
              <w:rPr>
                <w:rFonts w:ascii="Arial" w:hAnsi="Arial" w:cs="Arial"/>
              </w:rPr>
              <w:t>em ser feitas para que o CONFEA</w:t>
            </w:r>
            <w:r w:rsidR="001A2C42">
              <w:rPr>
                <w:rFonts w:ascii="Arial" w:hAnsi="Arial" w:cs="Arial"/>
              </w:rPr>
              <w:t xml:space="preserve"> institua uma Assessoria Jurídica</w:t>
            </w:r>
            <w:r w:rsidR="00895DD3">
              <w:rPr>
                <w:rFonts w:ascii="Arial" w:hAnsi="Arial" w:cs="Arial"/>
              </w:rPr>
              <w:t xml:space="preserve"> mais eficiente. Diz</w:t>
            </w:r>
            <w:r w:rsidR="001A2C42">
              <w:rPr>
                <w:rFonts w:ascii="Arial" w:hAnsi="Arial" w:cs="Arial"/>
              </w:rPr>
              <w:t>:“</w:t>
            </w:r>
            <w:r w:rsidR="00895DD3" w:rsidRPr="00236C65">
              <w:rPr>
                <w:rFonts w:ascii="Arial" w:hAnsi="Arial" w:cs="Arial"/>
                <w:i/>
              </w:rPr>
              <w:t>nós temos que mostrar a justiça que o lado técnico tem que prevalecer. Essa é a minha posição, no sentido que de haja manifestação nesse sentido</w:t>
            </w:r>
            <w:r w:rsidR="00895DD3">
              <w:rPr>
                <w:rFonts w:ascii="Arial" w:hAnsi="Arial" w:cs="Arial"/>
              </w:rPr>
              <w:t>.</w:t>
            </w:r>
            <w:r w:rsidR="001A2C42">
              <w:rPr>
                <w:rFonts w:ascii="Arial" w:hAnsi="Arial" w:cs="Arial"/>
              </w:rPr>
              <w:t>”</w:t>
            </w:r>
          </w:p>
        </w:tc>
      </w:tr>
      <w:tr w:rsidR="00EA2E4E" w:rsidRPr="00577006" w:rsidTr="00B574CD">
        <w:trPr>
          <w:trHeight w:val="100"/>
        </w:trPr>
        <w:tc>
          <w:tcPr>
            <w:tcW w:w="852" w:type="dxa"/>
            <w:tcBorders>
              <w:top w:val="nil"/>
              <w:left w:val="thinThickSmallGap" w:sz="24" w:space="0" w:color="auto"/>
              <w:bottom w:val="nil"/>
              <w:right w:val="single" w:sz="6" w:space="0" w:color="auto"/>
            </w:tcBorders>
          </w:tcPr>
          <w:p w:rsidR="00EA2E4E" w:rsidRPr="00577006" w:rsidRDefault="00EA2E4E">
            <w:pPr>
              <w:pStyle w:val="Corpodetexto2"/>
              <w:jc w:val="center"/>
              <w:rPr>
                <w:rFonts w:cs="Arial"/>
                <w:sz w:val="22"/>
                <w:szCs w:val="22"/>
                <w:u w:val="single"/>
              </w:rPr>
            </w:pPr>
          </w:p>
        </w:tc>
        <w:tc>
          <w:tcPr>
            <w:tcW w:w="1984" w:type="dxa"/>
            <w:tcBorders>
              <w:top w:val="nil"/>
              <w:left w:val="single" w:sz="6" w:space="0" w:color="auto"/>
              <w:bottom w:val="nil"/>
              <w:right w:val="single" w:sz="6" w:space="0" w:color="auto"/>
            </w:tcBorders>
          </w:tcPr>
          <w:p w:rsidR="00EA2E4E" w:rsidRPr="00577006" w:rsidRDefault="00EA2E4E">
            <w:pPr>
              <w:pStyle w:val="Corpodetexto2"/>
              <w:jc w:val="center"/>
              <w:rPr>
                <w:rFonts w:cs="Arial"/>
                <w:sz w:val="22"/>
                <w:szCs w:val="22"/>
                <w:u w:val="single"/>
              </w:rPr>
            </w:pPr>
          </w:p>
        </w:tc>
        <w:tc>
          <w:tcPr>
            <w:tcW w:w="3260" w:type="dxa"/>
            <w:tcBorders>
              <w:top w:val="single" w:sz="2" w:space="0" w:color="auto"/>
              <w:left w:val="single" w:sz="6" w:space="0" w:color="auto"/>
              <w:bottom w:val="nil"/>
              <w:right w:val="single" w:sz="6" w:space="0" w:color="auto"/>
            </w:tcBorders>
          </w:tcPr>
          <w:p w:rsidR="00EA2E4E" w:rsidRPr="00485077" w:rsidRDefault="00272311" w:rsidP="005D368A">
            <w:pPr>
              <w:pStyle w:val="Corpodetexto2"/>
              <w:jc w:val="center"/>
              <w:rPr>
                <w:rFonts w:cs="Arial"/>
                <w:sz w:val="22"/>
                <w:szCs w:val="22"/>
              </w:rPr>
            </w:pPr>
            <w:r>
              <w:rPr>
                <w:rFonts w:cs="Arial"/>
                <w:sz w:val="22"/>
                <w:szCs w:val="22"/>
              </w:rPr>
              <w:t>Eng. Elet.</w:t>
            </w:r>
            <w:r w:rsidRPr="007412F2">
              <w:rPr>
                <w:rFonts w:cs="Arial"/>
                <w:b/>
                <w:sz w:val="22"/>
                <w:szCs w:val="22"/>
              </w:rPr>
              <w:t>Antonio dos Santos Dália</w:t>
            </w:r>
          </w:p>
        </w:tc>
        <w:tc>
          <w:tcPr>
            <w:tcW w:w="9214" w:type="dxa"/>
            <w:tcBorders>
              <w:top w:val="single" w:sz="2" w:space="0" w:color="auto"/>
              <w:left w:val="single" w:sz="6" w:space="0" w:color="auto"/>
              <w:bottom w:val="nil"/>
              <w:right w:val="thinThickSmallGap" w:sz="24" w:space="0" w:color="auto"/>
            </w:tcBorders>
          </w:tcPr>
          <w:p w:rsidR="00EA2E4E" w:rsidRPr="00485077" w:rsidRDefault="00272311" w:rsidP="007412F2">
            <w:pPr>
              <w:jc w:val="both"/>
              <w:rPr>
                <w:rFonts w:ascii="Arial" w:hAnsi="Arial" w:cs="Arial"/>
              </w:rPr>
            </w:pPr>
            <w:r>
              <w:rPr>
                <w:rFonts w:ascii="Arial" w:hAnsi="Arial" w:cs="Arial"/>
              </w:rPr>
              <w:t>-</w:t>
            </w:r>
            <w:r w:rsidR="007412F2">
              <w:rPr>
                <w:rFonts w:ascii="Arial" w:hAnsi="Arial" w:cs="Arial"/>
              </w:rPr>
              <w:t>Para destacar que a</w:t>
            </w:r>
            <w:r>
              <w:rPr>
                <w:rFonts w:ascii="Arial" w:hAnsi="Arial" w:cs="Arial"/>
              </w:rPr>
              <w:t>pesar de achar que a discussão está muito boa, ela está fora do tempo. Diz que os normativos destacados</w:t>
            </w:r>
            <w:r w:rsidR="007412F2">
              <w:rPr>
                <w:rFonts w:ascii="Arial" w:hAnsi="Arial" w:cs="Arial"/>
              </w:rPr>
              <w:t>, detém mais de 20 anos e a</w:t>
            </w:r>
            <w:r>
              <w:rPr>
                <w:rFonts w:ascii="Arial" w:hAnsi="Arial" w:cs="Arial"/>
              </w:rPr>
              <w:t>pesar disso</w:t>
            </w:r>
            <w:r w:rsidR="007412F2">
              <w:rPr>
                <w:rFonts w:ascii="Arial" w:hAnsi="Arial" w:cs="Arial"/>
              </w:rPr>
              <w:t>,</w:t>
            </w:r>
            <w:r>
              <w:rPr>
                <w:rFonts w:ascii="Arial" w:hAnsi="Arial" w:cs="Arial"/>
              </w:rPr>
              <w:t xml:space="preserve"> tem de se trabalhar a questão</w:t>
            </w:r>
            <w:r w:rsidR="007412F2">
              <w:rPr>
                <w:rFonts w:ascii="Arial" w:hAnsi="Arial" w:cs="Arial"/>
              </w:rPr>
              <w:t xml:space="preserve">. Ressalta a Lei Nº 5528 e </w:t>
            </w:r>
            <w:r>
              <w:rPr>
                <w:rFonts w:ascii="Arial" w:hAnsi="Arial" w:cs="Arial"/>
              </w:rPr>
              <w:t xml:space="preserve">destaca no </w:t>
            </w:r>
            <w:r w:rsidR="007412F2">
              <w:rPr>
                <w:rFonts w:ascii="Arial" w:hAnsi="Arial" w:cs="Arial"/>
              </w:rPr>
              <w:t>“</w:t>
            </w:r>
            <w:r>
              <w:rPr>
                <w:rFonts w:ascii="Arial" w:hAnsi="Arial" w:cs="Arial"/>
              </w:rPr>
              <w:t>art. 5º, respeitados os limites de sua formação</w:t>
            </w:r>
            <w:r w:rsidR="007412F2">
              <w:rPr>
                <w:rFonts w:ascii="Arial" w:hAnsi="Arial" w:cs="Arial"/>
              </w:rPr>
              <w:t>”</w:t>
            </w:r>
            <w:r>
              <w:rPr>
                <w:rFonts w:ascii="Arial" w:hAnsi="Arial" w:cs="Arial"/>
              </w:rPr>
              <w:t xml:space="preserve">, </w:t>
            </w:r>
            <w:r w:rsidR="007412F2">
              <w:rPr>
                <w:rFonts w:ascii="Arial" w:hAnsi="Arial" w:cs="Arial"/>
              </w:rPr>
              <w:t>para dizer que é ai onde</w:t>
            </w:r>
            <w:r>
              <w:rPr>
                <w:rFonts w:ascii="Arial" w:hAnsi="Arial" w:cs="Arial"/>
              </w:rPr>
              <w:t xml:space="preserve"> deve ser feita muma análise curricular. Diz que é neces</w:t>
            </w:r>
            <w:r w:rsidR="007412F2">
              <w:rPr>
                <w:rFonts w:ascii="Arial" w:hAnsi="Arial" w:cs="Arial"/>
              </w:rPr>
              <w:t>sário que esse processo seja encaminhado ao CONFEA</w:t>
            </w:r>
            <w:r>
              <w:rPr>
                <w:rFonts w:ascii="Arial" w:hAnsi="Arial" w:cs="Arial"/>
              </w:rPr>
              <w:t xml:space="preserve"> para o mesmo definir. Entende que um decreto não </w:t>
            </w:r>
            <w:r w:rsidR="00966855">
              <w:rPr>
                <w:rFonts w:ascii="Arial" w:hAnsi="Arial" w:cs="Arial"/>
              </w:rPr>
              <w:t>tem poder maior que a L</w:t>
            </w:r>
            <w:r>
              <w:rPr>
                <w:rFonts w:ascii="Arial" w:hAnsi="Arial" w:cs="Arial"/>
              </w:rPr>
              <w:t>ei. Diz que no IFPB onde studou e hoje é professor, em momento algum um técnico vai ter condição de fazer um projeto de alta tensão.</w:t>
            </w:r>
          </w:p>
        </w:tc>
      </w:tr>
      <w:tr w:rsidR="00EA2E4E" w:rsidRPr="00577006" w:rsidTr="00B574CD">
        <w:trPr>
          <w:trHeight w:val="100"/>
        </w:trPr>
        <w:tc>
          <w:tcPr>
            <w:tcW w:w="852" w:type="dxa"/>
            <w:tcBorders>
              <w:top w:val="nil"/>
              <w:left w:val="thinThickSmallGap" w:sz="24" w:space="0" w:color="auto"/>
              <w:bottom w:val="nil"/>
              <w:right w:val="single" w:sz="6" w:space="0" w:color="auto"/>
            </w:tcBorders>
          </w:tcPr>
          <w:p w:rsidR="00EA2E4E" w:rsidRPr="00577006" w:rsidRDefault="00EA2E4E">
            <w:pPr>
              <w:pStyle w:val="Corpodetexto2"/>
              <w:jc w:val="center"/>
              <w:rPr>
                <w:rFonts w:cs="Arial"/>
                <w:sz w:val="22"/>
                <w:szCs w:val="22"/>
                <w:u w:val="single"/>
              </w:rPr>
            </w:pPr>
          </w:p>
        </w:tc>
        <w:tc>
          <w:tcPr>
            <w:tcW w:w="1984" w:type="dxa"/>
            <w:tcBorders>
              <w:top w:val="nil"/>
              <w:left w:val="single" w:sz="6" w:space="0" w:color="auto"/>
              <w:bottom w:val="nil"/>
              <w:right w:val="single" w:sz="6" w:space="0" w:color="auto"/>
            </w:tcBorders>
          </w:tcPr>
          <w:p w:rsidR="00EA2E4E" w:rsidRPr="00577006" w:rsidRDefault="00EA2E4E">
            <w:pPr>
              <w:pStyle w:val="Corpodetexto2"/>
              <w:jc w:val="center"/>
              <w:rPr>
                <w:rFonts w:cs="Arial"/>
                <w:sz w:val="22"/>
                <w:szCs w:val="22"/>
                <w:u w:val="single"/>
              </w:rPr>
            </w:pPr>
          </w:p>
        </w:tc>
        <w:tc>
          <w:tcPr>
            <w:tcW w:w="3260" w:type="dxa"/>
            <w:tcBorders>
              <w:top w:val="single" w:sz="2" w:space="0" w:color="auto"/>
              <w:left w:val="single" w:sz="6" w:space="0" w:color="auto"/>
              <w:bottom w:val="nil"/>
              <w:right w:val="single" w:sz="6" w:space="0" w:color="auto"/>
            </w:tcBorders>
          </w:tcPr>
          <w:p w:rsidR="00EA2E4E" w:rsidRPr="003B669E" w:rsidRDefault="00E03C4C" w:rsidP="005D368A">
            <w:pPr>
              <w:pStyle w:val="Corpodetexto2"/>
              <w:jc w:val="center"/>
              <w:rPr>
                <w:rFonts w:cs="Arial"/>
                <w:sz w:val="22"/>
                <w:szCs w:val="22"/>
              </w:rPr>
            </w:pPr>
            <w:r>
              <w:rPr>
                <w:rFonts w:cs="Arial"/>
                <w:sz w:val="22"/>
                <w:szCs w:val="22"/>
              </w:rPr>
              <w:t xml:space="preserve">Eng. Civ. </w:t>
            </w:r>
            <w:r w:rsidR="00966855" w:rsidRPr="007F7F81">
              <w:rPr>
                <w:rFonts w:cs="Arial"/>
                <w:b/>
                <w:sz w:val="22"/>
                <w:szCs w:val="22"/>
              </w:rPr>
              <w:t xml:space="preserve">Adilson Dias de </w:t>
            </w:r>
            <w:r w:rsidR="00966855" w:rsidRPr="007F7F81">
              <w:rPr>
                <w:rFonts w:cs="Arial"/>
                <w:b/>
                <w:sz w:val="22"/>
                <w:szCs w:val="22"/>
              </w:rPr>
              <w:lastRenderedPageBreak/>
              <w:t>Pontes</w:t>
            </w:r>
          </w:p>
        </w:tc>
        <w:tc>
          <w:tcPr>
            <w:tcW w:w="9214" w:type="dxa"/>
            <w:tcBorders>
              <w:top w:val="single" w:sz="2" w:space="0" w:color="auto"/>
              <w:left w:val="single" w:sz="6" w:space="0" w:color="auto"/>
              <w:bottom w:val="nil"/>
              <w:right w:val="thinThickSmallGap" w:sz="24" w:space="0" w:color="auto"/>
            </w:tcBorders>
          </w:tcPr>
          <w:p w:rsidR="00EA2E4E" w:rsidRPr="003B669E" w:rsidRDefault="003B669E" w:rsidP="003B669E">
            <w:pPr>
              <w:jc w:val="both"/>
              <w:rPr>
                <w:rFonts w:ascii="Arial" w:hAnsi="Arial" w:cs="Arial"/>
              </w:rPr>
            </w:pPr>
            <w:r>
              <w:rPr>
                <w:rFonts w:ascii="Arial" w:hAnsi="Arial" w:cs="Arial"/>
              </w:rPr>
              <w:lastRenderedPageBreak/>
              <w:t xml:space="preserve">-Diz da preocupação de todos com os Técnicos. Indaga sobre a capacidade. Indaga se os </w:t>
            </w:r>
            <w:r>
              <w:rPr>
                <w:rFonts w:ascii="Arial" w:hAnsi="Arial" w:cs="Arial"/>
              </w:rPr>
              <w:lastRenderedPageBreak/>
              <w:t>profissionais quando concluem o curso se estão capacitados? Diz existem Técnicos bons, Técnicos capacitados, melhores que alguns profissionais de nível superior. Diz que é do decretão e pelo decretão pode fazer projetos de alta tensão, dentre outras atribuições, mas, não o faz</w:t>
            </w:r>
            <w:r w:rsidR="00482B07">
              <w:rPr>
                <w:rFonts w:ascii="Arial" w:hAnsi="Arial" w:cs="Arial"/>
              </w:rPr>
              <w:t>, pois depende da sua responsabilidade. Diz que todos terão que demandar o assunto junto ao CONFEA.</w:t>
            </w:r>
          </w:p>
        </w:tc>
      </w:tr>
      <w:tr w:rsidR="00EA2E4E" w:rsidRPr="00577006" w:rsidTr="00B574CD">
        <w:trPr>
          <w:trHeight w:val="100"/>
        </w:trPr>
        <w:tc>
          <w:tcPr>
            <w:tcW w:w="852" w:type="dxa"/>
            <w:tcBorders>
              <w:top w:val="nil"/>
              <w:left w:val="thinThickSmallGap" w:sz="24" w:space="0" w:color="auto"/>
              <w:bottom w:val="nil"/>
              <w:right w:val="single" w:sz="6" w:space="0" w:color="auto"/>
            </w:tcBorders>
          </w:tcPr>
          <w:p w:rsidR="00EA2E4E" w:rsidRPr="00577006" w:rsidRDefault="00EA2E4E">
            <w:pPr>
              <w:pStyle w:val="Corpodetexto2"/>
              <w:jc w:val="center"/>
              <w:rPr>
                <w:rFonts w:cs="Arial"/>
                <w:sz w:val="22"/>
                <w:szCs w:val="22"/>
                <w:u w:val="single"/>
              </w:rPr>
            </w:pPr>
          </w:p>
        </w:tc>
        <w:tc>
          <w:tcPr>
            <w:tcW w:w="1984" w:type="dxa"/>
            <w:tcBorders>
              <w:top w:val="nil"/>
              <w:left w:val="single" w:sz="6" w:space="0" w:color="auto"/>
              <w:bottom w:val="nil"/>
              <w:right w:val="single" w:sz="6" w:space="0" w:color="auto"/>
            </w:tcBorders>
          </w:tcPr>
          <w:p w:rsidR="00EA2E4E" w:rsidRPr="00577006" w:rsidRDefault="00EA2E4E">
            <w:pPr>
              <w:pStyle w:val="Corpodetexto2"/>
              <w:jc w:val="center"/>
              <w:rPr>
                <w:rFonts w:cs="Arial"/>
                <w:sz w:val="22"/>
                <w:szCs w:val="22"/>
                <w:u w:val="single"/>
              </w:rPr>
            </w:pPr>
          </w:p>
        </w:tc>
        <w:tc>
          <w:tcPr>
            <w:tcW w:w="3260" w:type="dxa"/>
            <w:tcBorders>
              <w:top w:val="single" w:sz="2" w:space="0" w:color="auto"/>
              <w:left w:val="single" w:sz="6" w:space="0" w:color="auto"/>
              <w:bottom w:val="nil"/>
              <w:right w:val="single" w:sz="6" w:space="0" w:color="auto"/>
            </w:tcBorders>
          </w:tcPr>
          <w:p w:rsidR="00EA2E4E" w:rsidRPr="003B669E" w:rsidRDefault="002655AF" w:rsidP="005D368A">
            <w:pPr>
              <w:pStyle w:val="Corpodetexto2"/>
              <w:jc w:val="center"/>
              <w:rPr>
                <w:rFonts w:cs="Arial"/>
                <w:sz w:val="22"/>
                <w:szCs w:val="22"/>
              </w:rPr>
            </w:pPr>
            <w:r>
              <w:rPr>
                <w:rFonts w:cs="Arial"/>
                <w:sz w:val="22"/>
                <w:szCs w:val="22"/>
              </w:rPr>
              <w:t xml:space="preserve">Eng. Elet. </w:t>
            </w:r>
            <w:r w:rsidRPr="007F7F81">
              <w:rPr>
                <w:rFonts w:cs="Arial"/>
                <w:b/>
                <w:sz w:val="22"/>
                <w:szCs w:val="22"/>
              </w:rPr>
              <w:t>Antonio dos Santos Dália</w:t>
            </w:r>
          </w:p>
        </w:tc>
        <w:tc>
          <w:tcPr>
            <w:tcW w:w="9214" w:type="dxa"/>
            <w:tcBorders>
              <w:top w:val="single" w:sz="2" w:space="0" w:color="auto"/>
              <w:left w:val="single" w:sz="6" w:space="0" w:color="auto"/>
              <w:bottom w:val="nil"/>
              <w:right w:val="thinThickSmallGap" w:sz="24" w:space="0" w:color="auto"/>
            </w:tcBorders>
          </w:tcPr>
          <w:p w:rsidR="00EA2E4E" w:rsidRPr="003B669E" w:rsidRDefault="002655AF" w:rsidP="007F7F81">
            <w:pPr>
              <w:jc w:val="both"/>
              <w:rPr>
                <w:rFonts w:ascii="Arial" w:hAnsi="Arial" w:cs="Arial"/>
              </w:rPr>
            </w:pPr>
            <w:r>
              <w:rPr>
                <w:rFonts w:ascii="Arial" w:hAnsi="Arial" w:cs="Arial"/>
              </w:rPr>
              <w:t>-</w:t>
            </w:r>
            <w:r w:rsidR="007F7F81">
              <w:rPr>
                <w:rFonts w:ascii="Arial" w:hAnsi="Arial" w:cs="Arial"/>
              </w:rPr>
              <w:t>Para ressaltar a importânciad</w:t>
            </w:r>
            <w:r>
              <w:rPr>
                <w:rFonts w:ascii="Arial" w:hAnsi="Arial" w:cs="Arial"/>
              </w:rPr>
              <w:t>a fala do colega, destacando os engenheiros incomp</w:t>
            </w:r>
            <w:r w:rsidR="00F813B6">
              <w:rPr>
                <w:rFonts w:ascii="Arial" w:hAnsi="Arial" w:cs="Arial"/>
              </w:rPr>
              <w:t>etentes, os engenheiros irrespo</w:t>
            </w:r>
            <w:r>
              <w:rPr>
                <w:rFonts w:ascii="Arial" w:hAnsi="Arial" w:cs="Arial"/>
              </w:rPr>
              <w:t xml:space="preserve">nsáveis, mas </w:t>
            </w:r>
            <w:r w:rsidR="00F813B6">
              <w:rPr>
                <w:rFonts w:ascii="Arial" w:hAnsi="Arial" w:cs="Arial"/>
              </w:rPr>
              <w:t xml:space="preserve">destaca que </w:t>
            </w:r>
            <w:r>
              <w:rPr>
                <w:rFonts w:ascii="Arial" w:hAnsi="Arial" w:cs="Arial"/>
              </w:rPr>
              <w:t>um erro não justifica o outro.</w:t>
            </w:r>
          </w:p>
        </w:tc>
      </w:tr>
      <w:tr w:rsidR="00EA2E4E" w:rsidRPr="00577006" w:rsidTr="00B574CD">
        <w:trPr>
          <w:trHeight w:val="100"/>
        </w:trPr>
        <w:tc>
          <w:tcPr>
            <w:tcW w:w="852" w:type="dxa"/>
            <w:tcBorders>
              <w:top w:val="nil"/>
              <w:left w:val="thinThickSmallGap" w:sz="24" w:space="0" w:color="auto"/>
              <w:bottom w:val="nil"/>
              <w:right w:val="single" w:sz="6" w:space="0" w:color="auto"/>
            </w:tcBorders>
          </w:tcPr>
          <w:p w:rsidR="00EA2E4E" w:rsidRPr="00577006" w:rsidRDefault="00EA2E4E">
            <w:pPr>
              <w:pStyle w:val="Corpodetexto2"/>
              <w:jc w:val="center"/>
              <w:rPr>
                <w:rFonts w:cs="Arial"/>
                <w:sz w:val="22"/>
                <w:szCs w:val="22"/>
                <w:u w:val="single"/>
              </w:rPr>
            </w:pPr>
          </w:p>
        </w:tc>
        <w:tc>
          <w:tcPr>
            <w:tcW w:w="1984" w:type="dxa"/>
            <w:tcBorders>
              <w:top w:val="nil"/>
              <w:left w:val="single" w:sz="6" w:space="0" w:color="auto"/>
              <w:bottom w:val="nil"/>
              <w:right w:val="single" w:sz="6" w:space="0" w:color="auto"/>
            </w:tcBorders>
          </w:tcPr>
          <w:p w:rsidR="00EA2E4E" w:rsidRPr="00577006" w:rsidRDefault="00EA2E4E">
            <w:pPr>
              <w:pStyle w:val="Corpodetexto2"/>
              <w:jc w:val="center"/>
              <w:rPr>
                <w:rFonts w:cs="Arial"/>
                <w:sz w:val="22"/>
                <w:szCs w:val="22"/>
                <w:u w:val="single"/>
              </w:rPr>
            </w:pPr>
          </w:p>
        </w:tc>
        <w:tc>
          <w:tcPr>
            <w:tcW w:w="3260" w:type="dxa"/>
            <w:tcBorders>
              <w:top w:val="single" w:sz="2" w:space="0" w:color="auto"/>
              <w:left w:val="single" w:sz="6" w:space="0" w:color="auto"/>
              <w:bottom w:val="nil"/>
              <w:right w:val="single" w:sz="6" w:space="0" w:color="auto"/>
            </w:tcBorders>
          </w:tcPr>
          <w:p w:rsidR="00EA2E4E" w:rsidRPr="00412473" w:rsidRDefault="00D90761" w:rsidP="005D368A">
            <w:pPr>
              <w:pStyle w:val="Corpodetexto2"/>
              <w:jc w:val="center"/>
              <w:rPr>
                <w:rFonts w:cs="Arial"/>
                <w:b/>
                <w:sz w:val="22"/>
                <w:szCs w:val="22"/>
              </w:rPr>
            </w:pPr>
            <w:r>
              <w:rPr>
                <w:rFonts w:cs="Arial"/>
                <w:sz w:val="22"/>
                <w:szCs w:val="22"/>
              </w:rPr>
              <w:t>Eng. Agr</w:t>
            </w:r>
            <w:r w:rsidRPr="00412473">
              <w:rPr>
                <w:rFonts w:cs="Arial"/>
                <w:b/>
                <w:sz w:val="22"/>
                <w:szCs w:val="22"/>
              </w:rPr>
              <w:t xml:space="preserve">. </w:t>
            </w:r>
            <w:r w:rsidR="007865BF" w:rsidRPr="00412473">
              <w:rPr>
                <w:rFonts w:cs="Arial"/>
                <w:b/>
                <w:sz w:val="22"/>
                <w:szCs w:val="22"/>
              </w:rPr>
              <w:t>Giucelia</w:t>
            </w:r>
            <w:r w:rsidRPr="00412473">
              <w:rPr>
                <w:rFonts w:cs="Arial"/>
                <w:b/>
                <w:sz w:val="22"/>
                <w:szCs w:val="22"/>
              </w:rPr>
              <w:t xml:space="preserve"> A, Figueiredo</w:t>
            </w:r>
          </w:p>
          <w:p w:rsidR="00D90761" w:rsidRPr="003B669E" w:rsidRDefault="00D90761" w:rsidP="005D368A">
            <w:pPr>
              <w:pStyle w:val="Corpodetexto2"/>
              <w:jc w:val="center"/>
              <w:rPr>
                <w:rFonts w:cs="Arial"/>
                <w:sz w:val="22"/>
                <w:szCs w:val="22"/>
              </w:rPr>
            </w:pPr>
            <w:r>
              <w:rPr>
                <w:rFonts w:cs="Arial"/>
                <w:sz w:val="22"/>
                <w:szCs w:val="22"/>
              </w:rPr>
              <w:t>Presidente</w:t>
            </w:r>
          </w:p>
        </w:tc>
        <w:tc>
          <w:tcPr>
            <w:tcW w:w="9214" w:type="dxa"/>
            <w:tcBorders>
              <w:top w:val="single" w:sz="2" w:space="0" w:color="auto"/>
              <w:left w:val="single" w:sz="6" w:space="0" w:color="auto"/>
              <w:bottom w:val="nil"/>
              <w:right w:val="thinThickSmallGap" w:sz="24" w:space="0" w:color="auto"/>
            </w:tcBorders>
          </w:tcPr>
          <w:p w:rsidR="00EA2E4E" w:rsidRPr="003B669E" w:rsidRDefault="00412473" w:rsidP="00386036">
            <w:pPr>
              <w:jc w:val="both"/>
              <w:rPr>
                <w:rFonts w:ascii="Arial" w:hAnsi="Arial" w:cs="Arial"/>
              </w:rPr>
            </w:pPr>
            <w:r>
              <w:rPr>
                <w:rFonts w:ascii="Arial" w:hAnsi="Arial" w:cs="Arial"/>
              </w:rPr>
              <w:t>-Diz: “É desta forma que se faz o bom debate e</w:t>
            </w:r>
            <w:r w:rsidR="007865BF">
              <w:rPr>
                <w:rFonts w:ascii="Arial" w:hAnsi="Arial" w:cs="Arial"/>
              </w:rPr>
              <w:t xml:space="preserve"> gostaria mui</w:t>
            </w:r>
            <w:r>
              <w:rPr>
                <w:rFonts w:ascii="Arial" w:hAnsi="Arial" w:cs="Arial"/>
              </w:rPr>
              <w:t>to que o CONFEA, fizesse também,</w:t>
            </w:r>
            <w:r w:rsidR="007865BF">
              <w:rPr>
                <w:rFonts w:ascii="Arial" w:hAnsi="Arial" w:cs="Arial"/>
              </w:rPr>
              <w:t xml:space="preserve"> inclusive a CNCEEE</w:t>
            </w:r>
            <w:r>
              <w:rPr>
                <w:rFonts w:ascii="Arial" w:hAnsi="Arial" w:cs="Arial"/>
              </w:rPr>
              <w:t>,</w:t>
            </w:r>
            <w:r w:rsidR="007865BF">
              <w:rPr>
                <w:rFonts w:ascii="Arial" w:hAnsi="Arial" w:cs="Arial"/>
              </w:rPr>
              <w:t xml:space="preserve"> fizesse também o debate e o enfrentamento ao CONFE</w:t>
            </w:r>
            <w:r>
              <w:rPr>
                <w:rFonts w:ascii="Arial" w:hAnsi="Arial" w:cs="Arial"/>
              </w:rPr>
              <w:t>A</w:t>
            </w:r>
            <w:r w:rsidR="007865BF">
              <w:rPr>
                <w:rFonts w:ascii="Arial" w:hAnsi="Arial" w:cs="Arial"/>
              </w:rPr>
              <w:t xml:space="preserve"> Faço as minhas a</w:t>
            </w:r>
            <w:r>
              <w:rPr>
                <w:rFonts w:ascii="Arial" w:hAnsi="Arial" w:cs="Arial"/>
              </w:rPr>
              <w:t>s</w:t>
            </w:r>
            <w:r w:rsidR="007865BF">
              <w:rPr>
                <w:rFonts w:ascii="Arial" w:hAnsi="Arial" w:cs="Arial"/>
              </w:rPr>
              <w:t xml:space="preserve"> palavras do super</w:t>
            </w:r>
            <w:r>
              <w:rPr>
                <w:rFonts w:ascii="Arial" w:hAnsi="Arial" w:cs="Arial"/>
              </w:rPr>
              <w:t>intendente. E</w:t>
            </w:r>
            <w:r w:rsidR="007865BF">
              <w:rPr>
                <w:rFonts w:ascii="Arial" w:hAnsi="Arial" w:cs="Arial"/>
              </w:rPr>
              <w:t>stamos aqui para fazer a legalidade e não para tomar partido. Não estamos aqui para usa</w:t>
            </w:r>
            <w:r>
              <w:rPr>
                <w:rFonts w:ascii="Arial" w:hAnsi="Arial" w:cs="Arial"/>
              </w:rPr>
              <w:t>r</w:t>
            </w:r>
            <w:r w:rsidR="007865BF">
              <w:rPr>
                <w:rFonts w:ascii="Arial" w:hAnsi="Arial" w:cs="Arial"/>
              </w:rPr>
              <w:t xml:space="preserve"> da irresponsabilidade, para questionar a </w:t>
            </w:r>
            <w:r>
              <w:rPr>
                <w:rFonts w:ascii="Arial" w:hAnsi="Arial" w:cs="Arial"/>
              </w:rPr>
              <w:t>decisão do CONFEA</w:t>
            </w:r>
            <w:r w:rsidR="007865BF">
              <w:rPr>
                <w:rFonts w:ascii="Arial" w:hAnsi="Arial" w:cs="Arial"/>
              </w:rPr>
              <w:t>, nem com os</w:t>
            </w:r>
            <w:r>
              <w:rPr>
                <w:rFonts w:ascii="Arial" w:hAnsi="Arial" w:cs="Arial"/>
              </w:rPr>
              <w:t xml:space="preserve"> senhores nem com o corpo admin</w:t>
            </w:r>
            <w:r w:rsidR="007865BF">
              <w:rPr>
                <w:rFonts w:ascii="Arial" w:hAnsi="Arial" w:cs="Arial"/>
              </w:rPr>
              <w:t xml:space="preserve">istrativo. </w:t>
            </w:r>
            <w:r>
              <w:rPr>
                <w:rFonts w:ascii="Arial" w:hAnsi="Arial" w:cs="Arial"/>
              </w:rPr>
              <w:t>Q</w:t>
            </w:r>
            <w:r w:rsidR="007865BF">
              <w:rPr>
                <w:rFonts w:ascii="Arial" w:hAnsi="Arial" w:cs="Arial"/>
              </w:rPr>
              <w:t xml:space="preserve">uem </w:t>
            </w:r>
            <w:r>
              <w:rPr>
                <w:rFonts w:ascii="Arial" w:hAnsi="Arial" w:cs="Arial"/>
              </w:rPr>
              <w:t>quiser fazer o enfretamento que o faç</w:t>
            </w:r>
            <w:r w:rsidR="007865BF">
              <w:rPr>
                <w:rFonts w:ascii="Arial" w:hAnsi="Arial" w:cs="Arial"/>
              </w:rPr>
              <w:t>a</w:t>
            </w:r>
            <w:r>
              <w:rPr>
                <w:rFonts w:ascii="Arial" w:hAnsi="Arial" w:cs="Arial"/>
              </w:rPr>
              <w:t>, mas,</w:t>
            </w:r>
            <w:r w:rsidR="007865BF">
              <w:rPr>
                <w:rFonts w:ascii="Arial" w:hAnsi="Arial" w:cs="Arial"/>
              </w:rPr>
              <w:t xml:space="preserve"> nos fóruns legais. Diz</w:t>
            </w:r>
            <w:r>
              <w:rPr>
                <w:rFonts w:ascii="Arial" w:hAnsi="Arial" w:cs="Arial"/>
              </w:rPr>
              <w:t>: r</w:t>
            </w:r>
            <w:r w:rsidR="007865BF">
              <w:rPr>
                <w:rFonts w:ascii="Arial" w:hAnsi="Arial" w:cs="Arial"/>
              </w:rPr>
              <w:t>esoluções se mudam, lógico que se muda</w:t>
            </w:r>
            <w:r>
              <w:rPr>
                <w:rFonts w:ascii="Arial" w:hAnsi="Arial" w:cs="Arial"/>
              </w:rPr>
              <w:t>m, porém</w:t>
            </w:r>
            <w:r w:rsidR="007865BF">
              <w:rPr>
                <w:rFonts w:ascii="Arial" w:hAnsi="Arial" w:cs="Arial"/>
              </w:rPr>
              <w:t xml:space="preserve"> no </w:t>
            </w:r>
            <w:r>
              <w:rPr>
                <w:rFonts w:ascii="Arial" w:hAnsi="Arial" w:cs="Arial"/>
              </w:rPr>
              <w:t>âmbito do CONFEA. Fez resgate histórico</w:t>
            </w:r>
            <w:r w:rsidR="007865BF">
              <w:rPr>
                <w:rFonts w:ascii="Arial" w:hAnsi="Arial" w:cs="Arial"/>
              </w:rPr>
              <w:t xml:space="preserve"> de todos os CREA</w:t>
            </w:r>
            <w:r>
              <w:rPr>
                <w:rFonts w:ascii="Arial" w:hAnsi="Arial" w:cs="Arial"/>
              </w:rPr>
              <w:t>s, que questionaram</w:t>
            </w:r>
            <w:r w:rsidR="007865BF">
              <w:rPr>
                <w:rFonts w:ascii="Arial" w:hAnsi="Arial" w:cs="Arial"/>
              </w:rPr>
              <w:t xml:space="preserve"> as decisões e as </w:t>
            </w:r>
            <w:r>
              <w:rPr>
                <w:rFonts w:ascii="Arial" w:hAnsi="Arial" w:cs="Arial"/>
              </w:rPr>
              <w:t>leis do CONFEA e todos perderam</w:t>
            </w:r>
            <w:r w:rsidR="007865BF">
              <w:rPr>
                <w:rFonts w:ascii="Arial" w:hAnsi="Arial" w:cs="Arial"/>
              </w:rPr>
              <w:t>. Diz que o jurídico não esta trazendo apenas um aspecto legal</w:t>
            </w:r>
            <w:r>
              <w:rPr>
                <w:rFonts w:ascii="Arial" w:hAnsi="Arial" w:cs="Arial"/>
              </w:rPr>
              <w:t xml:space="preserve">, mas, </w:t>
            </w:r>
            <w:r w:rsidR="007865BF">
              <w:rPr>
                <w:rFonts w:ascii="Arial" w:hAnsi="Arial" w:cs="Arial"/>
              </w:rPr>
              <w:t>um aspecto</w:t>
            </w:r>
            <w:r>
              <w:rPr>
                <w:rFonts w:ascii="Arial" w:hAnsi="Arial" w:cs="Arial"/>
              </w:rPr>
              <w:t xml:space="preserve"> que </w:t>
            </w:r>
            <w:r w:rsidR="007865BF">
              <w:rPr>
                <w:rFonts w:ascii="Arial" w:hAnsi="Arial" w:cs="Arial"/>
              </w:rPr>
              <w:t xml:space="preserve">permita </w:t>
            </w:r>
            <w:r>
              <w:rPr>
                <w:rFonts w:ascii="Arial" w:hAnsi="Arial" w:cs="Arial"/>
              </w:rPr>
              <w:t xml:space="preserve">o CREA-PB, </w:t>
            </w:r>
            <w:r w:rsidR="007865BF">
              <w:rPr>
                <w:rFonts w:ascii="Arial" w:hAnsi="Arial" w:cs="Arial"/>
              </w:rPr>
              <w:t xml:space="preserve">continuar na legalidade. </w:t>
            </w:r>
            <w:r>
              <w:rPr>
                <w:rFonts w:ascii="Arial" w:hAnsi="Arial" w:cs="Arial"/>
              </w:rPr>
              <w:t>Diz: Não existe manobra do jurídico de fazer passar po</w:t>
            </w:r>
            <w:r w:rsidR="007865BF">
              <w:rPr>
                <w:rFonts w:ascii="Arial" w:hAnsi="Arial" w:cs="Arial"/>
              </w:rPr>
              <w:t>s</w:t>
            </w:r>
            <w:r>
              <w:rPr>
                <w:rFonts w:ascii="Arial" w:hAnsi="Arial" w:cs="Arial"/>
              </w:rPr>
              <w:t>ição A, nem posição B,</w:t>
            </w:r>
            <w:r w:rsidR="007865BF">
              <w:rPr>
                <w:rFonts w:ascii="Arial" w:hAnsi="Arial" w:cs="Arial"/>
              </w:rPr>
              <w:t xml:space="preserve"> exi</w:t>
            </w:r>
            <w:r>
              <w:rPr>
                <w:rFonts w:ascii="Arial" w:hAnsi="Arial" w:cs="Arial"/>
              </w:rPr>
              <w:t>ste</w:t>
            </w:r>
            <w:r w:rsidR="007865BF">
              <w:rPr>
                <w:rFonts w:ascii="Arial" w:hAnsi="Arial" w:cs="Arial"/>
              </w:rPr>
              <w:t xml:space="preserve"> uma responsabilidade extrema </w:t>
            </w:r>
            <w:r w:rsidR="004F2B54">
              <w:rPr>
                <w:rFonts w:ascii="Arial" w:hAnsi="Arial" w:cs="Arial"/>
              </w:rPr>
              <w:t>para com a legalidade do CREA-PB presev</w:t>
            </w:r>
            <w:r>
              <w:rPr>
                <w:rFonts w:ascii="Arial" w:hAnsi="Arial" w:cs="Arial"/>
              </w:rPr>
              <w:t xml:space="preserve">ando os Conselheiros e a gestão. Diz: logicamente que </w:t>
            </w:r>
            <w:r w:rsidR="004F2B54">
              <w:rPr>
                <w:rFonts w:ascii="Arial" w:hAnsi="Arial" w:cs="Arial"/>
              </w:rPr>
              <w:t>existem questionamento</w:t>
            </w:r>
            <w:r>
              <w:rPr>
                <w:rFonts w:ascii="Arial" w:hAnsi="Arial" w:cs="Arial"/>
              </w:rPr>
              <w:t>s</w:t>
            </w:r>
            <w:r w:rsidR="004F2B54">
              <w:rPr>
                <w:rFonts w:ascii="Arial" w:hAnsi="Arial" w:cs="Arial"/>
              </w:rPr>
              <w:t xml:space="preserve"> do ponto de vista de</w:t>
            </w:r>
            <w:r>
              <w:rPr>
                <w:rFonts w:ascii="Arial" w:hAnsi="Arial" w:cs="Arial"/>
              </w:rPr>
              <w:t xml:space="preserve"> tudo que os senhores colocaram! É</w:t>
            </w:r>
            <w:r w:rsidR="004F2B54">
              <w:rPr>
                <w:rFonts w:ascii="Arial" w:hAnsi="Arial" w:cs="Arial"/>
              </w:rPr>
              <w:t xml:space="preserve"> claro que existem, </w:t>
            </w:r>
            <w:r>
              <w:rPr>
                <w:rFonts w:ascii="Arial" w:hAnsi="Arial" w:cs="Arial"/>
              </w:rPr>
              <w:t>questionamentos quanto</w:t>
            </w:r>
            <w:r w:rsidR="00157FBA">
              <w:rPr>
                <w:rFonts w:ascii="Arial" w:hAnsi="Arial" w:cs="Arial"/>
              </w:rPr>
              <w:t xml:space="preserve"> atribuições</w:t>
            </w:r>
            <w:r w:rsidR="004F2B54">
              <w:rPr>
                <w:rFonts w:ascii="Arial" w:hAnsi="Arial" w:cs="Arial"/>
              </w:rPr>
              <w:t xml:space="preserve"> por isso</w:t>
            </w:r>
            <w:r>
              <w:rPr>
                <w:rFonts w:ascii="Arial" w:hAnsi="Arial" w:cs="Arial"/>
              </w:rPr>
              <w:t>,</w:t>
            </w:r>
            <w:r w:rsidR="004F2B54">
              <w:rPr>
                <w:rFonts w:ascii="Arial" w:hAnsi="Arial" w:cs="Arial"/>
              </w:rPr>
              <w:t xml:space="preserve"> que estamos travando o bom debade. Quero fazer esse desafio e essa provocação a CEEE, </w:t>
            </w:r>
            <w:r>
              <w:rPr>
                <w:rFonts w:ascii="Arial" w:hAnsi="Arial" w:cs="Arial"/>
              </w:rPr>
              <w:t xml:space="preserve">para </w:t>
            </w:r>
            <w:r w:rsidR="004F2B54">
              <w:rPr>
                <w:rFonts w:ascii="Arial" w:hAnsi="Arial" w:cs="Arial"/>
              </w:rPr>
              <w:t>que faça esse enfr</w:t>
            </w:r>
            <w:r>
              <w:rPr>
                <w:rFonts w:ascii="Arial" w:hAnsi="Arial" w:cs="Arial"/>
              </w:rPr>
              <w:t>entamento junto a CNCEEE, para</w:t>
            </w:r>
            <w:r w:rsidR="004F2B54">
              <w:rPr>
                <w:rFonts w:ascii="Arial" w:hAnsi="Arial" w:cs="Arial"/>
              </w:rPr>
              <w:t xml:space="preserve"> que o CONFEA </w:t>
            </w:r>
            <w:r>
              <w:rPr>
                <w:rFonts w:ascii="Arial" w:hAnsi="Arial" w:cs="Arial"/>
              </w:rPr>
              <w:t>mude suas Resoluções e decisões. Aí,</w:t>
            </w:r>
            <w:r w:rsidR="004F2B54">
              <w:rPr>
                <w:rFonts w:ascii="Arial" w:hAnsi="Arial" w:cs="Arial"/>
              </w:rPr>
              <w:t xml:space="preserve"> sim o CREA-PB</w:t>
            </w:r>
            <w:r>
              <w:rPr>
                <w:rFonts w:ascii="Arial" w:hAnsi="Arial" w:cs="Arial"/>
              </w:rPr>
              <w:t>, vai acompanhar! Agora trazer uma norma</w:t>
            </w:r>
            <w:r w:rsidR="004F2B54">
              <w:rPr>
                <w:rFonts w:ascii="Arial" w:hAnsi="Arial" w:cs="Arial"/>
              </w:rPr>
              <w:t xml:space="preserve"> para que essa norm</w:t>
            </w:r>
            <w:r>
              <w:rPr>
                <w:rFonts w:ascii="Arial" w:hAnsi="Arial" w:cs="Arial"/>
              </w:rPr>
              <w:t xml:space="preserve">a nos coloque na ilegalidade, aí não, aí, </w:t>
            </w:r>
            <w:r w:rsidR="004F2B54">
              <w:rPr>
                <w:rFonts w:ascii="Arial" w:hAnsi="Arial" w:cs="Arial"/>
              </w:rPr>
              <w:t>não seremos irresponsáveis nesse nível</w:t>
            </w:r>
            <w:r>
              <w:rPr>
                <w:rFonts w:ascii="Arial" w:hAnsi="Arial" w:cs="Arial"/>
              </w:rPr>
              <w:t>. E aí,</w:t>
            </w:r>
            <w:r w:rsidR="004F2B54">
              <w:rPr>
                <w:rFonts w:ascii="Arial" w:hAnsi="Arial" w:cs="Arial"/>
              </w:rPr>
              <w:t xml:space="preserve"> Conselheiro Martinho</w:t>
            </w:r>
            <w:r>
              <w:rPr>
                <w:rFonts w:ascii="Arial" w:hAnsi="Arial" w:cs="Arial"/>
              </w:rPr>
              <w:t xml:space="preserve"> Nobre</w:t>
            </w:r>
            <w:r w:rsidR="004F2B54">
              <w:rPr>
                <w:rFonts w:ascii="Arial" w:hAnsi="Arial" w:cs="Arial"/>
              </w:rPr>
              <w:t xml:space="preserve">, você que é grande estudioso na legislação e já foi um brilhante Conselheiro Federal, eu tive a preocupação de </w:t>
            </w:r>
            <w:r>
              <w:rPr>
                <w:rFonts w:ascii="Arial" w:hAnsi="Arial" w:cs="Arial"/>
              </w:rPr>
              <w:t xml:space="preserve">levantar </w:t>
            </w:r>
            <w:r w:rsidR="004F2B54">
              <w:rPr>
                <w:rFonts w:ascii="Arial" w:hAnsi="Arial" w:cs="Arial"/>
              </w:rPr>
              <w:t>como foi sua posição junto ao CONFE</w:t>
            </w:r>
            <w:r>
              <w:rPr>
                <w:rFonts w:ascii="Arial" w:hAnsi="Arial" w:cs="Arial"/>
              </w:rPr>
              <w:t>A, diante das respectivas decisões.V</w:t>
            </w:r>
            <w:r w:rsidR="004F2B54">
              <w:rPr>
                <w:rFonts w:ascii="Arial" w:hAnsi="Arial" w:cs="Arial"/>
              </w:rPr>
              <w:t>ocê se absteve de todas; em todas?. Por que eu tendo a sua posição eu teria vo</w:t>
            </w:r>
            <w:r>
              <w:rPr>
                <w:rFonts w:ascii="Arial" w:hAnsi="Arial" w:cs="Arial"/>
              </w:rPr>
              <w:t>tado contrá</w:t>
            </w:r>
            <w:r w:rsidR="004F2B54">
              <w:rPr>
                <w:rFonts w:ascii="Arial" w:hAnsi="Arial" w:cs="Arial"/>
              </w:rPr>
              <w:t>rio, eu tendo a sua convicção</w:t>
            </w:r>
            <w:r>
              <w:rPr>
                <w:rFonts w:ascii="Arial" w:hAnsi="Arial" w:cs="Arial"/>
              </w:rPr>
              <w:t xml:space="preserve"> eu teria votado contrá</w:t>
            </w:r>
            <w:r w:rsidR="004F2B54">
              <w:rPr>
                <w:rFonts w:ascii="Arial" w:hAnsi="Arial" w:cs="Arial"/>
              </w:rPr>
              <w:t>rio. E você</w:t>
            </w:r>
            <w:r>
              <w:rPr>
                <w:rFonts w:ascii="Arial" w:hAnsi="Arial" w:cs="Arial"/>
              </w:rPr>
              <w:t xml:space="preserve"> não o fez!</w:t>
            </w:r>
            <w:r w:rsidR="004F2B54">
              <w:rPr>
                <w:rFonts w:ascii="Arial" w:hAnsi="Arial" w:cs="Arial"/>
              </w:rPr>
              <w:t xml:space="preserve"> E Isso é um</w:t>
            </w:r>
            <w:r>
              <w:rPr>
                <w:rFonts w:ascii="Arial" w:hAnsi="Arial" w:cs="Arial"/>
              </w:rPr>
              <w:t xml:space="preserve">a reflexão para a gente tomar. </w:t>
            </w:r>
            <w:r w:rsidR="004F2B54">
              <w:rPr>
                <w:rFonts w:ascii="Arial" w:hAnsi="Arial" w:cs="Arial"/>
              </w:rPr>
              <w:t>Agora eu peço que você</w:t>
            </w:r>
            <w:r>
              <w:rPr>
                <w:rFonts w:ascii="Arial" w:hAnsi="Arial" w:cs="Arial"/>
              </w:rPr>
              <w:t xml:space="preserve"> faça o bom enfrentamento; você como C</w:t>
            </w:r>
            <w:r w:rsidR="004F2B54">
              <w:rPr>
                <w:rFonts w:ascii="Arial" w:hAnsi="Arial" w:cs="Arial"/>
              </w:rPr>
              <w:t>oordenador da CEEE e tendo a característica do CREA-PB</w:t>
            </w:r>
            <w:r>
              <w:rPr>
                <w:rFonts w:ascii="Arial" w:hAnsi="Arial" w:cs="Arial"/>
              </w:rPr>
              <w:t>,</w:t>
            </w:r>
            <w:r w:rsidR="004F2B54">
              <w:rPr>
                <w:rFonts w:ascii="Arial" w:hAnsi="Arial" w:cs="Arial"/>
              </w:rPr>
              <w:t xml:space="preserve"> de ousar, de se posicionar e de ter coragem, você</w:t>
            </w:r>
            <w:r>
              <w:rPr>
                <w:rFonts w:ascii="Arial" w:hAnsi="Arial" w:cs="Arial"/>
              </w:rPr>
              <w:t xml:space="preserve"> faça nas reuniões nacionais; vocês</w:t>
            </w:r>
            <w:r w:rsidR="004F2B54">
              <w:rPr>
                <w:rFonts w:ascii="Arial" w:hAnsi="Arial" w:cs="Arial"/>
              </w:rPr>
              <w:t xml:space="preserve">e posicione, cobre uma posição do CONFEA, </w:t>
            </w:r>
            <w:r>
              <w:rPr>
                <w:rFonts w:ascii="Arial" w:hAnsi="Arial" w:cs="Arial"/>
              </w:rPr>
              <w:t>cobre uma posição do jurídico do CONFEA</w:t>
            </w:r>
            <w:r w:rsidR="004F2B54">
              <w:rPr>
                <w:rFonts w:ascii="Arial" w:hAnsi="Arial" w:cs="Arial"/>
              </w:rPr>
              <w:t xml:space="preserve">. </w:t>
            </w:r>
            <w:r>
              <w:rPr>
                <w:rFonts w:ascii="Arial" w:hAnsi="Arial" w:cs="Arial"/>
              </w:rPr>
              <w:t xml:space="preserve">Aí, sim, </w:t>
            </w:r>
            <w:r w:rsidR="004F2B54">
              <w:rPr>
                <w:rFonts w:ascii="Arial" w:hAnsi="Arial" w:cs="Arial"/>
              </w:rPr>
              <w:t>nos temos de cobrar porque assim o faço no C</w:t>
            </w:r>
            <w:r w:rsidR="00386036">
              <w:rPr>
                <w:rFonts w:ascii="Arial" w:hAnsi="Arial" w:cs="Arial"/>
              </w:rPr>
              <w:t xml:space="preserve">olégio de </w:t>
            </w:r>
            <w:r w:rsidR="004F2B54">
              <w:rPr>
                <w:rFonts w:ascii="Arial" w:hAnsi="Arial" w:cs="Arial"/>
              </w:rPr>
              <w:t>P</w:t>
            </w:r>
            <w:r w:rsidR="00386036">
              <w:rPr>
                <w:rFonts w:ascii="Arial" w:hAnsi="Arial" w:cs="Arial"/>
              </w:rPr>
              <w:t>residentes</w:t>
            </w:r>
            <w:r w:rsidR="004F2B54">
              <w:rPr>
                <w:rFonts w:ascii="Arial" w:hAnsi="Arial" w:cs="Arial"/>
              </w:rPr>
              <w:t xml:space="preserve">.Finalizando </w:t>
            </w:r>
            <w:r w:rsidR="00386036">
              <w:rPr>
                <w:rFonts w:ascii="Arial" w:hAnsi="Arial" w:cs="Arial"/>
              </w:rPr>
              <w:t xml:space="preserve">quero registrar que </w:t>
            </w:r>
            <w:r w:rsidR="004F2B54">
              <w:rPr>
                <w:rFonts w:ascii="Arial" w:hAnsi="Arial" w:cs="Arial"/>
              </w:rPr>
              <w:t>esse é bom deba</w:t>
            </w:r>
            <w:r w:rsidR="00386036">
              <w:rPr>
                <w:rFonts w:ascii="Arial" w:hAnsi="Arial" w:cs="Arial"/>
              </w:rPr>
              <w:t>te,  este é o estilo do CREA-PB de</w:t>
            </w:r>
            <w:r w:rsidR="004F2B54">
              <w:rPr>
                <w:rFonts w:ascii="Arial" w:hAnsi="Arial" w:cs="Arial"/>
              </w:rPr>
              <w:t xml:space="preserve"> não deixar as c</w:t>
            </w:r>
            <w:r w:rsidR="00386036">
              <w:rPr>
                <w:rFonts w:ascii="Arial" w:hAnsi="Arial" w:cs="Arial"/>
              </w:rPr>
              <w:t>oisas ir para debaixo do tapete, de</w:t>
            </w:r>
            <w:r w:rsidR="004F2B54">
              <w:rPr>
                <w:rFonts w:ascii="Arial" w:hAnsi="Arial" w:cs="Arial"/>
              </w:rPr>
              <w:t xml:space="preserve"> fazer o bom enfrentamento. </w:t>
            </w:r>
            <w:r w:rsidR="00386036">
              <w:rPr>
                <w:rFonts w:ascii="Arial" w:hAnsi="Arial" w:cs="Arial"/>
              </w:rPr>
              <w:t>Se dirige ao Conselheiro</w:t>
            </w:r>
            <w:r w:rsidR="00FF5A25">
              <w:rPr>
                <w:rFonts w:ascii="Arial" w:hAnsi="Arial" w:cs="Arial"/>
              </w:rPr>
              <w:t xml:space="preserve"> Eu</w:t>
            </w:r>
            <w:r w:rsidR="00386036">
              <w:rPr>
                <w:rFonts w:ascii="Arial" w:hAnsi="Arial" w:cs="Arial"/>
              </w:rPr>
              <w:t xml:space="preserve">ler, dizendo da satisfação em tê-lo como </w:t>
            </w:r>
            <w:r w:rsidR="00386036">
              <w:rPr>
                <w:rFonts w:ascii="Arial" w:hAnsi="Arial" w:cs="Arial"/>
              </w:rPr>
              <w:lastRenderedPageBreak/>
              <w:t>repr</w:t>
            </w:r>
            <w:r w:rsidR="00FF5A25">
              <w:rPr>
                <w:rFonts w:ascii="Arial" w:hAnsi="Arial" w:cs="Arial"/>
              </w:rPr>
              <w:t>esentante desse p</w:t>
            </w:r>
            <w:r w:rsidR="00386036">
              <w:rPr>
                <w:rFonts w:ascii="Arial" w:hAnsi="Arial" w:cs="Arial"/>
              </w:rPr>
              <w:t>rocesso de renovação que está sendo</w:t>
            </w:r>
            <w:r w:rsidR="00FF5A25">
              <w:rPr>
                <w:rFonts w:ascii="Arial" w:hAnsi="Arial" w:cs="Arial"/>
              </w:rPr>
              <w:t xml:space="preserve"> vivenciando no CREA-PB, </w:t>
            </w:r>
            <w:r w:rsidR="004F2B54">
              <w:rPr>
                <w:rFonts w:ascii="Arial" w:hAnsi="Arial" w:cs="Arial"/>
              </w:rPr>
              <w:t>Diz que em momento algu</w:t>
            </w:r>
            <w:r w:rsidR="00386036">
              <w:rPr>
                <w:rFonts w:ascii="Arial" w:hAnsi="Arial" w:cs="Arial"/>
              </w:rPr>
              <w:t>m enquanto for Presidnete tomará decisõ</w:t>
            </w:r>
            <w:r w:rsidR="004F2B54">
              <w:rPr>
                <w:rFonts w:ascii="Arial" w:hAnsi="Arial" w:cs="Arial"/>
              </w:rPr>
              <w:t>es que venha prejudicar A ou B</w:t>
            </w:r>
            <w:r w:rsidR="00FF5A25">
              <w:rPr>
                <w:rFonts w:ascii="Arial" w:hAnsi="Arial" w:cs="Arial"/>
              </w:rPr>
              <w:t>, mas</w:t>
            </w:r>
            <w:r w:rsidR="00386036">
              <w:rPr>
                <w:rFonts w:ascii="Arial" w:hAnsi="Arial" w:cs="Arial"/>
              </w:rPr>
              <w:t>,</w:t>
            </w:r>
            <w:r w:rsidR="00FF5A25">
              <w:rPr>
                <w:rFonts w:ascii="Arial" w:hAnsi="Arial" w:cs="Arial"/>
              </w:rPr>
              <w:t xml:space="preserve"> seguirá a risca a legalidade e logicamente seguindo a risca, estará colocando a disposição da sociedade um serviço de qualidade. </w:t>
            </w:r>
            <w:r w:rsidR="00386036">
              <w:rPr>
                <w:rFonts w:ascii="Arial" w:hAnsi="Arial" w:cs="Arial"/>
              </w:rPr>
              <w:t xml:space="preserve">Diz: </w:t>
            </w:r>
            <w:r w:rsidR="00FF5A25">
              <w:rPr>
                <w:rFonts w:ascii="Arial" w:hAnsi="Arial" w:cs="Arial"/>
              </w:rPr>
              <w:t>Mas</w:t>
            </w:r>
            <w:r w:rsidR="00386036">
              <w:rPr>
                <w:rFonts w:ascii="Arial" w:hAnsi="Arial" w:cs="Arial"/>
              </w:rPr>
              <w:t>, também</w:t>
            </w:r>
            <w:r w:rsidR="00FF5A25">
              <w:rPr>
                <w:rFonts w:ascii="Arial" w:hAnsi="Arial" w:cs="Arial"/>
              </w:rPr>
              <w:t xml:space="preserve"> temos que fazer uma mea culpa do ponto de vista do exercício profissional, porque não</w:t>
            </w:r>
            <w:r w:rsidR="00386036">
              <w:rPr>
                <w:rFonts w:ascii="Arial" w:hAnsi="Arial" w:cs="Arial"/>
              </w:rPr>
              <w:t xml:space="preserve"> é só</w:t>
            </w:r>
            <w:r w:rsidR="00FF5A25">
              <w:rPr>
                <w:rFonts w:ascii="Arial" w:hAnsi="Arial" w:cs="Arial"/>
              </w:rPr>
              <w:t xml:space="preserve"> os </w:t>
            </w:r>
            <w:r w:rsidR="00386036">
              <w:rPr>
                <w:rFonts w:ascii="Arial" w:hAnsi="Arial" w:cs="Arial"/>
              </w:rPr>
              <w:t>Técnicos</w:t>
            </w:r>
            <w:r w:rsidR="00FF5A25">
              <w:rPr>
                <w:rFonts w:ascii="Arial" w:hAnsi="Arial" w:cs="Arial"/>
              </w:rPr>
              <w:t xml:space="preserve"> que colocam em </w:t>
            </w:r>
            <w:r w:rsidR="00386036">
              <w:rPr>
                <w:rFonts w:ascii="Arial" w:hAnsi="Arial" w:cs="Arial"/>
              </w:rPr>
              <w:t xml:space="preserve">risco a vida da população, nós </w:t>
            </w:r>
            <w:r w:rsidR="00FF5A25">
              <w:rPr>
                <w:rFonts w:ascii="Arial" w:hAnsi="Arial" w:cs="Arial"/>
              </w:rPr>
              <w:t>sabemos disso, mas</w:t>
            </w:r>
            <w:r w:rsidR="00386036">
              <w:rPr>
                <w:rFonts w:ascii="Arial" w:hAnsi="Arial" w:cs="Arial"/>
              </w:rPr>
              <w:t>,</w:t>
            </w:r>
            <w:r w:rsidR="00FF5A25">
              <w:rPr>
                <w:rFonts w:ascii="Arial" w:hAnsi="Arial" w:cs="Arial"/>
              </w:rPr>
              <w:t xml:space="preserve"> isso não</w:t>
            </w:r>
            <w:r w:rsidR="00386036">
              <w:rPr>
                <w:rFonts w:ascii="Arial" w:hAnsi="Arial" w:cs="Arial"/>
              </w:rPr>
              <w:t xml:space="preserve"> interessa. O que nós quere</w:t>
            </w:r>
            <w:r w:rsidR="00FF5A25">
              <w:rPr>
                <w:rFonts w:ascii="Arial" w:hAnsi="Arial" w:cs="Arial"/>
              </w:rPr>
              <w:t xml:space="preserve">mos </w:t>
            </w:r>
            <w:r w:rsidR="00386036">
              <w:rPr>
                <w:rFonts w:ascii="Arial" w:hAnsi="Arial" w:cs="Arial"/>
              </w:rPr>
              <w:t>é</w:t>
            </w:r>
            <w:r w:rsidR="00FF5A25">
              <w:rPr>
                <w:rFonts w:ascii="Arial" w:hAnsi="Arial" w:cs="Arial"/>
              </w:rPr>
              <w:t xml:space="preserve"> que o serviço que chegue a população seja um serviço de qualidade</w:t>
            </w:r>
            <w:r w:rsidR="00386036">
              <w:rPr>
                <w:rFonts w:ascii="Arial" w:hAnsi="Arial" w:cs="Arial"/>
              </w:rPr>
              <w:t>, que garanta a segurança</w:t>
            </w:r>
            <w:r w:rsidR="00FF5A25">
              <w:rPr>
                <w:rFonts w:ascii="Arial" w:hAnsi="Arial" w:cs="Arial"/>
              </w:rPr>
              <w:t xml:space="preserve"> da sociedade. Diz que tem proposta de encaminhamento</w:t>
            </w:r>
            <w:r w:rsidR="00386036">
              <w:rPr>
                <w:rFonts w:ascii="Arial" w:hAnsi="Arial" w:cs="Arial"/>
              </w:rPr>
              <w:t>, no entanto, já se antecipou, destacando que a</w:t>
            </w:r>
            <w:r w:rsidR="00FF5A25">
              <w:rPr>
                <w:rFonts w:ascii="Arial" w:hAnsi="Arial" w:cs="Arial"/>
              </w:rPr>
              <w:t xml:space="preserve"> repsonsabilidade</w:t>
            </w:r>
            <w:r w:rsidR="00386036">
              <w:rPr>
                <w:rFonts w:ascii="Arial" w:hAnsi="Arial" w:cs="Arial"/>
              </w:rPr>
              <w:t xml:space="preserve"> é</w:t>
            </w:r>
            <w:r w:rsidR="00FF5A25">
              <w:rPr>
                <w:rFonts w:ascii="Arial" w:hAnsi="Arial" w:cs="Arial"/>
              </w:rPr>
              <w:t xml:space="preserve"> da CEEE</w:t>
            </w:r>
            <w:r w:rsidR="00386036">
              <w:rPr>
                <w:rFonts w:ascii="Arial" w:hAnsi="Arial" w:cs="Arial"/>
              </w:rPr>
              <w:t>, fazendo um enfrentamento na</w:t>
            </w:r>
            <w:r w:rsidR="00F23FD3">
              <w:rPr>
                <w:rFonts w:ascii="Arial" w:hAnsi="Arial" w:cs="Arial"/>
              </w:rPr>
              <w:t>s</w:t>
            </w:r>
            <w:r w:rsidR="00386036">
              <w:rPr>
                <w:rFonts w:ascii="Arial" w:hAnsi="Arial" w:cs="Arial"/>
              </w:rPr>
              <w:t xml:space="preserve"> reuni</w:t>
            </w:r>
            <w:r w:rsidR="00FF5A25">
              <w:rPr>
                <w:rFonts w:ascii="Arial" w:hAnsi="Arial" w:cs="Arial"/>
              </w:rPr>
              <w:t>ões nacionais. Diz</w:t>
            </w:r>
            <w:r w:rsidR="00386036">
              <w:rPr>
                <w:rFonts w:ascii="Arial" w:hAnsi="Arial" w:cs="Arial"/>
              </w:rPr>
              <w:t xml:space="preserve"> que o CREA da</w:t>
            </w:r>
            <w:r w:rsidR="00FF5A25">
              <w:rPr>
                <w:rFonts w:ascii="Arial" w:hAnsi="Arial" w:cs="Arial"/>
              </w:rPr>
              <w:t xml:space="preserve"> Paraiba preza sim pela qualidade</w:t>
            </w:r>
            <w:r w:rsidR="00386036">
              <w:rPr>
                <w:rFonts w:ascii="Arial" w:hAnsi="Arial" w:cs="Arial"/>
              </w:rPr>
              <w:t>, contudo, dentro</w:t>
            </w:r>
            <w:r w:rsidR="00FF5A25">
              <w:rPr>
                <w:rFonts w:ascii="Arial" w:hAnsi="Arial" w:cs="Arial"/>
              </w:rPr>
              <w:t xml:space="preserve"> dos </w:t>
            </w:r>
            <w:r w:rsidR="00F23FD3">
              <w:rPr>
                <w:rFonts w:ascii="Arial" w:hAnsi="Arial" w:cs="Arial"/>
              </w:rPr>
              <w:t>“</w:t>
            </w:r>
            <w:r w:rsidR="00FF5A25">
              <w:rPr>
                <w:rFonts w:ascii="Arial" w:hAnsi="Arial" w:cs="Arial"/>
              </w:rPr>
              <w:t>marcos legais</w:t>
            </w:r>
            <w:r w:rsidR="00F23FD3">
              <w:rPr>
                <w:rFonts w:ascii="Arial" w:hAnsi="Arial" w:cs="Arial"/>
              </w:rPr>
              <w:t>”</w:t>
            </w:r>
            <w:r w:rsidR="00FF5A25">
              <w:rPr>
                <w:rFonts w:ascii="Arial" w:hAnsi="Arial" w:cs="Arial"/>
              </w:rPr>
              <w:t>. Porque não</w:t>
            </w:r>
            <w:r w:rsidR="00386036">
              <w:rPr>
                <w:rFonts w:ascii="Arial" w:hAnsi="Arial" w:cs="Arial"/>
              </w:rPr>
              <w:t xml:space="preserve"> seria irresponsáve</w:t>
            </w:r>
            <w:r w:rsidR="00FF5A25">
              <w:rPr>
                <w:rFonts w:ascii="Arial" w:hAnsi="Arial" w:cs="Arial"/>
              </w:rPr>
              <w:t xml:space="preserve">l de colocar </w:t>
            </w:r>
            <w:r w:rsidR="00386036">
              <w:rPr>
                <w:rFonts w:ascii="Arial" w:hAnsi="Arial" w:cs="Arial"/>
              </w:rPr>
              <w:t>o Conselheiros e o Conselho</w:t>
            </w:r>
            <w:r w:rsidR="00FF5A25">
              <w:rPr>
                <w:rFonts w:ascii="Arial" w:hAnsi="Arial" w:cs="Arial"/>
              </w:rPr>
              <w:t xml:space="preserve"> diante de uma ilegalidade que terá consequências não muito agradáveis</w:t>
            </w:r>
            <w:r w:rsidR="00386036">
              <w:rPr>
                <w:rFonts w:ascii="Arial" w:hAnsi="Arial" w:cs="Arial"/>
              </w:rPr>
              <w:t>.</w:t>
            </w:r>
          </w:p>
        </w:tc>
      </w:tr>
      <w:tr w:rsidR="00660D90" w:rsidRPr="00577006" w:rsidTr="00B574CD">
        <w:trPr>
          <w:trHeight w:val="100"/>
        </w:trPr>
        <w:tc>
          <w:tcPr>
            <w:tcW w:w="852" w:type="dxa"/>
            <w:tcBorders>
              <w:top w:val="nil"/>
              <w:left w:val="thinThickSmallGap" w:sz="24" w:space="0" w:color="auto"/>
              <w:bottom w:val="nil"/>
              <w:right w:val="single" w:sz="6" w:space="0" w:color="auto"/>
            </w:tcBorders>
          </w:tcPr>
          <w:p w:rsidR="00660D90" w:rsidRPr="00577006" w:rsidRDefault="00660D90">
            <w:pPr>
              <w:pStyle w:val="Corpodetexto2"/>
              <w:jc w:val="center"/>
              <w:rPr>
                <w:rFonts w:cs="Arial"/>
                <w:sz w:val="22"/>
                <w:szCs w:val="22"/>
                <w:u w:val="single"/>
              </w:rPr>
            </w:pPr>
          </w:p>
        </w:tc>
        <w:tc>
          <w:tcPr>
            <w:tcW w:w="1984" w:type="dxa"/>
            <w:tcBorders>
              <w:top w:val="nil"/>
              <w:left w:val="single" w:sz="6" w:space="0" w:color="auto"/>
              <w:bottom w:val="nil"/>
              <w:right w:val="single" w:sz="6" w:space="0" w:color="auto"/>
            </w:tcBorders>
          </w:tcPr>
          <w:p w:rsidR="00660D90" w:rsidRPr="00577006" w:rsidRDefault="00660D90">
            <w:pPr>
              <w:pStyle w:val="Corpodetexto2"/>
              <w:jc w:val="center"/>
              <w:rPr>
                <w:rFonts w:cs="Arial"/>
                <w:sz w:val="22"/>
                <w:szCs w:val="22"/>
                <w:u w:val="single"/>
              </w:rPr>
            </w:pPr>
          </w:p>
        </w:tc>
        <w:tc>
          <w:tcPr>
            <w:tcW w:w="3260" w:type="dxa"/>
            <w:tcBorders>
              <w:top w:val="single" w:sz="2" w:space="0" w:color="auto"/>
              <w:left w:val="single" w:sz="6" w:space="0" w:color="auto"/>
              <w:bottom w:val="nil"/>
              <w:right w:val="single" w:sz="6" w:space="0" w:color="auto"/>
            </w:tcBorders>
          </w:tcPr>
          <w:p w:rsidR="00660D90" w:rsidRPr="005434C1" w:rsidRDefault="00D90761" w:rsidP="005D368A">
            <w:pPr>
              <w:pStyle w:val="Corpodetexto2"/>
              <w:jc w:val="center"/>
              <w:rPr>
                <w:rFonts w:cs="Arial"/>
                <w:b/>
                <w:sz w:val="22"/>
                <w:szCs w:val="22"/>
              </w:rPr>
            </w:pPr>
            <w:r>
              <w:rPr>
                <w:rFonts w:cs="Arial"/>
                <w:sz w:val="22"/>
                <w:szCs w:val="22"/>
              </w:rPr>
              <w:t>Eng. Elet</w:t>
            </w:r>
            <w:r w:rsidRPr="005434C1">
              <w:rPr>
                <w:rFonts w:cs="Arial"/>
                <w:b/>
                <w:sz w:val="22"/>
                <w:szCs w:val="22"/>
              </w:rPr>
              <w:t>.</w:t>
            </w:r>
            <w:r w:rsidR="004E2818" w:rsidRPr="005434C1">
              <w:rPr>
                <w:rFonts w:cs="Arial"/>
                <w:b/>
                <w:sz w:val="22"/>
                <w:szCs w:val="22"/>
              </w:rPr>
              <w:t>Martinho Nobre T. de Souza</w:t>
            </w:r>
          </w:p>
          <w:p w:rsidR="00D90761" w:rsidRPr="003B669E" w:rsidRDefault="00D90761" w:rsidP="005D368A">
            <w:pPr>
              <w:pStyle w:val="Corpodetexto2"/>
              <w:jc w:val="center"/>
              <w:rPr>
                <w:rFonts w:cs="Arial"/>
                <w:sz w:val="22"/>
                <w:szCs w:val="22"/>
              </w:rPr>
            </w:pPr>
            <w:r>
              <w:rPr>
                <w:rFonts w:cs="Arial"/>
                <w:sz w:val="22"/>
                <w:szCs w:val="22"/>
              </w:rPr>
              <w:t>Coordenador da CEEE</w:t>
            </w:r>
          </w:p>
        </w:tc>
        <w:tc>
          <w:tcPr>
            <w:tcW w:w="9214" w:type="dxa"/>
            <w:tcBorders>
              <w:top w:val="single" w:sz="2" w:space="0" w:color="auto"/>
              <w:left w:val="single" w:sz="6" w:space="0" w:color="auto"/>
              <w:bottom w:val="nil"/>
              <w:right w:val="thinThickSmallGap" w:sz="24" w:space="0" w:color="auto"/>
            </w:tcBorders>
          </w:tcPr>
          <w:p w:rsidR="00660D90" w:rsidRPr="003B669E" w:rsidRDefault="004E2818" w:rsidP="00210D6D">
            <w:pPr>
              <w:jc w:val="both"/>
              <w:rPr>
                <w:rFonts w:ascii="Arial" w:hAnsi="Arial" w:cs="Arial"/>
              </w:rPr>
            </w:pPr>
            <w:r>
              <w:rPr>
                <w:rFonts w:ascii="Arial" w:hAnsi="Arial" w:cs="Arial"/>
              </w:rPr>
              <w:t>-</w:t>
            </w:r>
            <w:r w:rsidR="005434C1">
              <w:rPr>
                <w:rFonts w:ascii="Arial" w:hAnsi="Arial" w:cs="Arial"/>
              </w:rPr>
              <w:t>Usa da palavra para destacar: “</w:t>
            </w:r>
            <w:r w:rsidR="005434C1" w:rsidRPr="00A324EF">
              <w:rPr>
                <w:rFonts w:ascii="Arial" w:hAnsi="Arial" w:cs="Arial"/>
                <w:i/>
              </w:rPr>
              <w:t>Pessoal realmente</w:t>
            </w:r>
            <w:r w:rsidRPr="00A324EF">
              <w:rPr>
                <w:rFonts w:ascii="Arial" w:hAnsi="Arial" w:cs="Arial"/>
                <w:i/>
              </w:rPr>
              <w:t xml:space="preserve"> eu fui</w:t>
            </w:r>
            <w:r w:rsidR="005434C1" w:rsidRPr="00A324EF">
              <w:rPr>
                <w:rFonts w:ascii="Arial" w:hAnsi="Arial" w:cs="Arial"/>
                <w:i/>
              </w:rPr>
              <w:t xml:space="preserve"> Conselheiro de 2009 a 2012, mas,</w:t>
            </w:r>
            <w:r w:rsidR="00157FBA">
              <w:rPr>
                <w:rFonts w:ascii="Arial" w:hAnsi="Arial" w:cs="Arial"/>
                <w:i/>
              </w:rPr>
              <w:t xml:space="preserve"> </w:t>
            </w:r>
            <w:r w:rsidR="005434C1" w:rsidRPr="00A324EF">
              <w:rPr>
                <w:rFonts w:ascii="Arial" w:hAnsi="Arial" w:cs="Arial"/>
                <w:i/>
              </w:rPr>
              <w:t>não sou professor, eu sou profissionalliberal</w:t>
            </w:r>
            <w:r w:rsidRPr="00A324EF">
              <w:rPr>
                <w:rFonts w:ascii="Arial" w:hAnsi="Arial" w:cs="Arial"/>
                <w:i/>
              </w:rPr>
              <w:t xml:space="preserve"> e naquela época</w:t>
            </w:r>
            <w:r w:rsidR="005434C1" w:rsidRPr="00A324EF">
              <w:rPr>
                <w:rFonts w:ascii="Arial" w:hAnsi="Arial" w:cs="Arial"/>
                <w:i/>
              </w:rPr>
              <w:t>,</w:t>
            </w:r>
            <w:r w:rsidRPr="00A324EF">
              <w:rPr>
                <w:rFonts w:ascii="Arial" w:hAnsi="Arial" w:cs="Arial"/>
                <w:i/>
              </w:rPr>
              <w:t xml:space="preserve"> realmente foram aprova</w:t>
            </w:r>
            <w:r w:rsidR="005434C1" w:rsidRPr="00A324EF">
              <w:rPr>
                <w:rFonts w:ascii="Arial" w:hAnsi="Arial" w:cs="Arial"/>
                <w:i/>
              </w:rPr>
              <w:t>dos alguns processos e decisões</w:t>
            </w:r>
            <w:r w:rsidRPr="00A324EF">
              <w:rPr>
                <w:rFonts w:ascii="Arial" w:hAnsi="Arial" w:cs="Arial"/>
                <w:i/>
              </w:rPr>
              <w:t xml:space="preserve"> plenárias não valem como jurisprudência</w:t>
            </w:r>
            <w:r w:rsidR="005434C1" w:rsidRPr="00A324EF">
              <w:rPr>
                <w:rFonts w:ascii="Arial" w:hAnsi="Arial" w:cs="Arial"/>
                <w:i/>
              </w:rPr>
              <w:t>. Ou seja, té</w:t>
            </w:r>
            <w:r w:rsidRPr="00A324EF">
              <w:rPr>
                <w:rFonts w:ascii="Arial" w:hAnsi="Arial" w:cs="Arial"/>
                <w:i/>
              </w:rPr>
              <w:t xml:space="preserve"> se decidindo uma situação de um profi</w:t>
            </w:r>
            <w:r w:rsidR="005434C1" w:rsidRPr="00A324EF">
              <w:rPr>
                <w:rFonts w:ascii="Arial" w:hAnsi="Arial" w:cs="Arial"/>
                <w:i/>
              </w:rPr>
              <w:t xml:space="preserve">sisomnal que fez alguma coisa lá no </w:t>
            </w:r>
            <w:r w:rsidR="0034026E" w:rsidRPr="00A324EF">
              <w:rPr>
                <w:rFonts w:ascii="Arial" w:hAnsi="Arial" w:cs="Arial"/>
                <w:i/>
              </w:rPr>
              <w:t>CREA</w:t>
            </w:r>
            <w:r w:rsidR="005434C1" w:rsidRPr="00A324EF">
              <w:rPr>
                <w:rFonts w:ascii="Arial" w:hAnsi="Arial" w:cs="Arial"/>
                <w:i/>
              </w:rPr>
              <w:t xml:space="preserve"> Paraná e subiu para o Confea, </w:t>
            </w:r>
            <w:r w:rsidRPr="00A324EF">
              <w:rPr>
                <w:rFonts w:ascii="Arial" w:hAnsi="Arial" w:cs="Arial"/>
                <w:i/>
              </w:rPr>
              <w:t>caso</w:t>
            </w:r>
            <w:r w:rsidR="005434C1" w:rsidRPr="00A324EF">
              <w:rPr>
                <w:rFonts w:ascii="Arial" w:hAnsi="Arial" w:cs="Arial"/>
                <w:i/>
              </w:rPr>
              <w:t>s</w:t>
            </w:r>
            <w:r w:rsidRPr="00A324EF">
              <w:rPr>
                <w:rFonts w:ascii="Arial" w:hAnsi="Arial" w:cs="Arial"/>
                <w:i/>
              </w:rPr>
              <w:t xml:space="preserve"> aprovados </w:t>
            </w:r>
            <w:r w:rsidR="005434C1" w:rsidRPr="00A324EF">
              <w:rPr>
                <w:rFonts w:ascii="Arial" w:hAnsi="Arial" w:cs="Arial"/>
                <w:i/>
              </w:rPr>
              <w:t xml:space="preserve">que </w:t>
            </w:r>
            <w:r w:rsidRPr="00A324EF">
              <w:rPr>
                <w:rFonts w:ascii="Arial" w:hAnsi="Arial" w:cs="Arial"/>
                <w:i/>
              </w:rPr>
              <w:t xml:space="preserve">foram particulares e á época </w:t>
            </w:r>
            <w:r w:rsidR="005434C1" w:rsidRPr="00A324EF">
              <w:rPr>
                <w:rFonts w:ascii="Arial" w:hAnsi="Arial" w:cs="Arial"/>
                <w:i/>
              </w:rPr>
              <w:t xml:space="preserve">eu </w:t>
            </w:r>
            <w:r w:rsidRPr="00A324EF">
              <w:rPr>
                <w:rFonts w:ascii="Arial" w:hAnsi="Arial" w:cs="Arial"/>
                <w:i/>
              </w:rPr>
              <w:t>não tinha consciência do processo e se não</w:t>
            </w:r>
            <w:r w:rsidR="005434C1" w:rsidRPr="00A324EF">
              <w:rPr>
                <w:rFonts w:ascii="Arial" w:hAnsi="Arial" w:cs="Arial"/>
                <w:i/>
              </w:rPr>
              <w:t xml:space="preserve"> tinha</w:t>
            </w:r>
            <w:r w:rsidRPr="00A324EF">
              <w:rPr>
                <w:rFonts w:ascii="Arial" w:hAnsi="Arial" w:cs="Arial"/>
                <w:i/>
              </w:rPr>
              <w:t xml:space="preserve"> consciência naquele processo e não estava devidamente esclarecido para vota</w:t>
            </w:r>
            <w:r w:rsidR="005434C1" w:rsidRPr="00A324EF">
              <w:rPr>
                <w:rFonts w:ascii="Arial" w:hAnsi="Arial" w:cs="Arial"/>
                <w:i/>
              </w:rPr>
              <w:t xml:space="preserve">r, o que fiz: </w:t>
            </w:r>
            <w:r w:rsidR="00210D6D">
              <w:rPr>
                <w:rFonts w:ascii="Arial" w:hAnsi="Arial" w:cs="Arial"/>
                <w:i/>
              </w:rPr>
              <w:t>abstive do voto</w:t>
            </w:r>
            <w:r w:rsidR="00174D52" w:rsidRPr="00A324EF">
              <w:rPr>
                <w:rFonts w:ascii="Arial" w:hAnsi="Arial" w:cs="Arial"/>
                <w:i/>
              </w:rPr>
              <w:t xml:space="preserve">! </w:t>
            </w:r>
            <w:r w:rsidRPr="00A324EF">
              <w:rPr>
                <w:rFonts w:ascii="Arial" w:hAnsi="Arial" w:cs="Arial"/>
                <w:i/>
              </w:rPr>
              <w:t>Foram posições que tomei e tenho a consciência tranquila</w:t>
            </w:r>
            <w:r w:rsidR="005434C1" w:rsidRPr="00A324EF">
              <w:rPr>
                <w:rFonts w:ascii="Arial" w:hAnsi="Arial" w:cs="Arial"/>
                <w:i/>
              </w:rPr>
              <w:t>.N</w:t>
            </w:r>
            <w:r w:rsidRPr="00A324EF">
              <w:rPr>
                <w:rFonts w:ascii="Arial" w:hAnsi="Arial" w:cs="Arial"/>
                <w:i/>
              </w:rPr>
              <w:t>ão</w:t>
            </w:r>
            <w:r w:rsidR="00174D52" w:rsidRPr="00A324EF">
              <w:rPr>
                <w:rFonts w:ascii="Arial" w:hAnsi="Arial" w:cs="Arial"/>
                <w:i/>
              </w:rPr>
              <w:t xml:space="preserve"> me arrependo</w:t>
            </w:r>
            <w:r w:rsidRPr="00A324EF">
              <w:rPr>
                <w:rFonts w:ascii="Arial" w:hAnsi="Arial" w:cs="Arial"/>
                <w:i/>
              </w:rPr>
              <w:t>. Agora hoje não posso ser omisso, como não</w:t>
            </w:r>
            <w:r w:rsidR="00174D52" w:rsidRPr="00A324EF">
              <w:rPr>
                <w:rFonts w:ascii="Arial" w:hAnsi="Arial" w:cs="Arial"/>
                <w:i/>
              </w:rPr>
              <w:t xml:space="preserve"> foi a Câmara na decisão de 201</w:t>
            </w:r>
            <w:r w:rsidRPr="00A324EF">
              <w:rPr>
                <w:rFonts w:ascii="Arial" w:hAnsi="Arial" w:cs="Arial"/>
                <w:i/>
              </w:rPr>
              <w:t>5</w:t>
            </w:r>
            <w:r>
              <w:rPr>
                <w:rFonts w:ascii="Arial" w:hAnsi="Arial" w:cs="Arial"/>
              </w:rPr>
              <w:t>.</w:t>
            </w:r>
            <w:r w:rsidR="00A324EF">
              <w:rPr>
                <w:rFonts w:ascii="Arial" w:hAnsi="Arial" w:cs="Arial"/>
              </w:rPr>
              <w:t>”</w:t>
            </w:r>
          </w:p>
        </w:tc>
      </w:tr>
      <w:tr w:rsidR="00660D90" w:rsidRPr="00577006" w:rsidTr="00B574CD">
        <w:trPr>
          <w:trHeight w:val="100"/>
        </w:trPr>
        <w:tc>
          <w:tcPr>
            <w:tcW w:w="852" w:type="dxa"/>
            <w:tcBorders>
              <w:top w:val="nil"/>
              <w:left w:val="thinThickSmallGap" w:sz="24" w:space="0" w:color="auto"/>
              <w:bottom w:val="nil"/>
              <w:right w:val="single" w:sz="6" w:space="0" w:color="auto"/>
            </w:tcBorders>
          </w:tcPr>
          <w:p w:rsidR="00660D90" w:rsidRPr="00577006" w:rsidRDefault="00660D90">
            <w:pPr>
              <w:pStyle w:val="Corpodetexto2"/>
              <w:jc w:val="center"/>
              <w:rPr>
                <w:rFonts w:cs="Arial"/>
                <w:sz w:val="22"/>
                <w:szCs w:val="22"/>
                <w:u w:val="single"/>
              </w:rPr>
            </w:pPr>
          </w:p>
        </w:tc>
        <w:tc>
          <w:tcPr>
            <w:tcW w:w="1984" w:type="dxa"/>
            <w:tcBorders>
              <w:top w:val="nil"/>
              <w:left w:val="single" w:sz="6" w:space="0" w:color="auto"/>
              <w:bottom w:val="nil"/>
              <w:right w:val="single" w:sz="6" w:space="0" w:color="auto"/>
            </w:tcBorders>
          </w:tcPr>
          <w:p w:rsidR="00660D90" w:rsidRPr="00577006" w:rsidRDefault="00660D90">
            <w:pPr>
              <w:pStyle w:val="Corpodetexto2"/>
              <w:jc w:val="center"/>
              <w:rPr>
                <w:rFonts w:cs="Arial"/>
                <w:sz w:val="22"/>
                <w:szCs w:val="22"/>
                <w:u w:val="single"/>
              </w:rPr>
            </w:pPr>
          </w:p>
        </w:tc>
        <w:tc>
          <w:tcPr>
            <w:tcW w:w="3260" w:type="dxa"/>
            <w:tcBorders>
              <w:top w:val="single" w:sz="2" w:space="0" w:color="auto"/>
              <w:left w:val="single" w:sz="6" w:space="0" w:color="auto"/>
              <w:bottom w:val="nil"/>
              <w:right w:val="single" w:sz="6" w:space="0" w:color="auto"/>
            </w:tcBorders>
          </w:tcPr>
          <w:p w:rsidR="00660D90" w:rsidRDefault="00AA4873" w:rsidP="005D368A">
            <w:pPr>
              <w:pStyle w:val="Corpodetexto2"/>
              <w:jc w:val="center"/>
              <w:rPr>
                <w:rFonts w:cs="Arial"/>
                <w:sz w:val="22"/>
                <w:szCs w:val="22"/>
              </w:rPr>
            </w:pPr>
            <w:r>
              <w:rPr>
                <w:rFonts w:cs="Arial"/>
                <w:sz w:val="22"/>
                <w:szCs w:val="22"/>
              </w:rPr>
              <w:t>Adv.</w:t>
            </w:r>
            <w:r w:rsidR="004E2818" w:rsidRPr="00A14513">
              <w:rPr>
                <w:rFonts w:cs="Arial"/>
                <w:b/>
                <w:sz w:val="22"/>
                <w:szCs w:val="22"/>
              </w:rPr>
              <w:t xml:space="preserve">Ismael </w:t>
            </w:r>
            <w:r w:rsidRPr="00A14513">
              <w:rPr>
                <w:rFonts w:cs="Arial"/>
                <w:b/>
                <w:sz w:val="22"/>
                <w:szCs w:val="22"/>
              </w:rPr>
              <w:t>M</w:t>
            </w:r>
            <w:r w:rsidR="004E2818" w:rsidRPr="00A14513">
              <w:rPr>
                <w:rFonts w:cs="Arial"/>
                <w:b/>
                <w:sz w:val="22"/>
                <w:szCs w:val="22"/>
              </w:rPr>
              <w:t>achado</w:t>
            </w:r>
          </w:p>
          <w:p w:rsidR="00AA4873" w:rsidRPr="003B669E" w:rsidRDefault="00AA4873" w:rsidP="005D368A">
            <w:pPr>
              <w:pStyle w:val="Corpodetexto2"/>
              <w:jc w:val="center"/>
              <w:rPr>
                <w:rFonts w:cs="Arial"/>
                <w:sz w:val="22"/>
                <w:szCs w:val="22"/>
              </w:rPr>
            </w:pPr>
            <w:r>
              <w:rPr>
                <w:rFonts w:cs="Arial"/>
                <w:sz w:val="22"/>
                <w:szCs w:val="22"/>
              </w:rPr>
              <w:t>Assessor Jurídico</w:t>
            </w:r>
          </w:p>
        </w:tc>
        <w:tc>
          <w:tcPr>
            <w:tcW w:w="9214" w:type="dxa"/>
            <w:tcBorders>
              <w:top w:val="single" w:sz="2" w:space="0" w:color="auto"/>
              <w:left w:val="single" w:sz="6" w:space="0" w:color="auto"/>
              <w:bottom w:val="nil"/>
              <w:right w:val="thinThickSmallGap" w:sz="24" w:space="0" w:color="auto"/>
            </w:tcBorders>
          </w:tcPr>
          <w:p w:rsidR="00660D90" w:rsidRPr="003B669E" w:rsidRDefault="00A14513" w:rsidP="00423483">
            <w:pPr>
              <w:jc w:val="both"/>
              <w:rPr>
                <w:rFonts w:ascii="Arial" w:hAnsi="Arial" w:cs="Arial"/>
              </w:rPr>
            </w:pPr>
            <w:r>
              <w:rPr>
                <w:rFonts w:ascii="Arial" w:hAnsi="Arial" w:cs="Arial"/>
              </w:rPr>
              <w:t>-Reitera o apreço ao</w:t>
            </w:r>
            <w:r w:rsidR="004E2818">
              <w:rPr>
                <w:rFonts w:ascii="Arial" w:hAnsi="Arial" w:cs="Arial"/>
              </w:rPr>
              <w:t xml:space="preserve"> conselheiro Martinho Nobre, no e</w:t>
            </w:r>
            <w:r>
              <w:rPr>
                <w:rFonts w:ascii="Arial" w:hAnsi="Arial" w:cs="Arial"/>
              </w:rPr>
              <w:t>n</w:t>
            </w:r>
            <w:r w:rsidR="004E2818">
              <w:rPr>
                <w:rFonts w:ascii="Arial" w:hAnsi="Arial" w:cs="Arial"/>
              </w:rPr>
              <w:t>t</w:t>
            </w:r>
            <w:r>
              <w:rPr>
                <w:rFonts w:ascii="Arial" w:hAnsi="Arial" w:cs="Arial"/>
              </w:rPr>
              <w:t>an</w:t>
            </w:r>
            <w:r w:rsidR="004E2818">
              <w:rPr>
                <w:rFonts w:ascii="Arial" w:hAnsi="Arial" w:cs="Arial"/>
              </w:rPr>
              <w:t xml:space="preserve">to </w:t>
            </w:r>
            <w:r>
              <w:rPr>
                <w:rFonts w:ascii="Arial" w:hAnsi="Arial" w:cs="Arial"/>
              </w:rPr>
              <w:t>diz estar</w:t>
            </w:r>
            <w:r w:rsidR="004E2818">
              <w:rPr>
                <w:rFonts w:ascii="Arial" w:hAnsi="Arial" w:cs="Arial"/>
              </w:rPr>
              <w:t xml:space="preserve"> no bom debate. Diz</w:t>
            </w:r>
            <w:r>
              <w:rPr>
                <w:rFonts w:ascii="Arial" w:hAnsi="Arial" w:cs="Arial"/>
              </w:rPr>
              <w:t xml:space="preserve">: </w:t>
            </w:r>
            <w:r w:rsidR="004E2818" w:rsidRPr="00D849A6">
              <w:rPr>
                <w:rFonts w:ascii="Arial" w:hAnsi="Arial" w:cs="Arial"/>
                <w:i/>
              </w:rPr>
              <w:t>os pareceres jurídicos nos vinculam</w:t>
            </w:r>
            <w:r w:rsidR="001678C6" w:rsidRPr="00D849A6">
              <w:rPr>
                <w:rFonts w:ascii="Arial" w:hAnsi="Arial" w:cs="Arial"/>
                <w:i/>
              </w:rPr>
              <w:t>, vez que ao assinar um parecer estou vin</w:t>
            </w:r>
            <w:r w:rsidRPr="00D849A6">
              <w:rPr>
                <w:rFonts w:ascii="Arial" w:hAnsi="Arial" w:cs="Arial"/>
                <w:i/>
              </w:rPr>
              <w:t>culado a ele, eu respondo a audi</w:t>
            </w:r>
            <w:r w:rsidR="001678C6" w:rsidRPr="00D849A6">
              <w:rPr>
                <w:rFonts w:ascii="Arial" w:hAnsi="Arial" w:cs="Arial"/>
                <w:i/>
              </w:rPr>
              <w:t>t</w:t>
            </w:r>
            <w:r w:rsidRPr="00D849A6">
              <w:rPr>
                <w:rFonts w:ascii="Arial" w:hAnsi="Arial" w:cs="Arial"/>
                <w:i/>
              </w:rPr>
              <w:t>o</w:t>
            </w:r>
            <w:r w:rsidR="001678C6" w:rsidRPr="00D849A6">
              <w:rPr>
                <w:rFonts w:ascii="Arial" w:hAnsi="Arial" w:cs="Arial"/>
                <w:i/>
              </w:rPr>
              <w:t>ria do CONFEA e a aud</w:t>
            </w:r>
            <w:r w:rsidRPr="00D849A6">
              <w:rPr>
                <w:rFonts w:ascii="Arial" w:hAnsi="Arial" w:cs="Arial"/>
                <w:i/>
              </w:rPr>
              <w:t>itori</w:t>
            </w:r>
            <w:r w:rsidR="001678C6" w:rsidRPr="00D849A6">
              <w:rPr>
                <w:rFonts w:ascii="Arial" w:hAnsi="Arial" w:cs="Arial"/>
                <w:i/>
              </w:rPr>
              <w:t>a do TCU. Diz que foi feita uma pesquisa pelo jurídico acerca da matéria e a</w:t>
            </w:r>
            <w:r w:rsidR="00184811" w:rsidRPr="00D849A6">
              <w:rPr>
                <w:rFonts w:ascii="Arial" w:hAnsi="Arial" w:cs="Arial"/>
                <w:i/>
              </w:rPr>
              <w:t xml:space="preserve"> decis</w:t>
            </w:r>
            <w:r w:rsidR="001678C6" w:rsidRPr="00D849A6">
              <w:rPr>
                <w:rFonts w:ascii="Arial" w:hAnsi="Arial" w:cs="Arial"/>
                <w:i/>
              </w:rPr>
              <w:t>ao do STJ</w:t>
            </w:r>
            <w:r w:rsidR="00184811" w:rsidRPr="00D849A6">
              <w:rPr>
                <w:rFonts w:ascii="Arial" w:hAnsi="Arial" w:cs="Arial"/>
                <w:i/>
              </w:rPr>
              <w:t>,</w:t>
            </w:r>
            <w:r w:rsidR="00D97376" w:rsidRPr="00D849A6">
              <w:rPr>
                <w:rFonts w:ascii="Arial" w:hAnsi="Arial" w:cs="Arial"/>
                <w:i/>
              </w:rPr>
              <w:t xml:space="preserve"> pacificou o entendimento de que o decreto</w:t>
            </w:r>
            <w:r w:rsidRPr="00D849A6">
              <w:rPr>
                <w:rFonts w:ascii="Arial" w:hAnsi="Arial" w:cs="Arial"/>
                <w:i/>
              </w:rPr>
              <w:t xml:space="preserve"> Nº</w:t>
            </w:r>
            <w:r w:rsidR="00D97376" w:rsidRPr="00D849A6">
              <w:rPr>
                <w:rFonts w:ascii="Arial" w:hAnsi="Arial" w:cs="Arial"/>
                <w:i/>
              </w:rPr>
              <w:t xml:space="preserve"> 90.922</w:t>
            </w:r>
            <w:r w:rsidRPr="00D849A6">
              <w:rPr>
                <w:rFonts w:ascii="Arial" w:hAnsi="Arial" w:cs="Arial"/>
                <w:i/>
              </w:rPr>
              <w:t>/85</w:t>
            </w:r>
            <w:r w:rsidR="00D97376" w:rsidRPr="00D849A6">
              <w:rPr>
                <w:rFonts w:ascii="Arial" w:hAnsi="Arial" w:cs="Arial"/>
                <w:i/>
              </w:rPr>
              <w:t>, não extrapolou a Lei.</w:t>
            </w:r>
            <w:r w:rsidRPr="00D849A6">
              <w:rPr>
                <w:rFonts w:ascii="Arial" w:hAnsi="Arial" w:cs="Arial"/>
                <w:i/>
              </w:rPr>
              <w:t xml:space="preserve"> Diz: </w:t>
            </w:r>
            <w:r w:rsidR="00184811" w:rsidRPr="00D849A6">
              <w:rPr>
                <w:rFonts w:ascii="Arial" w:hAnsi="Arial" w:cs="Arial"/>
                <w:i/>
              </w:rPr>
              <w:t>o nosso zelo é meramente</w:t>
            </w:r>
            <w:r w:rsidR="00D97376" w:rsidRPr="00D849A6">
              <w:rPr>
                <w:rFonts w:ascii="Arial" w:hAnsi="Arial" w:cs="Arial"/>
                <w:i/>
              </w:rPr>
              <w:t xml:space="preserve"> técnico e </w:t>
            </w:r>
            <w:r w:rsidR="00423483" w:rsidRPr="00D849A6">
              <w:rPr>
                <w:rFonts w:ascii="Arial" w:hAnsi="Arial" w:cs="Arial"/>
                <w:i/>
              </w:rPr>
              <w:t>também sobre o mandato dos senhores, a AJUR esta para defe</w:t>
            </w:r>
            <w:r w:rsidR="00184811" w:rsidRPr="00D849A6">
              <w:rPr>
                <w:rFonts w:ascii="Arial" w:hAnsi="Arial" w:cs="Arial"/>
                <w:i/>
              </w:rPr>
              <w:t>nder a legalidade dos atos administrativos e não para defender A ou B</w:t>
            </w:r>
            <w:r w:rsidR="00184811">
              <w:rPr>
                <w:rFonts w:ascii="Arial" w:hAnsi="Arial" w:cs="Arial"/>
              </w:rPr>
              <w:t>.</w:t>
            </w:r>
            <w:r w:rsidR="00D849A6">
              <w:rPr>
                <w:rFonts w:ascii="Arial" w:hAnsi="Arial" w:cs="Arial"/>
              </w:rPr>
              <w:t>”</w:t>
            </w:r>
          </w:p>
        </w:tc>
      </w:tr>
      <w:tr w:rsidR="00660D90" w:rsidRPr="00577006" w:rsidTr="00B574CD">
        <w:trPr>
          <w:trHeight w:val="100"/>
        </w:trPr>
        <w:tc>
          <w:tcPr>
            <w:tcW w:w="852" w:type="dxa"/>
            <w:tcBorders>
              <w:top w:val="nil"/>
              <w:left w:val="thinThickSmallGap" w:sz="24" w:space="0" w:color="auto"/>
              <w:bottom w:val="nil"/>
              <w:right w:val="single" w:sz="6" w:space="0" w:color="auto"/>
            </w:tcBorders>
          </w:tcPr>
          <w:p w:rsidR="00660D90" w:rsidRPr="00577006" w:rsidRDefault="00660D90">
            <w:pPr>
              <w:pStyle w:val="Corpodetexto2"/>
              <w:jc w:val="center"/>
              <w:rPr>
                <w:rFonts w:cs="Arial"/>
                <w:sz w:val="22"/>
                <w:szCs w:val="22"/>
                <w:u w:val="single"/>
              </w:rPr>
            </w:pPr>
          </w:p>
        </w:tc>
        <w:tc>
          <w:tcPr>
            <w:tcW w:w="1984" w:type="dxa"/>
            <w:tcBorders>
              <w:top w:val="nil"/>
              <w:left w:val="single" w:sz="6" w:space="0" w:color="auto"/>
              <w:bottom w:val="nil"/>
              <w:right w:val="single" w:sz="6" w:space="0" w:color="auto"/>
            </w:tcBorders>
          </w:tcPr>
          <w:p w:rsidR="00660D90" w:rsidRPr="00577006" w:rsidRDefault="00660D90">
            <w:pPr>
              <w:pStyle w:val="Corpodetexto2"/>
              <w:jc w:val="center"/>
              <w:rPr>
                <w:rFonts w:cs="Arial"/>
                <w:sz w:val="22"/>
                <w:szCs w:val="22"/>
                <w:u w:val="single"/>
              </w:rPr>
            </w:pPr>
          </w:p>
        </w:tc>
        <w:tc>
          <w:tcPr>
            <w:tcW w:w="3260" w:type="dxa"/>
            <w:tcBorders>
              <w:top w:val="single" w:sz="2" w:space="0" w:color="auto"/>
              <w:left w:val="single" w:sz="6" w:space="0" w:color="auto"/>
              <w:bottom w:val="nil"/>
              <w:right w:val="single" w:sz="6" w:space="0" w:color="auto"/>
            </w:tcBorders>
          </w:tcPr>
          <w:p w:rsidR="00660D90" w:rsidRPr="00845A83" w:rsidRDefault="00D90761" w:rsidP="005D368A">
            <w:pPr>
              <w:pStyle w:val="Corpodetexto2"/>
              <w:jc w:val="center"/>
              <w:rPr>
                <w:rFonts w:cs="Arial"/>
                <w:b/>
                <w:sz w:val="22"/>
                <w:szCs w:val="22"/>
              </w:rPr>
            </w:pPr>
            <w:r>
              <w:rPr>
                <w:rFonts w:cs="Arial"/>
                <w:sz w:val="22"/>
                <w:szCs w:val="22"/>
              </w:rPr>
              <w:t xml:space="preserve">Eng. Quim. </w:t>
            </w:r>
            <w:r w:rsidRPr="00845A83">
              <w:rPr>
                <w:rFonts w:cs="Arial"/>
                <w:b/>
                <w:sz w:val="22"/>
                <w:szCs w:val="22"/>
              </w:rPr>
              <w:t>Alberto de Matos Maia</w:t>
            </w:r>
          </w:p>
          <w:p w:rsidR="00A64A0A" w:rsidRPr="003B669E" w:rsidRDefault="00A64A0A" w:rsidP="005D368A">
            <w:pPr>
              <w:pStyle w:val="Corpodetexto2"/>
              <w:jc w:val="center"/>
              <w:rPr>
                <w:rFonts w:cs="Arial"/>
                <w:sz w:val="22"/>
                <w:szCs w:val="22"/>
              </w:rPr>
            </w:pPr>
            <w:r>
              <w:rPr>
                <w:rFonts w:cs="Arial"/>
                <w:sz w:val="22"/>
                <w:szCs w:val="22"/>
              </w:rPr>
              <w:t>1º Secretário</w:t>
            </w:r>
          </w:p>
        </w:tc>
        <w:tc>
          <w:tcPr>
            <w:tcW w:w="9214" w:type="dxa"/>
            <w:tcBorders>
              <w:top w:val="single" w:sz="2" w:space="0" w:color="auto"/>
              <w:left w:val="single" w:sz="6" w:space="0" w:color="auto"/>
              <w:bottom w:val="nil"/>
              <w:right w:val="thinThickSmallGap" w:sz="24" w:space="0" w:color="auto"/>
            </w:tcBorders>
          </w:tcPr>
          <w:p w:rsidR="00660D90" w:rsidRPr="003B669E" w:rsidRDefault="00D90761" w:rsidP="009C7335">
            <w:pPr>
              <w:jc w:val="both"/>
              <w:rPr>
                <w:rFonts w:ascii="Arial" w:hAnsi="Arial" w:cs="Arial"/>
              </w:rPr>
            </w:pPr>
            <w:r>
              <w:rPr>
                <w:rFonts w:ascii="Arial" w:hAnsi="Arial" w:cs="Arial"/>
              </w:rPr>
              <w:t>-Submete a consideração do Plenário</w:t>
            </w:r>
            <w:r w:rsidR="00845A83">
              <w:rPr>
                <w:rFonts w:ascii="Arial" w:hAnsi="Arial" w:cs="Arial"/>
              </w:rPr>
              <w:t>,</w:t>
            </w:r>
            <w:r>
              <w:rPr>
                <w:rFonts w:ascii="Arial" w:hAnsi="Arial" w:cs="Arial"/>
              </w:rPr>
              <w:t xml:space="preserve"> a prorrogação do tempo regimental, tendo sido aprovado por unanimidade.</w:t>
            </w:r>
          </w:p>
        </w:tc>
      </w:tr>
      <w:tr w:rsidR="00660D90" w:rsidRPr="00577006" w:rsidTr="00B574CD">
        <w:trPr>
          <w:trHeight w:val="100"/>
        </w:trPr>
        <w:tc>
          <w:tcPr>
            <w:tcW w:w="852" w:type="dxa"/>
            <w:tcBorders>
              <w:top w:val="nil"/>
              <w:left w:val="thinThickSmallGap" w:sz="24" w:space="0" w:color="auto"/>
              <w:bottom w:val="nil"/>
              <w:right w:val="single" w:sz="6" w:space="0" w:color="auto"/>
            </w:tcBorders>
          </w:tcPr>
          <w:p w:rsidR="00660D90" w:rsidRPr="00577006" w:rsidRDefault="00660D90">
            <w:pPr>
              <w:pStyle w:val="Corpodetexto2"/>
              <w:jc w:val="center"/>
              <w:rPr>
                <w:rFonts w:cs="Arial"/>
                <w:sz w:val="22"/>
                <w:szCs w:val="22"/>
                <w:u w:val="single"/>
              </w:rPr>
            </w:pPr>
          </w:p>
        </w:tc>
        <w:tc>
          <w:tcPr>
            <w:tcW w:w="1984" w:type="dxa"/>
            <w:tcBorders>
              <w:top w:val="nil"/>
              <w:left w:val="single" w:sz="6" w:space="0" w:color="auto"/>
              <w:bottom w:val="nil"/>
              <w:right w:val="single" w:sz="6" w:space="0" w:color="auto"/>
            </w:tcBorders>
          </w:tcPr>
          <w:p w:rsidR="00660D90" w:rsidRPr="00577006" w:rsidRDefault="00660D90">
            <w:pPr>
              <w:pStyle w:val="Corpodetexto2"/>
              <w:jc w:val="center"/>
              <w:rPr>
                <w:rFonts w:cs="Arial"/>
                <w:sz w:val="22"/>
                <w:szCs w:val="22"/>
                <w:u w:val="single"/>
              </w:rPr>
            </w:pPr>
          </w:p>
        </w:tc>
        <w:tc>
          <w:tcPr>
            <w:tcW w:w="3260" w:type="dxa"/>
            <w:tcBorders>
              <w:top w:val="single" w:sz="2" w:space="0" w:color="auto"/>
              <w:left w:val="single" w:sz="6" w:space="0" w:color="auto"/>
              <w:bottom w:val="nil"/>
              <w:right w:val="single" w:sz="6" w:space="0" w:color="auto"/>
            </w:tcBorders>
          </w:tcPr>
          <w:p w:rsidR="00660D90" w:rsidRPr="003B669E" w:rsidRDefault="00F449CA" w:rsidP="005D368A">
            <w:pPr>
              <w:pStyle w:val="Corpodetexto2"/>
              <w:jc w:val="center"/>
              <w:rPr>
                <w:rFonts w:cs="Arial"/>
                <w:sz w:val="22"/>
                <w:szCs w:val="22"/>
              </w:rPr>
            </w:pPr>
            <w:r>
              <w:rPr>
                <w:rFonts w:cs="Arial"/>
                <w:sz w:val="22"/>
                <w:szCs w:val="22"/>
              </w:rPr>
              <w:t xml:space="preserve">Eng.Civ. </w:t>
            </w:r>
            <w:r w:rsidRPr="00717771">
              <w:rPr>
                <w:rFonts w:cs="Arial"/>
                <w:b/>
                <w:sz w:val="22"/>
                <w:szCs w:val="22"/>
              </w:rPr>
              <w:t>Carmem Eleonora C. Amorim Soares</w:t>
            </w:r>
          </w:p>
        </w:tc>
        <w:tc>
          <w:tcPr>
            <w:tcW w:w="9214" w:type="dxa"/>
            <w:tcBorders>
              <w:top w:val="single" w:sz="2" w:space="0" w:color="auto"/>
              <w:left w:val="single" w:sz="6" w:space="0" w:color="auto"/>
              <w:bottom w:val="nil"/>
              <w:right w:val="thinThickSmallGap" w:sz="24" w:space="0" w:color="auto"/>
            </w:tcBorders>
          </w:tcPr>
          <w:p w:rsidR="00660D90" w:rsidRPr="003B669E" w:rsidRDefault="00F449CA" w:rsidP="00D046BE">
            <w:pPr>
              <w:jc w:val="both"/>
              <w:rPr>
                <w:rFonts w:ascii="Arial" w:hAnsi="Arial" w:cs="Arial"/>
              </w:rPr>
            </w:pPr>
            <w:r>
              <w:rPr>
                <w:rFonts w:ascii="Arial" w:hAnsi="Arial" w:cs="Arial"/>
              </w:rPr>
              <w:t>-Propõ</w:t>
            </w:r>
            <w:r w:rsidR="00A64A0A">
              <w:rPr>
                <w:rFonts w:ascii="Arial" w:hAnsi="Arial" w:cs="Arial"/>
              </w:rPr>
              <w:t>e encaminhamento no sentido que a discussao co</w:t>
            </w:r>
            <w:r>
              <w:rPr>
                <w:rFonts w:ascii="Arial" w:hAnsi="Arial" w:cs="Arial"/>
              </w:rPr>
              <w:t>mec</w:t>
            </w:r>
            <w:r w:rsidR="00A64A0A">
              <w:rPr>
                <w:rFonts w:ascii="Arial" w:hAnsi="Arial" w:cs="Arial"/>
              </w:rPr>
              <w:t>e a surtir efeito na Coo</w:t>
            </w:r>
            <w:r>
              <w:rPr>
                <w:rFonts w:ascii="Arial" w:hAnsi="Arial" w:cs="Arial"/>
              </w:rPr>
              <w:t>rdenadoria Nacional de Câmaras E</w:t>
            </w:r>
            <w:r w:rsidR="00A64A0A">
              <w:rPr>
                <w:rFonts w:ascii="Arial" w:hAnsi="Arial" w:cs="Arial"/>
              </w:rPr>
              <w:t>specializadas de Engenharia Elétrica</w:t>
            </w:r>
            <w:r>
              <w:rPr>
                <w:rFonts w:ascii="Arial" w:hAnsi="Arial" w:cs="Arial"/>
              </w:rPr>
              <w:t>, motivada pela CEEE. Q</w:t>
            </w:r>
            <w:r w:rsidR="00A64A0A">
              <w:rPr>
                <w:rFonts w:ascii="Arial" w:hAnsi="Arial" w:cs="Arial"/>
              </w:rPr>
              <w:t>ue tenha um</w:t>
            </w:r>
            <w:r>
              <w:rPr>
                <w:rFonts w:ascii="Arial" w:hAnsi="Arial" w:cs="Arial"/>
              </w:rPr>
              <w:t xml:space="preserve"> encaminhamento politico também, ou seja, c</w:t>
            </w:r>
            <w:r w:rsidR="00A64A0A">
              <w:rPr>
                <w:rFonts w:ascii="Arial" w:hAnsi="Arial" w:cs="Arial"/>
              </w:rPr>
              <w:t xml:space="preserve">olocar a matéria após a exposição de motivos, </w:t>
            </w:r>
            <w:r>
              <w:rPr>
                <w:rFonts w:ascii="Arial" w:hAnsi="Arial" w:cs="Arial"/>
              </w:rPr>
              <w:t xml:space="preserve">para ser </w:t>
            </w:r>
            <w:r w:rsidR="00A64A0A">
              <w:rPr>
                <w:rFonts w:ascii="Arial" w:hAnsi="Arial" w:cs="Arial"/>
              </w:rPr>
              <w:t>enca</w:t>
            </w:r>
            <w:r>
              <w:rPr>
                <w:rFonts w:ascii="Arial" w:hAnsi="Arial" w:cs="Arial"/>
              </w:rPr>
              <w:t>minhada por um grupo de pessoas</w:t>
            </w:r>
            <w:r w:rsidR="00A64A0A">
              <w:rPr>
                <w:rFonts w:ascii="Arial" w:hAnsi="Arial" w:cs="Arial"/>
              </w:rPr>
              <w:t xml:space="preserve"> a toda a corte judiciári</w:t>
            </w:r>
            <w:r>
              <w:rPr>
                <w:rFonts w:ascii="Arial" w:hAnsi="Arial" w:cs="Arial"/>
              </w:rPr>
              <w:t>a. Q</w:t>
            </w:r>
            <w:r w:rsidR="00A64A0A">
              <w:rPr>
                <w:rFonts w:ascii="Arial" w:hAnsi="Arial" w:cs="Arial"/>
              </w:rPr>
              <w:t xml:space="preserve">ue se faça </w:t>
            </w:r>
            <w:r>
              <w:rPr>
                <w:rFonts w:ascii="Arial" w:hAnsi="Arial" w:cs="Arial"/>
              </w:rPr>
              <w:t>gestão</w:t>
            </w:r>
            <w:r w:rsidR="00A64A0A">
              <w:rPr>
                <w:rFonts w:ascii="Arial" w:hAnsi="Arial" w:cs="Arial"/>
              </w:rPr>
              <w:t xml:space="preserve"> pessoal para mostrar o que é atribuição profissional. Diz que a </w:t>
            </w:r>
            <w:r w:rsidR="00A64A0A">
              <w:rPr>
                <w:rFonts w:ascii="Arial" w:hAnsi="Arial" w:cs="Arial"/>
              </w:rPr>
              <w:lastRenderedPageBreak/>
              <w:t>poposta é CONFEA e Tribunais.</w:t>
            </w:r>
          </w:p>
        </w:tc>
      </w:tr>
      <w:tr w:rsidR="00660D90" w:rsidRPr="00577006" w:rsidTr="00B574CD">
        <w:trPr>
          <w:trHeight w:val="100"/>
        </w:trPr>
        <w:tc>
          <w:tcPr>
            <w:tcW w:w="852" w:type="dxa"/>
            <w:tcBorders>
              <w:top w:val="nil"/>
              <w:left w:val="thinThickSmallGap" w:sz="24" w:space="0" w:color="auto"/>
              <w:bottom w:val="nil"/>
              <w:right w:val="single" w:sz="6" w:space="0" w:color="auto"/>
            </w:tcBorders>
          </w:tcPr>
          <w:p w:rsidR="00660D90" w:rsidRPr="00577006" w:rsidRDefault="00660D90">
            <w:pPr>
              <w:pStyle w:val="Corpodetexto2"/>
              <w:jc w:val="center"/>
              <w:rPr>
                <w:rFonts w:cs="Arial"/>
                <w:sz w:val="22"/>
                <w:szCs w:val="22"/>
                <w:u w:val="single"/>
              </w:rPr>
            </w:pPr>
          </w:p>
        </w:tc>
        <w:tc>
          <w:tcPr>
            <w:tcW w:w="1984" w:type="dxa"/>
            <w:tcBorders>
              <w:top w:val="nil"/>
              <w:left w:val="single" w:sz="6" w:space="0" w:color="auto"/>
              <w:bottom w:val="nil"/>
              <w:right w:val="single" w:sz="6" w:space="0" w:color="auto"/>
            </w:tcBorders>
          </w:tcPr>
          <w:p w:rsidR="00660D90" w:rsidRPr="00577006" w:rsidRDefault="00660D90">
            <w:pPr>
              <w:pStyle w:val="Corpodetexto2"/>
              <w:jc w:val="center"/>
              <w:rPr>
                <w:rFonts w:cs="Arial"/>
                <w:sz w:val="22"/>
                <w:szCs w:val="22"/>
                <w:u w:val="single"/>
              </w:rPr>
            </w:pPr>
          </w:p>
        </w:tc>
        <w:tc>
          <w:tcPr>
            <w:tcW w:w="3260" w:type="dxa"/>
            <w:tcBorders>
              <w:top w:val="single" w:sz="2" w:space="0" w:color="auto"/>
              <w:left w:val="single" w:sz="6" w:space="0" w:color="auto"/>
              <w:bottom w:val="nil"/>
              <w:right w:val="single" w:sz="6" w:space="0" w:color="auto"/>
            </w:tcBorders>
          </w:tcPr>
          <w:p w:rsidR="00660D90" w:rsidRPr="003B669E" w:rsidRDefault="000F20B6" w:rsidP="005D368A">
            <w:pPr>
              <w:pStyle w:val="Corpodetexto2"/>
              <w:jc w:val="center"/>
              <w:rPr>
                <w:rFonts w:cs="Arial"/>
                <w:sz w:val="22"/>
                <w:szCs w:val="22"/>
              </w:rPr>
            </w:pPr>
            <w:r>
              <w:rPr>
                <w:rFonts w:cs="Arial"/>
                <w:sz w:val="22"/>
                <w:szCs w:val="22"/>
              </w:rPr>
              <w:t xml:space="preserve">Eng.Civ. </w:t>
            </w:r>
            <w:r w:rsidR="00A64A0A" w:rsidRPr="000F20B6">
              <w:rPr>
                <w:rFonts w:cs="Arial"/>
                <w:b/>
                <w:sz w:val="22"/>
                <w:szCs w:val="22"/>
              </w:rPr>
              <w:t>Otávio</w:t>
            </w:r>
            <w:r w:rsidRPr="000F20B6">
              <w:rPr>
                <w:rFonts w:cs="Arial"/>
                <w:b/>
                <w:sz w:val="22"/>
                <w:szCs w:val="22"/>
              </w:rPr>
              <w:t xml:space="preserve"> Alfredo Falcão</w:t>
            </w:r>
          </w:p>
        </w:tc>
        <w:tc>
          <w:tcPr>
            <w:tcW w:w="9214" w:type="dxa"/>
            <w:tcBorders>
              <w:top w:val="single" w:sz="2" w:space="0" w:color="auto"/>
              <w:left w:val="single" w:sz="6" w:space="0" w:color="auto"/>
              <w:bottom w:val="nil"/>
              <w:right w:val="thinThickSmallGap" w:sz="24" w:space="0" w:color="auto"/>
            </w:tcBorders>
          </w:tcPr>
          <w:p w:rsidR="00660D90" w:rsidRDefault="00A64A0A" w:rsidP="009C7335">
            <w:pPr>
              <w:jc w:val="both"/>
              <w:rPr>
                <w:rFonts w:ascii="Arial" w:hAnsi="Arial" w:cs="Arial"/>
              </w:rPr>
            </w:pPr>
            <w:r>
              <w:rPr>
                <w:rFonts w:ascii="Arial" w:hAnsi="Arial" w:cs="Arial"/>
              </w:rPr>
              <w:t>-Cumprimenata a todos.</w:t>
            </w:r>
          </w:p>
          <w:p w:rsidR="00A64A0A" w:rsidRPr="003B669E" w:rsidRDefault="00A64A0A" w:rsidP="00C87831">
            <w:pPr>
              <w:jc w:val="both"/>
              <w:rPr>
                <w:rFonts w:ascii="Arial" w:hAnsi="Arial" w:cs="Arial"/>
              </w:rPr>
            </w:pPr>
            <w:r>
              <w:rPr>
                <w:rFonts w:ascii="Arial" w:hAnsi="Arial" w:cs="Arial"/>
              </w:rPr>
              <w:t>-</w:t>
            </w:r>
            <w:r w:rsidR="000F20B6">
              <w:rPr>
                <w:rFonts w:ascii="Arial" w:hAnsi="Arial" w:cs="Arial"/>
              </w:rPr>
              <w:t>Propõe e</w:t>
            </w:r>
            <w:r>
              <w:rPr>
                <w:rFonts w:ascii="Arial" w:hAnsi="Arial" w:cs="Arial"/>
              </w:rPr>
              <w:t>ncaminh</w:t>
            </w:r>
            <w:r w:rsidR="008A6763">
              <w:rPr>
                <w:rFonts w:ascii="Arial" w:hAnsi="Arial" w:cs="Arial"/>
              </w:rPr>
              <w:t>amento similar ao da Conselheir</w:t>
            </w:r>
            <w:r w:rsidR="000F20B6">
              <w:rPr>
                <w:rFonts w:ascii="Arial" w:hAnsi="Arial" w:cs="Arial"/>
              </w:rPr>
              <w:t xml:space="preserve">a, no entanto, </w:t>
            </w:r>
            <w:r>
              <w:rPr>
                <w:rFonts w:ascii="Arial" w:hAnsi="Arial" w:cs="Arial"/>
              </w:rPr>
              <w:t xml:space="preserve">a tratativa </w:t>
            </w:r>
            <w:r w:rsidR="008A6763">
              <w:rPr>
                <w:rFonts w:ascii="Arial" w:hAnsi="Arial" w:cs="Arial"/>
              </w:rPr>
              <w:t>política junto aos</w:t>
            </w:r>
            <w:r>
              <w:rPr>
                <w:rFonts w:ascii="Arial" w:hAnsi="Arial" w:cs="Arial"/>
              </w:rPr>
              <w:t xml:space="preserve"> Tribunais, </w:t>
            </w:r>
            <w:r w:rsidR="000F20B6">
              <w:rPr>
                <w:rFonts w:ascii="Arial" w:hAnsi="Arial" w:cs="Arial"/>
              </w:rPr>
              <w:t>seja autorizada pelo</w:t>
            </w:r>
            <w:r>
              <w:rPr>
                <w:rFonts w:ascii="Arial" w:hAnsi="Arial" w:cs="Arial"/>
              </w:rPr>
              <w:t xml:space="preserve"> CONFEA. Ou seja, </w:t>
            </w:r>
            <w:r w:rsidR="00C87831">
              <w:rPr>
                <w:rFonts w:ascii="Arial" w:hAnsi="Arial" w:cs="Arial"/>
              </w:rPr>
              <w:t xml:space="preserve">que a Câmara Especializada de Engenharia Elétrica do CREA-PBA CEEE, enviar </w:t>
            </w:r>
            <w:r>
              <w:rPr>
                <w:rFonts w:ascii="Arial" w:hAnsi="Arial" w:cs="Arial"/>
              </w:rPr>
              <w:t xml:space="preserve">a </w:t>
            </w:r>
            <w:r w:rsidR="008A6763">
              <w:rPr>
                <w:rFonts w:ascii="Arial" w:hAnsi="Arial" w:cs="Arial"/>
              </w:rPr>
              <w:t>exposição</w:t>
            </w:r>
            <w:r w:rsidR="00C87831">
              <w:rPr>
                <w:rFonts w:ascii="Arial" w:hAnsi="Arial" w:cs="Arial"/>
              </w:rPr>
              <w:t xml:space="preserve"> de motivos para </w:t>
            </w:r>
            <w:r w:rsidR="008A6763">
              <w:rPr>
                <w:rFonts w:ascii="Arial" w:hAnsi="Arial" w:cs="Arial"/>
              </w:rPr>
              <w:t xml:space="preserve">a </w:t>
            </w:r>
            <w:r>
              <w:rPr>
                <w:rFonts w:ascii="Arial" w:hAnsi="Arial" w:cs="Arial"/>
              </w:rPr>
              <w:t>CNCEEE</w:t>
            </w:r>
            <w:r w:rsidR="008A6763">
              <w:rPr>
                <w:rFonts w:ascii="Arial" w:hAnsi="Arial" w:cs="Arial"/>
              </w:rPr>
              <w:t>,</w:t>
            </w:r>
            <w:r w:rsidR="00C87831">
              <w:rPr>
                <w:rFonts w:ascii="Arial" w:hAnsi="Arial" w:cs="Arial"/>
              </w:rPr>
              <w:t xml:space="preserve"> v</w:t>
            </w:r>
            <w:r w:rsidR="008A6763">
              <w:rPr>
                <w:rFonts w:ascii="Arial" w:hAnsi="Arial" w:cs="Arial"/>
              </w:rPr>
              <w:t xml:space="preserve">ia </w:t>
            </w:r>
            <w:r w:rsidR="00C87831">
              <w:rPr>
                <w:rFonts w:ascii="Arial" w:hAnsi="Arial" w:cs="Arial"/>
              </w:rPr>
              <w:t xml:space="preserve">CONFEA, </w:t>
            </w:r>
            <w:r w:rsidR="008A6763">
              <w:rPr>
                <w:rFonts w:ascii="Arial" w:hAnsi="Arial" w:cs="Arial"/>
              </w:rPr>
              <w:t xml:space="preserve">e </w:t>
            </w:r>
            <w:r w:rsidR="00C87831">
              <w:rPr>
                <w:rFonts w:ascii="Arial" w:hAnsi="Arial" w:cs="Arial"/>
              </w:rPr>
              <w:t xml:space="preserve">tendo o CONFEA envalidado </w:t>
            </w:r>
            <w:r w:rsidR="00776720">
              <w:rPr>
                <w:rFonts w:ascii="Arial" w:hAnsi="Arial" w:cs="Arial"/>
              </w:rPr>
              <w:t>à</w:t>
            </w:r>
            <w:r w:rsidR="00C87831">
              <w:rPr>
                <w:rFonts w:ascii="Arial" w:hAnsi="Arial" w:cs="Arial"/>
              </w:rPr>
              <w:t>s argumentações colocadas</w:t>
            </w:r>
            <w:r w:rsidR="008A6763">
              <w:rPr>
                <w:rFonts w:ascii="Arial" w:hAnsi="Arial" w:cs="Arial"/>
              </w:rPr>
              <w:t xml:space="preserve"> fazer gest</w:t>
            </w:r>
            <w:r w:rsidR="00C87831">
              <w:rPr>
                <w:rFonts w:ascii="Arial" w:hAnsi="Arial" w:cs="Arial"/>
              </w:rPr>
              <w:t>ão com o auxílio da AJUR, quanto</w:t>
            </w:r>
            <w:r w:rsidR="008A6763">
              <w:rPr>
                <w:rFonts w:ascii="Arial" w:hAnsi="Arial" w:cs="Arial"/>
              </w:rPr>
              <w:t xml:space="preserve"> a trata</w:t>
            </w:r>
            <w:r w:rsidR="00C87831">
              <w:rPr>
                <w:rFonts w:ascii="Arial" w:hAnsi="Arial" w:cs="Arial"/>
              </w:rPr>
              <w:t>tiva de encaminhamento da sugesão e também</w:t>
            </w:r>
            <w:r w:rsidR="008A6763">
              <w:rPr>
                <w:rFonts w:ascii="Arial" w:hAnsi="Arial" w:cs="Arial"/>
              </w:rPr>
              <w:t xml:space="preserve"> as tratativas de ordem </w:t>
            </w:r>
            <w:r w:rsidR="00C87831">
              <w:rPr>
                <w:rFonts w:ascii="Arial" w:hAnsi="Arial" w:cs="Arial"/>
              </w:rPr>
              <w:t>política,</w:t>
            </w:r>
            <w:r w:rsidR="008A6763">
              <w:rPr>
                <w:rFonts w:ascii="Arial" w:hAnsi="Arial" w:cs="Arial"/>
              </w:rPr>
              <w:t xml:space="preserve"> através da Ass</w:t>
            </w:r>
            <w:r w:rsidR="00C87831">
              <w:rPr>
                <w:rFonts w:ascii="Arial" w:hAnsi="Arial" w:cs="Arial"/>
              </w:rPr>
              <w:t xml:space="preserve">essoria </w:t>
            </w:r>
            <w:r w:rsidR="008A6763">
              <w:rPr>
                <w:rFonts w:ascii="Arial" w:hAnsi="Arial" w:cs="Arial"/>
              </w:rPr>
              <w:t xml:space="preserve">Institucional </w:t>
            </w:r>
            <w:r w:rsidR="00C87831">
              <w:rPr>
                <w:rFonts w:ascii="Arial" w:hAnsi="Arial" w:cs="Arial"/>
              </w:rPr>
              <w:t>do CONFEA ao Con</w:t>
            </w:r>
            <w:r w:rsidR="008A6763">
              <w:rPr>
                <w:rFonts w:ascii="Arial" w:hAnsi="Arial" w:cs="Arial"/>
              </w:rPr>
              <w:t>gresso.</w:t>
            </w:r>
          </w:p>
        </w:tc>
      </w:tr>
      <w:tr w:rsidR="00660D90" w:rsidRPr="00577006" w:rsidTr="00B574CD">
        <w:trPr>
          <w:trHeight w:val="100"/>
        </w:trPr>
        <w:tc>
          <w:tcPr>
            <w:tcW w:w="852" w:type="dxa"/>
            <w:tcBorders>
              <w:top w:val="nil"/>
              <w:left w:val="thinThickSmallGap" w:sz="24" w:space="0" w:color="auto"/>
              <w:bottom w:val="nil"/>
              <w:right w:val="single" w:sz="6" w:space="0" w:color="auto"/>
            </w:tcBorders>
          </w:tcPr>
          <w:p w:rsidR="00660D90" w:rsidRPr="00577006" w:rsidRDefault="00660D90">
            <w:pPr>
              <w:pStyle w:val="Corpodetexto2"/>
              <w:jc w:val="center"/>
              <w:rPr>
                <w:rFonts w:cs="Arial"/>
                <w:sz w:val="22"/>
                <w:szCs w:val="22"/>
                <w:u w:val="single"/>
              </w:rPr>
            </w:pPr>
          </w:p>
        </w:tc>
        <w:tc>
          <w:tcPr>
            <w:tcW w:w="1984" w:type="dxa"/>
            <w:tcBorders>
              <w:top w:val="nil"/>
              <w:left w:val="single" w:sz="6" w:space="0" w:color="auto"/>
              <w:bottom w:val="nil"/>
              <w:right w:val="single" w:sz="6" w:space="0" w:color="auto"/>
            </w:tcBorders>
          </w:tcPr>
          <w:p w:rsidR="00660D90" w:rsidRPr="00577006" w:rsidRDefault="00660D90">
            <w:pPr>
              <w:pStyle w:val="Corpodetexto2"/>
              <w:jc w:val="center"/>
              <w:rPr>
                <w:rFonts w:cs="Arial"/>
                <w:sz w:val="22"/>
                <w:szCs w:val="22"/>
                <w:u w:val="single"/>
              </w:rPr>
            </w:pPr>
          </w:p>
        </w:tc>
        <w:tc>
          <w:tcPr>
            <w:tcW w:w="3260" w:type="dxa"/>
            <w:tcBorders>
              <w:top w:val="single" w:sz="2" w:space="0" w:color="auto"/>
              <w:left w:val="single" w:sz="6" w:space="0" w:color="auto"/>
              <w:bottom w:val="nil"/>
              <w:right w:val="single" w:sz="6" w:space="0" w:color="auto"/>
            </w:tcBorders>
          </w:tcPr>
          <w:p w:rsidR="007F5FCB" w:rsidRPr="00412473" w:rsidRDefault="007F5FCB" w:rsidP="007F5FCB">
            <w:pPr>
              <w:pStyle w:val="Corpodetexto2"/>
              <w:jc w:val="center"/>
              <w:rPr>
                <w:rFonts w:cs="Arial"/>
                <w:b/>
                <w:sz w:val="22"/>
                <w:szCs w:val="22"/>
              </w:rPr>
            </w:pPr>
            <w:r>
              <w:rPr>
                <w:rFonts w:cs="Arial"/>
                <w:sz w:val="22"/>
                <w:szCs w:val="22"/>
              </w:rPr>
              <w:t>Eng. Agr</w:t>
            </w:r>
            <w:r w:rsidRPr="00412473">
              <w:rPr>
                <w:rFonts w:cs="Arial"/>
                <w:b/>
                <w:sz w:val="22"/>
                <w:szCs w:val="22"/>
              </w:rPr>
              <w:t>. Giucelia A, Figueiredo</w:t>
            </w:r>
          </w:p>
          <w:p w:rsidR="00660D90" w:rsidRPr="003B669E" w:rsidRDefault="007F5FCB" w:rsidP="007F5FCB">
            <w:pPr>
              <w:pStyle w:val="Corpodetexto2"/>
              <w:jc w:val="center"/>
              <w:rPr>
                <w:rFonts w:cs="Arial"/>
                <w:sz w:val="22"/>
                <w:szCs w:val="22"/>
              </w:rPr>
            </w:pPr>
            <w:r>
              <w:rPr>
                <w:rFonts w:cs="Arial"/>
                <w:sz w:val="22"/>
                <w:szCs w:val="22"/>
              </w:rPr>
              <w:t>Presidente</w:t>
            </w:r>
          </w:p>
        </w:tc>
        <w:tc>
          <w:tcPr>
            <w:tcW w:w="9214" w:type="dxa"/>
            <w:tcBorders>
              <w:top w:val="single" w:sz="2" w:space="0" w:color="auto"/>
              <w:left w:val="single" w:sz="6" w:space="0" w:color="auto"/>
              <w:bottom w:val="nil"/>
              <w:right w:val="thinThickSmallGap" w:sz="24" w:space="0" w:color="auto"/>
            </w:tcBorders>
          </w:tcPr>
          <w:p w:rsidR="00660D90" w:rsidRPr="003B669E" w:rsidRDefault="00776720" w:rsidP="00776720">
            <w:pPr>
              <w:jc w:val="both"/>
              <w:rPr>
                <w:rFonts w:ascii="Arial" w:hAnsi="Arial" w:cs="Arial"/>
              </w:rPr>
            </w:pPr>
            <w:r>
              <w:rPr>
                <w:rFonts w:ascii="Arial" w:hAnsi="Arial" w:cs="Arial"/>
              </w:rPr>
              <w:t xml:space="preserve">-Diz: Carmem Eleonora, você que sofreu na pele há pouco tempo atrás, </w:t>
            </w:r>
            <w:r w:rsidR="008A6763">
              <w:rPr>
                <w:rFonts w:ascii="Arial" w:hAnsi="Arial" w:cs="Arial"/>
              </w:rPr>
              <w:t xml:space="preserve">que aprendeu na sua vida </w:t>
            </w:r>
            <w:r>
              <w:rPr>
                <w:rFonts w:ascii="Arial" w:hAnsi="Arial" w:cs="Arial"/>
              </w:rPr>
              <w:t xml:space="preserve">profissional como sindicalista e </w:t>
            </w:r>
            <w:r w:rsidR="008A6763">
              <w:rPr>
                <w:rFonts w:ascii="Arial" w:hAnsi="Arial" w:cs="Arial"/>
              </w:rPr>
              <w:t xml:space="preserve">como </w:t>
            </w:r>
            <w:r>
              <w:rPr>
                <w:rFonts w:ascii="Arial" w:hAnsi="Arial" w:cs="Arial"/>
              </w:rPr>
              <w:t xml:space="preserve">boa </w:t>
            </w:r>
            <w:r w:rsidR="008A6763">
              <w:rPr>
                <w:rFonts w:ascii="Arial" w:hAnsi="Arial" w:cs="Arial"/>
              </w:rPr>
              <w:t>gestora</w:t>
            </w:r>
            <w:r>
              <w:rPr>
                <w:rFonts w:ascii="Arial" w:hAnsi="Arial" w:cs="Arial"/>
              </w:rPr>
              <w:t xml:space="preserve"> que éque decisã</w:t>
            </w:r>
            <w:r w:rsidR="008A6763">
              <w:rPr>
                <w:rFonts w:ascii="Arial" w:hAnsi="Arial" w:cs="Arial"/>
              </w:rPr>
              <w:t>o judicial se cumpre. A</w:t>
            </w:r>
            <w:r>
              <w:rPr>
                <w:rFonts w:ascii="Arial" w:hAnsi="Arial" w:cs="Arial"/>
              </w:rPr>
              <w:t>gora</w:t>
            </w:r>
            <w:r w:rsidR="008A6763">
              <w:rPr>
                <w:rFonts w:ascii="Arial" w:hAnsi="Arial" w:cs="Arial"/>
              </w:rPr>
              <w:t xml:space="preserve"> do ponto de vista da resolução</w:t>
            </w:r>
            <w:r>
              <w:rPr>
                <w:rFonts w:ascii="Arial" w:hAnsi="Arial" w:cs="Arial"/>
              </w:rPr>
              <w:t>, é claro que</w:t>
            </w:r>
            <w:r w:rsidR="008A6763">
              <w:rPr>
                <w:rFonts w:ascii="Arial" w:hAnsi="Arial" w:cs="Arial"/>
              </w:rPr>
              <w:t xml:space="preserve"> se discute. Por iss</w:t>
            </w:r>
            <w:r>
              <w:rPr>
                <w:rFonts w:ascii="Arial" w:hAnsi="Arial" w:cs="Arial"/>
              </w:rPr>
              <w:t>o</w:t>
            </w:r>
            <w:r w:rsidR="008A6763">
              <w:rPr>
                <w:rFonts w:ascii="Arial" w:hAnsi="Arial" w:cs="Arial"/>
              </w:rPr>
              <w:t xml:space="preserve"> que jogou a responsabilidade para a CEEE, provocar o CONFEA através da CNCEEE. Fica </w:t>
            </w:r>
            <w:r>
              <w:rPr>
                <w:rFonts w:ascii="Arial" w:hAnsi="Arial" w:cs="Arial"/>
              </w:rPr>
              <w:t>aí,</w:t>
            </w:r>
            <w:r w:rsidR="008A6763">
              <w:rPr>
                <w:rFonts w:ascii="Arial" w:hAnsi="Arial" w:cs="Arial"/>
              </w:rPr>
              <w:t xml:space="preserve"> a provocação </w:t>
            </w:r>
            <w:r w:rsidR="007052E0">
              <w:rPr>
                <w:rFonts w:ascii="Arial" w:hAnsi="Arial" w:cs="Arial"/>
              </w:rPr>
              <w:t>Entende que a força da CNCEEE é insubstituível.</w:t>
            </w:r>
          </w:p>
        </w:tc>
      </w:tr>
      <w:tr w:rsidR="00872923" w:rsidRPr="00577006" w:rsidTr="00B574CD">
        <w:trPr>
          <w:trHeight w:val="100"/>
        </w:trPr>
        <w:tc>
          <w:tcPr>
            <w:tcW w:w="852" w:type="dxa"/>
            <w:tcBorders>
              <w:top w:val="nil"/>
              <w:left w:val="thinThickSmallGap" w:sz="24" w:space="0" w:color="auto"/>
              <w:bottom w:val="nil"/>
              <w:right w:val="single" w:sz="6" w:space="0" w:color="auto"/>
            </w:tcBorders>
          </w:tcPr>
          <w:p w:rsidR="00872923" w:rsidRPr="008A6763" w:rsidRDefault="00872923">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872923" w:rsidRPr="008A6763" w:rsidRDefault="00872923">
            <w:pPr>
              <w:pStyle w:val="Corpodetexto2"/>
              <w:jc w:val="center"/>
              <w:rPr>
                <w:rFonts w:cs="Arial"/>
                <w:sz w:val="22"/>
                <w:szCs w:val="22"/>
              </w:rPr>
            </w:pPr>
          </w:p>
        </w:tc>
        <w:tc>
          <w:tcPr>
            <w:tcW w:w="3260" w:type="dxa"/>
            <w:tcBorders>
              <w:top w:val="single" w:sz="2" w:space="0" w:color="auto"/>
              <w:left w:val="single" w:sz="6" w:space="0" w:color="auto"/>
              <w:bottom w:val="nil"/>
              <w:right w:val="single" w:sz="6" w:space="0" w:color="auto"/>
            </w:tcBorders>
          </w:tcPr>
          <w:p w:rsidR="00872923" w:rsidRPr="005434C1" w:rsidRDefault="00872923" w:rsidP="0003138B">
            <w:pPr>
              <w:pStyle w:val="Corpodetexto2"/>
              <w:jc w:val="center"/>
              <w:rPr>
                <w:rFonts w:cs="Arial"/>
                <w:b/>
                <w:sz w:val="22"/>
                <w:szCs w:val="22"/>
              </w:rPr>
            </w:pPr>
            <w:r>
              <w:rPr>
                <w:rFonts w:cs="Arial"/>
                <w:sz w:val="22"/>
                <w:szCs w:val="22"/>
              </w:rPr>
              <w:t>Eng. Elet</w:t>
            </w:r>
            <w:r w:rsidRPr="005434C1">
              <w:rPr>
                <w:rFonts w:cs="Arial"/>
                <w:b/>
                <w:sz w:val="22"/>
                <w:szCs w:val="22"/>
              </w:rPr>
              <w:t>. Martinho Nobre T. de Souza</w:t>
            </w:r>
          </w:p>
          <w:p w:rsidR="00872923" w:rsidRPr="003B669E" w:rsidRDefault="00872923" w:rsidP="0003138B">
            <w:pPr>
              <w:pStyle w:val="Corpodetexto2"/>
              <w:jc w:val="center"/>
              <w:rPr>
                <w:rFonts w:cs="Arial"/>
                <w:sz w:val="22"/>
                <w:szCs w:val="22"/>
              </w:rPr>
            </w:pPr>
            <w:r>
              <w:rPr>
                <w:rFonts w:cs="Arial"/>
                <w:sz w:val="22"/>
                <w:szCs w:val="22"/>
              </w:rPr>
              <w:t>Coordenador da CEEE</w:t>
            </w:r>
          </w:p>
        </w:tc>
        <w:tc>
          <w:tcPr>
            <w:tcW w:w="9214" w:type="dxa"/>
            <w:tcBorders>
              <w:top w:val="single" w:sz="2" w:space="0" w:color="auto"/>
              <w:left w:val="single" w:sz="6" w:space="0" w:color="auto"/>
              <w:bottom w:val="nil"/>
              <w:right w:val="thinThickSmallGap" w:sz="24" w:space="0" w:color="auto"/>
            </w:tcBorders>
          </w:tcPr>
          <w:p w:rsidR="00872923" w:rsidRPr="008A6763" w:rsidRDefault="00872923" w:rsidP="00872923">
            <w:pPr>
              <w:jc w:val="both"/>
              <w:rPr>
                <w:rFonts w:ascii="Arial" w:hAnsi="Arial" w:cs="Arial"/>
              </w:rPr>
            </w:pPr>
            <w:r w:rsidRPr="008A6763">
              <w:rPr>
                <w:rFonts w:ascii="Arial" w:hAnsi="Arial" w:cs="Arial"/>
              </w:rPr>
              <w:t>-</w:t>
            </w:r>
            <w:r>
              <w:rPr>
                <w:rFonts w:ascii="Arial" w:hAnsi="Arial" w:cs="Arial"/>
              </w:rPr>
              <w:t>Dá conhecimento que estará participando da reunião da CNCEEE, nos dias 15, 16 e 17/06/16 e pautará o assunto. Diz da dificuldade, vez que as propostas aprovadas na Coordenadorias Nacionais, seguem para as Comissoes, que não funcionam. Encarece a Presidente, que a matéria seja levada para a reuniçao do CP.</w:t>
            </w:r>
          </w:p>
        </w:tc>
      </w:tr>
      <w:tr w:rsidR="00872923" w:rsidRPr="00577006" w:rsidTr="00B574CD">
        <w:trPr>
          <w:trHeight w:val="297"/>
        </w:trPr>
        <w:tc>
          <w:tcPr>
            <w:tcW w:w="852" w:type="dxa"/>
            <w:tcBorders>
              <w:top w:val="nil"/>
              <w:left w:val="thinThickSmallGap" w:sz="24" w:space="0" w:color="auto"/>
              <w:bottom w:val="nil"/>
              <w:right w:val="single" w:sz="6" w:space="0" w:color="auto"/>
            </w:tcBorders>
          </w:tcPr>
          <w:p w:rsidR="00872923" w:rsidRPr="00577006" w:rsidRDefault="00872923">
            <w:pPr>
              <w:pStyle w:val="Corpodetexto2"/>
              <w:jc w:val="center"/>
              <w:rPr>
                <w:rFonts w:cs="Arial"/>
                <w:sz w:val="22"/>
                <w:szCs w:val="22"/>
                <w:u w:val="single"/>
              </w:rPr>
            </w:pPr>
          </w:p>
        </w:tc>
        <w:tc>
          <w:tcPr>
            <w:tcW w:w="1984" w:type="dxa"/>
            <w:tcBorders>
              <w:top w:val="nil"/>
              <w:left w:val="single" w:sz="6" w:space="0" w:color="auto"/>
              <w:bottom w:val="nil"/>
              <w:right w:val="single" w:sz="6" w:space="0" w:color="auto"/>
            </w:tcBorders>
          </w:tcPr>
          <w:p w:rsidR="00872923" w:rsidRPr="00577006" w:rsidRDefault="00872923">
            <w:pPr>
              <w:pStyle w:val="Corpodetexto2"/>
              <w:jc w:val="center"/>
              <w:rPr>
                <w:rFonts w:cs="Arial"/>
                <w:sz w:val="22"/>
                <w:szCs w:val="22"/>
                <w:u w:val="single"/>
              </w:rPr>
            </w:pPr>
          </w:p>
        </w:tc>
        <w:tc>
          <w:tcPr>
            <w:tcW w:w="3260" w:type="dxa"/>
            <w:tcBorders>
              <w:top w:val="single" w:sz="2" w:space="0" w:color="auto"/>
              <w:left w:val="single" w:sz="6" w:space="0" w:color="auto"/>
              <w:bottom w:val="nil"/>
              <w:right w:val="single" w:sz="6" w:space="0" w:color="auto"/>
            </w:tcBorders>
          </w:tcPr>
          <w:p w:rsidR="00872923" w:rsidRPr="00577006" w:rsidRDefault="00872923" w:rsidP="00D23A85">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872923" w:rsidRPr="00577006" w:rsidRDefault="00872923" w:rsidP="00D23A85">
            <w:pPr>
              <w:pStyle w:val="Corpodetexto2"/>
              <w:jc w:val="center"/>
              <w:rPr>
                <w:rFonts w:cs="Arial"/>
                <w:sz w:val="22"/>
                <w:szCs w:val="22"/>
              </w:rPr>
            </w:pPr>
            <w:r w:rsidRPr="00577006">
              <w:rPr>
                <w:rFonts w:cs="Arial"/>
                <w:sz w:val="22"/>
                <w:szCs w:val="22"/>
              </w:rPr>
              <w:t>Presidente</w:t>
            </w:r>
          </w:p>
        </w:tc>
        <w:tc>
          <w:tcPr>
            <w:tcW w:w="9214" w:type="dxa"/>
            <w:tcBorders>
              <w:top w:val="single" w:sz="2" w:space="0" w:color="auto"/>
              <w:left w:val="single" w:sz="6" w:space="0" w:color="auto"/>
              <w:bottom w:val="nil"/>
              <w:right w:val="thinThickSmallGap" w:sz="24" w:space="0" w:color="auto"/>
            </w:tcBorders>
          </w:tcPr>
          <w:p w:rsidR="00872923" w:rsidRPr="00482082" w:rsidRDefault="00872923" w:rsidP="00D23A85">
            <w:pPr>
              <w:pStyle w:val="Cabealho"/>
              <w:tabs>
                <w:tab w:val="clear" w:pos="4419"/>
                <w:tab w:val="clear" w:pos="8838"/>
              </w:tabs>
              <w:jc w:val="both"/>
              <w:rPr>
                <w:rFonts w:ascii="Arial" w:hAnsi="Arial" w:cs="Arial"/>
                <w:sz w:val="22"/>
                <w:szCs w:val="22"/>
              </w:rPr>
            </w:pPr>
            <w:r>
              <w:rPr>
                <w:rFonts w:ascii="Arial" w:hAnsi="Arial" w:cs="Arial"/>
                <w:sz w:val="22"/>
                <w:szCs w:val="22"/>
              </w:rPr>
              <w:t>-Após encerramento das discussões agradece a todos.</w:t>
            </w:r>
          </w:p>
          <w:p w:rsidR="00872923" w:rsidRDefault="00872923" w:rsidP="00695826">
            <w:pPr>
              <w:jc w:val="both"/>
              <w:rPr>
                <w:rFonts w:ascii="Arial" w:hAnsi="Arial" w:cs="Arial"/>
              </w:rPr>
            </w:pPr>
            <w:r w:rsidRPr="003274AF">
              <w:rPr>
                <w:rFonts w:ascii="Arial" w:hAnsi="Arial" w:cs="Arial"/>
                <w:b/>
                <w:szCs w:val="22"/>
              </w:rPr>
              <w:t>5.</w:t>
            </w:r>
            <w:r>
              <w:rPr>
                <w:rFonts w:ascii="Arial" w:hAnsi="Arial" w:cs="Arial"/>
                <w:b/>
                <w:szCs w:val="22"/>
              </w:rPr>
              <w:t>7</w:t>
            </w:r>
            <w:r w:rsidRPr="003274AF">
              <w:rPr>
                <w:rFonts w:ascii="Arial" w:hAnsi="Arial" w:cs="Arial"/>
                <w:b/>
                <w:szCs w:val="22"/>
              </w:rPr>
              <w:t xml:space="preserve">. </w:t>
            </w:r>
            <w:r w:rsidRPr="003274AF">
              <w:rPr>
                <w:rFonts w:ascii="Arial" w:hAnsi="Arial" w:cs="Arial"/>
                <w:szCs w:val="22"/>
              </w:rPr>
              <w:t>–</w:t>
            </w:r>
            <w:r w:rsidRPr="00902883">
              <w:rPr>
                <w:rFonts w:ascii="Arial" w:hAnsi="Arial" w:cs="Arial"/>
                <w:szCs w:val="22"/>
                <w:u w:val="single"/>
              </w:rPr>
              <w:t>Processo:</w:t>
            </w:r>
            <w:r w:rsidRPr="008A6601">
              <w:rPr>
                <w:rFonts w:ascii="Arial" w:hAnsi="Arial" w:cs="Arial"/>
                <w:b/>
                <w:szCs w:val="22"/>
                <w:u w:val="single"/>
              </w:rPr>
              <w:t>Prot.1035277/2015 – FERNANDA FELICIANO ARAÚJO</w:t>
            </w:r>
            <w:r>
              <w:rPr>
                <w:rFonts w:ascii="Arial" w:hAnsi="Arial" w:cs="Arial"/>
                <w:b/>
                <w:szCs w:val="22"/>
              </w:rPr>
              <w:t>–“Vistas”</w:t>
            </w:r>
            <w:r>
              <w:rPr>
                <w:rFonts w:ascii="Arial" w:hAnsi="Arial" w:cs="Arial"/>
                <w:szCs w:val="22"/>
              </w:rPr>
              <w:t>Assunto: Incusão de Pós-Graduação em Engª de Seg. do Trabalho. Relatora: Eng.Civ/Seg.Trab.</w:t>
            </w:r>
            <w:r w:rsidRPr="009B200D">
              <w:rPr>
                <w:rFonts w:ascii="Arial" w:hAnsi="Arial" w:cs="Arial"/>
                <w:b/>
                <w:szCs w:val="22"/>
              </w:rPr>
              <w:t xml:space="preserve"> Aparecida R. Estrela</w:t>
            </w:r>
            <w:r>
              <w:rPr>
                <w:rFonts w:ascii="Arial" w:hAnsi="Arial" w:cs="Arial"/>
                <w:b/>
                <w:szCs w:val="22"/>
              </w:rPr>
              <w:t>.</w:t>
            </w:r>
            <w:r>
              <w:rPr>
                <w:rFonts w:ascii="Arial" w:hAnsi="Arial" w:cs="Arial"/>
                <w:szCs w:val="22"/>
              </w:rPr>
              <w:t xml:space="preserve"> Na ocasião convida o profissional para exposição.</w:t>
            </w:r>
          </w:p>
        </w:tc>
      </w:tr>
      <w:tr w:rsidR="00872923" w:rsidRPr="00577006" w:rsidTr="00B574CD">
        <w:trPr>
          <w:trHeight w:val="297"/>
        </w:trPr>
        <w:tc>
          <w:tcPr>
            <w:tcW w:w="852" w:type="dxa"/>
            <w:tcBorders>
              <w:top w:val="nil"/>
              <w:left w:val="thinThickSmallGap" w:sz="24" w:space="0" w:color="auto"/>
              <w:bottom w:val="nil"/>
              <w:right w:val="single" w:sz="6" w:space="0" w:color="auto"/>
            </w:tcBorders>
          </w:tcPr>
          <w:p w:rsidR="00872923" w:rsidRPr="00577006" w:rsidRDefault="00872923">
            <w:pPr>
              <w:pStyle w:val="Corpodetexto2"/>
              <w:jc w:val="center"/>
              <w:rPr>
                <w:rFonts w:cs="Arial"/>
                <w:sz w:val="22"/>
                <w:szCs w:val="22"/>
                <w:u w:val="single"/>
              </w:rPr>
            </w:pPr>
          </w:p>
        </w:tc>
        <w:tc>
          <w:tcPr>
            <w:tcW w:w="1984" w:type="dxa"/>
            <w:tcBorders>
              <w:top w:val="nil"/>
              <w:left w:val="single" w:sz="6" w:space="0" w:color="auto"/>
              <w:bottom w:val="nil"/>
              <w:right w:val="single" w:sz="6" w:space="0" w:color="auto"/>
            </w:tcBorders>
          </w:tcPr>
          <w:p w:rsidR="00872923" w:rsidRPr="00577006" w:rsidRDefault="00872923">
            <w:pPr>
              <w:pStyle w:val="Corpodetexto2"/>
              <w:jc w:val="center"/>
              <w:rPr>
                <w:rFonts w:cs="Arial"/>
                <w:sz w:val="22"/>
                <w:szCs w:val="22"/>
                <w:u w:val="single"/>
              </w:rPr>
            </w:pPr>
          </w:p>
        </w:tc>
        <w:tc>
          <w:tcPr>
            <w:tcW w:w="3260" w:type="dxa"/>
            <w:tcBorders>
              <w:top w:val="single" w:sz="2" w:space="0" w:color="auto"/>
              <w:left w:val="single" w:sz="6" w:space="0" w:color="auto"/>
              <w:bottom w:val="nil"/>
              <w:right w:val="single" w:sz="6" w:space="0" w:color="auto"/>
            </w:tcBorders>
          </w:tcPr>
          <w:p w:rsidR="00872923" w:rsidRPr="00577006" w:rsidRDefault="00872923" w:rsidP="00D23A85">
            <w:pPr>
              <w:pStyle w:val="Corpodetexto2"/>
              <w:jc w:val="center"/>
              <w:rPr>
                <w:rFonts w:cs="Arial"/>
                <w:sz w:val="22"/>
                <w:szCs w:val="22"/>
              </w:rPr>
            </w:pPr>
            <w:r>
              <w:rPr>
                <w:rFonts w:cs="Arial"/>
                <w:szCs w:val="22"/>
              </w:rPr>
              <w:t>Eng.Civ/Seg.Trab.</w:t>
            </w:r>
            <w:r w:rsidRPr="009B200D">
              <w:rPr>
                <w:rFonts w:cs="Arial"/>
                <w:b/>
                <w:szCs w:val="22"/>
              </w:rPr>
              <w:t xml:space="preserve"> Aparecida R. Estrela</w:t>
            </w:r>
          </w:p>
        </w:tc>
        <w:tc>
          <w:tcPr>
            <w:tcW w:w="9214" w:type="dxa"/>
            <w:tcBorders>
              <w:top w:val="single" w:sz="2" w:space="0" w:color="auto"/>
              <w:left w:val="single" w:sz="6" w:space="0" w:color="auto"/>
              <w:bottom w:val="nil"/>
              <w:right w:val="thinThickSmallGap" w:sz="24" w:space="0" w:color="auto"/>
            </w:tcBorders>
          </w:tcPr>
          <w:p w:rsidR="00872923" w:rsidRPr="00482082" w:rsidRDefault="00872923" w:rsidP="00D23A85">
            <w:pPr>
              <w:pStyle w:val="Cabealho"/>
              <w:tabs>
                <w:tab w:val="clear" w:pos="4419"/>
                <w:tab w:val="clear" w:pos="8838"/>
              </w:tabs>
              <w:jc w:val="both"/>
              <w:rPr>
                <w:rFonts w:ascii="Arial" w:hAnsi="Arial" w:cs="Arial"/>
                <w:sz w:val="22"/>
                <w:szCs w:val="22"/>
              </w:rPr>
            </w:pPr>
            <w:r>
              <w:rPr>
                <w:rFonts w:ascii="Arial" w:hAnsi="Arial" w:cs="Arial"/>
                <w:sz w:val="22"/>
                <w:szCs w:val="22"/>
              </w:rPr>
              <w:t>-Cumprimenta a todos e justifica que em razão do não recebimento da documentação solicitada a Instituição de ensino superior que ofertou o curso, o processo fica prejudicado e deverá ser apreciado por ocasião da próxima Sessão Plenária.</w:t>
            </w:r>
          </w:p>
        </w:tc>
      </w:tr>
      <w:tr w:rsidR="00872923" w:rsidRPr="00577006" w:rsidTr="00B574CD">
        <w:trPr>
          <w:trHeight w:val="100"/>
        </w:trPr>
        <w:tc>
          <w:tcPr>
            <w:tcW w:w="852" w:type="dxa"/>
            <w:tcBorders>
              <w:top w:val="nil"/>
              <w:left w:val="thinThickSmallGap" w:sz="24" w:space="0" w:color="auto"/>
              <w:bottom w:val="nil"/>
              <w:right w:val="single" w:sz="6" w:space="0" w:color="auto"/>
            </w:tcBorders>
          </w:tcPr>
          <w:p w:rsidR="00872923" w:rsidRPr="00577006" w:rsidRDefault="00872923">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872923" w:rsidRPr="00577006" w:rsidRDefault="00872923">
            <w:pPr>
              <w:pStyle w:val="Corpodetexto2"/>
              <w:jc w:val="center"/>
              <w:rPr>
                <w:rFonts w:cs="Arial"/>
                <w:sz w:val="22"/>
                <w:szCs w:val="22"/>
              </w:rPr>
            </w:pPr>
          </w:p>
        </w:tc>
        <w:tc>
          <w:tcPr>
            <w:tcW w:w="3260" w:type="dxa"/>
            <w:tcBorders>
              <w:top w:val="single" w:sz="6" w:space="0" w:color="auto"/>
              <w:left w:val="single" w:sz="6" w:space="0" w:color="auto"/>
              <w:bottom w:val="nil"/>
              <w:right w:val="single" w:sz="6" w:space="0" w:color="auto"/>
            </w:tcBorders>
          </w:tcPr>
          <w:p w:rsidR="00872923" w:rsidRPr="00577006" w:rsidRDefault="00872923" w:rsidP="0032335B">
            <w:pPr>
              <w:pStyle w:val="Corpodetexto2"/>
              <w:jc w:val="center"/>
              <w:rPr>
                <w:rFonts w:cs="Arial"/>
                <w:sz w:val="22"/>
                <w:szCs w:val="22"/>
              </w:rPr>
            </w:pPr>
          </w:p>
        </w:tc>
        <w:tc>
          <w:tcPr>
            <w:tcW w:w="9214" w:type="dxa"/>
            <w:tcBorders>
              <w:top w:val="single" w:sz="6" w:space="0" w:color="auto"/>
              <w:left w:val="single" w:sz="6" w:space="0" w:color="auto"/>
              <w:bottom w:val="nil"/>
              <w:right w:val="thinThickSmallGap" w:sz="24" w:space="0" w:color="auto"/>
            </w:tcBorders>
          </w:tcPr>
          <w:p w:rsidR="00872923" w:rsidRPr="00B64FE3" w:rsidRDefault="00872923" w:rsidP="00E43C96">
            <w:pPr>
              <w:pStyle w:val="Cabealho"/>
              <w:tabs>
                <w:tab w:val="clear" w:pos="4419"/>
                <w:tab w:val="clear" w:pos="8838"/>
              </w:tabs>
              <w:jc w:val="both"/>
              <w:rPr>
                <w:rFonts w:ascii="Arial" w:hAnsi="Arial" w:cs="Arial"/>
                <w:sz w:val="22"/>
                <w:szCs w:val="22"/>
                <w:u w:val="single"/>
              </w:rPr>
            </w:pPr>
            <w:r>
              <w:rPr>
                <w:rFonts w:ascii="Arial" w:hAnsi="Arial" w:cs="Arial"/>
                <w:b/>
                <w:sz w:val="22"/>
                <w:szCs w:val="22"/>
              </w:rPr>
              <w:t>5.8</w:t>
            </w:r>
            <w:r w:rsidRPr="003274AF">
              <w:rPr>
                <w:rFonts w:ascii="Arial" w:hAnsi="Arial" w:cs="Arial"/>
                <w:b/>
                <w:sz w:val="22"/>
                <w:szCs w:val="22"/>
              </w:rPr>
              <w:t>.</w:t>
            </w:r>
            <w:r w:rsidRPr="003274AF">
              <w:rPr>
                <w:rFonts w:ascii="Arial" w:hAnsi="Arial" w:cs="Arial"/>
                <w:sz w:val="22"/>
                <w:szCs w:val="22"/>
              </w:rPr>
              <w:t xml:space="preserve"> –</w:t>
            </w:r>
            <w:r w:rsidRPr="00902883">
              <w:rPr>
                <w:rFonts w:ascii="Arial" w:hAnsi="Arial" w:cs="Arial"/>
                <w:sz w:val="22"/>
                <w:szCs w:val="22"/>
                <w:u w:val="single"/>
              </w:rPr>
              <w:t>Processo:</w:t>
            </w:r>
            <w:r w:rsidRPr="00F172DA">
              <w:rPr>
                <w:rFonts w:ascii="Arial" w:hAnsi="Arial" w:cs="Arial"/>
                <w:b/>
                <w:sz w:val="22"/>
                <w:szCs w:val="22"/>
                <w:u w:val="single"/>
              </w:rPr>
              <w:t xml:space="preserve"> Prot. 1044861/2015 – DETISA DEDETIZ. E IMUNIZ. LTDA Assunto: Recurso ao Plenário</w:t>
            </w:r>
            <w:r w:rsidRPr="003E1CDF">
              <w:rPr>
                <w:rFonts w:ascii="Arial" w:hAnsi="Arial" w:cs="Arial"/>
                <w:b/>
                <w:sz w:val="22"/>
                <w:szCs w:val="22"/>
              </w:rPr>
              <w:t xml:space="preserve">. </w:t>
            </w:r>
            <w:r w:rsidRPr="00B64FE3">
              <w:rPr>
                <w:rFonts w:ascii="Arial" w:hAnsi="Arial" w:cs="Arial"/>
                <w:sz w:val="22"/>
                <w:szCs w:val="22"/>
              </w:rPr>
              <w:t>Relator</w:t>
            </w:r>
            <w:r>
              <w:rPr>
                <w:rFonts w:ascii="Arial" w:hAnsi="Arial" w:cs="Arial"/>
                <w:sz w:val="22"/>
                <w:szCs w:val="22"/>
              </w:rPr>
              <w:t>a</w:t>
            </w:r>
            <w:r w:rsidRPr="00B64FE3">
              <w:rPr>
                <w:rFonts w:ascii="Arial" w:hAnsi="Arial" w:cs="Arial"/>
                <w:sz w:val="22"/>
                <w:szCs w:val="22"/>
              </w:rPr>
              <w:t xml:space="preserve">: Eng.Civ. </w:t>
            </w:r>
            <w:r>
              <w:rPr>
                <w:rFonts w:ascii="Arial" w:hAnsi="Arial" w:cs="Arial"/>
                <w:b/>
                <w:sz w:val="22"/>
                <w:szCs w:val="22"/>
              </w:rPr>
              <w:t>Virginia Odete C. Barroca</w:t>
            </w:r>
            <w:r w:rsidRPr="00B64FE3">
              <w:rPr>
                <w:rFonts w:ascii="Arial" w:hAnsi="Arial" w:cs="Arial"/>
                <w:sz w:val="22"/>
                <w:szCs w:val="22"/>
              </w:rPr>
              <w:t xml:space="preserve">. Na ocasião, convida </w:t>
            </w:r>
            <w:r>
              <w:rPr>
                <w:rFonts w:ascii="Arial" w:hAnsi="Arial" w:cs="Arial"/>
                <w:sz w:val="22"/>
                <w:szCs w:val="22"/>
              </w:rPr>
              <w:t xml:space="preserve">a </w:t>
            </w:r>
            <w:r w:rsidRPr="00B64FE3">
              <w:rPr>
                <w:rFonts w:ascii="Arial" w:hAnsi="Arial" w:cs="Arial"/>
                <w:sz w:val="22"/>
                <w:szCs w:val="22"/>
              </w:rPr>
              <w:t>profissional para exposição</w:t>
            </w:r>
            <w:r>
              <w:rPr>
                <w:rFonts w:ascii="Arial" w:hAnsi="Arial" w:cs="Arial"/>
                <w:sz w:val="22"/>
                <w:szCs w:val="22"/>
              </w:rPr>
              <w:t>.</w:t>
            </w:r>
          </w:p>
        </w:tc>
      </w:tr>
      <w:tr w:rsidR="00872923" w:rsidRPr="00577006" w:rsidTr="00B574CD">
        <w:trPr>
          <w:trHeight w:val="100"/>
        </w:trPr>
        <w:tc>
          <w:tcPr>
            <w:tcW w:w="852" w:type="dxa"/>
            <w:tcBorders>
              <w:top w:val="nil"/>
              <w:left w:val="thinThickSmallGap" w:sz="24" w:space="0" w:color="auto"/>
              <w:bottom w:val="nil"/>
              <w:right w:val="single" w:sz="6" w:space="0" w:color="auto"/>
            </w:tcBorders>
          </w:tcPr>
          <w:p w:rsidR="00872923" w:rsidRPr="00577006" w:rsidRDefault="00872923">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872923" w:rsidRPr="00577006" w:rsidRDefault="00872923">
            <w:pPr>
              <w:pStyle w:val="Corpodetexto2"/>
              <w:jc w:val="center"/>
              <w:rPr>
                <w:rFonts w:cs="Arial"/>
                <w:sz w:val="22"/>
                <w:szCs w:val="22"/>
              </w:rPr>
            </w:pPr>
          </w:p>
        </w:tc>
        <w:tc>
          <w:tcPr>
            <w:tcW w:w="3260" w:type="dxa"/>
            <w:tcBorders>
              <w:top w:val="single" w:sz="6" w:space="0" w:color="auto"/>
              <w:left w:val="single" w:sz="6" w:space="0" w:color="auto"/>
              <w:bottom w:val="nil"/>
              <w:right w:val="single" w:sz="6" w:space="0" w:color="auto"/>
            </w:tcBorders>
          </w:tcPr>
          <w:p w:rsidR="00872923" w:rsidRPr="00577006" w:rsidRDefault="00872923" w:rsidP="00F7710F">
            <w:pPr>
              <w:pStyle w:val="Corpodetexto2"/>
              <w:jc w:val="center"/>
              <w:rPr>
                <w:rFonts w:cs="Arial"/>
                <w:sz w:val="22"/>
                <w:szCs w:val="22"/>
              </w:rPr>
            </w:pPr>
            <w:r w:rsidRPr="00B64FE3">
              <w:rPr>
                <w:rFonts w:cs="Arial"/>
                <w:sz w:val="22"/>
                <w:szCs w:val="22"/>
              </w:rPr>
              <w:t xml:space="preserve">Eng.Civ. </w:t>
            </w:r>
            <w:r>
              <w:rPr>
                <w:rFonts w:cs="Arial"/>
                <w:b/>
                <w:sz w:val="22"/>
                <w:szCs w:val="22"/>
              </w:rPr>
              <w:t>Virginia Odete C. Barroca</w:t>
            </w:r>
          </w:p>
        </w:tc>
        <w:tc>
          <w:tcPr>
            <w:tcW w:w="9214" w:type="dxa"/>
            <w:tcBorders>
              <w:top w:val="single" w:sz="6" w:space="0" w:color="auto"/>
              <w:left w:val="single" w:sz="6" w:space="0" w:color="auto"/>
              <w:bottom w:val="nil"/>
              <w:right w:val="thinThickSmallGap" w:sz="24" w:space="0" w:color="auto"/>
            </w:tcBorders>
          </w:tcPr>
          <w:p w:rsidR="00872923" w:rsidRPr="00F8239D" w:rsidRDefault="00872923" w:rsidP="007C4842">
            <w:pPr>
              <w:jc w:val="both"/>
              <w:rPr>
                <w:rFonts w:ascii="Arial" w:hAnsi="Arial" w:cs="Arial"/>
                <w:szCs w:val="22"/>
              </w:rPr>
            </w:pPr>
            <w:r w:rsidRPr="00F8239D">
              <w:rPr>
                <w:rFonts w:ascii="Arial" w:hAnsi="Arial" w:cs="Arial"/>
                <w:szCs w:val="22"/>
              </w:rPr>
              <w:t xml:space="preserve">-Procede relato do processo que trata de </w:t>
            </w:r>
            <w:r w:rsidRPr="00F8239D">
              <w:rPr>
                <w:rFonts w:ascii="Arial" w:hAnsi="Arial" w:cs="Arial"/>
              </w:rPr>
              <w:t>recurso</w:t>
            </w:r>
            <w:r w:rsidRPr="00957026">
              <w:rPr>
                <w:rFonts w:ascii="Arial" w:hAnsi="Arial" w:cs="Arial"/>
                <w:szCs w:val="22"/>
              </w:rPr>
              <w:t xml:space="preserve">apresentado pela interessada, acerca da decisão CEAG Nº 226/2015, que manteve a penalidade aplicada, em razão da autuação falta de ART, Portanto sem </w:t>
            </w:r>
            <w:r w:rsidRPr="000F2784">
              <w:rPr>
                <w:rFonts w:ascii="Arial" w:hAnsi="Arial" w:cs="Arial"/>
                <w:szCs w:val="22"/>
              </w:rPr>
              <w:t>regularização junto ao CREA; desse modo, indo</w:t>
            </w:r>
            <w:r w:rsidR="0043622A">
              <w:rPr>
                <w:rFonts w:ascii="Arial" w:hAnsi="Arial" w:cs="Arial"/>
                <w:szCs w:val="22"/>
              </w:rPr>
              <w:t xml:space="preserve"> de encontro ao que determina o</w:t>
            </w:r>
            <w:r w:rsidRPr="000F2784">
              <w:rPr>
                <w:rFonts w:ascii="Arial" w:hAnsi="Arial" w:cs="Arial"/>
                <w:szCs w:val="22"/>
              </w:rPr>
              <w:t>: Art. 1°da Lei 6.496/77</w:t>
            </w:r>
            <w:r w:rsidRPr="00957026">
              <w:rPr>
                <w:rFonts w:ascii="Arial" w:hAnsi="Arial" w:cs="Arial"/>
                <w:szCs w:val="22"/>
              </w:rPr>
              <w:t xml:space="preserve">, </w:t>
            </w:r>
            <w:r w:rsidRPr="000F2784">
              <w:rPr>
                <w:rFonts w:ascii="Arial" w:hAnsi="Arial" w:cs="Arial"/>
                <w:szCs w:val="22"/>
              </w:rPr>
              <w:t>e; considerando</w:t>
            </w:r>
            <w:r w:rsidR="00157FBA">
              <w:rPr>
                <w:rFonts w:ascii="Arial" w:hAnsi="Arial" w:cs="Arial"/>
                <w:szCs w:val="22"/>
              </w:rPr>
              <w:t xml:space="preserve"> </w:t>
            </w:r>
            <w:r w:rsidRPr="000F2784">
              <w:rPr>
                <w:rFonts w:ascii="Arial" w:hAnsi="Arial" w:cs="Arial"/>
                <w:szCs w:val="22"/>
              </w:rPr>
              <w:t>que</w:t>
            </w:r>
            <w:r w:rsidR="00157FBA">
              <w:rPr>
                <w:rFonts w:ascii="Arial" w:hAnsi="Arial" w:cs="Arial"/>
                <w:szCs w:val="22"/>
              </w:rPr>
              <w:t xml:space="preserve"> </w:t>
            </w:r>
            <w:r w:rsidRPr="000F2784">
              <w:rPr>
                <w:rFonts w:ascii="Arial" w:hAnsi="Arial" w:cs="Arial"/>
                <w:szCs w:val="22"/>
              </w:rPr>
              <w:t>a</w:t>
            </w:r>
            <w:r w:rsidR="00157FBA">
              <w:rPr>
                <w:rFonts w:ascii="Arial" w:hAnsi="Arial" w:cs="Arial"/>
                <w:szCs w:val="22"/>
              </w:rPr>
              <w:t xml:space="preserve"> </w:t>
            </w:r>
            <w:r w:rsidRPr="000F2784">
              <w:rPr>
                <w:rFonts w:ascii="Arial" w:hAnsi="Arial" w:cs="Arial"/>
                <w:szCs w:val="22"/>
              </w:rPr>
              <w:t>autuada não</w:t>
            </w:r>
            <w:r w:rsidR="00157FBA">
              <w:rPr>
                <w:rFonts w:ascii="Arial" w:hAnsi="Arial" w:cs="Arial"/>
                <w:szCs w:val="22"/>
              </w:rPr>
              <w:t xml:space="preserve"> </w:t>
            </w:r>
            <w:r w:rsidRPr="000F2784">
              <w:rPr>
                <w:rFonts w:ascii="Arial" w:hAnsi="Arial" w:cs="Arial"/>
                <w:szCs w:val="22"/>
              </w:rPr>
              <w:t>apresentou</w:t>
            </w:r>
            <w:r w:rsidR="00157FBA">
              <w:rPr>
                <w:rFonts w:ascii="Arial" w:hAnsi="Arial" w:cs="Arial"/>
                <w:szCs w:val="22"/>
              </w:rPr>
              <w:t xml:space="preserve"> </w:t>
            </w:r>
            <w:r w:rsidRPr="000F2784">
              <w:rPr>
                <w:rFonts w:ascii="Arial" w:hAnsi="Arial" w:cs="Arial"/>
                <w:szCs w:val="22"/>
              </w:rPr>
              <w:t>defesa e</w:t>
            </w:r>
            <w:r w:rsidR="00157FBA">
              <w:rPr>
                <w:rFonts w:ascii="Arial" w:hAnsi="Arial" w:cs="Arial"/>
                <w:szCs w:val="22"/>
              </w:rPr>
              <w:t xml:space="preserve"> </w:t>
            </w:r>
            <w:r w:rsidRPr="000F2784">
              <w:rPr>
                <w:rFonts w:ascii="Arial" w:hAnsi="Arial" w:cs="Arial"/>
                <w:szCs w:val="22"/>
              </w:rPr>
              <w:t>não eliminou o fato gerador</w:t>
            </w:r>
            <w:r w:rsidRPr="00957026">
              <w:rPr>
                <w:rFonts w:ascii="Arial" w:hAnsi="Arial" w:cs="Arial"/>
                <w:szCs w:val="22"/>
              </w:rPr>
              <w:t xml:space="preserve">, </w:t>
            </w:r>
            <w:r>
              <w:rPr>
                <w:rFonts w:ascii="Arial" w:hAnsi="Arial" w:cs="Arial"/>
                <w:szCs w:val="22"/>
              </w:rPr>
              <w:t xml:space="preserve">apresenta parecer </w:t>
            </w:r>
            <w:r w:rsidRPr="00957026">
              <w:rPr>
                <w:rFonts w:ascii="Arial" w:hAnsi="Arial" w:cs="Arial"/>
                <w:szCs w:val="22"/>
              </w:rPr>
              <w:t xml:space="preserve">a luz da legislação nos seguintes termos: </w:t>
            </w:r>
            <w:r>
              <w:rPr>
                <w:rFonts w:ascii="Arial" w:hAnsi="Arial" w:cs="Arial"/>
                <w:i/>
                <w:szCs w:val="22"/>
              </w:rPr>
              <w:t>“......</w:t>
            </w:r>
            <w:r w:rsidRPr="00957026">
              <w:rPr>
                <w:rFonts w:ascii="Arial" w:hAnsi="Arial" w:cs="Arial"/>
                <w:i/>
                <w:szCs w:val="22"/>
              </w:rPr>
              <w:t xml:space="preserve">a autuada apresentou defesa dentro do prazo de 60 (sessenta reais), alegando que a entrega da intimação se deu à pessoa não autorizada e solicitando anulação da multa ou minimização da mesma, por se tratar de uma microempresa, optante pelo Simples Nacional, que desempenha atividade modesta de baixo valor, de modo que a aplicação de </w:t>
            </w:r>
            <w:r w:rsidRPr="00957026">
              <w:rPr>
                <w:rFonts w:ascii="Arial" w:hAnsi="Arial" w:cs="Arial"/>
                <w:i/>
                <w:szCs w:val="22"/>
              </w:rPr>
              <w:lastRenderedPageBreak/>
              <w:t xml:space="preserve">multa elevada afetará a sobrevivência da empresa.Vale salientar que a empresa regularizou o fato gerador em 20-11-15. DECISÃO: 1-Ante o exposto, alterando a decisão da Câmara Especializada de Agronomia, que aprovou a aplicação da multa máxima, tomando como parâmetro a regularização do fato gerador da infração pela autuada, voto pela aplicação da multa no patamar MÍNIMO. 2- Proponho ao Plenário do CREA/PB a efetivação de ART’S MÚLTIPLAS mensal para </w:t>
            </w:r>
            <w:r>
              <w:rPr>
                <w:rFonts w:ascii="Arial" w:hAnsi="Arial" w:cs="Arial"/>
                <w:i/>
                <w:szCs w:val="22"/>
              </w:rPr>
              <w:t>estes casos, por ser considerado como</w:t>
            </w:r>
            <w:r w:rsidRPr="00957026">
              <w:rPr>
                <w:rFonts w:ascii="Arial" w:hAnsi="Arial" w:cs="Arial"/>
                <w:i/>
                <w:szCs w:val="22"/>
              </w:rPr>
              <w:t xml:space="preserve"> atividade técnica executada de</w:t>
            </w:r>
            <w:r w:rsidR="00157FBA">
              <w:rPr>
                <w:rFonts w:ascii="Arial" w:hAnsi="Arial" w:cs="Arial"/>
                <w:i/>
                <w:szCs w:val="22"/>
              </w:rPr>
              <w:t xml:space="preserve"> forma repetitiva e continuada </w:t>
            </w:r>
            <w:r w:rsidRPr="00957026">
              <w:rPr>
                <w:rFonts w:ascii="Arial" w:hAnsi="Arial" w:cs="Arial"/>
                <w:i/>
                <w:szCs w:val="22"/>
              </w:rPr>
              <w:t>seguindo o posicionamento de outros Conselhos Regionais como o CREA/SP, CREA/PA e CREA/RJ. Este é o meu parecer, Salvo melhor juízo. João Pessoa, 09 de junho de 2016.”</w:t>
            </w:r>
            <w:r>
              <w:rPr>
                <w:rFonts w:ascii="Arial" w:hAnsi="Arial" w:cs="Arial"/>
                <w:szCs w:val="22"/>
              </w:rPr>
              <w:t>Em seguida, submete-</w:t>
            </w:r>
            <w:r w:rsidRPr="00F8239D">
              <w:rPr>
                <w:rFonts w:ascii="Arial" w:hAnsi="Arial" w:cs="Arial"/>
                <w:szCs w:val="22"/>
              </w:rPr>
              <w:t xml:space="preserve">o </w:t>
            </w:r>
            <w:r>
              <w:rPr>
                <w:rFonts w:ascii="Arial" w:hAnsi="Arial" w:cs="Arial"/>
                <w:szCs w:val="22"/>
              </w:rPr>
              <w:t>a</w:t>
            </w:r>
            <w:r w:rsidRPr="00F8239D">
              <w:rPr>
                <w:rFonts w:ascii="Arial" w:hAnsi="Arial" w:cs="Arial"/>
                <w:szCs w:val="22"/>
              </w:rPr>
              <w:t xml:space="preserve"> consideração dos presentes.</w:t>
            </w:r>
          </w:p>
        </w:tc>
      </w:tr>
      <w:tr w:rsidR="00872923" w:rsidRPr="00577006" w:rsidTr="00B574CD">
        <w:trPr>
          <w:trHeight w:val="100"/>
        </w:trPr>
        <w:tc>
          <w:tcPr>
            <w:tcW w:w="852" w:type="dxa"/>
            <w:tcBorders>
              <w:top w:val="nil"/>
              <w:left w:val="thinThickSmallGap" w:sz="24" w:space="0" w:color="auto"/>
              <w:bottom w:val="nil"/>
              <w:right w:val="single" w:sz="6" w:space="0" w:color="auto"/>
            </w:tcBorders>
          </w:tcPr>
          <w:p w:rsidR="00872923" w:rsidRPr="00577006" w:rsidRDefault="00872923">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872923" w:rsidRPr="00577006" w:rsidRDefault="00872923">
            <w:pPr>
              <w:pStyle w:val="Corpodetexto2"/>
              <w:jc w:val="center"/>
              <w:rPr>
                <w:rFonts w:cs="Arial"/>
                <w:sz w:val="22"/>
                <w:szCs w:val="22"/>
              </w:rPr>
            </w:pPr>
          </w:p>
        </w:tc>
        <w:tc>
          <w:tcPr>
            <w:tcW w:w="3260" w:type="dxa"/>
            <w:tcBorders>
              <w:top w:val="single" w:sz="6" w:space="0" w:color="auto"/>
              <w:left w:val="single" w:sz="6" w:space="0" w:color="auto"/>
              <w:bottom w:val="nil"/>
              <w:right w:val="single" w:sz="6" w:space="0" w:color="auto"/>
            </w:tcBorders>
          </w:tcPr>
          <w:p w:rsidR="00872923" w:rsidRPr="00577006" w:rsidRDefault="00872923" w:rsidP="0046425E">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872923" w:rsidRPr="00577006" w:rsidRDefault="00872923" w:rsidP="0046425E">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nil"/>
              <w:right w:val="thinThickSmallGap" w:sz="24" w:space="0" w:color="auto"/>
            </w:tcBorders>
          </w:tcPr>
          <w:p w:rsidR="00872923" w:rsidRDefault="00872923" w:rsidP="0074449D">
            <w:pPr>
              <w:pStyle w:val="Default"/>
              <w:jc w:val="both"/>
              <w:rPr>
                <w:sz w:val="22"/>
                <w:szCs w:val="22"/>
              </w:rPr>
            </w:pPr>
            <w:r w:rsidRPr="00DF7718">
              <w:rPr>
                <w:sz w:val="22"/>
                <w:szCs w:val="22"/>
              </w:rPr>
              <w:t>-Procede em regime de discussão e não havendo manifestação, submete o parecer a votação, tendo sido aprovado com 5 (cinco) votos contrários e 2(duas) abstenções.</w:t>
            </w:r>
          </w:p>
          <w:p w:rsidR="00872923" w:rsidRPr="00DF7718" w:rsidRDefault="00872923" w:rsidP="0046425E">
            <w:pPr>
              <w:pStyle w:val="Default"/>
              <w:jc w:val="both"/>
              <w:rPr>
                <w:sz w:val="22"/>
                <w:szCs w:val="22"/>
                <w:u w:val="single"/>
              </w:rPr>
            </w:pPr>
            <w:r w:rsidRPr="00DF7718">
              <w:rPr>
                <w:b/>
                <w:sz w:val="22"/>
                <w:szCs w:val="22"/>
              </w:rPr>
              <w:t>5.9</w:t>
            </w:r>
            <w:r w:rsidRPr="00DF7718">
              <w:rPr>
                <w:sz w:val="22"/>
                <w:szCs w:val="22"/>
              </w:rPr>
              <w:t>.–</w:t>
            </w:r>
            <w:r w:rsidRPr="00DF7718">
              <w:rPr>
                <w:sz w:val="22"/>
                <w:szCs w:val="22"/>
                <w:u w:val="single"/>
              </w:rPr>
              <w:t>Processo:</w:t>
            </w:r>
            <w:r w:rsidRPr="00DF7718">
              <w:rPr>
                <w:b/>
                <w:sz w:val="22"/>
                <w:szCs w:val="22"/>
                <w:u w:val="single"/>
              </w:rPr>
              <w:t xml:space="preserve"> Prot. 1044836/2015 – DETISA DEDETIZ. E IMUNIZ. LTDA Assunto: Recurso ao Plenário</w:t>
            </w:r>
            <w:r w:rsidRPr="00DF7718">
              <w:rPr>
                <w:b/>
                <w:sz w:val="22"/>
                <w:szCs w:val="22"/>
              </w:rPr>
              <w:t xml:space="preserve">. </w:t>
            </w:r>
            <w:r w:rsidRPr="00DF7718">
              <w:rPr>
                <w:sz w:val="22"/>
                <w:szCs w:val="22"/>
              </w:rPr>
              <w:t xml:space="preserve">Relatora: Eng.Civ. </w:t>
            </w:r>
            <w:r w:rsidRPr="00DF7718">
              <w:rPr>
                <w:b/>
                <w:sz w:val="22"/>
                <w:szCs w:val="22"/>
              </w:rPr>
              <w:t>Virginia Odete C. Barroca</w:t>
            </w:r>
            <w:r w:rsidRPr="00DF7718">
              <w:rPr>
                <w:sz w:val="22"/>
                <w:szCs w:val="22"/>
              </w:rPr>
              <w:t>. Na ocasião, convida a profissional para exposição.</w:t>
            </w:r>
          </w:p>
        </w:tc>
      </w:tr>
      <w:tr w:rsidR="00872923" w:rsidRPr="00577006" w:rsidTr="00B574CD">
        <w:trPr>
          <w:trHeight w:val="100"/>
        </w:trPr>
        <w:tc>
          <w:tcPr>
            <w:tcW w:w="852" w:type="dxa"/>
            <w:tcBorders>
              <w:top w:val="nil"/>
              <w:left w:val="thinThickSmallGap" w:sz="24" w:space="0" w:color="auto"/>
              <w:bottom w:val="nil"/>
              <w:right w:val="single" w:sz="6" w:space="0" w:color="auto"/>
            </w:tcBorders>
          </w:tcPr>
          <w:p w:rsidR="00872923" w:rsidRPr="00577006" w:rsidRDefault="00872923">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872923" w:rsidRPr="00577006" w:rsidRDefault="00872923">
            <w:pPr>
              <w:pStyle w:val="Corpodetexto2"/>
              <w:jc w:val="center"/>
              <w:rPr>
                <w:rFonts w:cs="Arial"/>
                <w:sz w:val="22"/>
                <w:szCs w:val="22"/>
              </w:rPr>
            </w:pPr>
          </w:p>
        </w:tc>
        <w:tc>
          <w:tcPr>
            <w:tcW w:w="3260" w:type="dxa"/>
            <w:tcBorders>
              <w:top w:val="single" w:sz="6" w:space="0" w:color="auto"/>
              <w:left w:val="single" w:sz="6" w:space="0" w:color="auto"/>
              <w:bottom w:val="nil"/>
              <w:right w:val="single" w:sz="6" w:space="0" w:color="auto"/>
            </w:tcBorders>
          </w:tcPr>
          <w:p w:rsidR="00872923" w:rsidRPr="00577006" w:rsidRDefault="00872923" w:rsidP="007232D4">
            <w:pPr>
              <w:pStyle w:val="Corpodetexto2"/>
              <w:jc w:val="center"/>
              <w:rPr>
                <w:rFonts w:cs="Arial"/>
                <w:sz w:val="22"/>
                <w:szCs w:val="22"/>
              </w:rPr>
            </w:pPr>
            <w:r w:rsidRPr="00B64FE3">
              <w:rPr>
                <w:rFonts w:cs="Arial"/>
                <w:sz w:val="22"/>
                <w:szCs w:val="22"/>
              </w:rPr>
              <w:t xml:space="preserve">Eng.Civ. </w:t>
            </w:r>
            <w:r>
              <w:rPr>
                <w:rFonts w:cs="Arial"/>
                <w:b/>
                <w:sz w:val="22"/>
                <w:szCs w:val="22"/>
              </w:rPr>
              <w:t>Virginia Odete C. Barroca</w:t>
            </w:r>
          </w:p>
        </w:tc>
        <w:tc>
          <w:tcPr>
            <w:tcW w:w="9214" w:type="dxa"/>
            <w:tcBorders>
              <w:top w:val="single" w:sz="6" w:space="0" w:color="auto"/>
              <w:left w:val="single" w:sz="6" w:space="0" w:color="auto"/>
              <w:bottom w:val="nil"/>
              <w:right w:val="thinThickSmallGap" w:sz="24" w:space="0" w:color="auto"/>
            </w:tcBorders>
          </w:tcPr>
          <w:p w:rsidR="00872923" w:rsidRPr="00F8239D" w:rsidRDefault="00872923" w:rsidP="0040118F">
            <w:pPr>
              <w:jc w:val="both"/>
              <w:rPr>
                <w:rFonts w:ascii="Arial" w:hAnsi="Arial" w:cs="Arial"/>
                <w:szCs w:val="22"/>
              </w:rPr>
            </w:pPr>
            <w:r w:rsidRPr="00F8239D">
              <w:rPr>
                <w:rFonts w:ascii="Arial" w:hAnsi="Arial" w:cs="Arial"/>
                <w:szCs w:val="22"/>
              </w:rPr>
              <w:t xml:space="preserve">-Procede relato do processo que trata de </w:t>
            </w:r>
            <w:r w:rsidRPr="00F8239D">
              <w:rPr>
                <w:rFonts w:ascii="Arial" w:hAnsi="Arial" w:cs="Arial"/>
              </w:rPr>
              <w:t>recurso</w:t>
            </w:r>
            <w:r w:rsidRPr="00957026">
              <w:rPr>
                <w:rFonts w:ascii="Arial" w:hAnsi="Arial" w:cs="Arial"/>
                <w:szCs w:val="22"/>
              </w:rPr>
              <w:t xml:space="preserve"> aprese</w:t>
            </w:r>
            <w:r>
              <w:rPr>
                <w:rFonts w:ascii="Arial" w:hAnsi="Arial" w:cs="Arial"/>
                <w:szCs w:val="22"/>
              </w:rPr>
              <w:t>ntado pela interessada</w:t>
            </w:r>
            <w:r w:rsidRPr="00957026">
              <w:rPr>
                <w:rFonts w:ascii="Arial" w:hAnsi="Arial" w:cs="Arial"/>
                <w:szCs w:val="22"/>
              </w:rPr>
              <w:t xml:space="preserve"> acerca da decisão </w:t>
            </w:r>
            <w:r>
              <w:rPr>
                <w:rFonts w:ascii="Arial" w:hAnsi="Arial" w:cs="Arial"/>
                <w:szCs w:val="22"/>
              </w:rPr>
              <w:t>CEAG Nº 227</w:t>
            </w:r>
            <w:r w:rsidRPr="00957026">
              <w:rPr>
                <w:rFonts w:ascii="Arial" w:hAnsi="Arial" w:cs="Arial"/>
                <w:szCs w:val="22"/>
              </w:rPr>
              <w:t>/2015, qu</w:t>
            </w:r>
            <w:r>
              <w:rPr>
                <w:rFonts w:ascii="Arial" w:hAnsi="Arial" w:cs="Arial"/>
                <w:szCs w:val="22"/>
              </w:rPr>
              <w:t>e manteve a penalidade aplicada</w:t>
            </w:r>
            <w:r w:rsidRPr="00957026">
              <w:rPr>
                <w:rFonts w:ascii="Arial" w:hAnsi="Arial" w:cs="Arial"/>
                <w:szCs w:val="22"/>
              </w:rPr>
              <w:t xml:space="preserve"> em razão da </w:t>
            </w:r>
            <w:r w:rsidRPr="00FC4FCC">
              <w:rPr>
                <w:rFonts w:ascii="Arial" w:hAnsi="Arial" w:cs="Arial"/>
                <w:szCs w:val="22"/>
              </w:rPr>
              <w:t xml:space="preserve">por falta de ART, em serviços de dedetização junto ao CREA; portando contrariando o que determina o Art. 1°da Lei 6.496/77, e; considerando que a autuada não apresentou defesa e não eliminou o fato gerador; </w:t>
            </w:r>
            <w:r>
              <w:rPr>
                <w:rFonts w:ascii="Arial" w:hAnsi="Arial" w:cs="Arial"/>
                <w:szCs w:val="22"/>
              </w:rPr>
              <w:t>apresenta parecer com o seguinte teor: “..</w:t>
            </w:r>
            <w:r w:rsidRPr="00957026">
              <w:rPr>
                <w:rFonts w:ascii="Arial" w:hAnsi="Arial" w:cs="Arial"/>
                <w:i/>
                <w:szCs w:val="22"/>
              </w:rPr>
              <w:t>1-Ante o exposto, alterando a decisão da Câmara Especializada de Agronomia, que aprovou a aplicação da multa máxima, tomando como parâmetro a regularização do fato gerador da infração pela autuada, voto pela aplic</w:t>
            </w:r>
            <w:r>
              <w:rPr>
                <w:rFonts w:ascii="Arial" w:hAnsi="Arial" w:cs="Arial"/>
                <w:i/>
                <w:szCs w:val="22"/>
              </w:rPr>
              <w:t xml:space="preserve">ação da multa no patamar MÍNIMO; </w:t>
            </w:r>
            <w:r w:rsidRPr="00957026">
              <w:rPr>
                <w:rFonts w:ascii="Arial" w:hAnsi="Arial" w:cs="Arial"/>
                <w:i/>
                <w:szCs w:val="22"/>
              </w:rPr>
              <w:t xml:space="preserve">2- Proponho ao Plenário do CREA/PB a efetivação de ART’S MÚLTIPLAS mensal para </w:t>
            </w:r>
            <w:r>
              <w:rPr>
                <w:rFonts w:ascii="Arial" w:hAnsi="Arial" w:cs="Arial"/>
                <w:i/>
                <w:szCs w:val="22"/>
              </w:rPr>
              <w:t>estes casos, por ser considerado como</w:t>
            </w:r>
            <w:r w:rsidRPr="00957026">
              <w:rPr>
                <w:rFonts w:ascii="Arial" w:hAnsi="Arial" w:cs="Arial"/>
                <w:i/>
                <w:szCs w:val="22"/>
              </w:rPr>
              <w:t xml:space="preserve"> atividade técnica executada de forma repetitiva e continuada,</w:t>
            </w:r>
            <w:r w:rsidR="00AB7A7E">
              <w:rPr>
                <w:rFonts w:ascii="Arial" w:hAnsi="Arial" w:cs="Arial"/>
                <w:i/>
                <w:szCs w:val="22"/>
              </w:rPr>
              <w:t xml:space="preserve"> </w:t>
            </w:r>
            <w:r w:rsidRPr="00957026">
              <w:rPr>
                <w:rFonts w:ascii="Arial" w:hAnsi="Arial" w:cs="Arial"/>
                <w:i/>
                <w:szCs w:val="22"/>
              </w:rPr>
              <w:t>seguindo o posicionamento de outros Conselhos Regionais como o CREA/SP, CREA/PA e CREA/RJ. Este é o meu parecer, Salvo melhor juízo. João Pessoa, 09 de junho de 2016.”,</w:t>
            </w:r>
            <w:r w:rsidR="00AB7A7E">
              <w:rPr>
                <w:rFonts w:ascii="Arial" w:hAnsi="Arial" w:cs="Arial"/>
                <w:i/>
                <w:szCs w:val="22"/>
              </w:rPr>
              <w:t xml:space="preserve"> </w:t>
            </w:r>
            <w:r w:rsidRPr="00957026">
              <w:rPr>
                <w:rFonts w:ascii="Arial" w:hAnsi="Arial" w:cs="Arial"/>
                <w:szCs w:val="22"/>
              </w:rPr>
              <w:t>posicionamento de outros Conselhos Regionais como o CREA-SP; CREA-PA E CREA-RJ</w:t>
            </w:r>
            <w:r>
              <w:rPr>
                <w:rFonts w:ascii="Arial" w:hAnsi="Arial" w:cs="Arial"/>
                <w:szCs w:val="22"/>
              </w:rPr>
              <w:t>.Em seguida, submete-o a</w:t>
            </w:r>
            <w:r w:rsidRPr="00F8239D">
              <w:rPr>
                <w:rFonts w:ascii="Arial" w:hAnsi="Arial" w:cs="Arial"/>
                <w:szCs w:val="22"/>
              </w:rPr>
              <w:t xml:space="preserve"> consideração dos presentes.</w:t>
            </w:r>
          </w:p>
        </w:tc>
      </w:tr>
      <w:tr w:rsidR="00872923" w:rsidRPr="00577006" w:rsidTr="00B574CD">
        <w:trPr>
          <w:trHeight w:val="100"/>
        </w:trPr>
        <w:tc>
          <w:tcPr>
            <w:tcW w:w="852" w:type="dxa"/>
            <w:tcBorders>
              <w:top w:val="nil"/>
              <w:left w:val="thinThickSmallGap" w:sz="24" w:space="0" w:color="auto"/>
              <w:bottom w:val="nil"/>
              <w:right w:val="single" w:sz="6" w:space="0" w:color="auto"/>
            </w:tcBorders>
          </w:tcPr>
          <w:p w:rsidR="00872923" w:rsidRPr="00577006" w:rsidRDefault="00872923">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872923" w:rsidRPr="00577006" w:rsidRDefault="00872923">
            <w:pPr>
              <w:pStyle w:val="Corpodetexto2"/>
              <w:jc w:val="center"/>
              <w:rPr>
                <w:rFonts w:cs="Arial"/>
                <w:sz w:val="22"/>
                <w:szCs w:val="22"/>
              </w:rPr>
            </w:pPr>
          </w:p>
        </w:tc>
        <w:tc>
          <w:tcPr>
            <w:tcW w:w="3260" w:type="dxa"/>
            <w:tcBorders>
              <w:top w:val="single" w:sz="6" w:space="0" w:color="auto"/>
              <w:left w:val="single" w:sz="6" w:space="0" w:color="auto"/>
              <w:bottom w:val="nil"/>
              <w:right w:val="single" w:sz="6" w:space="0" w:color="auto"/>
            </w:tcBorders>
          </w:tcPr>
          <w:p w:rsidR="00872923" w:rsidRPr="00577006" w:rsidRDefault="00872923" w:rsidP="00E9220B">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872923" w:rsidRPr="00577006" w:rsidRDefault="00872923" w:rsidP="00E9220B">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nil"/>
              <w:right w:val="thinThickSmallGap" w:sz="24" w:space="0" w:color="auto"/>
            </w:tcBorders>
          </w:tcPr>
          <w:p w:rsidR="00872923" w:rsidRDefault="00872923" w:rsidP="00A01BFF">
            <w:pPr>
              <w:pStyle w:val="Default"/>
              <w:jc w:val="both"/>
              <w:rPr>
                <w:sz w:val="22"/>
                <w:szCs w:val="22"/>
              </w:rPr>
            </w:pPr>
            <w:r w:rsidRPr="00577006">
              <w:rPr>
                <w:sz w:val="22"/>
                <w:szCs w:val="22"/>
              </w:rPr>
              <w:t>-Procede em regime de discussão</w:t>
            </w:r>
            <w:r>
              <w:rPr>
                <w:sz w:val="22"/>
                <w:szCs w:val="22"/>
              </w:rPr>
              <w:t xml:space="preserve"> e não havendo manifestação, submete o parecer a votação, tendo sido</w:t>
            </w:r>
            <w:r w:rsidRPr="00DF7718">
              <w:rPr>
                <w:sz w:val="22"/>
                <w:szCs w:val="22"/>
              </w:rPr>
              <w:t>aprovado com 5 (cinco) votos contrários e 2(duas) abstenções.</w:t>
            </w:r>
          </w:p>
          <w:p w:rsidR="00872923" w:rsidRPr="00577006" w:rsidRDefault="00872923" w:rsidP="00206090">
            <w:pPr>
              <w:pStyle w:val="Default"/>
              <w:jc w:val="both"/>
              <w:rPr>
                <w:sz w:val="22"/>
                <w:szCs w:val="22"/>
                <w:u w:val="single"/>
              </w:rPr>
            </w:pPr>
            <w:r>
              <w:rPr>
                <w:b/>
                <w:sz w:val="22"/>
                <w:szCs w:val="22"/>
              </w:rPr>
              <w:t>5.10</w:t>
            </w:r>
            <w:r w:rsidRPr="003274AF">
              <w:rPr>
                <w:b/>
                <w:sz w:val="22"/>
                <w:szCs w:val="22"/>
              </w:rPr>
              <w:t>.</w:t>
            </w:r>
            <w:r w:rsidRPr="003274AF">
              <w:rPr>
                <w:sz w:val="22"/>
                <w:szCs w:val="22"/>
              </w:rPr>
              <w:t>–</w:t>
            </w:r>
            <w:r w:rsidRPr="00902883">
              <w:rPr>
                <w:sz w:val="22"/>
                <w:szCs w:val="22"/>
                <w:u w:val="single"/>
              </w:rPr>
              <w:t>Processo:</w:t>
            </w:r>
            <w:r w:rsidRPr="00E43C96">
              <w:rPr>
                <w:b/>
                <w:sz w:val="22"/>
                <w:szCs w:val="22"/>
                <w:u w:val="single"/>
              </w:rPr>
              <w:t xml:space="preserve"> Prot. 1029685/2014 – ISAAC FERREIRA NETO Assunto: Solicita Certidão Geral</w:t>
            </w:r>
            <w:r>
              <w:rPr>
                <w:sz w:val="22"/>
                <w:szCs w:val="22"/>
              </w:rPr>
              <w:t xml:space="preserve">. </w:t>
            </w:r>
            <w:r w:rsidRPr="00B64FE3">
              <w:rPr>
                <w:sz w:val="22"/>
                <w:szCs w:val="22"/>
              </w:rPr>
              <w:t xml:space="preserve">Relator: Eng.Civ. </w:t>
            </w:r>
            <w:r>
              <w:rPr>
                <w:b/>
                <w:sz w:val="22"/>
                <w:szCs w:val="22"/>
              </w:rPr>
              <w:t>Edmilson Alter Campos Martins</w:t>
            </w:r>
            <w:r w:rsidRPr="00B64FE3">
              <w:rPr>
                <w:sz w:val="22"/>
                <w:szCs w:val="22"/>
              </w:rPr>
              <w:t>. Na ocasião, convida o profissional para exposição</w:t>
            </w:r>
            <w:r>
              <w:rPr>
                <w:sz w:val="22"/>
                <w:szCs w:val="22"/>
              </w:rPr>
              <w:t>.</w:t>
            </w:r>
          </w:p>
        </w:tc>
      </w:tr>
      <w:tr w:rsidR="00872923" w:rsidRPr="00577006" w:rsidTr="00B574CD">
        <w:trPr>
          <w:trHeight w:val="100"/>
        </w:trPr>
        <w:tc>
          <w:tcPr>
            <w:tcW w:w="852" w:type="dxa"/>
            <w:tcBorders>
              <w:top w:val="nil"/>
              <w:left w:val="thinThickSmallGap" w:sz="24" w:space="0" w:color="auto"/>
              <w:bottom w:val="nil"/>
              <w:right w:val="single" w:sz="6" w:space="0" w:color="auto"/>
            </w:tcBorders>
          </w:tcPr>
          <w:p w:rsidR="00872923" w:rsidRPr="00577006" w:rsidRDefault="00872923">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872923" w:rsidRPr="00577006" w:rsidRDefault="00872923">
            <w:pPr>
              <w:pStyle w:val="Corpodetexto2"/>
              <w:jc w:val="center"/>
              <w:rPr>
                <w:rFonts w:cs="Arial"/>
                <w:sz w:val="22"/>
                <w:szCs w:val="22"/>
              </w:rPr>
            </w:pPr>
          </w:p>
        </w:tc>
        <w:tc>
          <w:tcPr>
            <w:tcW w:w="3260" w:type="dxa"/>
            <w:tcBorders>
              <w:top w:val="single" w:sz="6" w:space="0" w:color="auto"/>
              <w:left w:val="single" w:sz="6" w:space="0" w:color="auto"/>
              <w:bottom w:val="nil"/>
              <w:right w:val="single" w:sz="6" w:space="0" w:color="auto"/>
            </w:tcBorders>
          </w:tcPr>
          <w:p w:rsidR="00872923" w:rsidRPr="00577006" w:rsidRDefault="00872923" w:rsidP="00E9220B">
            <w:pPr>
              <w:pStyle w:val="Corpodetexto2"/>
              <w:jc w:val="center"/>
              <w:rPr>
                <w:rFonts w:cs="Arial"/>
                <w:sz w:val="22"/>
                <w:szCs w:val="22"/>
              </w:rPr>
            </w:pPr>
            <w:r w:rsidRPr="00B64FE3">
              <w:rPr>
                <w:sz w:val="22"/>
                <w:szCs w:val="22"/>
              </w:rPr>
              <w:t xml:space="preserve">Eng.Civ. </w:t>
            </w:r>
            <w:r>
              <w:rPr>
                <w:b/>
                <w:sz w:val="22"/>
                <w:szCs w:val="22"/>
              </w:rPr>
              <w:t>Edmilson Alter Campos Martins</w:t>
            </w:r>
          </w:p>
        </w:tc>
        <w:tc>
          <w:tcPr>
            <w:tcW w:w="9214" w:type="dxa"/>
            <w:tcBorders>
              <w:top w:val="single" w:sz="6" w:space="0" w:color="auto"/>
              <w:left w:val="single" w:sz="6" w:space="0" w:color="auto"/>
              <w:bottom w:val="nil"/>
              <w:right w:val="thinThickSmallGap" w:sz="24" w:space="0" w:color="auto"/>
            </w:tcBorders>
          </w:tcPr>
          <w:p w:rsidR="00872923" w:rsidRPr="00577006" w:rsidRDefault="00872923" w:rsidP="00344E71">
            <w:pPr>
              <w:jc w:val="both"/>
              <w:rPr>
                <w:rFonts w:ascii="Arial" w:hAnsi="Arial" w:cs="Arial"/>
                <w:szCs w:val="22"/>
              </w:rPr>
            </w:pPr>
            <w:r>
              <w:rPr>
                <w:rFonts w:ascii="Arial" w:hAnsi="Arial" w:cs="Arial"/>
                <w:szCs w:val="22"/>
              </w:rPr>
              <w:t xml:space="preserve">-Procede relato do processo que trata de </w:t>
            </w:r>
            <w:r>
              <w:rPr>
                <w:rFonts w:ascii="Arial" w:hAnsi="Arial" w:cs="Arial"/>
              </w:rPr>
              <w:t>recurso</w:t>
            </w:r>
            <w:r>
              <w:rPr>
                <w:rFonts w:ascii="Arial" w:hAnsi="Arial" w:cs="Arial"/>
                <w:szCs w:val="22"/>
              </w:rPr>
              <w:t xml:space="preserve">,recurso interposto pelo profissional, acerca dos termos da Decisão Nº 337/2015, da CEECA, que indeferiu o mérito, com base na </w:t>
            </w:r>
            <w:r>
              <w:rPr>
                <w:rFonts w:ascii="Arial" w:hAnsi="Arial" w:cs="Arial"/>
                <w:szCs w:val="22"/>
              </w:rPr>
              <w:lastRenderedPageBreak/>
              <w:t xml:space="preserve">legislação vigente, visto que </w:t>
            </w:r>
            <w:r w:rsidRPr="00FF5A13">
              <w:rPr>
                <w:rFonts w:ascii="Arial" w:hAnsi="Arial" w:cs="Arial"/>
                <w:szCs w:val="22"/>
              </w:rPr>
              <w:t>o requerente não atende na íntegra a Decisã</w:t>
            </w:r>
            <w:r>
              <w:rPr>
                <w:rFonts w:ascii="Arial" w:hAnsi="Arial" w:cs="Arial"/>
                <w:szCs w:val="22"/>
              </w:rPr>
              <w:t xml:space="preserve">o Plenária 2087/2004, do Confea, </w:t>
            </w:r>
            <w:r w:rsidRPr="00FF5A13">
              <w:rPr>
                <w:rFonts w:ascii="Arial" w:hAnsi="Arial" w:cs="Arial"/>
                <w:szCs w:val="22"/>
              </w:rPr>
              <w:t xml:space="preserve">podendo, no entanto, verificar junto ao IFPB a possibilidade de cursar o conteúdo de Ajustamentos através de educação </w:t>
            </w:r>
            <w:r>
              <w:rPr>
                <w:rFonts w:ascii="Arial" w:hAnsi="Arial" w:cs="Arial"/>
                <w:szCs w:val="22"/>
              </w:rPr>
              <w:t>continuada; Considerando se tratar de</w:t>
            </w:r>
            <w:r w:rsidR="00AB7A7E">
              <w:rPr>
                <w:rFonts w:ascii="Arial" w:hAnsi="Arial" w:cs="Arial"/>
                <w:szCs w:val="22"/>
              </w:rPr>
              <w:t xml:space="preserve"> </w:t>
            </w:r>
            <w:r w:rsidRPr="00FF5A13">
              <w:rPr>
                <w:rFonts w:ascii="Arial" w:hAnsi="Arial" w:cs="Arial"/>
                <w:szCs w:val="22"/>
              </w:rPr>
              <w:t>solicita</w:t>
            </w:r>
            <w:r w:rsidRPr="00E93B40">
              <w:rPr>
                <w:rFonts w:ascii="Arial" w:hAnsi="Arial" w:cs="Arial"/>
                <w:szCs w:val="22"/>
              </w:rPr>
              <w:t xml:space="preserve">ção do profissional </w:t>
            </w:r>
            <w:r w:rsidR="00AB7A7E">
              <w:rPr>
                <w:rFonts w:ascii="Arial" w:hAnsi="Arial" w:cs="Arial"/>
                <w:szCs w:val="22"/>
              </w:rPr>
              <w:t>mencionado</w:t>
            </w:r>
            <w:r>
              <w:rPr>
                <w:rFonts w:ascii="Arial" w:hAnsi="Arial" w:cs="Arial"/>
                <w:szCs w:val="22"/>
              </w:rPr>
              <w:t xml:space="preserve"> </w:t>
            </w:r>
            <w:r w:rsidRPr="00E93B40">
              <w:rPr>
                <w:rFonts w:ascii="Arial" w:hAnsi="Arial" w:cs="Arial"/>
                <w:szCs w:val="22"/>
              </w:rPr>
              <w:t>de c</w:t>
            </w:r>
            <w:r w:rsidRPr="00FF5A13">
              <w:rPr>
                <w:rFonts w:ascii="Arial" w:hAnsi="Arial" w:cs="Arial"/>
                <w:szCs w:val="22"/>
              </w:rPr>
              <w:t xml:space="preserve">ertidão </w:t>
            </w:r>
            <w:r w:rsidRPr="00E93B40">
              <w:rPr>
                <w:rFonts w:ascii="Arial" w:hAnsi="Arial" w:cs="Arial"/>
                <w:szCs w:val="22"/>
              </w:rPr>
              <w:t>tipo outras informando que detêm</w:t>
            </w:r>
            <w:r w:rsidRPr="00FF5A13">
              <w:rPr>
                <w:rFonts w:ascii="Arial" w:hAnsi="Arial" w:cs="Arial"/>
                <w:szCs w:val="22"/>
              </w:rPr>
              <w:t xml:space="preserve"> atribuição para ser responsável tecnicamente por georr</w:t>
            </w:r>
            <w:r w:rsidRPr="00E93B40">
              <w:rPr>
                <w:rFonts w:ascii="Arial" w:hAnsi="Arial" w:cs="Arial"/>
                <w:szCs w:val="22"/>
              </w:rPr>
              <w:t>eferenciamento de imóveis rurais</w:t>
            </w:r>
            <w:r w:rsidRPr="00FF5A13">
              <w:rPr>
                <w:rFonts w:ascii="Arial" w:hAnsi="Arial" w:cs="Arial"/>
                <w:szCs w:val="22"/>
              </w:rPr>
              <w:t>;</w:t>
            </w:r>
            <w:r>
              <w:rPr>
                <w:rFonts w:ascii="Arial" w:hAnsi="Arial" w:cs="Arial"/>
                <w:szCs w:val="22"/>
              </w:rPr>
              <w:t xml:space="preserve"> considerando apreciação do processo pelo relator, que após verificação de documentação probatória, apresenta parecer nos seguintes termos: “</w:t>
            </w:r>
            <w:r w:rsidRPr="00E42EC4">
              <w:rPr>
                <w:rFonts w:ascii="Arial" w:hAnsi="Arial" w:cs="Arial"/>
                <w:i/>
              </w:rPr>
              <w:t>C</w:t>
            </w:r>
            <w:r>
              <w:rPr>
                <w:rFonts w:ascii="Arial" w:hAnsi="Arial" w:cs="Arial"/>
                <w:i/>
              </w:rPr>
              <w:t>onsiderações</w:t>
            </w:r>
            <w:r w:rsidRPr="00E42EC4">
              <w:rPr>
                <w:rFonts w:ascii="Arial" w:hAnsi="Arial" w:cs="Arial"/>
                <w:i/>
              </w:rPr>
              <w:t xml:space="preserve">: Considerando que o interessado está registrado, sob o número CREA -PB nº 161366688 -8, com o título de Tecnólogo em Geoprocessamento; Considerando que a atribuição do interessado é a que consta nos Artigos 3º e 4º, combinados com o 5º, da 313/86, do Confea; Considerando que o interessado apresentou o Histórico Escolar do curso de Tecnologia em Geoprocessamento expedido pelo IFPB, contendo carga horária de cada disciplina e suas respectivas ementas; Considerando que o Plenário do Confea, por intermédio da Decisão PL -2087/2004, definiu os profissionais habilitados a realizar as atividades de georeferenciamento, para assumir a responsabilidade técnica dos serviços de determinação das coordenadas dos vértices definidores dos limites dos imóveis rurais para efeito do Cadastro Nacional de Imóveis Rurais – CNIR do Incra, proporcionando àqueles que não têm atribuições em sua totalidade, habilitar -se através de curso de educação continuada, aperfeiçoamento, especialização, pós -graduação ou comprovando experiência profissional específica na área, estabelecendo que a atribuição profissional será concedida desde que exista afinidade de habilitação com a modalidade de origem na graduação; Considerando que essa mesma decisão definiu os conteúdos formativos necessários à habilitação do profissional para atuar em tais atividades, as modalidades de tais profissionais e a carga horária mínima; Considerando que os conteúdos formativos são: Topografia Aplicadas ao Georeferenciamento; Cartografia; Sistemas de Referência; Projeções Cartográficas; Ajustamentos; Métodos e Medidas de Posicionamento Geodésico; Considerando que da análise da documentação curricular acostada ao processo, verifica - se que o interessado cursou as disciplinas e conteúdos do quadro em anexo; considera ndo que a Matriz Curricular do Curso de Tecnologia em Geoprocessamento do IFPB cursada pelo requerente não contemplava a disciplina Ajustamentos e nem estava incorporada nas ementas das demais disciplinas; 1 / 2 Este documento encontra-se registrado no Conselho Regional de Engenharia e Agronomia da Paraíba, vinculado à nº 1029685/2014, emitida em 28/05/2016. Documento do Protocolo 6/0 Página 44/69 Página 45/69 SERVIÇO PÚBLICO FEDERAL CONSELHO REGIONAL DE ENGENHARIA E AGRONOMIA DA PARAÍBA - CREA/PB Av. Dom Pedro I, Nº 809 – Centro – CEP 58013 -021 – João Pessoa – PB Fones: (83) 35332525 / (83) 32213635 – telefax – e -mail: creapb@creapb.org.br - CNPJ nº 08.667.024/0001 -00; Considerando que a </w:t>
            </w:r>
            <w:r w:rsidRPr="00E42EC4">
              <w:rPr>
                <w:rFonts w:ascii="Arial" w:hAnsi="Arial" w:cs="Arial"/>
                <w:i/>
              </w:rPr>
              <w:lastRenderedPageBreak/>
              <w:t>concessão de atribuição para qualquer modalidade, não pode ser feita observando-se meramente a especialidade do profissional, devendo ser precedida de criteriosa análise do respectivo currículo de graduação de tal forma que se verifique a existência de afinidade entre o curso de graduação e a atividade profissional requerida, neste caso, georreferenciamento de imóveis rurais; Considerando que foi realizada uma análise conjunta da Matriz Curricular do Curso de Tecnologia em Geoprocessamento do IFPB -João Pessoa, em reunião, na Coordenação do mesmo Curso, entre o CREA -PB e IFPB, no dia 15 de abril do corrente ano e foi verificado que os egressos dos Cursos de Tecnologia em Geoprocessamento anterior ao ano de 2011 não atendem na íntegra a PL -2087/04, do Confea, por não contemplar a disciplina ou conteúdos referentes aAjustamentos; Considerando que na citada reuniãovislumbrou-se a possibilidade de tais egressos cursarem os conteúdos ausentes através de cursos de educação continuada; Considerando que o requerente cursou 83% dos conteúdos estabelecidos na citada Decisão Plenária; Considerando, ainda, o disposto na Decisão Nº: PL - 1347/2008 (...) d) para os casos em que os profissionais requerentes não forem Engenheiros Agrimensores, Engenheiros Cartógrafos, Engenheiros Geógrafos, Engenheiros de Geodésia e Topografia nem Tecnólogos/Técnicos da modalidade Agrimensura, os seus respectivos pleitos serão apreciados pela Câmara Especializada de Agrimensura, pela Câmara Especializada pertinente à modalidade do requerente e, por fim, pelo Plenário do Regional (...); Considerando a decisão aprovada por unanimidade pela Câmara Especializada em Engenharia Civil e Agrimensura pelo INDEFERIMENTO DO PLEITO. PARECER: Considerando todo o exposto e com base na análise do Processo onde o requerente não atende na íntegra a Decisão Plenária 2087/2004, do Confea, somos pelo INDEFERIMENTO DO PLEITO, de solicitação pelo Tecnólogo em Geoprocessamento Isaac Ferreira Neto junto a este Conselho de “Certidão informando que tem atribuição para ser Responsável Técnico por georreferenciamento de imóveis rurais”. Este é nosso Parecer, Salve melhor Juízo. João Pessoa- PB, 13 de junho de 2016.</w:t>
            </w:r>
            <w:r w:rsidR="00AB7A7E">
              <w:rPr>
                <w:rFonts w:ascii="Arial" w:hAnsi="Arial" w:cs="Arial"/>
                <w:i/>
              </w:rPr>
              <w:t xml:space="preserve">” </w:t>
            </w:r>
            <w:r>
              <w:rPr>
                <w:rFonts w:ascii="Arial" w:hAnsi="Arial" w:cs="Arial"/>
                <w:szCs w:val="22"/>
              </w:rPr>
              <w:t>Em seguida, submete-o a</w:t>
            </w:r>
            <w:r w:rsidRPr="00577006">
              <w:rPr>
                <w:rFonts w:ascii="Arial" w:hAnsi="Arial" w:cs="Arial"/>
                <w:szCs w:val="22"/>
              </w:rPr>
              <w:t xml:space="preserve"> consideração dos presentes.</w:t>
            </w:r>
          </w:p>
        </w:tc>
      </w:tr>
      <w:tr w:rsidR="00872923" w:rsidRPr="00577006" w:rsidTr="00B574CD">
        <w:trPr>
          <w:trHeight w:val="100"/>
        </w:trPr>
        <w:tc>
          <w:tcPr>
            <w:tcW w:w="852" w:type="dxa"/>
            <w:tcBorders>
              <w:top w:val="nil"/>
              <w:left w:val="thinThickSmallGap" w:sz="24" w:space="0" w:color="auto"/>
              <w:bottom w:val="nil"/>
              <w:right w:val="single" w:sz="6" w:space="0" w:color="auto"/>
            </w:tcBorders>
          </w:tcPr>
          <w:p w:rsidR="00872923" w:rsidRPr="00577006" w:rsidRDefault="00872923">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872923" w:rsidRPr="00577006" w:rsidRDefault="00872923">
            <w:pPr>
              <w:pStyle w:val="Corpodetexto2"/>
              <w:jc w:val="center"/>
              <w:rPr>
                <w:rFonts w:cs="Arial"/>
                <w:sz w:val="22"/>
                <w:szCs w:val="22"/>
              </w:rPr>
            </w:pPr>
          </w:p>
        </w:tc>
        <w:tc>
          <w:tcPr>
            <w:tcW w:w="3260" w:type="dxa"/>
            <w:tcBorders>
              <w:top w:val="single" w:sz="6" w:space="0" w:color="auto"/>
              <w:left w:val="single" w:sz="6" w:space="0" w:color="auto"/>
              <w:bottom w:val="nil"/>
              <w:right w:val="single" w:sz="6" w:space="0" w:color="auto"/>
            </w:tcBorders>
          </w:tcPr>
          <w:p w:rsidR="00872923" w:rsidRPr="00577006" w:rsidRDefault="00872923" w:rsidP="00E9220B">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872923" w:rsidRPr="00577006" w:rsidRDefault="00872923" w:rsidP="00E9220B">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nil"/>
              <w:right w:val="thinThickSmallGap" w:sz="24" w:space="0" w:color="auto"/>
            </w:tcBorders>
          </w:tcPr>
          <w:p w:rsidR="00872923" w:rsidRDefault="00872923" w:rsidP="00E9220B">
            <w:pPr>
              <w:pStyle w:val="Default"/>
              <w:jc w:val="both"/>
              <w:rPr>
                <w:sz w:val="22"/>
                <w:szCs w:val="22"/>
              </w:rPr>
            </w:pPr>
            <w:r w:rsidRPr="00577006">
              <w:rPr>
                <w:sz w:val="22"/>
                <w:szCs w:val="22"/>
              </w:rPr>
              <w:t>-Procede em regime de discussão</w:t>
            </w:r>
            <w:r>
              <w:rPr>
                <w:sz w:val="22"/>
                <w:szCs w:val="22"/>
              </w:rPr>
              <w:t xml:space="preserve"> e não havendo manifestação, submete o parecer a votação, tendo sido aprovado por unanimidade.</w:t>
            </w:r>
          </w:p>
          <w:p w:rsidR="00872923" w:rsidRPr="00577006" w:rsidRDefault="00872923" w:rsidP="00E9220B">
            <w:pPr>
              <w:pStyle w:val="Default"/>
              <w:jc w:val="both"/>
              <w:rPr>
                <w:sz w:val="22"/>
                <w:szCs w:val="22"/>
                <w:u w:val="single"/>
              </w:rPr>
            </w:pPr>
            <w:r>
              <w:rPr>
                <w:b/>
                <w:sz w:val="22"/>
                <w:szCs w:val="22"/>
              </w:rPr>
              <w:t>5.11</w:t>
            </w:r>
            <w:r w:rsidRPr="003274AF">
              <w:rPr>
                <w:b/>
                <w:sz w:val="22"/>
                <w:szCs w:val="22"/>
              </w:rPr>
              <w:t>.</w:t>
            </w:r>
            <w:r w:rsidRPr="003274AF">
              <w:rPr>
                <w:sz w:val="22"/>
                <w:szCs w:val="22"/>
              </w:rPr>
              <w:t xml:space="preserve"> –</w:t>
            </w:r>
            <w:r w:rsidRPr="00902883">
              <w:rPr>
                <w:b/>
                <w:sz w:val="22"/>
                <w:szCs w:val="22"/>
                <w:u w:val="single"/>
              </w:rPr>
              <w:t>Processo:</w:t>
            </w:r>
            <w:r w:rsidRPr="003274AF">
              <w:rPr>
                <w:b/>
                <w:sz w:val="22"/>
                <w:szCs w:val="22"/>
                <w:u w:val="single"/>
              </w:rPr>
              <w:t xml:space="preserve"> Prot. 1030652/2014 – FUND. DE EDUC. TECNOL. DA PB – FUNETEC. Assunto: Solicita Cadastro de Curso</w:t>
            </w:r>
            <w:r w:rsidRPr="003E1CDF">
              <w:rPr>
                <w:b/>
                <w:sz w:val="22"/>
                <w:szCs w:val="22"/>
              </w:rPr>
              <w:t xml:space="preserve">. </w:t>
            </w:r>
            <w:r w:rsidRPr="00B64FE3">
              <w:rPr>
                <w:sz w:val="22"/>
                <w:szCs w:val="22"/>
              </w:rPr>
              <w:t xml:space="preserve">Relator: Eng.Civ. </w:t>
            </w:r>
            <w:r>
              <w:rPr>
                <w:b/>
                <w:sz w:val="22"/>
                <w:szCs w:val="22"/>
              </w:rPr>
              <w:t>Edmilson Alter Campos Martins</w:t>
            </w:r>
            <w:r w:rsidRPr="00B64FE3">
              <w:rPr>
                <w:sz w:val="22"/>
                <w:szCs w:val="22"/>
              </w:rPr>
              <w:t>. Na ocasião, convida o profissional para exposição</w:t>
            </w:r>
            <w:r>
              <w:rPr>
                <w:sz w:val="22"/>
                <w:szCs w:val="22"/>
              </w:rPr>
              <w:t>.</w:t>
            </w:r>
          </w:p>
        </w:tc>
      </w:tr>
      <w:tr w:rsidR="00872923" w:rsidRPr="00577006" w:rsidTr="00B574CD">
        <w:trPr>
          <w:trHeight w:val="100"/>
        </w:trPr>
        <w:tc>
          <w:tcPr>
            <w:tcW w:w="852" w:type="dxa"/>
            <w:tcBorders>
              <w:top w:val="nil"/>
              <w:left w:val="thinThickSmallGap" w:sz="24" w:space="0" w:color="auto"/>
              <w:bottom w:val="nil"/>
              <w:right w:val="single" w:sz="6" w:space="0" w:color="auto"/>
            </w:tcBorders>
          </w:tcPr>
          <w:p w:rsidR="00872923" w:rsidRPr="00577006" w:rsidRDefault="00872923">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872923" w:rsidRPr="00577006" w:rsidRDefault="00872923">
            <w:pPr>
              <w:pStyle w:val="Corpodetexto2"/>
              <w:jc w:val="center"/>
              <w:rPr>
                <w:rFonts w:cs="Arial"/>
                <w:sz w:val="22"/>
                <w:szCs w:val="22"/>
              </w:rPr>
            </w:pPr>
          </w:p>
        </w:tc>
        <w:tc>
          <w:tcPr>
            <w:tcW w:w="3260" w:type="dxa"/>
            <w:tcBorders>
              <w:top w:val="single" w:sz="6" w:space="0" w:color="auto"/>
              <w:left w:val="single" w:sz="6" w:space="0" w:color="auto"/>
              <w:bottom w:val="nil"/>
              <w:right w:val="single" w:sz="6" w:space="0" w:color="auto"/>
            </w:tcBorders>
          </w:tcPr>
          <w:p w:rsidR="00872923" w:rsidRPr="00577006" w:rsidRDefault="00872923" w:rsidP="007232D4">
            <w:pPr>
              <w:pStyle w:val="Corpodetexto2"/>
              <w:jc w:val="center"/>
              <w:rPr>
                <w:rFonts w:cs="Arial"/>
                <w:sz w:val="22"/>
                <w:szCs w:val="22"/>
              </w:rPr>
            </w:pPr>
            <w:r w:rsidRPr="00B64FE3">
              <w:rPr>
                <w:sz w:val="22"/>
                <w:szCs w:val="22"/>
              </w:rPr>
              <w:t xml:space="preserve">Eng.Civ. </w:t>
            </w:r>
            <w:r>
              <w:rPr>
                <w:b/>
                <w:sz w:val="22"/>
                <w:szCs w:val="22"/>
              </w:rPr>
              <w:t>Edmilson Alter Campos Martins</w:t>
            </w:r>
          </w:p>
        </w:tc>
        <w:tc>
          <w:tcPr>
            <w:tcW w:w="9214" w:type="dxa"/>
            <w:tcBorders>
              <w:top w:val="single" w:sz="6" w:space="0" w:color="auto"/>
              <w:left w:val="single" w:sz="6" w:space="0" w:color="auto"/>
              <w:bottom w:val="nil"/>
              <w:right w:val="thinThickSmallGap" w:sz="24" w:space="0" w:color="auto"/>
            </w:tcBorders>
          </w:tcPr>
          <w:p w:rsidR="00872923" w:rsidRPr="00577006" w:rsidRDefault="00872923" w:rsidP="008B7EDA">
            <w:pPr>
              <w:jc w:val="both"/>
              <w:rPr>
                <w:rFonts w:ascii="Arial" w:hAnsi="Arial" w:cs="Arial"/>
                <w:szCs w:val="22"/>
              </w:rPr>
            </w:pPr>
            <w:r>
              <w:rPr>
                <w:rFonts w:ascii="Arial" w:hAnsi="Arial" w:cs="Arial"/>
                <w:szCs w:val="22"/>
              </w:rPr>
              <w:t>-Procederelato do processo que trata de</w:t>
            </w:r>
            <w:r w:rsidRPr="009D59AB">
              <w:rPr>
                <w:rFonts w:ascii="Arial" w:hAnsi="Arial" w:cs="Arial"/>
                <w:szCs w:val="22"/>
              </w:rPr>
              <w:t xml:space="preserve"> requerimento de Cadastramento do Curso “Técnico em Informática”, da Fundação de Educação Tecnológica e Cultura l da Paraíba – FUNETEC, - PB, estabelecida na Av. 1º de Maio, 720, Jaguaribe, João Pessoa - PB (fls. 01), protocolizado neste Regional pelo seu representante legal, o Sr. Valdeci Ramos dos Santos, </w:t>
            </w:r>
            <w:r w:rsidRPr="009D59AB">
              <w:rPr>
                <w:rFonts w:ascii="Arial" w:hAnsi="Arial" w:cs="Arial"/>
                <w:szCs w:val="22"/>
              </w:rPr>
              <w:lastRenderedPageBreak/>
              <w:t>em 06 de junho de 2012, sob Nº 16265/2012, para tanto anexando os seguintes documentos: - Requerimento de cadastramento do curso de “Técnico em Informática” ao Crea-PB, datado de 05 de junho de 2012; - Cópia da “CERTIDÃO DE REGISTRO SIMPLIFICADA” (fl. 02 e 03); -Cópia do “CERTIFICADO DE REGISTRO DE CADASTRAMENTO” no Ministério da Ciência e Tecnologia (fl. 04 e 05); -Cópia do CNPJ(MF) (fl. 06); -Cópia do “ESTATUTO DA FUNETEC-PB” (fl. 07 a 21); -FORMULÁRIO A referente ao art. 3º do Anexo III da Res. 1.010/05, devidamente preenchido (fl. 23 a 25); -FORMULÁRIO B referente ao Art. 4° do anexo III da Resolução n° 1010, de 22 de agosto;</w:t>
            </w:r>
            <w:r w:rsidR="00AB7A7E">
              <w:rPr>
                <w:rFonts w:ascii="Arial" w:hAnsi="Arial" w:cs="Arial"/>
                <w:szCs w:val="22"/>
              </w:rPr>
              <w:t xml:space="preserve"> </w:t>
            </w:r>
            <w:r w:rsidRPr="009D59AB">
              <w:rPr>
                <w:rFonts w:ascii="Arial" w:hAnsi="Arial" w:cs="Arial"/>
                <w:szCs w:val="22"/>
              </w:rPr>
              <w:t xml:space="preserve">de 2005, de Cadastramento do Curso da Instituição de Ensino, devidamente preenchido (fl. 26 a 49); -Cópia do “RECONHECIMENTO DE CURSO TÉCNICO”, da Secretaria de Estado da Educação, Conselho Estadual de Educação (fl. 50 a 179), </w:t>
            </w:r>
            <w:r>
              <w:rPr>
                <w:rFonts w:ascii="Arial" w:hAnsi="Arial" w:cs="Arial"/>
                <w:szCs w:val="22"/>
              </w:rPr>
              <w:t>considerando; considerando que o mérito foi devidamente apreciado pela Comissão de Educação e Atribuição Profissional – CEAP, que apresentou deliberação com o seguinte teor: “</w:t>
            </w:r>
            <w:r w:rsidRPr="009D59AB">
              <w:rPr>
                <w:rFonts w:ascii="Arial" w:hAnsi="Arial" w:cs="Arial"/>
                <w:i/>
                <w:szCs w:val="22"/>
              </w:rPr>
              <w:t>Considerando que o Título de Técnico em Informática nãoconsta na Tabela de TítulosProfissionais do Sistema Confea/Crea estabelecido pela Resolução nº 473/02;Considerando que o Confea manifestou o seguinte entendimento a cerca de registro de Técnico em Informática nos Crea’s:“considerando que essas atividades de informática, segundo entendemos, sãopertinentes aos equipamentos aos equipamentos e sistemas de informática, de processamento e comunicação de dados e de redes de computadores, e o fato de tais atividades serem ligadas à engenharia significa que devem ser observados seus aspectos de hardware; considerando que, quanto ao registro de técnico em informática conclui-se, por analogia, que estes somente poderão registrar-se no Crea se o seu curso contemplar conteúdos relacionados, em sua maioria, aos aspectos hardware, que diz respeito à parte física de um computador e de seus periféricos(PL-1466/06)”;</w:t>
            </w:r>
            <w:r w:rsidR="00AB7A7E">
              <w:rPr>
                <w:rFonts w:ascii="Arial" w:hAnsi="Arial" w:cs="Arial"/>
                <w:i/>
                <w:szCs w:val="22"/>
              </w:rPr>
              <w:t xml:space="preserve"> </w:t>
            </w:r>
            <w:r w:rsidRPr="009D59AB">
              <w:rPr>
                <w:rFonts w:ascii="Arial" w:hAnsi="Arial" w:cs="Arial"/>
                <w:i/>
                <w:szCs w:val="22"/>
              </w:rPr>
              <w:t>Considerando que o Curso de Técnico em Informática da FUNETEC-PB possui conteúdos ligados a áreade software em sua maioria, nãocabendo, portanto, registro neste Conselho;</w:t>
            </w:r>
            <w:r w:rsidR="00AB7A7E">
              <w:rPr>
                <w:rFonts w:ascii="Arial" w:hAnsi="Arial" w:cs="Arial"/>
                <w:i/>
                <w:szCs w:val="22"/>
              </w:rPr>
              <w:t xml:space="preserve"> </w:t>
            </w:r>
            <w:r w:rsidRPr="009D59AB">
              <w:rPr>
                <w:rFonts w:ascii="Arial" w:hAnsi="Arial" w:cs="Arial"/>
                <w:i/>
                <w:szCs w:val="22"/>
              </w:rPr>
              <w:t>Conside</w:t>
            </w:r>
            <w:r w:rsidRPr="003B2686">
              <w:rPr>
                <w:rFonts w:ascii="Arial" w:hAnsi="Arial" w:cs="Arial"/>
                <w:i/>
                <w:szCs w:val="22"/>
              </w:rPr>
              <w:t>rando que através da Decisão PL</w:t>
            </w:r>
            <w:r w:rsidRPr="009D59AB">
              <w:rPr>
                <w:rFonts w:ascii="Arial" w:hAnsi="Arial" w:cs="Arial"/>
                <w:i/>
                <w:szCs w:val="22"/>
              </w:rPr>
              <w:t>–0607/2007, “deliberou pelo nãoregistro junto ao CREA-SP de um curso técnico de informática”, assim como nãosendo contemplado nas Resoluções 218/73 e 262/79, ambas do Confea</w:t>
            </w:r>
            <w:r>
              <w:rPr>
                <w:rFonts w:ascii="Arial" w:hAnsi="Arial" w:cs="Arial"/>
                <w:szCs w:val="22"/>
              </w:rPr>
              <w:t xml:space="preserve">, deliberou: </w:t>
            </w:r>
            <w:r w:rsidRPr="00307685">
              <w:rPr>
                <w:rFonts w:ascii="Arial" w:hAnsi="Arial" w:cs="Arial"/>
                <w:szCs w:val="22"/>
              </w:rPr>
              <w:t>1)</w:t>
            </w:r>
            <w:r w:rsidR="0043622A">
              <w:rPr>
                <w:rFonts w:ascii="Arial" w:hAnsi="Arial" w:cs="Arial"/>
                <w:szCs w:val="22"/>
              </w:rPr>
              <w:t xml:space="preserve"> </w:t>
            </w:r>
            <w:r w:rsidRPr="00307685">
              <w:rPr>
                <w:rFonts w:ascii="Arial" w:hAnsi="Arial" w:cs="Arial"/>
                <w:szCs w:val="22"/>
              </w:rPr>
              <w:t>Pelo</w:t>
            </w:r>
            <w:r>
              <w:rPr>
                <w:rFonts w:ascii="Arial" w:hAnsi="Arial" w:cs="Arial"/>
                <w:szCs w:val="22"/>
              </w:rPr>
              <w:t xml:space="preserve"> INDEFERIMENTO DO PLEITO, </w:t>
            </w:r>
            <w:r w:rsidRPr="00307685">
              <w:rPr>
                <w:rFonts w:ascii="Arial" w:hAnsi="Arial" w:cs="Arial"/>
                <w:szCs w:val="22"/>
              </w:rPr>
              <w:t xml:space="preserve">não cabendo portanto,o Cadastramento do Curso Técnico de Informática neste Conselho, pela razoes expostas acima; 2)Orientar ao interessado que se informe no site </w:t>
            </w:r>
            <w:hyperlink r:id="rId8" w:history="1">
              <w:r w:rsidRPr="00307685">
                <w:rPr>
                  <w:rStyle w:val="Hyperlink"/>
                  <w:rFonts w:ascii="Arial" w:hAnsi="Arial" w:cs="Arial"/>
                  <w:szCs w:val="22"/>
                </w:rPr>
                <w:t>www.sbc.org.br</w:t>
              </w:r>
            </w:hyperlink>
            <w:r w:rsidRPr="00307685">
              <w:rPr>
                <w:rFonts w:ascii="Arial" w:hAnsi="Arial" w:cs="Arial"/>
                <w:szCs w:val="22"/>
              </w:rPr>
              <w:t>, quanto a situação dos cursos de informática</w:t>
            </w:r>
            <w:r>
              <w:rPr>
                <w:rFonts w:ascii="Arial" w:hAnsi="Arial" w:cs="Arial"/>
                <w:szCs w:val="22"/>
              </w:rPr>
              <w:t xml:space="preserve">; considerando que o mérito foi apreciado pela Câmara Especializada de Engenharia Elétrica, que após análise do mérito, apresenta parecer pelo INDEFERIMENTO DO PLEITO </w:t>
            </w:r>
            <w:r w:rsidRPr="00307685">
              <w:rPr>
                <w:rFonts w:ascii="Arial" w:hAnsi="Arial" w:cs="Arial"/>
                <w:szCs w:val="22"/>
              </w:rPr>
              <w:t>do registro curso “Técnico em Informática”, da Fundação de Educação Tecnológica e Cultural da Paraíba – FUNETEC-PB, vista que o conteúdo programático do curso trata em sua maioria de matéria ligada a área de software e</w:t>
            </w:r>
            <w:r>
              <w:rPr>
                <w:rFonts w:ascii="Arial" w:hAnsi="Arial" w:cs="Arial"/>
                <w:szCs w:val="22"/>
              </w:rPr>
              <w:t>,</w:t>
            </w:r>
            <w:r w:rsidRPr="00307685">
              <w:rPr>
                <w:rFonts w:ascii="Arial" w:hAnsi="Arial" w:cs="Arial"/>
                <w:szCs w:val="22"/>
              </w:rPr>
              <w:t xml:space="preserve"> o </w:t>
            </w:r>
            <w:r w:rsidRPr="00307685">
              <w:rPr>
                <w:rFonts w:ascii="Arial" w:hAnsi="Arial" w:cs="Arial"/>
                <w:szCs w:val="22"/>
              </w:rPr>
              <w:lastRenderedPageBreak/>
              <w:t>ar</w:t>
            </w:r>
            <w:r>
              <w:rPr>
                <w:rFonts w:ascii="Arial" w:hAnsi="Arial" w:cs="Arial"/>
                <w:szCs w:val="22"/>
              </w:rPr>
              <w:t>quivamento do referido processo,</w:t>
            </w:r>
            <w:r w:rsidR="00AB7A7E">
              <w:rPr>
                <w:rFonts w:ascii="Arial" w:hAnsi="Arial" w:cs="Arial"/>
                <w:szCs w:val="22"/>
              </w:rPr>
              <w:t xml:space="preserve"> </w:t>
            </w:r>
            <w:r>
              <w:rPr>
                <w:rFonts w:ascii="Arial" w:hAnsi="Arial" w:cs="Arial"/>
                <w:szCs w:val="22"/>
              </w:rPr>
              <w:t xml:space="preserve">apresenta parecer, que em seu bojo, após análise detalhada do processo, </w:t>
            </w:r>
            <w:r>
              <w:rPr>
                <w:rFonts w:ascii="Arial" w:hAnsi="Arial" w:cs="Arial"/>
                <w:bCs/>
                <w:color w:val="000000"/>
                <w:szCs w:val="22"/>
                <w:shd w:val="clear" w:color="auto" w:fill="FFFFFF"/>
              </w:rPr>
              <w:t>c</w:t>
            </w:r>
            <w:r w:rsidRPr="0008724C">
              <w:rPr>
                <w:rFonts w:ascii="Arial" w:hAnsi="Arial" w:cs="Arial"/>
                <w:bCs/>
                <w:color w:val="000000"/>
                <w:szCs w:val="22"/>
                <w:shd w:val="clear" w:color="auto" w:fill="FFFFFF"/>
              </w:rPr>
              <w:t xml:space="preserve">onsiderando todo o exposto </w:t>
            </w:r>
            <w:r>
              <w:rPr>
                <w:rFonts w:ascii="Arial" w:hAnsi="Arial" w:cs="Arial"/>
                <w:bCs/>
                <w:color w:val="000000"/>
                <w:szCs w:val="22"/>
                <w:shd w:val="clear" w:color="auto" w:fill="FFFFFF"/>
              </w:rPr>
              <w:t>indefere o pleito</w:t>
            </w:r>
            <w:r w:rsidRPr="0008724C">
              <w:rPr>
                <w:rFonts w:ascii="Arial" w:hAnsi="Arial" w:cs="Arial"/>
                <w:bCs/>
                <w:color w:val="000000"/>
                <w:szCs w:val="22"/>
                <w:shd w:val="clear" w:color="auto" w:fill="FFFFFF"/>
              </w:rPr>
              <w:t xml:space="preserve">, </w:t>
            </w:r>
            <w:r>
              <w:rPr>
                <w:rFonts w:ascii="Arial" w:hAnsi="Arial" w:cs="Arial"/>
                <w:bCs/>
                <w:color w:val="000000"/>
                <w:szCs w:val="22"/>
                <w:shd w:val="clear" w:color="auto" w:fill="FFFFFF"/>
              </w:rPr>
              <w:t>com destaque de não poder</w:t>
            </w:r>
            <w:r w:rsidRPr="0008724C">
              <w:rPr>
                <w:rFonts w:ascii="Arial" w:hAnsi="Arial" w:cs="Arial"/>
                <w:bCs/>
                <w:color w:val="000000"/>
                <w:szCs w:val="22"/>
                <w:shd w:val="clear" w:color="auto" w:fill="FFFFFF"/>
              </w:rPr>
              <w:t xml:space="preserve"> ser procedido o registro do Curso “Técnico em Informática”, da Fundação de Educação Tecnológica e Cultural da Paraíba – FUNETEC-PB, vista que o conteúdo programático do curso trata em sua maioria de disciplinas ligadas a área de software, solicitando desta maneira, o arquivamento do referido processo. </w:t>
            </w:r>
            <w:r>
              <w:rPr>
                <w:rFonts w:ascii="Arial" w:hAnsi="Arial" w:cs="Arial"/>
                <w:szCs w:val="22"/>
              </w:rPr>
              <w:t xml:space="preserve">Em seguida, submete </w:t>
            </w:r>
            <w:r w:rsidRPr="00577006">
              <w:rPr>
                <w:rFonts w:ascii="Arial" w:hAnsi="Arial" w:cs="Arial"/>
                <w:szCs w:val="22"/>
              </w:rPr>
              <w:t>o parecer á consideração dos presentes.</w:t>
            </w:r>
          </w:p>
        </w:tc>
      </w:tr>
      <w:tr w:rsidR="00872923" w:rsidRPr="00577006" w:rsidTr="00B574CD">
        <w:trPr>
          <w:trHeight w:val="100"/>
        </w:trPr>
        <w:tc>
          <w:tcPr>
            <w:tcW w:w="852" w:type="dxa"/>
            <w:tcBorders>
              <w:top w:val="nil"/>
              <w:left w:val="thinThickSmallGap" w:sz="24" w:space="0" w:color="auto"/>
              <w:bottom w:val="nil"/>
              <w:right w:val="single" w:sz="6" w:space="0" w:color="auto"/>
            </w:tcBorders>
          </w:tcPr>
          <w:p w:rsidR="00872923" w:rsidRPr="00577006" w:rsidRDefault="00872923">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872923" w:rsidRPr="00577006" w:rsidRDefault="00872923">
            <w:pPr>
              <w:pStyle w:val="Corpodetexto2"/>
              <w:jc w:val="center"/>
              <w:rPr>
                <w:rFonts w:cs="Arial"/>
                <w:sz w:val="22"/>
                <w:szCs w:val="22"/>
              </w:rPr>
            </w:pPr>
          </w:p>
        </w:tc>
        <w:tc>
          <w:tcPr>
            <w:tcW w:w="3260" w:type="dxa"/>
            <w:tcBorders>
              <w:top w:val="single" w:sz="6" w:space="0" w:color="auto"/>
              <w:left w:val="single" w:sz="6" w:space="0" w:color="auto"/>
              <w:bottom w:val="nil"/>
              <w:right w:val="single" w:sz="6" w:space="0" w:color="auto"/>
            </w:tcBorders>
          </w:tcPr>
          <w:p w:rsidR="00872923" w:rsidRPr="00577006" w:rsidRDefault="00872923" w:rsidP="00E9220B">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872923" w:rsidRPr="00577006" w:rsidRDefault="00872923" w:rsidP="00E9220B">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nil"/>
              <w:right w:val="thinThickSmallGap" w:sz="24" w:space="0" w:color="auto"/>
            </w:tcBorders>
          </w:tcPr>
          <w:p w:rsidR="00872923" w:rsidRDefault="00872923" w:rsidP="00E9220B">
            <w:pPr>
              <w:pStyle w:val="Default"/>
              <w:jc w:val="both"/>
              <w:rPr>
                <w:sz w:val="22"/>
                <w:szCs w:val="22"/>
              </w:rPr>
            </w:pPr>
            <w:r w:rsidRPr="00577006">
              <w:rPr>
                <w:sz w:val="22"/>
                <w:szCs w:val="22"/>
              </w:rPr>
              <w:t>-Procede em regime de discussão</w:t>
            </w:r>
            <w:r>
              <w:rPr>
                <w:sz w:val="22"/>
                <w:szCs w:val="22"/>
              </w:rPr>
              <w:t xml:space="preserve"> e não havendo manifestação, submete o parecer a votação, tendo sido aprovado por unanimidade.</w:t>
            </w:r>
          </w:p>
          <w:p w:rsidR="00872923" w:rsidRPr="00577006" w:rsidRDefault="00872923" w:rsidP="00E9220B">
            <w:pPr>
              <w:pStyle w:val="Default"/>
              <w:jc w:val="both"/>
              <w:rPr>
                <w:sz w:val="22"/>
                <w:szCs w:val="22"/>
                <w:u w:val="single"/>
              </w:rPr>
            </w:pPr>
            <w:r w:rsidRPr="003274AF">
              <w:rPr>
                <w:b/>
                <w:sz w:val="22"/>
                <w:szCs w:val="22"/>
              </w:rPr>
              <w:t>5.1</w:t>
            </w:r>
            <w:r>
              <w:rPr>
                <w:b/>
                <w:sz w:val="22"/>
                <w:szCs w:val="22"/>
              </w:rPr>
              <w:t>2</w:t>
            </w:r>
            <w:r w:rsidRPr="003274AF">
              <w:rPr>
                <w:sz w:val="22"/>
                <w:szCs w:val="22"/>
              </w:rPr>
              <w:t>. –</w:t>
            </w:r>
            <w:r w:rsidRPr="00902883">
              <w:rPr>
                <w:sz w:val="22"/>
                <w:szCs w:val="22"/>
                <w:u w:val="single"/>
              </w:rPr>
              <w:t>Processo:</w:t>
            </w:r>
            <w:r w:rsidRPr="003274AF">
              <w:rPr>
                <w:b/>
                <w:sz w:val="22"/>
                <w:szCs w:val="22"/>
                <w:u w:val="single"/>
              </w:rPr>
              <w:t xml:space="preserve"> Prot. 1032578/2015 – HECTOR JUAN ALBARENGA Assunto: Solicita primeiro registro profissional</w:t>
            </w:r>
            <w:r w:rsidRPr="003274AF">
              <w:rPr>
                <w:sz w:val="22"/>
                <w:szCs w:val="22"/>
              </w:rPr>
              <w:t xml:space="preserve">.Relator: Eng.Civ. </w:t>
            </w:r>
            <w:r w:rsidRPr="003274AF">
              <w:rPr>
                <w:b/>
                <w:sz w:val="22"/>
                <w:szCs w:val="22"/>
              </w:rPr>
              <w:t>Edmilson Alter Campos Martins</w:t>
            </w:r>
            <w:r w:rsidRPr="003274AF">
              <w:rPr>
                <w:sz w:val="22"/>
                <w:szCs w:val="22"/>
              </w:rPr>
              <w:t>. Na ocasião, convida o profissional para exposição.</w:t>
            </w:r>
          </w:p>
        </w:tc>
      </w:tr>
      <w:tr w:rsidR="00872923" w:rsidRPr="00577006" w:rsidTr="00B574CD">
        <w:trPr>
          <w:trHeight w:val="100"/>
        </w:trPr>
        <w:tc>
          <w:tcPr>
            <w:tcW w:w="852" w:type="dxa"/>
            <w:tcBorders>
              <w:top w:val="nil"/>
              <w:left w:val="thinThickSmallGap" w:sz="24" w:space="0" w:color="auto"/>
              <w:bottom w:val="nil"/>
              <w:right w:val="single" w:sz="6" w:space="0" w:color="auto"/>
            </w:tcBorders>
          </w:tcPr>
          <w:p w:rsidR="00872923" w:rsidRPr="00577006" w:rsidRDefault="00872923">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872923" w:rsidRPr="00577006" w:rsidRDefault="00872923">
            <w:pPr>
              <w:pStyle w:val="Corpodetexto2"/>
              <w:jc w:val="center"/>
              <w:rPr>
                <w:rFonts w:cs="Arial"/>
                <w:sz w:val="22"/>
                <w:szCs w:val="22"/>
              </w:rPr>
            </w:pPr>
          </w:p>
        </w:tc>
        <w:tc>
          <w:tcPr>
            <w:tcW w:w="3260" w:type="dxa"/>
            <w:tcBorders>
              <w:top w:val="single" w:sz="6" w:space="0" w:color="auto"/>
              <w:left w:val="single" w:sz="6" w:space="0" w:color="auto"/>
              <w:bottom w:val="nil"/>
              <w:right w:val="single" w:sz="6" w:space="0" w:color="auto"/>
            </w:tcBorders>
          </w:tcPr>
          <w:p w:rsidR="00872923" w:rsidRPr="00577006" w:rsidRDefault="00872923" w:rsidP="007232D4">
            <w:pPr>
              <w:pStyle w:val="Corpodetexto2"/>
              <w:jc w:val="center"/>
              <w:rPr>
                <w:rFonts w:cs="Arial"/>
                <w:sz w:val="22"/>
                <w:szCs w:val="22"/>
              </w:rPr>
            </w:pPr>
            <w:r w:rsidRPr="00B64FE3">
              <w:rPr>
                <w:sz w:val="22"/>
                <w:szCs w:val="22"/>
              </w:rPr>
              <w:t xml:space="preserve">Eng.Civ. </w:t>
            </w:r>
            <w:r>
              <w:rPr>
                <w:b/>
                <w:sz w:val="22"/>
                <w:szCs w:val="22"/>
              </w:rPr>
              <w:t>Edmilson Alter Campos Martins</w:t>
            </w:r>
          </w:p>
        </w:tc>
        <w:tc>
          <w:tcPr>
            <w:tcW w:w="9214" w:type="dxa"/>
            <w:tcBorders>
              <w:top w:val="single" w:sz="6" w:space="0" w:color="auto"/>
              <w:left w:val="single" w:sz="6" w:space="0" w:color="auto"/>
              <w:bottom w:val="nil"/>
              <w:right w:val="thinThickSmallGap" w:sz="24" w:space="0" w:color="auto"/>
            </w:tcBorders>
          </w:tcPr>
          <w:p w:rsidR="00872923" w:rsidRPr="00577006" w:rsidRDefault="00872923" w:rsidP="00C63CE8">
            <w:pPr>
              <w:jc w:val="both"/>
              <w:rPr>
                <w:rFonts w:ascii="Arial" w:hAnsi="Arial" w:cs="Arial"/>
                <w:szCs w:val="22"/>
              </w:rPr>
            </w:pPr>
            <w:r>
              <w:rPr>
                <w:rFonts w:ascii="Arial" w:hAnsi="Arial" w:cs="Arial"/>
                <w:szCs w:val="22"/>
              </w:rPr>
              <w:t>-Procederelato do processo que trata de</w:t>
            </w:r>
            <w:r w:rsidRPr="00A07197">
              <w:rPr>
                <w:rFonts w:ascii="Arial" w:hAnsi="Arial" w:cs="Arial"/>
                <w:szCs w:val="22"/>
              </w:rPr>
              <w:t xml:space="preserve"> requerimento de registro de profissional estrangeiro do Sr. Hector Juan Albarenga, de nacionalidade argentina, nascido em Quilmes, Buenos Aires, no dia 01 de outubro de 1963, cédula de identidade de estrangeiro RNE Nº V353867 - T, CPF: 013.800.804-36, residente na Rua Elias Pereira de Araújo, 614, MangabeiraI, CEP 58.056 - 010010, João Pessoa–PB, em que o mesmo solicita a este Conselho o registro profissional de Técnico Instrumentista na Área de Controle Automático de Processos Industriais, com o título obtido em 9 de dezembro de 1983, junto ao Instituto San Vicente de Paul – Escuela Industrial “Papa Juan XXIII”, do distrito de La Plata, protocolizado neste Regional em 20 de janeiro de 2015, sob Nº 1032578/2015, para tanto anexando as seguintes peças documentais:</w:t>
            </w:r>
            <w:r w:rsidR="00AB7A7E">
              <w:rPr>
                <w:rFonts w:ascii="Arial" w:hAnsi="Arial" w:cs="Arial"/>
                <w:szCs w:val="22"/>
              </w:rPr>
              <w:t xml:space="preserve"> </w:t>
            </w:r>
            <w:r w:rsidRPr="00A07197">
              <w:rPr>
                <w:rFonts w:ascii="Arial" w:hAnsi="Arial" w:cs="Arial"/>
                <w:szCs w:val="22"/>
              </w:rPr>
              <w:t>-Requerimento ao Crea-PB, formalizando a solicitação (RP);-Cópia da Cédula de identidade;</w:t>
            </w:r>
            <w:r w:rsidR="00AB7A7E">
              <w:rPr>
                <w:rFonts w:ascii="Arial" w:hAnsi="Arial" w:cs="Arial"/>
                <w:szCs w:val="22"/>
              </w:rPr>
              <w:t xml:space="preserve"> </w:t>
            </w:r>
            <w:r w:rsidRPr="00A07197">
              <w:rPr>
                <w:rFonts w:ascii="Arial" w:hAnsi="Arial" w:cs="Arial"/>
                <w:szCs w:val="22"/>
              </w:rPr>
              <w:t>-Cópia do CPF;</w:t>
            </w:r>
            <w:r w:rsidR="00AB7A7E">
              <w:rPr>
                <w:rFonts w:ascii="Arial" w:hAnsi="Arial" w:cs="Arial"/>
                <w:szCs w:val="22"/>
              </w:rPr>
              <w:t xml:space="preserve"> </w:t>
            </w:r>
            <w:r w:rsidRPr="00A07197">
              <w:rPr>
                <w:rFonts w:ascii="Arial" w:hAnsi="Arial" w:cs="Arial"/>
                <w:szCs w:val="22"/>
              </w:rPr>
              <w:t>-Cópia do comprovante de residência;</w:t>
            </w:r>
            <w:r w:rsidR="00AB7A7E">
              <w:rPr>
                <w:rFonts w:ascii="Arial" w:hAnsi="Arial" w:cs="Arial"/>
                <w:szCs w:val="22"/>
              </w:rPr>
              <w:t xml:space="preserve"> </w:t>
            </w:r>
            <w:r w:rsidRPr="00A07197">
              <w:rPr>
                <w:rFonts w:ascii="Arial" w:hAnsi="Arial" w:cs="Arial"/>
                <w:szCs w:val="22"/>
              </w:rPr>
              <w:t>-Cópia do Certificado; -Cópias das “Traduções Juramentadas”;</w:t>
            </w:r>
            <w:r w:rsidR="0043622A">
              <w:rPr>
                <w:rFonts w:ascii="Arial" w:hAnsi="Arial" w:cs="Arial"/>
                <w:szCs w:val="22"/>
              </w:rPr>
              <w:t xml:space="preserve"> </w:t>
            </w:r>
            <w:r w:rsidRPr="00A07197">
              <w:rPr>
                <w:rFonts w:ascii="Arial" w:hAnsi="Arial" w:cs="Arial"/>
                <w:szCs w:val="22"/>
              </w:rPr>
              <w:t>- Cópia do Plano Acadêmico –Ciclo Básico Técnico e Ciclo Superior;- Cópia do Certificado de Notas;</w:t>
            </w:r>
            <w:r w:rsidR="0043622A">
              <w:rPr>
                <w:rFonts w:ascii="Arial" w:hAnsi="Arial" w:cs="Arial"/>
                <w:szCs w:val="22"/>
              </w:rPr>
              <w:t xml:space="preserve"> </w:t>
            </w:r>
            <w:r w:rsidRPr="00A07197">
              <w:rPr>
                <w:rFonts w:ascii="Arial" w:hAnsi="Arial" w:cs="Arial"/>
                <w:szCs w:val="22"/>
              </w:rPr>
              <w:t>-Cópia do Programa Analítico</w:t>
            </w:r>
            <w:r>
              <w:rPr>
                <w:rFonts w:ascii="Arial" w:hAnsi="Arial" w:cs="Arial"/>
                <w:szCs w:val="22"/>
              </w:rPr>
              <w:t>; considerando que o mérito foi devidamente apreciado pela ATEC, AJUR e CEAP – Comissão de Educação e Atribuição Profissional do CREA-PB, que após análise de toda documentação probatória, deferiu o mérito, com base no parecer exarado pela AJUR, constante do processo; considerando que o mérito foi apreciado pela Câmara Especializada de Engenharia Elétrica, que após análise e decisão, defere o pleito podendo ser procedido do registro de profissional estrangeiro, no âmbito do CREA-PB, com o título de Técnico em Instrumentação, código Nº 123-07-00, com as atribuições do art. 2º,</w:t>
            </w:r>
            <w:r w:rsidR="00AB7A7E">
              <w:rPr>
                <w:rFonts w:ascii="Arial" w:hAnsi="Arial" w:cs="Arial"/>
                <w:szCs w:val="22"/>
              </w:rPr>
              <w:t xml:space="preserve"> da Lei 5.524/68, art. 3º e 4º </w:t>
            </w:r>
            <w:r>
              <w:rPr>
                <w:rFonts w:ascii="Arial" w:hAnsi="Arial" w:cs="Arial"/>
                <w:szCs w:val="22"/>
              </w:rPr>
              <w:t xml:space="preserve">do Decreto Nº 90.922/85, respeitados os limites da sua formação profissional; apresenta parecer após análise dos autos, com base nos pareceres exarados acerca da matéria, </w:t>
            </w:r>
            <w:r w:rsidRPr="007A7AEE">
              <w:rPr>
                <w:rFonts w:ascii="Arial" w:hAnsi="Arial" w:cs="Arial"/>
              </w:rPr>
              <w:t xml:space="preserve">DEFERE O PLEITO, podendo ser procedido o registro de profissional estrangeiro do Sr. HECTOR JUAN ABARENGA, neste Conselho, com o título de Técnico em </w:t>
            </w:r>
            <w:r w:rsidRPr="007A7AEE">
              <w:rPr>
                <w:rFonts w:ascii="Arial" w:hAnsi="Arial" w:cs="Arial"/>
              </w:rPr>
              <w:lastRenderedPageBreak/>
              <w:t>Instrumentação, com o código 123 -07 -00, com as atribuições do art. 2° da Lei nº 5.524, de 5 de novembro de 1968, art. 3º e 4º do Decreto 90.922, de 6 de fevereiro de 1985, respeitados os limite</w:t>
            </w:r>
            <w:r>
              <w:rPr>
                <w:rFonts w:ascii="Arial" w:hAnsi="Arial" w:cs="Arial"/>
              </w:rPr>
              <w:t xml:space="preserve">s de sua formação profissional. </w:t>
            </w:r>
            <w:r>
              <w:rPr>
                <w:rFonts w:ascii="Arial" w:hAnsi="Arial" w:cs="Arial"/>
                <w:szCs w:val="22"/>
              </w:rPr>
              <w:t xml:space="preserve">Em seguida, submete </w:t>
            </w:r>
            <w:r w:rsidRPr="00577006">
              <w:rPr>
                <w:rFonts w:ascii="Arial" w:hAnsi="Arial" w:cs="Arial"/>
                <w:szCs w:val="22"/>
              </w:rPr>
              <w:t>o parecer á consideração dos presentes.</w:t>
            </w:r>
          </w:p>
        </w:tc>
      </w:tr>
      <w:tr w:rsidR="00872923" w:rsidRPr="00577006" w:rsidTr="00B574CD">
        <w:trPr>
          <w:trHeight w:val="100"/>
        </w:trPr>
        <w:tc>
          <w:tcPr>
            <w:tcW w:w="852" w:type="dxa"/>
            <w:tcBorders>
              <w:top w:val="nil"/>
              <w:left w:val="thinThickSmallGap" w:sz="24" w:space="0" w:color="auto"/>
              <w:bottom w:val="nil"/>
              <w:right w:val="single" w:sz="6" w:space="0" w:color="auto"/>
            </w:tcBorders>
          </w:tcPr>
          <w:p w:rsidR="00872923" w:rsidRPr="00577006" w:rsidRDefault="00872923">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872923" w:rsidRPr="00577006" w:rsidRDefault="00872923">
            <w:pPr>
              <w:pStyle w:val="Corpodetexto2"/>
              <w:jc w:val="center"/>
              <w:rPr>
                <w:rFonts w:cs="Arial"/>
                <w:sz w:val="22"/>
                <w:szCs w:val="22"/>
              </w:rPr>
            </w:pPr>
          </w:p>
        </w:tc>
        <w:tc>
          <w:tcPr>
            <w:tcW w:w="3260" w:type="dxa"/>
            <w:tcBorders>
              <w:top w:val="single" w:sz="6" w:space="0" w:color="auto"/>
              <w:left w:val="single" w:sz="6" w:space="0" w:color="auto"/>
              <w:bottom w:val="nil"/>
              <w:right w:val="single" w:sz="6" w:space="0" w:color="auto"/>
            </w:tcBorders>
          </w:tcPr>
          <w:p w:rsidR="00872923" w:rsidRPr="00577006" w:rsidRDefault="00872923" w:rsidP="00E9220B">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872923" w:rsidRPr="00577006" w:rsidRDefault="00872923" w:rsidP="00E9220B">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nil"/>
              <w:right w:val="thinThickSmallGap" w:sz="24" w:space="0" w:color="auto"/>
            </w:tcBorders>
          </w:tcPr>
          <w:p w:rsidR="00872923" w:rsidRDefault="00872923" w:rsidP="00E9220B">
            <w:pPr>
              <w:pStyle w:val="Default"/>
              <w:jc w:val="both"/>
              <w:rPr>
                <w:sz w:val="22"/>
                <w:szCs w:val="22"/>
              </w:rPr>
            </w:pPr>
            <w:r w:rsidRPr="00577006">
              <w:rPr>
                <w:sz w:val="22"/>
                <w:szCs w:val="22"/>
              </w:rPr>
              <w:t>-Procede em regime de discussão</w:t>
            </w:r>
            <w:r>
              <w:rPr>
                <w:sz w:val="22"/>
                <w:szCs w:val="22"/>
              </w:rPr>
              <w:t xml:space="preserve"> e não havendo manifestação, submete o parecer a votação, tendo sido aprovado por unanimidade.</w:t>
            </w:r>
          </w:p>
          <w:p w:rsidR="00872923" w:rsidRPr="00526672" w:rsidRDefault="00872923" w:rsidP="00702353">
            <w:pPr>
              <w:pStyle w:val="Default"/>
              <w:jc w:val="both"/>
              <w:rPr>
                <w:sz w:val="22"/>
                <w:szCs w:val="22"/>
                <w:u w:val="single"/>
              </w:rPr>
            </w:pPr>
            <w:r>
              <w:rPr>
                <w:b/>
                <w:sz w:val="22"/>
                <w:szCs w:val="22"/>
              </w:rPr>
              <w:t xml:space="preserve">5.13. </w:t>
            </w:r>
            <w:r w:rsidRPr="00526672">
              <w:rPr>
                <w:sz w:val="22"/>
                <w:szCs w:val="22"/>
              </w:rPr>
              <w:t>–</w:t>
            </w:r>
            <w:r w:rsidRPr="00902883">
              <w:rPr>
                <w:sz w:val="22"/>
                <w:szCs w:val="22"/>
                <w:u w:val="single"/>
              </w:rPr>
              <w:t xml:space="preserve">Processo: </w:t>
            </w:r>
            <w:r w:rsidRPr="00526672">
              <w:rPr>
                <w:b/>
                <w:sz w:val="22"/>
                <w:szCs w:val="22"/>
                <w:u w:val="single"/>
              </w:rPr>
              <w:t>Prot. 1036354/2015 – CEPEP CENTRO DE PROF. E EDUC. DA PB Assunto: Solicita Cadastro de Curso</w:t>
            </w:r>
            <w:r w:rsidRPr="00526672">
              <w:rPr>
                <w:sz w:val="22"/>
                <w:szCs w:val="22"/>
              </w:rPr>
              <w:t>.</w:t>
            </w:r>
            <w:r w:rsidRPr="003274AF">
              <w:rPr>
                <w:sz w:val="22"/>
                <w:szCs w:val="22"/>
              </w:rPr>
              <w:t xml:space="preserve">Relator: Eng.Civ. </w:t>
            </w:r>
            <w:r w:rsidRPr="003274AF">
              <w:rPr>
                <w:b/>
                <w:sz w:val="22"/>
                <w:szCs w:val="22"/>
              </w:rPr>
              <w:t>Edmilson Alter Campos Martins</w:t>
            </w:r>
            <w:r w:rsidRPr="003274AF">
              <w:rPr>
                <w:sz w:val="22"/>
                <w:szCs w:val="22"/>
              </w:rPr>
              <w:t>. Na ocasião, convida o profissional para exposição.</w:t>
            </w:r>
          </w:p>
        </w:tc>
      </w:tr>
      <w:tr w:rsidR="00872923" w:rsidRPr="00577006" w:rsidTr="00B574CD">
        <w:trPr>
          <w:trHeight w:val="100"/>
        </w:trPr>
        <w:tc>
          <w:tcPr>
            <w:tcW w:w="852" w:type="dxa"/>
            <w:tcBorders>
              <w:top w:val="nil"/>
              <w:left w:val="thinThickSmallGap" w:sz="24" w:space="0" w:color="auto"/>
              <w:bottom w:val="nil"/>
              <w:right w:val="single" w:sz="6" w:space="0" w:color="auto"/>
            </w:tcBorders>
          </w:tcPr>
          <w:p w:rsidR="00872923" w:rsidRPr="00577006" w:rsidRDefault="00872923">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872923" w:rsidRPr="00577006" w:rsidRDefault="00872923">
            <w:pPr>
              <w:pStyle w:val="Corpodetexto2"/>
              <w:jc w:val="center"/>
              <w:rPr>
                <w:rFonts w:cs="Arial"/>
                <w:sz w:val="22"/>
                <w:szCs w:val="22"/>
              </w:rPr>
            </w:pPr>
          </w:p>
        </w:tc>
        <w:tc>
          <w:tcPr>
            <w:tcW w:w="3260" w:type="dxa"/>
            <w:tcBorders>
              <w:top w:val="single" w:sz="6" w:space="0" w:color="auto"/>
              <w:left w:val="single" w:sz="6" w:space="0" w:color="auto"/>
              <w:bottom w:val="nil"/>
              <w:right w:val="single" w:sz="6" w:space="0" w:color="auto"/>
            </w:tcBorders>
          </w:tcPr>
          <w:p w:rsidR="00872923" w:rsidRPr="00577006" w:rsidRDefault="00872923" w:rsidP="007232D4">
            <w:pPr>
              <w:pStyle w:val="Corpodetexto2"/>
              <w:jc w:val="center"/>
              <w:rPr>
                <w:rFonts w:cs="Arial"/>
                <w:sz w:val="22"/>
                <w:szCs w:val="22"/>
              </w:rPr>
            </w:pPr>
            <w:r w:rsidRPr="00B64FE3">
              <w:rPr>
                <w:sz w:val="22"/>
                <w:szCs w:val="22"/>
              </w:rPr>
              <w:t xml:space="preserve">Eng.Civ. </w:t>
            </w:r>
            <w:r>
              <w:rPr>
                <w:b/>
                <w:sz w:val="22"/>
                <w:szCs w:val="22"/>
              </w:rPr>
              <w:t>Edmilson Alter Campos Martins</w:t>
            </w:r>
          </w:p>
        </w:tc>
        <w:tc>
          <w:tcPr>
            <w:tcW w:w="9214" w:type="dxa"/>
            <w:tcBorders>
              <w:top w:val="single" w:sz="6" w:space="0" w:color="auto"/>
              <w:left w:val="single" w:sz="6" w:space="0" w:color="auto"/>
              <w:bottom w:val="nil"/>
              <w:right w:val="thinThickSmallGap" w:sz="24" w:space="0" w:color="auto"/>
            </w:tcBorders>
          </w:tcPr>
          <w:p w:rsidR="00872923" w:rsidRPr="00577006" w:rsidRDefault="00872923" w:rsidP="008E01D3">
            <w:pPr>
              <w:jc w:val="both"/>
              <w:rPr>
                <w:rFonts w:ascii="Arial" w:hAnsi="Arial" w:cs="Arial"/>
                <w:szCs w:val="22"/>
              </w:rPr>
            </w:pPr>
            <w:r>
              <w:rPr>
                <w:rFonts w:ascii="Arial" w:hAnsi="Arial" w:cs="Arial"/>
                <w:szCs w:val="22"/>
              </w:rPr>
              <w:t xml:space="preserve">-Procederelato do processo que </w:t>
            </w:r>
            <w:r>
              <w:rPr>
                <w:rFonts w:ascii="Arial" w:hAnsi="Arial" w:cs="Arial"/>
              </w:rPr>
              <w:t>t</w:t>
            </w:r>
            <w:r>
              <w:rPr>
                <w:rFonts w:ascii="Arial" w:hAnsi="Arial" w:cs="Arial"/>
                <w:szCs w:val="22"/>
              </w:rPr>
              <w:t xml:space="preserve">rata desolicitação do </w:t>
            </w:r>
            <w:r w:rsidRPr="007412B8">
              <w:rPr>
                <w:rFonts w:ascii="Arial" w:hAnsi="Arial" w:cs="Arial"/>
                <w:szCs w:val="22"/>
              </w:rPr>
              <w:t>CEPEP - CENTRO DE PROFISSIONALIZAÇÃO EDUCAÇÃO DA PARAÍBA LTDA ME, estabelecida na Av. Floriano Peixoto, 146, Alto Branco, Campina Grande - PB (fls. 01), protocolizado neste Regional pelo seu representante legal, o Sr. José Carlos Ramos de Farias, em 22 de abril de 2015, sob nº 1036354/2015, requerendo cadastramento do curso “Técnico em Manutenção e Suporte em Informática”, para tanto anexando os seguintes documentos: a ) Requerimento de solicitação de cadastramento do curso de “Técnico em Manutenção e Suporte em Informática” ao Crea-PB, datado de 22 de abril de 2015, (fls 4/117); b) Declaração de Identificação da escola, constando o nome oficial e o endereço tanto da escola como de sua mantenedora (fls.5/117), do diretor e substituto legal (fls.6/117); c) Relação dos cursos técnicos mantidos pela Instituição ora requerente (fls.7 e 8/117); d) Cópia das RESOLUÇÕES do Conselho Estadual de Educação/Sec. de Estado da educação N°126/2014, N°128/2014, N°027/2015, N°028/2015 N°029/2014, N°128/2014“AUTORIZAÇÃO DE FUNCIONAMENTO” dos cursos mantidos pela instituição (fls. 09 a 13/117); e )</w:t>
            </w:r>
            <w:r w:rsidR="00AB7A7E">
              <w:rPr>
                <w:rFonts w:ascii="Arial" w:hAnsi="Arial" w:cs="Arial"/>
                <w:szCs w:val="22"/>
              </w:rPr>
              <w:t xml:space="preserve"> </w:t>
            </w:r>
            <w:r w:rsidRPr="007412B8">
              <w:rPr>
                <w:rFonts w:ascii="Arial" w:hAnsi="Arial" w:cs="Arial"/>
                <w:szCs w:val="22"/>
              </w:rPr>
              <w:t xml:space="preserve">FORMULÁRIO B referente ao Art. 4° do anexo III da Resolução n° 1010, de 22 de agosto de 2005, de Cadastramento do Curso da Instituição de Ensino, devidamente preenchido (fl. 14 a 108); f)FORMULÁRIO A referente ao art. 3º do Anexo III da Res. 1.010/05, devidamente preenchido (fl. 23 a 25), </w:t>
            </w:r>
            <w:r>
              <w:rPr>
                <w:rFonts w:ascii="Arial" w:hAnsi="Arial" w:cs="Arial"/>
                <w:szCs w:val="22"/>
              </w:rPr>
              <w:t xml:space="preserve">considerando que o mérito foi devidamente apreciado pela AJUR e CEAP, que deferem o pleito, com a recomendação da análise da matéria pela Câmara específica; Considerando que o mérito foi analisado pela Câmara Especializada de Engenharia Elétrica, que aprovou por unanimidade o deferimento do mérito, podendo ser procedido o cadastramento do curso em comento, com a concessão aos egressos do titulo de Técnico em Manutenção e Suporte em Informática, código 123-14-00, na Tabela de Títulos do Sistema, Res. 473/12, do CONFEA, e as atribuições a serem concedidas aso egressos do Curso Técnico em Manutenção e Suporte em Informática, após aprovação do cadastro, serão fixadas com base no art. 2º, da Lei Nº 5.524/68, e nos artigos 3º e 4º do Decreto Nº 90.922/85, respeitados os limites de suas formações, apresentar </w:t>
            </w:r>
            <w:r>
              <w:rPr>
                <w:rFonts w:ascii="Arial" w:hAnsi="Arial" w:cs="Arial"/>
                <w:szCs w:val="22"/>
              </w:rPr>
              <w:lastRenderedPageBreak/>
              <w:t xml:space="preserve">parecer com o seguinte teor: </w:t>
            </w:r>
            <w:r>
              <w:t xml:space="preserve">“.....opinamos </w:t>
            </w:r>
            <w:r w:rsidRPr="00C901C7">
              <w:rPr>
                <w:rFonts w:ascii="Arial" w:hAnsi="Arial" w:cs="Arial"/>
                <w:i/>
              </w:rPr>
              <w:t>pelo DEFERIMENTO DO PLEITO em 05/04/2016. PARECER: Considerando todo o exposto e com base na análise do Processo, somos pelo DEFERIMENTO DO PLEITO, podendo ser procedido o cadastramento do Curso “TÉCNICO EM MANUTENÇÃO E SUPORTE EM INFORMÁTICA”, ministrado pelo CEPEP – CENTRO DE PROFISSIONALIZAÇÃO E EDUCAÇÃO DA PARAÍBA LTDA – ME, concedendo aos egressos deste Curso o Título de TÉCNICO EM MANUTENÇÃO E SUPORTE EM INFORMÁTICA, (código 123 -14 -00) na Tabela de Títulos do Sistema Res. 473/2012, do Confea (atualizada em 17/07/2014) e as competências fixadas com base no artigo 2º da Lei 5.524/1968 e nos artigos 3º e 4º do Decreto 90.922, de 1985, respeitados os limites de suas formações. Esse é o nosso Parecer, Salvo melhor juízo</w:t>
            </w:r>
            <w:r>
              <w:t>.”</w:t>
            </w:r>
            <w:r w:rsidR="0043622A">
              <w:t xml:space="preserve"> </w:t>
            </w:r>
            <w:r>
              <w:rPr>
                <w:rFonts w:ascii="Arial" w:hAnsi="Arial" w:cs="Arial"/>
                <w:szCs w:val="22"/>
              </w:rPr>
              <w:t xml:space="preserve">Em seguida, submete </w:t>
            </w:r>
            <w:r w:rsidRPr="00577006">
              <w:rPr>
                <w:rFonts w:ascii="Arial" w:hAnsi="Arial" w:cs="Arial"/>
                <w:szCs w:val="22"/>
              </w:rPr>
              <w:t>o parecer á consideração dos presentes.</w:t>
            </w:r>
          </w:p>
        </w:tc>
      </w:tr>
      <w:tr w:rsidR="00872923" w:rsidRPr="00577006" w:rsidTr="00B574CD">
        <w:trPr>
          <w:trHeight w:val="100"/>
        </w:trPr>
        <w:tc>
          <w:tcPr>
            <w:tcW w:w="852" w:type="dxa"/>
            <w:tcBorders>
              <w:top w:val="nil"/>
              <w:left w:val="thinThickSmallGap" w:sz="24" w:space="0" w:color="auto"/>
              <w:bottom w:val="nil"/>
              <w:right w:val="single" w:sz="6" w:space="0" w:color="auto"/>
            </w:tcBorders>
          </w:tcPr>
          <w:p w:rsidR="00872923" w:rsidRPr="00577006" w:rsidRDefault="00872923">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872923" w:rsidRPr="00577006" w:rsidRDefault="00872923">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872923" w:rsidRPr="00577006" w:rsidRDefault="00872923" w:rsidP="00E9220B">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872923" w:rsidRPr="00577006" w:rsidRDefault="00872923" w:rsidP="00E9220B">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872923" w:rsidRDefault="00872923" w:rsidP="00E9220B">
            <w:pPr>
              <w:pStyle w:val="Default"/>
              <w:jc w:val="both"/>
              <w:rPr>
                <w:sz w:val="22"/>
                <w:szCs w:val="22"/>
              </w:rPr>
            </w:pPr>
            <w:r w:rsidRPr="00577006">
              <w:rPr>
                <w:sz w:val="22"/>
                <w:szCs w:val="22"/>
              </w:rPr>
              <w:t>-Procede em regime de discussão</w:t>
            </w:r>
            <w:r>
              <w:rPr>
                <w:sz w:val="22"/>
                <w:szCs w:val="22"/>
              </w:rPr>
              <w:t xml:space="preserve"> e não havendo manifestação, submete o parecer a votação, tendo sido aprovado por unanimidade.</w:t>
            </w:r>
          </w:p>
          <w:p w:rsidR="00872923" w:rsidRPr="00577006" w:rsidRDefault="00872923" w:rsidP="00232880">
            <w:pPr>
              <w:pStyle w:val="Default"/>
              <w:jc w:val="both"/>
              <w:rPr>
                <w:sz w:val="22"/>
                <w:szCs w:val="22"/>
                <w:u w:val="single"/>
              </w:rPr>
            </w:pPr>
            <w:r>
              <w:rPr>
                <w:b/>
                <w:sz w:val="22"/>
                <w:szCs w:val="22"/>
                <w:u w:val="single"/>
              </w:rPr>
              <w:t>5.14</w:t>
            </w:r>
            <w:r w:rsidRPr="00686B3C">
              <w:rPr>
                <w:b/>
                <w:sz w:val="22"/>
                <w:szCs w:val="22"/>
                <w:u w:val="single"/>
              </w:rPr>
              <w:t>. –</w:t>
            </w:r>
            <w:r w:rsidRPr="00902883">
              <w:rPr>
                <w:sz w:val="22"/>
                <w:szCs w:val="22"/>
                <w:u w:val="single"/>
              </w:rPr>
              <w:t>Processo:</w:t>
            </w:r>
            <w:r w:rsidRPr="00686B3C">
              <w:rPr>
                <w:b/>
                <w:sz w:val="22"/>
                <w:szCs w:val="22"/>
                <w:u w:val="single"/>
              </w:rPr>
              <w:t xml:space="preserve"> Prot. 1042005/2015 – IFPB – INSTIT. FED. DE EDUC. TECNOL DA PB Assunto: Solicita Cadastro de Curso.</w:t>
            </w:r>
            <w:r w:rsidRPr="00686B3C">
              <w:rPr>
                <w:sz w:val="22"/>
                <w:szCs w:val="22"/>
              </w:rPr>
              <w:t>Relator</w:t>
            </w:r>
            <w:r w:rsidRPr="003274AF">
              <w:rPr>
                <w:sz w:val="22"/>
                <w:szCs w:val="22"/>
              </w:rPr>
              <w:t xml:space="preserve">: Eng.Civ. </w:t>
            </w:r>
            <w:r w:rsidRPr="003274AF">
              <w:rPr>
                <w:b/>
                <w:sz w:val="22"/>
                <w:szCs w:val="22"/>
              </w:rPr>
              <w:t>Edmilson Alter Campos Martins</w:t>
            </w:r>
            <w:r w:rsidRPr="003274AF">
              <w:rPr>
                <w:sz w:val="22"/>
                <w:szCs w:val="22"/>
              </w:rPr>
              <w:t>. Na ocasião, convida o profissional para exposição.</w:t>
            </w:r>
          </w:p>
        </w:tc>
      </w:tr>
      <w:tr w:rsidR="00872923" w:rsidRPr="00577006" w:rsidTr="00B574CD">
        <w:trPr>
          <w:trHeight w:val="100"/>
        </w:trPr>
        <w:tc>
          <w:tcPr>
            <w:tcW w:w="852" w:type="dxa"/>
            <w:tcBorders>
              <w:top w:val="nil"/>
              <w:left w:val="thinThickSmallGap" w:sz="24" w:space="0" w:color="auto"/>
              <w:bottom w:val="nil"/>
              <w:right w:val="single" w:sz="6" w:space="0" w:color="auto"/>
            </w:tcBorders>
          </w:tcPr>
          <w:p w:rsidR="00872923" w:rsidRPr="00577006" w:rsidRDefault="00872923">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872923" w:rsidRPr="00577006" w:rsidRDefault="00872923">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872923" w:rsidRPr="00577006" w:rsidRDefault="00872923" w:rsidP="007232D4">
            <w:pPr>
              <w:pStyle w:val="Corpodetexto2"/>
              <w:jc w:val="center"/>
              <w:rPr>
                <w:rFonts w:cs="Arial"/>
                <w:sz w:val="22"/>
                <w:szCs w:val="22"/>
              </w:rPr>
            </w:pPr>
            <w:r w:rsidRPr="00B64FE3">
              <w:rPr>
                <w:sz w:val="22"/>
                <w:szCs w:val="22"/>
              </w:rPr>
              <w:t xml:space="preserve">Eng.Civ. </w:t>
            </w:r>
            <w:r>
              <w:rPr>
                <w:b/>
                <w:sz w:val="22"/>
                <w:szCs w:val="22"/>
              </w:rPr>
              <w:t>Edmilson Alter Campos Martins</w:t>
            </w:r>
          </w:p>
        </w:tc>
        <w:tc>
          <w:tcPr>
            <w:tcW w:w="9214" w:type="dxa"/>
            <w:tcBorders>
              <w:top w:val="single" w:sz="6" w:space="0" w:color="auto"/>
              <w:left w:val="single" w:sz="6" w:space="0" w:color="auto"/>
              <w:bottom w:val="single" w:sz="6" w:space="0" w:color="auto"/>
              <w:right w:val="thinThickSmallGap" w:sz="24" w:space="0" w:color="auto"/>
            </w:tcBorders>
          </w:tcPr>
          <w:p w:rsidR="00872923" w:rsidRPr="00577006" w:rsidRDefault="00872923" w:rsidP="007A34DC">
            <w:pPr>
              <w:jc w:val="both"/>
              <w:rPr>
                <w:rFonts w:ascii="Arial" w:hAnsi="Arial" w:cs="Arial"/>
                <w:szCs w:val="22"/>
              </w:rPr>
            </w:pPr>
            <w:r>
              <w:rPr>
                <w:rFonts w:ascii="Arial" w:hAnsi="Arial" w:cs="Arial"/>
                <w:szCs w:val="22"/>
              </w:rPr>
              <w:t xml:space="preserve">-Procederelato do processo que trata </w:t>
            </w:r>
            <w:r w:rsidRPr="009602FE">
              <w:rPr>
                <w:rFonts w:ascii="Arial" w:hAnsi="Arial" w:cs="Arial"/>
              </w:rPr>
              <w:t>de requerimento protocolado pelo Instituto Federal de Educação, Ciência e Tecnologia da Paraíba – IFPB, Campus de João Pessoa, estabelecido na Av. Primeiro de Maio, 720 – Jaguaribe, João Pessoa/PB; considerando que o processo versa sobre o cadastramento do CURSO SUPERIOR DE TECNOLOGIA EM GESTÃO AMBIENTAL; considerando que o pedido de cadastramento do Curso em questão foi requerido conforme Anexo III da Resolução nº 1016, de 2006, do Confea; considerando que o Instituto Federal de Educação, Ciência e Tecnologia da Paraíba – IFPB é uma instituição criada nos termos da Lei nº 11.892, de 29 de dezembro de 2008, vinculada ao Ministério da Educação, possuindo natureza jurídica de autarquia, sendo detentor de autonomia administrativa, patrimonial, financeira, didático-pedagógica e disciplinar, com sede e foro em João Pessoa, Estado da Paraíba; considerando que o CURSO SUPERIOR DE TECNOLOGIA EM GESTÃO AMBIENTAL do IFPB, Campus de João Pessoa, foi autorizado pela Resolução nº 011/2008 do Conselho Diretor do Centro Federal de Educação Tecnológica da Paraíba - CEFET e reconhecido pela Portaria MEC nº 298, de 27 de dezembro de 2012; considerando que o interessado anexou ao processo o formulário B, preenchido, previsto no anexo III da Resolução 1016/06, do Confea; considerando Instituto Federal de Educação, Ciência e Tecnologia da Paraíba – IFPB está devidamente cadastrado neste Regional; considerando que o título acadêmico de Tecnólogo em Gestão Ambiental consta da Tabela de Títulos instituída pela Resolução n° 473, de 2002, com o código 112-11-00;</w:t>
            </w:r>
            <w:r>
              <w:rPr>
                <w:rFonts w:ascii="Arial" w:hAnsi="Arial" w:cs="Arial"/>
              </w:rPr>
              <w:t xml:space="preserve"> considerando que o mérito foi devidamente analisado pelas Assessorias </w:t>
            </w:r>
            <w:r>
              <w:rPr>
                <w:rFonts w:ascii="Arial" w:hAnsi="Arial" w:cs="Arial"/>
              </w:rPr>
              <w:lastRenderedPageBreak/>
              <w:t>Técnica e Jurídica do CREA-PB, que após avaliação detalhada do processo, recomenda o deferimento do pleito; considerando que a matéria foi analisada pela CEAP, Comissão de Educação e Atribuição Profissional, que exarou parecer com o seguinte teor: “...</w:t>
            </w:r>
            <w:r w:rsidRPr="00D65489">
              <w:rPr>
                <w:rFonts w:ascii="Arial" w:hAnsi="Arial" w:cs="Arial"/>
                <w:i/>
              </w:rPr>
              <w:t>Pelo DEFERIMENTO DO PLEITO, podendo ser procedido o cadastramento do Curso Superior de Tecnologia em Gestão Ambiental do Instituto Federal de Educação, Ciência e Tecnologia da Paraíba – IFPB, Campus de João Pessoa/PB, concedendo o Título de Tecnólogo em Gestão Ambiental, aos egressos, código 112-11-00, da Tabela de Títulos do Sistema Confea/Crea, instituída pela Resolução nº 473, de 2002, do Confea e as competências contidas nos artigos 3º e 4º da Resolução nº 313/86, do Confea, aplicadas à área de gestão ambiental, devendo ainda, encaminhar o processo à Gerência de Fiscalização para diligências recomendadas pela PL-0459/2004, do Confea.”</w:t>
            </w:r>
            <w:r>
              <w:rPr>
                <w:rFonts w:ascii="Arial" w:hAnsi="Arial" w:cs="Arial"/>
                <w:i/>
              </w:rPr>
              <w:t>;</w:t>
            </w:r>
            <w:r w:rsidR="00ED2D73">
              <w:rPr>
                <w:rFonts w:ascii="Arial" w:hAnsi="Arial" w:cs="Arial"/>
                <w:i/>
              </w:rPr>
              <w:t xml:space="preserve"> </w:t>
            </w:r>
            <w:r>
              <w:rPr>
                <w:rFonts w:ascii="Arial" w:hAnsi="Arial" w:cs="Arial"/>
              </w:rPr>
              <w:t xml:space="preserve">Considerando que o processo teve análise da CEECA, cuja matéria foi apreciada em sua </w:t>
            </w:r>
            <w:r w:rsidRPr="00D65489">
              <w:rPr>
                <w:rFonts w:ascii="Arial" w:hAnsi="Arial" w:cs="Arial"/>
              </w:rPr>
              <w:t>Sessão de Nº 458, tendo o mérito sido aprovado, podendo ser procedido o cadastramento do Curso Superior de Tecnologia em Gestão Ambiental do Instituto Federal de Educação, Ciência e Tecnologia da Paraíba – IFPB, Campus de João Pessoa/PB, concedendo o Título de Tecnólogo em Gestão Ambiental – com o código 112 -11 -00 da Tabela de Títulos do Sistema Confea/Crea, instituída pela Resolução nº 473, de 2002, do Confea e as competências contidas nos artigos 3º e 4º da Resolução nº 313/86, do Confea, aplic</w:t>
            </w:r>
            <w:r>
              <w:rPr>
                <w:rFonts w:ascii="Arial" w:hAnsi="Arial" w:cs="Arial"/>
              </w:rPr>
              <w:t>adas à área de gestão ambiental, apresenta parecer acerca do assunto, com base na análise probatória dos autos, com o seguinte teor: “...</w:t>
            </w:r>
            <w:r w:rsidRPr="00D65489">
              <w:rPr>
                <w:rFonts w:ascii="Arial" w:hAnsi="Arial" w:cs="Arial"/>
                <w:i/>
                <w:color w:val="000000"/>
                <w:szCs w:val="22"/>
              </w:rPr>
              <w:t>podendo ser procedido o cadastramento do Curso Superior de Tecnologia em Gestão Ambiental do Instituto Federal de Educação, Ciência e Tecnologia da Paraíba –</w:t>
            </w:r>
            <w:r w:rsidR="00ED2D73">
              <w:rPr>
                <w:rFonts w:ascii="Arial" w:hAnsi="Arial" w:cs="Arial"/>
                <w:i/>
                <w:color w:val="000000"/>
                <w:szCs w:val="22"/>
              </w:rPr>
              <w:t xml:space="preserve"> IFPB, Campus de João Pessoa/PB</w:t>
            </w:r>
            <w:r w:rsidRPr="00D65489">
              <w:rPr>
                <w:rFonts w:ascii="Arial" w:hAnsi="Arial" w:cs="Arial"/>
                <w:i/>
                <w:color w:val="000000"/>
                <w:szCs w:val="22"/>
              </w:rPr>
              <w:t>, concedendo o Título de Tecnólogo em Gestão Ambiental – com o código 112 -11 -00 da Tabela de Títulos do Sistema Confea/Crea, instituída pela Resolução nº 473, de 2002, do Confea e as competências contidas nos artigos 3º e 4º da Resolução nº 313/86, do Confea, aplicadas à área</w:t>
            </w:r>
            <w:r>
              <w:rPr>
                <w:rFonts w:ascii="Arial" w:hAnsi="Arial" w:cs="Arial"/>
                <w:i/>
                <w:color w:val="000000"/>
                <w:szCs w:val="22"/>
              </w:rPr>
              <w:t xml:space="preserve"> de gestão ambiental</w:t>
            </w:r>
            <w:r w:rsidRPr="00D65489">
              <w:rPr>
                <w:rFonts w:ascii="Arial" w:hAnsi="Arial" w:cs="Arial"/>
                <w:i/>
                <w:color w:val="000000"/>
                <w:szCs w:val="22"/>
              </w:rPr>
              <w:t>.</w:t>
            </w:r>
            <w:r>
              <w:rPr>
                <w:rFonts w:ascii="Arial" w:hAnsi="Arial" w:cs="Arial"/>
                <w:i/>
                <w:color w:val="000000"/>
                <w:szCs w:val="22"/>
              </w:rPr>
              <w:t xml:space="preserve">”. </w:t>
            </w:r>
            <w:r>
              <w:rPr>
                <w:rFonts w:ascii="Arial" w:hAnsi="Arial" w:cs="Arial"/>
                <w:szCs w:val="22"/>
              </w:rPr>
              <w:t xml:space="preserve">Em seguida, submete </w:t>
            </w:r>
            <w:r w:rsidRPr="00577006">
              <w:rPr>
                <w:rFonts w:ascii="Arial" w:hAnsi="Arial" w:cs="Arial"/>
                <w:szCs w:val="22"/>
              </w:rPr>
              <w:t>o parecer á consideração dos presentes.</w:t>
            </w:r>
          </w:p>
        </w:tc>
      </w:tr>
      <w:tr w:rsidR="00872923" w:rsidRPr="00577006" w:rsidTr="00B574CD">
        <w:trPr>
          <w:trHeight w:val="100"/>
        </w:trPr>
        <w:tc>
          <w:tcPr>
            <w:tcW w:w="852" w:type="dxa"/>
            <w:tcBorders>
              <w:top w:val="nil"/>
              <w:left w:val="thinThickSmallGap" w:sz="24" w:space="0" w:color="auto"/>
              <w:bottom w:val="nil"/>
              <w:right w:val="single" w:sz="6" w:space="0" w:color="auto"/>
            </w:tcBorders>
          </w:tcPr>
          <w:p w:rsidR="00872923" w:rsidRPr="00577006" w:rsidRDefault="00872923">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872923" w:rsidRPr="00577006" w:rsidRDefault="00872923">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872923" w:rsidRPr="00577006" w:rsidRDefault="00872923" w:rsidP="007B575B">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872923" w:rsidRPr="00577006" w:rsidRDefault="00872923" w:rsidP="007B575B">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872923" w:rsidRDefault="00872923" w:rsidP="007B575B">
            <w:pPr>
              <w:pStyle w:val="Default"/>
              <w:jc w:val="both"/>
              <w:rPr>
                <w:sz w:val="22"/>
                <w:szCs w:val="22"/>
              </w:rPr>
            </w:pPr>
            <w:r w:rsidRPr="00577006">
              <w:rPr>
                <w:sz w:val="22"/>
                <w:szCs w:val="22"/>
              </w:rPr>
              <w:t>-Procede em regime de discussão</w:t>
            </w:r>
            <w:r>
              <w:rPr>
                <w:sz w:val="22"/>
                <w:szCs w:val="22"/>
              </w:rPr>
              <w:t xml:space="preserve"> e não havendo manifestação, submete o parecer a votação, tendo sido aprovado por unanimidade.</w:t>
            </w:r>
          </w:p>
          <w:p w:rsidR="00872923" w:rsidRPr="00773C41" w:rsidRDefault="00872923" w:rsidP="00702353">
            <w:pPr>
              <w:pStyle w:val="Cabealho"/>
              <w:tabs>
                <w:tab w:val="clear" w:pos="4419"/>
                <w:tab w:val="clear" w:pos="8838"/>
              </w:tabs>
              <w:jc w:val="both"/>
              <w:rPr>
                <w:rFonts w:ascii="Arial" w:hAnsi="Arial" w:cs="Arial"/>
                <w:sz w:val="22"/>
                <w:szCs w:val="22"/>
                <w:u w:val="single"/>
              </w:rPr>
            </w:pPr>
            <w:r w:rsidRPr="003005F6">
              <w:rPr>
                <w:rFonts w:ascii="Arial" w:hAnsi="Arial" w:cs="Arial"/>
                <w:b/>
                <w:sz w:val="22"/>
                <w:szCs w:val="22"/>
              </w:rPr>
              <w:t>5.1</w:t>
            </w:r>
            <w:r>
              <w:rPr>
                <w:rFonts w:ascii="Arial" w:hAnsi="Arial" w:cs="Arial"/>
                <w:b/>
                <w:sz w:val="22"/>
                <w:szCs w:val="22"/>
              </w:rPr>
              <w:t>5</w:t>
            </w:r>
            <w:r w:rsidRPr="00702353">
              <w:rPr>
                <w:rFonts w:ascii="Arial" w:hAnsi="Arial" w:cs="Arial"/>
                <w:sz w:val="22"/>
                <w:szCs w:val="22"/>
              </w:rPr>
              <w:t>. –</w:t>
            </w:r>
            <w:r w:rsidRPr="00902883">
              <w:rPr>
                <w:rFonts w:ascii="Arial" w:hAnsi="Arial" w:cs="Arial"/>
                <w:sz w:val="22"/>
                <w:szCs w:val="22"/>
                <w:u w:val="single"/>
              </w:rPr>
              <w:t>Processo:</w:t>
            </w:r>
            <w:r w:rsidRPr="00702353">
              <w:rPr>
                <w:rFonts w:ascii="Arial" w:hAnsi="Arial" w:cs="Arial"/>
                <w:b/>
                <w:sz w:val="22"/>
                <w:szCs w:val="22"/>
                <w:u w:val="single"/>
              </w:rPr>
              <w:t xml:space="preserve"> Prot. 1049905/2016 – VIRGILIO DE MELO F. C. JUNIOR Assunto: Anotação de Curso e Título</w:t>
            </w:r>
            <w:r>
              <w:t xml:space="preserve">. </w:t>
            </w:r>
            <w:r w:rsidRPr="004C442F">
              <w:rPr>
                <w:rFonts w:ascii="Arial" w:hAnsi="Arial" w:cs="Arial"/>
                <w:sz w:val="22"/>
                <w:szCs w:val="22"/>
              </w:rPr>
              <w:t xml:space="preserve">Relator: Eng.Agr. </w:t>
            </w:r>
            <w:r w:rsidRPr="004C442F">
              <w:rPr>
                <w:rFonts w:ascii="Arial" w:hAnsi="Arial" w:cs="Arial"/>
                <w:b/>
                <w:sz w:val="22"/>
                <w:szCs w:val="22"/>
              </w:rPr>
              <w:t>José Humberto A. de Albuquerque</w:t>
            </w:r>
            <w:r w:rsidRPr="004C442F">
              <w:rPr>
                <w:rFonts w:ascii="Arial" w:hAnsi="Arial" w:cs="Arial"/>
                <w:sz w:val="22"/>
                <w:szCs w:val="22"/>
              </w:rPr>
              <w:t>. Na ocasião, convida o profissional para exposição.</w:t>
            </w:r>
          </w:p>
        </w:tc>
      </w:tr>
      <w:tr w:rsidR="00872923" w:rsidRPr="00577006" w:rsidTr="00B574CD">
        <w:trPr>
          <w:trHeight w:val="100"/>
        </w:trPr>
        <w:tc>
          <w:tcPr>
            <w:tcW w:w="852" w:type="dxa"/>
            <w:tcBorders>
              <w:top w:val="nil"/>
              <w:left w:val="thinThickSmallGap" w:sz="24" w:space="0" w:color="auto"/>
              <w:bottom w:val="nil"/>
              <w:right w:val="single" w:sz="6" w:space="0" w:color="auto"/>
            </w:tcBorders>
          </w:tcPr>
          <w:p w:rsidR="00872923" w:rsidRPr="00577006" w:rsidRDefault="00872923"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872923" w:rsidRPr="00577006" w:rsidRDefault="00872923"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872923" w:rsidRPr="00577006" w:rsidRDefault="00872923" w:rsidP="00E9220B">
            <w:pPr>
              <w:pStyle w:val="Corpodetexto2"/>
              <w:jc w:val="center"/>
              <w:rPr>
                <w:rFonts w:cs="Arial"/>
                <w:sz w:val="22"/>
                <w:szCs w:val="22"/>
              </w:rPr>
            </w:pPr>
            <w:r w:rsidRPr="004C442F">
              <w:rPr>
                <w:rFonts w:cs="Arial"/>
                <w:sz w:val="22"/>
                <w:szCs w:val="22"/>
              </w:rPr>
              <w:t xml:space="preserve">Eng.Agr. </w:t>
            </w:r>
            <w:r w:rsidRPr="004C442F">
              <w:rPr>
                <w:rFonts w:cs="Arial"/>
                <w:b/>
                <w:sz w:val="22"/>
                <w:szCs w:val="22"/>
              </w:rPr>
              <w:t>José Humberto A. de Albuquerque</w:t>
            </w:r>
          </w:p>
        </w:tc>
        <w:tc>
          <w:tcPr>
            <w:tcW w:w="9214" w:type="dxa"/>
            <w:tcBorders>
              <w:top w:val="single" w:sz="6" w:space="0" w:color="auto"/>
              <w:left w:val="single" w:sz="6" w:space="0" w:color="auto"/>
              <w:bottom w:val="single" w:sz="6" w:space="0" w:color="auto"/>
              <w:right w:val="thinThickSmallGap" w:sz="24" w:space="0" w:color="auto"/>
            </w:tcBorders>
          </w:tcPr>
          <w:p w:rsidR="00872923" w:rsidRPr="00577006" w:rsidRDefault="00872923" w:rsidP="006E7E49">
            <w:pPr>
              <w:jc w:val="both"/>
              <w:rPr>
                <w:rFonts w:ascii="Arial" w:hAnsi="Arial" w:cs="Arial"/>
                <w:szCs w:val="22"/>
              </w:rPr>
            </w:pPr>
            <w:r>
              <w:rPr>
                <w:rFonts w:ascii="Arial" w:hAnsi="Arial" w:cs="Arial"/>
                <w:szCs w:val="22"/>
              </w:rPr>
              <w:t>-A Presidente destaca que tendo em vista à ausência do relator o processo fica prejudicado.</w:t>
            </w:r>
          </w:p>
        </w:tc>
      </w:tr>
      <w:tr w:rsidR="00872923" w:rsidRPr="00577006" w:rsidTr="00B574CD">
        <w:trPr>
          <w:trHeight w:val="100"/>
        </w:trPr>
        <w:tc>
          <w:tcPr>
            <w:tcW w:w="852" w:type="dxa"/>
            <w:tcBorders>
              <w:top w:val="nil"/>
              <w:left w:val="thinThickSmallGap" w:sz="24" w:space="0" w:color="auto"/>
              <w:bottom w:val="nil"/>
              <w:right w:val="single" w:sz="6" w:space="0" w:color="auto"/>
            </w:tcBorders>
          </w:tcPr>
          <w:p w:rsidR="00872923" w:rsidRPr="00577006" w:rsidRDefault="00872923"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872923" w:rsidRPr="00577006" w:rsidRDefault="00872923"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872923" w:rsidRPr="00577006" w:rsidRDefault="00872923" w:rsidP="00E9220B">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872923" w:rsidRPr="00577006" w:rsidRDefault="00872923" w:rsidP="00E9220B">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872923" w:rsidRPr="00773C41" w:rsidRDefault="00872923" w:rsidP="00E9220B">
            <w:pPr>
              <w:pStyle w:val="Cabealho"/>
              <w:tabs>
                <w:tab w:val="clear" w:pos="4419"/>
                <w:tab w:val="clear" w:pos="8838"/>
              </w:tabs>
              <w:jc w:val="both"/>
              <w:rPr>
                <w:rFonts w:ascii="Arial" w:hAnsi="Arial" w:cs="Arial"/>
                <w:sz w:val="22"/>
                <w:szCs w:val="22"/>
                <w:u w:val="single"/>
              </w:rPr>
            </w:pPr>
            <w:r>
              <w:rPr>
                <w:rFonts w:ascii="Arial" w:hAnsi="Arial" w:cs="Arial"/>
                <w:b/>
                <w:sz w:val="22"/>
                <w:szCs w:val="22"/>
              </w:rPr>
              <w:t>5.16</w:t>
            </w:r>
            <w:r w:rsidRPr="00740FAD">
              <w:rPr>
                <w:rFonts w:ascii="Arial" w:hAnsi="Arial" w:cs="Arial"/>
                <w:b/>
                <w:sz w:val="22"/>
                <w:szCs w:val="22"/>
              </w:rPr>
              <w:t>.</w:t>
            </w:r>
            <w:r w:rsidRPr="00740FAD">
              <w:rPr>
                <w:rFonts w:ascii="Arial" w:hAnsi="Arial" w:cs="Arial"/>
                <w:sz w:val="22"/>
                <w:szCs w:val="22"/>
              </w:rPr>
              <w:t>–</w:t>
            </w:r>
            <w:r w:rsidRPr="00902883">
              <w:rPr>
                <w:rFonts w:ascii="Arial" w:hAnsi="Arial" w:cs="Arial"/>
                <w:sz w:val="22"/>
                <w:szCs w:val="22"/>
                <w:u w:val="single"/>
              </w:rPr>
              <w:t>Processo:</w:t>
            </w:r>
            <w:r w:rsidRPr="003005F6">
              <w:rPr>
                <w:rFonts w:ascii="Arial" w:hAnsi="Arial" w:cs="Arial"/>
                <w:b/>
                <w:sz w:val="22"/>
                <w:szCs w:val="22"/>
                <w:u w:val="single"/>
              </w:rPr>
              <w:t xml:space="preserve"> Prot. 1049387/2016 – MARCELO DA SILVA RAMOS Assunto: Annotação de Curso de Título</w:t>
            </w:r>
            <w:r w:rsidRPr="003E1CDF">
              <w:rPr>
                <w:rFonts w:ascii="Arial" w:hAnsi="Arial" w:cs="Arial"/>
                <w:b/>
                <w:sz w:val="22"/>
                <w:szCs w:val="22"/>
              </w:rPr>
              <w:t xml:space="preserve">. </w:t>
            </w:r>
            <w:r w:rsidRPr="004C442F">
              <w:rPr>
                <w:rFonts w:ascii="Arial" w:hAnsi="Arial" w:cs="Arial"/>
                <w:sz w:val="22"/>
                <w:szCs w:val="22"/>
              </w:rPr>
              <w:t xml:space="preserve">Relator: Eng.Agr. </w:t>
            </w:r>
            <w:r w:rsidRPr="004C442F">
              <w:rPr>
                <w:rFonts w:ascii="Arial" w:hAnsi="Arial" w:cs="Arial"/>
                <w:b/>
                <w:sz w:val="22"/>
                <w:szCs w:val="22"/>
              </w:rPr>
              <w:t>José Humberto A. de Albuquerque</w:t>
            </w:r>
            <w:r w:rsidRPr="004C442F">
              <w:rPr>
                <w:rFonts w:ascii="Arial" w:hAnsi="Arial" w:cs="Arial"/>
                <w:sz w:val="22"/>
                <w:szCs w:val="22"/>
              </w:rPr>
              <w:t>. Na ocasião, convida o profissional para exposição.</w:t>
            </w:r>
          </w:p>
        </w:tc>
      </w:tr>
      <w:tr w:rsidR="00872923" w:rsidRPr="00577006" w:rsidTr="00B574CD">
        <w:trPr>
          <w:trHeight w:val="100"/>
        </w:trPr>
        <w:tc>
          <w:tcPr>
            <w:tcW w:w="852" w:type="dxa"/>
            <w:tcBorders>
              <w:top w:val="nil"/>
              <w:left w:val="thinThickSmallGap" w:sz="24" w:space="0" w:color="auto"/>
              <w:bottom w:val="nil"/>
              <w:right w:val="single" w:sz="6" w:space="0" w:color="auto"/>
            </w:tcBorders>
          </w:tcPr>
          <w:p w:rsidR="00872923" w:rsidRPr="00577006" w:rsidRDefault="00872923"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872923" w:rsidRPr="00577006" w:rsidRDefault="00872923"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872923" w:rsidRPr="00577006" w:rsidRDefault="00872923" w:rsidP="007232D4">
            <w:pPr>
              <w:pStyle w:val="Corpodetexto2"/>
              <w:jc w:val="center"/>
              <w:rPr>
                <w:rFonts w:cs="Arial"/>
                <w:sz w:val="22"/>
                <w:szCs w:val="22"/>
              </w:rPr>
            </w:pPr>
            <w:r w:rsidRPr="004C442F">
              <w:rPr>
                <w:rFonts w:cs="Arial"/>
                <w:sz w:val="22"/>
                <w:szCs w:val="22"/>
              </w:rPr>
              <w:t xml:space="preserve">Eng.Agr. </w:t>
            </w:r>
            <w:r w:rsidRPr="004C442F">
              <w:rPr>
                <w:rFonts w:cs="Arial"/>
                <w:b/>
                <w:sz w:val="22"/>
                <w:szCs w:val="22"/>
              </w:rPr>
              <w:t>José Humberto A. de Albuquerque</w:t>
            </w:r>
          </w:p>
        </w:tc>
        <w:tc>
          <w:tcPr>
            <w:tcW w:w="9214" w:type="dxa"/>
            <w:tcBorders>
              <w:top w:val="single" w:sz="6" w:space="0" w:color="auto"/>
              <w:left w:val="single" w:sz="6" w:space="0" w:color="auto"/>
              <w:bottom w:val="single" w:sz="6" w:space="0" w:color="auto"/>
              <w:right w:val="thinThickSmallGap" w:sz="24" w:space="0" w:color="auto"/>
            </w:tcBorders>
          </w:tcPr>
          <w:p w:rsidR="00872923" w:rsidRPr="00577006" w:rsidRDefault="00872923" w:rsidP="007232D4">
            <w:pPr>
              <w:jc w:val="both"/>
              <w:rPr>
                <w:rFonts w:ascii="Arial" w:hAnsi="Arial" w:cs="Arial"/>
                <w:szCs w:val="22"/>
              </w:rPr>
            </w:pPr>
            <w:r>
              <w:rPr>
                <w:rFonts w:ascii="Arial" w:hAnsi="Arial" w:cs="Arial"/>
                <w:szCs w:val="22"/>
              </w:rPr>
              <w:t>-A Presidente destaca que tendo em vista à ausência do relator o processo fica prejudicado.</w:t>
            </w:r>
          </w:p>
        </w:tc>
      </w:tr>
      <w:tr w:rsidR="00872923" w:rsidRPr="00577006" w:rsidTr="00B574CD">
        <w:trPr>
          <w:trHeight w:val="100"/>
        </w:trPr>
        <w:tc>
          <w:tcPr>
            <w:tcW w:w="852" w:type="dxa"/>
            <w:tcBorders>
              <w:top w:val="nil"/>
              <w:left w:val="thinThickSmallGap" w:sz="24" w:space="0" w:color="auto"/>
              <w:bottom w:val="nil"/>
              <w:right w:val="single" w:sz="6" w:space="0" w:color="auto"/>
            </w:tcBorders>
          </w:tcPr>
          <w:p w:rsidR="00872923" w:rsidRPr="00577006" w:rsidRDefault="00872923"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872923" w:rsidRPr="00577006" w:rsidRDefault="00872923"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872923" w:rsidRPr="00577006" w:rsidRDefault="00872923" w:rsidP="00E9220B">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872923" w:rsidRPr="00577006" w:rsidRDefault="00872923" w:rsidP="00E9220B">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872923" w:rsidRPr="00773C41" w:rsidRDefault="00872923" w:rsidP="00E9220B">
            <w:pPr>
              <w:pStyle w:val="Cabealho"/>
              <w:tabs>
                <w:tab w:val="clear" w:pos="4419"/>
                <w:tab w:val="clear" w:pos="8838"/>
              </w:tabs>
              <w:jc w:val="both"/>
              <w:rPr>
                <w:rFonts w:ascii="Arial" w:hAnsi="Arial" w:cs="Arial"/>
                <w:sz w:val="22"/>
                <w:szCs w:val="22"/>
                <w:u w:val="single"/>
              </w:rPr>
            </w:pPr>
            <w:r w:rsidRPr="00740FAD">
              <w:rPr>
                <w:rFonts w:ascii="Arial" w:hAnsi="Arial" w:cs="Arial"/>
                <w:b/>
                <w:sz w:val="22"/>
                <w:szCs w:val="22"/>
              </w:rPr>
              <w:t>5.1</w:t>
            </w:r>
            <w:r>
              <w:rPr>
                <w:rFonts w:ascii="Arial" w:hAnsi="Arial" w:cs="Arial"/>
                <w:b/>
                <w:sz w:val="22"/>
                <w:szCs w:val="22"/>
              </w:rPr>
              <w:t>7</w:t>
            </w:r>
            <w:r w:rsidRPr="00740FAD">
              <w:rPr>
                <w:rFonts w:ascii="Arial" w:hAnsi="Arial" w:cs="Arial"/>
                <w:sz w:val="22"/>
                <w:szCs w:val="22"/>
              </w:rPr>
              <w:t>–</w:t>
            </w:r>
            <w:r w:rsidRPr="00902883">
              <w:rPr>
                <w:rFonts w:ascii="Arial" w:hAnsi="Arial" w:cs="Arial"/>
                <w:sz w:val="22"/>
                <w:szCs w:val="22"/>
                <w:u w:val="single"/>
              </w:rPr>
              <w:t xml:space="preserve">Processo: </w:t>
            </w:r>
            <w:r w:rsidRPr="00174BE2">
              <w:rPr>
                <w:rFonts w:ascii="Arial" w:hAnsi="Arial" w:cs="Arial"/>
                <w:b/>
                <w:sz w:val="22"/>
                <w:szCs w:val="22"/>
                <w:u w:val="single"/>
              </w:rPr>
              <w:t>Prot. 1047668/2016 – PAULO GUERRA CALZEIRA Assunto: Anotação de Curso e Título</w:t>
            </w:r>
            <w:r w:rsidRPr="003E1CDF">
              <w:rPr>
                <w:rFonts w:ascii="Arial" w:hAnsi="Arial" w:cs="Arial"/>
                <w:b/>
                <w:sz w:val="22"/>
                <w:szCs w:val="22"/>
              </w:rPr>
              <w:t xml:space="preserve">. </w:t>
            </w:r>
            <w:r w:rsidRPr="004C442F">
              <w:rPr>
                <w:rFonts w:ascii="Arial" w:hAnsi="Arial" w:cs="Arial"/>
                <w:sz w:val="22"/>
                <w:szCs w:val="22"/>
              </w:rPr>
              <w:t xml:space="preserve">Relator: Eng.Agr. </w:t>
            </w:r>
            <w:r w:rsidRPr="004C442F">
              <w:rPr>
                <w:rFonts w:ascii="Arial" w:hAnsi="Arial" w:cs="Arial"/>
                <w:b/>
                <w:sz w:val="22"/>
                <w:szCs w:val="22"/>
              </w:rPr>
              <w:t>José Humberto A. de Albuquerque</w:t>
            </w:r>
            <w:r w:rsidRPr="004C442F">
              <w:rPr>
                <w:rFonts w:ascii="Arial" w:hAnsi="Arial" w:cs="Arial"/>
                <w:sz w:val="22"/>
                <w:szCs w:val="22"/>
              </w:rPr>
              <w:t>. Na ocasião, convida o profissional para exposição.</w:t>
            </w:r>
          </w:p>
        </w:tc>
      </w:tr>
      <w:tr w:rsidR="00872923" w:rsidRPr="00577006" w:rsidTr="00B574CD">
        <w:trPr>
          <w:trHeight w:val="100"/>
        </w:trPr>
        <w:tc>
          <w:tcPr>
            <w:tcW w:w="852" w:type="dxa"/>
            <w:tcBorders>
              <w:top w:val="nil"/>
              <w:left w:val="thinThickSmallGap" w:sz="24" w:space="0" w:color="auto"/>
              <w:bottom w:val="nil"/>
              <w:right w:val="single" w:sz="6" w:space="0" w:color="auto"/>
            </w:tcBorders>
          </w:tcPr>
          <w:p w:rsidR="00872923" w:rsidRPr="00577006" w:rsidRDefault="00872923"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872923" w:rsidRPr="00577006" w:rsidRDefault="00872923"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872923" w:rsidRPr="00577006" w:rsidRDefault="00872923" w:rsidP="007232D4">
            <w:pPr>
              <w:pStyle w:val="Corpodetexto2"/>
              <w:jc w:val="center"/>
              <w:rPr>
                <w:rFonts w:cs="Arial"/>
                <w:sz w:val="22"/>
                <w:szCs w:val="22"/>
              </w:rPr>
            </w:pPr>
            <w:r w:rsidRPr="004C442F">
              <w:rPr>
                <w:rFonts w:cs="Arial"/>
                <w:sz w:val="22"/>
                <w:szCs w:val="22"/>
              </w:rPr>
              <w:t xml:space="preserve">Eng.Agr. </w:t>
            </w:r>
            <w:r w:rsidRPr="004C442F">
              <w:rPr>
                <w:rFonts w:cs="Arial"/>
                <w:b/>
                <w:sz w:val="22"/>
                <w:szCs w:val="22"/>
              </w:rPr>
              <w:t>José Humberto A. de Albuquerque</w:t>
            </w:r>
          </w:p>
        </w:tc>
        <w:tc>
          <w:tcPr>
            <w:tcW w:w="9214" w:type="dxa"/>
            <w:tcBorders>
              <w:top w:val="single" w:sz="6" w:space="0" w:color="auto"/>
              <w:left w:val="single" w:sz="6" w:space="0" w:color="auto"/>
              <w:bottom w:val="single" w:sz="6" w:space="0" w:color="auto"/>
              <w:right w:val="thinThickSmallGap" w:sz="24" w:space="0" w:color="auto"/>
            </w:tcBorders>
          </w:tcPr>
          <w:p w:rsidR="00872923" w:rsidRPr="00577006" w:rsidRDefault="00872923" w:rsidP="007232D4">
            <w:pPr>
              <w:jc w:val="both"/>
              <w:rPr>
                <w:rFonts w:ascii="Arial" w:hAnsi="Arial" w:cs="Arial"/>
                <w:szCs w:val="22"/>
              </w:rPr>
            </w:pPr>
            <w:r>
              <w:rPr>
                <w:rFonts w:ascii="Arial" w:hAnsi="Arial" w:cs="Arial"/>
                <w:szCs w:val="22"/>
              </w:rPr>
              <w:t>-A Presidente destaca que tendo em vista à ausência do relator o processo fica prejudicado.</w:t>
            </w:r>
          </w:p>
        </w:tc>
      </w:tr>
      <w:tr w:rsidR="00872923" w:rsidRPr="00577006" w:rsidTr="00B574CD">
        <w:trPr>
          <w:trHeight w:val="100"/>
        </w:trPr>
        <w:tc>
          <w:tcPr>
            <w:tcW w:w="852" w:type="dxa"/>
            <w:tcBorders>
              <w:top w:val="nil"/>
              <w:left w:val="thinThickSmallGap" w:sz="24" w:space="0" w:color="auto"/>
              <w:bottom w:val="nil"/>
              <w:right w:val="single" w:sz="6" w:space="0" w:color="auto"/>
            </w:tcBorders>
          </w:tcPr>
          <w:p w:rsidR="00872923" w:rsidRPr="00577006" w:rsidRDefault="00872923"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872923" w:rsidRPr="00577006" w:rsidRDefault="00872923"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872923" w:rsidRPr="00577006" w:rsidRDefault="00872923" w:rsidP="00E9220B">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872923" w:rsidRPr="00577006" w:rsidRDefault="00872923" w:rsidP="00E9220B">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872923" w:rsidRPr="00773C41" w:rsidRDefault="00872923" w:rsidP="00E9220B">
            <w:pPr>
              <w:pStyle w:val="Cabealho"/>
              <w:tabs>
                <w:tab w:val="clear" w:pos="4419"/>
                <w:tab w:val="clear" w:pos="8838"/>
              </w:tabs>
              <w:jc w:val="both"/>
              <w:rPr>
                <w:rFonts w:ascii="Arial" w:hAnsi="Arial" w:cs="Arial"/>
                <w:sz w:val="22"/>
                <w:szCs w:val="22"/>
                <w:u w:val="single"/>
              </w:rPr>
            </w:pPr>
            <w:r>
              <w:rPr>
                <w:rFonts w:ascii="Arial" w:hAnsi="Arial" w:cs="Arial"/>
                <w:b/>
                <w:sz w:val="22"/>
                <w:szCs w:val="22"/>
              </w:rPr>
              <w:t>5.18</w:t>
            </w:r>
            <w:r w:rsidRPr="00740FAD">
              <w:rPr>
                <w:rFonts w:ascii="Arial" w:hAnsi="Arial" w:cs="Arial"/>
                <w:b/>
                <w:sz w:val="22"/>
                <w:szCs w:val="22"/>
              </w:rPr>
              <w:t xml:space="preserve">. </w:t>
            </w:r>
            <w:r w:rsidRPr="00740FAD">
              <w:rPr>
                <w:rFonts w:ascii="Arial" w:hAnsi="Arial" w:cs="Arial"/>
                <w:sz w:val="22"/>
                <w:szCs w:val="22"/>
              </w:rPr>
              <w:t>–</w:t>
            </w:r>
            <w:r w:rsidRPr="00902883">
              <w:rPr>
                <w:rFonts w:ascii="Arial" w:hAnsi="Arial" w:cs="Arial"/>
                <w:sz w:val="22"/>
                <w:szCs w:val="22"/>
                <w:u w:val="single"/>
              </w:rPr>
              <w:t>Processo:</w:t>
            </w:r>
            <w:r w:rsidRPr="006A089A">
              <w:rPr>
                <w:rFonts w:ascii="Arial" w:hAnsi="Arial" w:cs="Arial"/>
                <w:b/>
                <w:sz w:val="22"/>
                <w:szCs w:val="22"/>
                <w:u w:val="single"/>
              </w:rPr>
              <w:t xml:space="preserve"> Prot. 1048235/2016, </w:t>
            </w:r>
            <w:r>
              <w:rPr>
                <w:rFonts w:ascii="Arial" w:hAnsi="Arial" w:cs="Arial"/>
                <w:b/>
                <w:sz w:val="22"/>
                <w:szCs w:val="22"/>
                <w:u w:val="single"/>
              </w:rPr>
              <w:t xml:space="preserve">FERNANDO GIL RESENDE LIBANIO. </w:t>
            </w:r>
            <w:r w:rsidRPr="006A089A">
              <w:rPr>
                <w:rFonts w:ascii="Arial" w:hAnsi="Arial" w:cs="Arial"/>
                <w:b/>
                <w:sz w:val="22"/>
                <w:szCs w:val="22"/>
                <w:u w:val="single"/>
              </w:rPr>
              <w:t>Assunto: Inclusão de Pós Graduação de Engenharia de Seg. Trabalho</w:t>
            </w:r>
            <w:r w:rsidRPr="003E1CDF">
              <w:rPr>
                <w:rFonts w:ascii="Arial" w:hAnsi="Arial" w:cs="Arial"/>
                <w:b/>
                <w:sz w:val="22"/>
                <w:szCs w:val="22"/>
              </w:rPr>
              <w:t xml:space="preserve">. </w:t>
            </w:r>
            <w:r w:rsidRPr="004C442F">
              <w:rPr>
                <w:rFonts w:ascii="Arial" w:hAnsi="Arial" w:cs="Arial"/>
                <w:sz w:val="22"/>
                <w:szCs w:val="22"/>
              </w:rPr>
              <w:t xml:space="preserve">Relator: Eng.Agr. </w:t>
            </w:r>
            <w:r w:rsidRPr="004C442F">
              <w:rPr>
                <w:rFonts w:ascii="Arial" w:hAnsi="Arial" w:cs="Arial"/>
                <w:b/>
                <w:sz w:val="22"/>
                <w:szCs w:val="22"/>
              </w:rPr>
              <w:t>José Humberto A. de Albuquerque</w:t>
            </w:r>
            <w:r w:rsidRPr="004C442F">
              <w:rPr>
                <w:rFonts w:ascii="Arial" w:hAnsi="Arial" w:cs="Arial"/>
                <w:sz w:val="22"/>
                <w:szCs w:val="22"/>
              </w:rPr>
              <w:t>. Na ocasião, convida o profissional para exposição.</w:t>
            </w:r>
          </w:p>
        </w:tc>
      </w:tr>
      <w:tr w:rsidR="00872923" w:rsidRPr="00577006" w:rsidTr="00B574CD">
        <w:trPr>
          <w:trHeight w:val="100"/>
        </w:trPr>
        <w:tc>
          <w:tcPr>
            <w:tcW w:w="852" w:type="dxa"/>
            <w:tcBorders>
              <w:top w:val="nil"/>
              <w:left w:val="thinThickSmallGap" w:sz="24" w:space="0" w:color="auto"/>
              <w:bottom w:val="nil"/>
              <w:right w:val="single" w:sz="6" w:space="0" w:color="auto"/>
            </w:tcBorders>
          </w:tcPr>
          <w:p w:rsidR="00872923" w:rsidRPr="00577006" w:rsidRDefault="00872923"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872923" w:rsidRPr="00577006" w:rsidRDefault="00872923"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872923" w:rsidRPr="00577006" w:rsidRDefault="00872923" w:rsidP="007232D4">
            <w:pPr>
              <w:pStyle w:val="Corpodetexto2"/>
              <w:jc w:val="center"/>
              <w:rPr>
                <w:rFonts w:cs="Arial"/>
                <w:sz w:val="22"/>
                <w:szCs w:val="22"/>
              </w:rPr>
            </w:pPr>
            <w:r w:rsidRPr="004C442F">
              <w:rPr>
                <w:rFonts w:cs="Arial"/>
                <w:sz w:val="22"/>
                <w:szCs w:val="22"/>
              </w:rPr>
              <w:t xml:space="preserve">Eng.Agr. </w:t>
            </w:r>
            <w:r w:rsidRPr="004C442F">
              <w:rPr>
                <w:rFonts w:cs="Arial"/>
                <w:b/>
                <w:sz w:val="22"/>
                <w:szCs w:val="22"/>
              </w:rPr>
              <w:t>José Humberto A. de Albuquerque</w:t>
            </w:r>
          </w:p>
        </w:tc>
        <w:tc>
          <w:tcPr>
            <w:tcW w:w="9214" w:type="dxa"/>
            <w:tcBorders>
              <w:top w:val="single" w:sz="6" w:space="0" w:color="auto"/>
              <w:left w:val="single" w:sz="6" w:space="0" w:color="auto"/>
              <w:bottom w:val="single" w:sz="6" w:space="0" w:color="auto"/>
              <w:right w:val="thinThickSmallGap" w:sz="24" w:space="0" w:color="auto"/>
            </w:tcBorders>
          </w:tcPr>
          <w:p w:rsidR="00872923" w:rsidRPr="00577006" w:rsidRDefault="00872923" w:rsidP="007232D4">
            <w:pPr>
              <w:jc w:val="both"/>
              <w:rPr>
                <w:rFonts w:ascii="Arial" w:hAnsi="Arial" w:cs="Arial"/>
                <w:szCs w:val="22"/>
              </w:rPr>
            </w:pPr>
            <w:r>
              <w:rPr>
                <w:rFonts w:ascii="Arial" w:hAnsi="Arial" w:cs="Arial"/>
                <w:szCs w:val="22"/>
              </w:rPr>
              <w:t>-A Presidente destaca que tendo em vista à ausência do relator o processo fica prejudicado.</w:t>
            </w:r>
          </w:p>
        </w:tc>
      </w:tr>
      <w:tr w:rsidR="00872923" w:rsidRPr="00577006" w:rsidTr="00B574CD">
        <w:trPr>
          <w:trHeight w:val="100"/>
        </w:trPr>
        <w:tc>
          <w:tcPr>
            <w:tcW w:w="852" w:type="dxa"/>
            <w:tcBorders>
              <w:top w:val="nil"/>
              <w:left w:val="thinThickSmallGap" w:sz="24" w:space="0" w:color="auto"/>
              <w:bottom w:val="nil"/>
              <w:right w:val="single" w:sz="6" w:space="0" w:color="auto"/>
            </w:tcBorders>
          </w:tcPr>
          <w:p w:rsidR="00872923" w:rsidRPr="00577006" w:rsidRDefault="00872923"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872923" w:rsidRPr="00577006" w:rsidRDefault="00872923"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872923" w:rsidRPr="00577006" w:rsidRDefault="00872923" w:rsidP="00E9220B">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872923" w:rsidRPr="00577006" w:rsidRDefault="00872923" w:rsidP="00E9220B">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872923" w:rsidRPr="00773C41" w:rsidRDefault="00872923" w:rsidP="00E9220B">
            <w:pPr>
              <w:pStyle w:val="Cabealho"/>
              <w:tabs>
                <w:tab w:val="clear" w:pos="4419"/>
                <w:tab w:val="clear" w:pos="8838"/>
              </w:tabs>
              <w:jc w:val="both"/>
              <w:rPr>
                <w:rFonts w:ascii="Arial" w:hAnsi="Arial" w:cs="Arial"/>
                <w:sz w:val="22"/>
                <w:szCs w:val="22"/>
                <w:u w:val="single"/>
              </w:rPr>
            </w:pPr>
            <w:r>
              <w:rPr>
                <w:rFonts w:ascii="Arial" w:hAnsi="Arial" w:cs="Arial"/>
                <w:b/>
                <w:sz w:val="22"/>
                <w:szCs w:val="22"/>
              </w:rPr>
              <w:t>5.19</w:t>
            </w:r>
            <w:r w:rsidRPr="00740FAD">
              <w:rPr>
                <w:rFonts w:ascii="Arial" w:hAnsi="Arial" w:cs="Arial"/>
                <w:b/>
                <w:sz w:val="22"/>
                <w:szCs w:val="22"/>
              </w:rPr>
              <w:t>.</w:t>
            </w:r>
            <w:r w:rsidRPr="00740FAD">
              <w:rPr>
                <w:rFonts w:ascii="Arial" w:hAnsi="Arial" w:cs="Arial"/>
                <w:sz w:val="22"/>
                <w:szCs w:val="22"/>
              </w:rPr>
              <w:t xml:space="preserve"> –</w:t>
            </w:r>
            <w:r w:rsidRPr="00902883">
              <w:rPr>
                <w:rFonts w:ascii="Arial" w:hAnsi="Arial" w:cs="Arial"/>
                <w:sz w:val="22"/>
                <w:szCs w:val="22"/>
                <w:u w:val="single"/>
              </w:rPr>
              <w:t xml:space="preserve">Processo: </w:t>
            </w:r>
            <w:r w:rsidRPr="00740FAD">
              <w:rPr>
                <w:rFonts w:ascii="Arial" w:hAnsi="Arial" w:cs="Arial"/>
                <w:b/>
                <w:sz w:val="22"/>
                <w:szCs w:val="22"/>
                <w:u w:val="single"/>
              </w:rPr>
              <w:t>Prot. 1048128/2016 – MARQUILEIDY SILVA DE OLIVEIRA Assunto: Inclusão de Pós Graduação de Engenharia de Seg. Trabalho</w:t>
            </w:r>
            <w:r w:rsidRPr="003E1CDF">
              <w:rPr>
                <w:rFonts w:ascii="Arial" w:hAnsi="Arial" w:cs="Arial"/>
                <w:b/>
                <w:sz w:val="22"/>
                <w:szCs w:val="22"/>
              </w:rPr>
              <w:t xml:space="preserve">. </w:t>
            </w:r>
            <w:r w:rsidRPr="004C442F">
              <w:rPr>
                <w:rFonts w:ascii="Arial" w:hAnsi="Arial" w:cs="Arial"/>
                <w:sz w:val="22"/>
                <w:szCs w:val="22"/>
              </w:rPr>
              <w:t xml:space="preserve">Relator: Eng.Agr. </w:t>
            </w:r>
            <w:r w:rsidRPr="004C442F">
              <w:rPr>
                <w:rFonts w:ascii="Arial" w:hAnsi="Arial" w:cs="Arial"/>
                <w:b/>
                <w:sz w:val="22"/>
                <w:szCs w:val="22"/>
              </w:rPr>
              <w:t>José Humberto A. de Albuquerque</w:t>
            </w:r>
            <w:r w:rsidRPr="004C442F">
              <w:rPr>
                <w:rFonts w:ascii="Arial" w:hAnsi="Arial" w:cs="Arial"/>
                <w:sz w:val="22"/>
                <w:szCs w:val="22"/>
              </w:rPr>
              <w:t>. Na ocasião, convida o profissional para exposição.</w:t>
            </w:r>
          </w:p>
        </w:tc>
      </w:tr>
      <w:tr w:rsidR="00872923" w:rsidRPr="00577006" w:rsidTr="00B574CD">
        <w:trPr>
          <w:trHeight w:val="100"/>
        </w:trPr>
        <w:tc>
          <w:tcPr>
            <w:tcW w:w="852" w:type="dxa"/>
            <w:tcBorders>
              <w:top w:val="nil"/>
              <w:left w:val="thinThickSmallGap" w:sz="24" w:space="0" w:color="auto"/>
              <w:bottom w:val="nil"/>
              <w:right w:val="single" w:sz="6" w:space="0" w:color="auto"/>
            </w:tcBorders>
          </w:tcPr>
          <w:p w:rsidR="00872923" w:rsidRPr="00577006" w:rsidRDefault="00872923"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872923" w:rsidRPr="00577006" w:rsidRDefault="00872923"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872923" w:rsidRPr="00577006" w:rsidRDefault="00872923" w:rsidP="007232D4">
            <w:pPr>
              <w:pStyle w:val="Corpodetexto2"/>
              <w:jc w:val="center"/>
              <w:rPr>
                <w:rFonts w:cs="Arial"/>
                <w:sz w:val="22"/>
                <w:szCs w:val="22"/>
              </w:rPr>
            </w:pPr>
            <w:r w:rsidRPr="004C442F">
              <w:rPr>
                <w:rFonts w:cs="Arial"/>
                <w:sz w:val="22"/>
                <w:szCs w:val="22"/>
              </w:rPr>
              <w:t xml:space="preserve">Eng.Agr. </w:t>
            </w:r>
            <w:r w:rsidRPr="004C442F">
              <w:rPr>
                <w:rFonts w:cs="Arial"/>
                <w:b/>
                <w:sz w:val="22"/>
                <w:szCs w:val="22"/>
              </w:rPr>
              <w:t>José Humberto A. de Albuquerque</w:t>
            </w:r>
          </w:p>
        </w:tc>
        <w:tc>
          <w:tcPr>
            <w:tcW w:w="9214" w:type="dxa"/>
            <w:tcBorders>
              <w:top w:val="single" w:sz="6" w:space="0" w:color="auto"/>
              <w:left w:val="single" w:sz="6" w:space="0" w:color="auto"/>
              <w:bottom w:val="single" w:sz="6" w:space="0" w:color="auto"/>
              <w:right w:val="thinThickSmallGap" w:sz="24" w:space="0" w:color="auto"/>
            </w:tcBorders>
          </w:tcPr>
          <w:p w:rsidR="00872923" w:rsidRPr="00577006" w:rsidRDefault="00872923" w:rsidP="007232D4">
            <w:pPr>
              <w:jc w:val="both"/>
              <w:rPr>
                <w:rFonts w:ascii="Arial" w:hAnsi="Arial" w:cs="Arial"/>
                <w:szCs w:val="22"/>
              </w:rPr>
            </w:pPr>
            <w:r>
              <w:rPr>
                <w:rFonts w:ascii="Arial" w:hAnsi="Arial" w:cs="Arial"/>
                <w:szCs w:val="22"/>
              </w:rPr>
              <w:t>-A Presidente destaca que tendo em vista à ausência do relator o processo fica prejudicado.</w:t>
            </w:r>
          </w:p>
        </w:tc>
      </w:tr>
      <w:tr w:rsidR="00872923" w:rsidRPr="00577006" w:rsidTr="00B574CD">
        <w:trPr>
          <w:trHeight w:val="100"/>
        </w:trPr>
        <w:tc>
          <w:tcPr>
            <w:tcW w:w="852" w:type="dxa"/>
            <w:tcBorders>
              <w:top w:val="nil"/>
              <w:left w:val="thinThickSmallGap" w:sz="24" w:space="0" w:color="auto"/>
              <w:bottom w:val="nil"/>
              <w:right w:val="single" w:sz="6" w:space="0" w:color="auto"/>
            </w:tcBorders>
          </w:tcPr>
          <w:p w:rsidR="00872923" w:rsidRPr="00577006" w:rsidRDefault="00872923"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872923" w:rsidRPr="00577006" w:rsidRDefault="00872923"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872923" w:rsidRPr="00577006" w:rsidRDefault="00872923" w:rsidP="00E9220B">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872923" w:rsidRPr="00577006" w:rsidRDefault="00872923" w:rsidP="00E9220B">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872923" w:rsidRPr="00773C41" w:rsidRDefault="00872923" w:rsidP="00E9220B">
            <w:pPr>
              <w:pStyle w:val="Cabealho"/>
              <w:tabs>
                <w:tab w:val="clear" w:pos="4419"/>
                <w:tab w:val="clear" w:pos="8838"/>
              </w:tabs>
              <w:jc w:val="both"/>
              <w:rPr>
                <w:rFonts w:ascii="Arial" w:hAnsi="Arial" w:cs="Arial"/>
                <w:sz w:val="22"/>
                <w:szCs w:val="22"/>
                <w:u w:val="single"/>
              </w:rPr>
            </w:pPr>
            <w:r>
              <w:rPr>
                <w:rFonts w:ascii="Arial" w:hAnsi="Arial" w:cs="Arial"/>
                <w:b/>
                <w:sz w:val="22"/>
                <w:szCs w:val="22"/>
              </w:rPr>
              <w:t>5.20</w:t>
            </w:r>
            <w:r w:rsidRPr="00C700B6">
              <w:rPr>
                <w:rFonts w:ascii="Arial" w:hAnsi="Arial" w:cs="Arial"/>
                <w:b/>
                <w:sz w:val="22"/>
                <w:szCs w:val="22"/>
              </w:rPr>
              <w:t>.</w:t>
            </w:r>
            <w:r w:rsidRPr="00C700B6">
              <w:rPr>
                <w:rFonts w:ascii="Arial" w:hAnsi="Arial" w:cs="Arial"/>
                <w:sz w:val="22"/>
                <w:szCs w:val="22"/>
              </w:rPr>
              <w:t xml:space="preserve"> –</w:t>
            </w:r>
            <w:r w:rsidRPr="00902883">
              <w:rPr>
                <w:rFonts w:ascii="Arial" w:hAnsi="Arial" w:cs="Arial"/>
                <w:sz w:val="22"/>
                <w:szCs w:val="22"/>
                <w:u w:val="single"/>
              </w:rPr>
              <w:t>Processo:</w:t>
            </w:r>
            <w:r w:rsidRPr="00C700B6">
              <w:rPr>
                <w:rFonts w:ascii="Arial" w:hAnsi="Arial" w:cs="Arial"/>
                <w:b/>
                <w:sz w:val="22"/>
                <w:szCs w:val="22"/>
                <w:u w:val="single"/>
              </w:rPr>
              <w:t xml:space="preserve"> Prot. 1049799/2016 – ALESSANDRA CAVALCANTI DE ALMEIDA Assunto: Interrupção do Registro Profissional</w:t>
            </w:r>
            <w:r w:rsidRPr="003E1CDF">
              <w:rPr>
                <w:rFonts w:ascii="Arial" w:hAnsi="Arial" w:cs="Arial"/>
                <w:b/>
                <w:sz w:val="22"/>
                <w:szCs w:val="22"/>
              </w:rPr>
              <w:t xml:space="preserve">. </w:t>
            </w:r>
            <w:r w:rsidRPr="004C442F">
              <w:rPr>
                <w:rFonts w:ascii="Arial" w:hAnsi="Arial" w:cs="Arial"/>
                <w:sz w:val="22"/>
                <w:szCs w:val="22"/>
              </w:rPr>
              <w:t xml:space="preserve">Relator: Eng.Agr. </w:t>
            </w:r>
            <w:r w:rsidRPr="004C442F">
              <w:rPr>
                <w:rFonts w:ascii="Arial" w:hAnsi="Arial" w:cs="Arial"/>
                <w:b/>
                <w:sz w:val="22"/>
                <w:szCs w:val="22"/>
              </w:rPr>
              <w:t>José Humberto A. de Albuquerque</w:t>
            </w:r>
            <w:r w:rsidRPr="004C442F">
              <w:rPr>
                <w:rFonts w:ascii="Arial" w:hAnsi="Arial" w:cs="Arial"/>
                <w:sz w:val="22"/>
                <w:szCs w:val="22"/>
              </w:rPr>
              <w:t>. Na ocasião, convida o profissional para exposição.</w:t>
            </w:r>
          </w:p>
        </w:tc>
      </w:tr>
      <w:tr w:rsidR="00872923" w:rsidRPr="00577006" w:rsidTr="00B574CD">
        <w:trPr>
          <w:trHeight w:val="100"/>
        </w:trPr>
        <w:tc>
          <w:tcPr>
            <w:tcW w:w="852" w:type="dxa"/>
            <w:tcBorders>
              <w:top w:val="nil"/>
              <w:left w:val="thinThickSmallGap" w:sz="24" w:space="0" w:color="auto"/>
              <w:bottom w:val="nil"/>
              <w:right w:val="single" w:sz="6" w:space="0" w:color="auto"/>
            </w:tcBorders>
          </w:tcPr>
          <w:p w:rsidR="00872923" w:rsidRPr="00577006" w:rsidRDefault="00872923"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872923" w:rsidRPr="00577006" w:rsidRDefault="00872923"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872923" w:rsidRPr="00577006" w:rsidRDefault="00872923" w:rsidP="007232D4">
            <w:pPr>
              <w:pStyle w:val="Corpodetexto2"/>
              <w:jc w:val="center"/>
              <w:rPr>
                <w:rFonts w:cs="Arial"/>
                <w:sz w:val="22"/>
                <w:szCs w:val="22"/>
              </w:rPr>
            </w:pPr>
            <w:r w:rsidRPr="004C442F">
              <w:rPr>
                <w:rFonts w:cs="Arial"/>
                <w:sz w:val="22"/>
                <w:szCs w:val="22"/>
              </w:rPr>
              <w:t xml:space="preserve">Eng.Agr. </w:t>
            </w:r>
            <w:r w:rsidRPr="004C442F">
              <w:rPr>
                <w:rFonts w:cs="Arial"/>
                <w:b/>
                <w:sz w:val="22"/>
                <w:szCs w:val="22"/>
              </w:rPr>
              <w:t>José Humberto A. de Albuquerque</w:t>
            </w:r>
          </w:p>
        </w:tc>
        <w:tc>
          <w:tcPr>
            <w:tcW w:w="9214" w:type="dxa"/>
            <w:tcBorders>
              <w:top w:val="single" w:sz="6" w:space="0" w:color="auto"/>
              <w:left w:val="single" w:sz="6" w:space="0" w:color="auto"/>
              <w:bottom w:val="single" w:sz="6" w:space="0" w:color="auto"/>
              <w:right w:val="thinThickSmallGap" w:sz="24" w:space="0" w:color="auto"/>
            </w:tcBorders>
          </w:tcPr>
          <w:p w:rsidR="00872923" w:rsidRPr="00577006" w:rsidRDefault="00872923" w:rsidP="007232D4">
            <w:pPr>
              <w:jc w:val="both"/>
              <w:rPr>
                <w:rFonts w:ascii="Arial" w:hAnsi="Arial" w:cs="Arial"/>
                <w:szCs w:val="22"/>
              </w:rPr>
            </w:pPr>
            <w:r>
              <w:rPr>
                <w:rFonts w:ascii="Arial" w:hAnsi="Arial" w:cs="Arial"/>
                <w:szCs w:val="22"/>
              </w:rPr>
              <w:t>-A Presidente destaca que tendo em vista à ausência do relator o processo fica prejudicado.</w:t>
            </w:r>
          </w:p>
        </w:tc>
      </w:tr>
      <w:tr w:rsidR="00872923" w:rsidRPr="00577006" w:rsidTr="00B574CD">
        <w:trPr>
          <w:trHeight w:val="100"/>
        </w:trPr>
        <w:tc>
          <w:tcPr>
            <w:tcW w:w="852" w:type="dxa"/>
            <w:tcBorders>
              <w:top w:val="nil"/>
              <w:left w:val="thinThickSmallGap" w:sz="24" w:space="0" w:color="auto"/>
              <w:bottom w:val="nil"/>
              <w:right w:val="single" w:sz="6" w:space="0" w:color="auto"/>
            </w:tcBorders>
          </w:tcPr>
          <w:p w:rsidR="00872923" w:rsidRPr="00577006" w:rsidRDefault="00872923" w:rsidP="00B6743B">
            <w:pPr>
              <w:pStyle w:val="Corpodetexto2"/>
              <w:jc w:val="center"/>
              <w:rPr>
                <w:rFonts w:cs="Arial"/>
                <w:sz w:val="22"/>
                <w:szCs w:val="22"/>
              </w:rPr>
            </w:pPr>
          </w:p>
        </w:tc>
        <w:tc>
          <w:tcPr>
            <w:tcW w:w="1984" w:type="dxa"/>
            <w:tcBorders>
              <w:top w:val="nil"/>
              <w:left w:val="single" w:sz="6" w:space="0" w:color="auto"/>
              <w:bottom w:val="nil"/>
              <w:right w:val="single" w:sz="6" w:space="0" w:color="auto"/>
            </w:tcBorders>
          </w:tcPr>
          <w:p w:rsidR="00872923" w:rsidRPr="00577006" w:rsidRDefault="00872923" w:rsidP="00B6743B">
            <w:pPr>
              <w:pStyle w:val="Corpodetexto2"/>
              <w:jc w:val="center"/>
              <w:rPr>
                <w:rFonts w:cs="Arial"/>
                <w:sz w:val="22"/>
                <w:szCs w:val="22"/>
              </w:rPr>
            </w:pPr>
          </w:p>
        </w:tc>
        <w:tc>
          <w:tcPr>
            <w:tcW w:w="3260" w:type="dxa"/>
            <w:tcBorders>
              <w:top w:val="single" w:sz="6" w:space="0" w:color="auto"/>
              <w:left w:val="single" w:sz="6" w:space="0" w:color="auto"/>
              <w:bottom w:val="single" w:sz="6" w:space="0" w:color="auto"/>
              <w:right w:val="single" w:sz="6" w:space="0" w:color="auto"/>
            </w:tcBorders>
          </w:tcPr>
          <w:p w:rsidR="00872923" w:rsidRPr="00577006" w:rsidRDefault="00872923" w:rsidP="00F163C3">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872923" w:rsidRPr="00577006" w:rsidRDefault="00872923" w:rsidP="00F163C3">
            <w:pPr>
              <w:pStyle w:val="Corpodetexto2"/>
              <w:jc w:val="center"/>
              <w:rPr>
                <w:rFonts w:cs="Arial"/>
                <w:sz w:val="22"/>
                <w:szCs w:val="22"/>
              </w:rPr>
            </w:pPr>
            <w:r w:rsidRPr="00577006">
              <w:rPr>
                <w:rFonts w:cs="Arial"/>
                <w:sz w:val="22"/>
                <w:szCs w:val="22"/>
              </w:rPr>
              <w:t>Presidente</w:t>
            </w:r>
          </w:p>
        </w:tc>
        <w:tc>
          <w:tcPr>
            <w:tcW w:w="9214" w:type="dxa"/>
            <w:tcBorders>
              <w:top w:val="single" w:sz="6" w:space="0" w:color="auto"/>
              <w:left w:val="single" w:sz="6" w:space="0" w:color="auto"/>
              <w:bottom w:val="single" w:sz="6" w:space="0" w:color="auto"/>
              <w:right w:val="thinThickSmallGap" w:sz="24" w:space="0" w:color="auto"/>
            </w:tcBorders>
          </w:tcPr>
          <w:p w:rsidR="00872923" w:rsidRPr="00577006" w:rsidRDefault="00872923" w:rsidP="005B6B48">
            <w:pPr>
              <w:pStyle w:val="Default"/>
              <w:jc w:val="both"/>
              <w:rPr>
                <w:szCs w:val="22"/>
                <w:u w:val="single"/>
              </w:rPr>
            </w:pPr>
            <w:r w:rsidRPr="00577006">
              <w:rPr>
                <w:sz w:val="22"/>
                <w:szCs w:val="22"/>
              </w:rPr>
              <w:t>-</w:t>
            </w:r>
            <w:r w:rsidRPr="003D1457">
              <w:rPr>
                <w:szCs w:val="22"/>
              </w:rPr>
              <w:t xml:space="preserve">Procede, com o item </w:t>
            </w:r>
            <w:r w:rsidRPr="003D1457">
              <w:rPr>
                <w:b/>
                <w:szCs w:val="22"/>
              </w:rPr>
              <w:t>5.2</w:t>
            </w:r>
            <w:r>
              <w:rPr>
                <w:b/>
                <w:szCs w:val="22"/>
              </w:rPr>
              <w:t>1</w:t>
            </w:r>
            <w:r w:rsidRPr="003D1457">
              <w:rPr>
                <w:szCs w:val="22"/>
              </w:rPr>
              <w:t>– Homologação de Processos “ad-referendum” Plenário, considerando a necess</w:t>
            </w:r>
            <w:r>
              <w:rPr>
                <w:szCs w:val="22"/>
              </w:rPr>
              <w:t>idade premente de cada interessado e ainda,</w:t>
            </w:r>
            <w:r w:rsidRPr="003D1457">
              <w:rPr>
                <w:szCs w:val="22"/>
              </w:rPr>
              <w:t xml:space="preserve">a prerrogativa da Presidência </w:t>
            </w:r>
            <w:r>
              <w:rPr>
                <w:szCs w:val="22"/>
              </w:rPr>
              <w:t xml:space="preserve">contida no Regimento Interno, em demandar </w:t>
            </w:r>
            <w:r w:rsidRPr="003D1457">
              <w:rPr>
                <w:szCs w:val="22"/>
              </w:rPr>
              <w:t xml:space="preserve">processos ad-referendum, </w:t>
            </w:r>
            <w:r>
              <w:rPr>
                <w:szCs w:val="22"/>
              </w:rPr>
              <w:t xml:space="preserve">quando necessário, </w:t>
            </w:r>
            <w:r w:rsidRPr="003D1457">
              <w:rPr>
                <w:szCs w:val="22"/>
              </w:rPr>
              <w:t xml:space="preserve">a saber: </w:t>
            </w:r>
            <w:r w:rsidRPr="00902883">
              <w:rPr>
                <w:b/>
                <w:sz w:val="20"/>
                <w:szCs w:val="20"/>
                <w:u w:val="single"/>
              </w:rPr>
              <w:t>PROCESSOS - REGISTRO PESSOA JURÍDICA</w:t>
            </w:r>
            <w:r w:rsidRPr="00785CAA">
              <w:rPr>
                <w:sz w:val="20"/>
                <w:szCs w:val="20"/>
              </w:rPr>
              <w:t xml:space="preserve">: Prot. 1047397/2016 – AGRO RAÇÕES COM. VETERINÁRIO LTDA Prot. 1050518/2016 – BKL CONSTRUÇÕES LTDA Prot. 1050696/2016 – VILLE BLANCHE AREIA INCORP. SPE LTDA; </w:t>
            </w:r>
            <w:r w:rsidRPr="00902883">
              <w:rPr>
                <w:b/>
                <w:sz w:val="20"/>
                <w:szCs w:val="20"/>
                <w:u w:val="single"/>
              </w:rPr>
              <w:t>PROCESSO - INCLUSÃO DE RESPONSÁVEL TÉCNICO</w:t>
            </w:r>
            <w:r w:rsidRPr="00785CAA">
              <w:rPr>
                <w:sz w:val="20"/>
                <w:szCs w:val="20"/>
              </w:rPr>
              <w:t xml:space="preserve">: Prot. 1049665/2016 – BELAR FORMA CONST. E SERVIÇOS LTDA Prot. 1049495/2016 – IFG CONST. E SERVIÇOS EIRELI - ME </w:t>
            </w:r>
            <w:r w:rsidRPr="00785CAA">
              <w:rPr>
                <w:sz w:val="20"/>
                <w:szCs w:val="20"/>
                <w:u w:val="single"/>
              </w:rPr>
              <w:t>SOLICITA CERTIDÃO</w:t>
            </w:r>
            <w:r w:rsidRPr="00785CAA">
              <w:rPr>
                <w:sz w:val="20"/>
                <w:szCs w:val="20"/>
              </w:rPr>
              <w:t xml:space="preserve">: Prot. 1049348/2016 – AMISON DE SANTANA SILVA; </w:t>
            </w:r>
            <w:r w:rsidRPr="00902883">
              <w:rPr>
                <w:b/>
                <w:sz w:val="20"/>
                <w:szCs w:val="20"/>
                <w:u w:val="single"/>
              </w:rPr>
              <w:t>PROCESSO - ANOTAÇÃO DE CURSO – PESSOA FÍSICA</w:t>
            </w:r>
            <w:r w:rsidRPr="00785CAA">
              <w:rPr>
                <w:sz w:val="20"/>
                <w:szCs w:val="20"/>
              </w:rPr>
              <w:t xml:space="preserve">: Prot. 1050871/2016 – JESSICA MARIA DE B. BEZERRA Prot. 1049485/2016 – BRENO ASSIS BANDEIRA Prot. 1051549/2016 – MARCOS LÁZARO DE A. QUIRINO Prot. 1045855/2015 – PIERRE ALEXANDRE T. DE OLIVEIRA Prot. 1050294/2016 – ROBSON CESAR ALVES DE AQUINO Prot. 1050244/2016 – KYONELLY QUILA DUARTE BRITO; </w:t>
            </w:r>
            <w:r w:rsidRPr="00902883">
              <w:rPr>
                <w:b/>
                <w:sz w:val="20"/>
                <w:szCs w:val="20"/>
                <w:u w:val="single"/>
              </w:rPr>
              <w:t>PROCESSO - CADASTRO DE CURSO – PESSOA JURÍDICA:</w:t>
            </w:r>
            <w:r w:rsidRPr="00785CAA">
              <w:rPr>
                <w:sz w:val="20"/>
                <w:szCs w:val="20"/>
              </w:rPr>
              <w:t xml:space="preserve"> Prot. </w:t>
            </w:r>
            <w:r w:rsidRPr="00785CAA">
              <w:rPr>
                <w:sz w:val="20"/>
                <w:szCs w:val="20"/>
              </w:rPr>
              <w:lastRenderedPageBreak/>
              <w:t>1043301/2015 – INSTITUTO APRENDER MAIS LTDA Prot. 1041874/2015 – UNEPI UNIÃO DE ENSINO E PESQ. INTEG. LTDA Prot. 1023725/2014 – IFPB – CAMPUS PRINCESA ISABEL</w:t>
            </w:r>
            <w:r>
              <w:rPr>
                <w:szCs w:val="22"/>
              </w:rPr>
              <w:t xml:space="preserve">. </w:t>
            </w:r>
            <w:r w:rsidRPr="003D1457">
              <w:rPr>
                <w:szCs w:val="22"/>
              </w:rPr>
              <w:t>Em seguida o Secretário procede com a em regime de homologação tendo so processos listados sido devidamente homologados.</w:t>
            </w:r>
          </w:p>
        </w:tc>
      </w:tr>
      <w:tr w:rsidR="00872923" w:rsidRPr="00577006" w:rsidTr="005B6B48">
        <w:trPr>
          <w:trHeight w:val="100"/>
        </w:trPr>
        <w:tc>
          <w:tcPr>
            <w:tcW w:w="852" w:type="dxa"/>
            <w:tcBorders>
              <w:top w:val="double" w:sz="4" w:space="0" w:color="auto"/>
              <w:left w:val="thinThickSmallGap" w:sz="24" w:space="0" w:color="auto"/>
              <w:bottom w:val="nil"/>
              <w:right w:val="single" w:sz="6" w:space="0" w:color="auto"/>
            </w:tcBorders>
          </w:tcPr>
          <w:p w:rsidR="00872923" w:rsidRPr="00CC52E2" w:rsidRDefault="00872923">
            <w:pPr>
              <w:pStyle w:val="Corpodetexto2"/>
              <w:jc w:val="center"/>
              <w:rPr>
                <w:rFonts w:cs="Arial"/>
                <w:b/>
                <w:sz w:val="4"/>
                <w:szCs w:val="4"/>
              </w:rPr>
            </w:pPr>
          </w:p>
          <w:p w:rsidR="00872923" w:rsidRPr="00577006" w:rsidRDefault="00872923">
            <w:pPr>
              <w:pStyle w:val="Corpodetexto2"/>
              <w:jc w:val="center"/>
              <w:rPr>
                <w:rFonts w:cs="Arial"/>
                <w:b/>
                <w:sz w:val="22"/>
                <w:szCs w:val="22"/>
              </w:rPr>
            </w:pPr>
            <w:r w:rsidRPr="00577006">
              <w:rPr>
                <w:rFonts w:cs="Arial"/>
                <w:b/>
                <w:sz w:val="22"/>
                <w:szCs w:val="22"/>
              </w:rPr>
              <w:t>6.0</w:t>
            </w:r>
          </w:p>
        </w:tc>
        <w:tc>
          <w:tcPr>
            <w:tcW w:w="1984" w:type="dxa"/>
            <w:tcBorders>
              <w:top w:val="double" w:sz="4" w:space="0" w:color="auto"/>
              <w:left w:val="single" w:sz="6" w:space="0" w:color="auto"/>
              <w:bottom w:val="nil"/>
              <w:right w:val="single" w:sz="6" w:space="0" w:color="auto"/>
            </w:tcBorders>
          </w:tcPr>
          <w:p w:rsidR="00872923" w:rsidRPr="00CC52E2" w:rsidRDefault="00872923">
            <w:pPr>
              <w:pStyle w:val="Corpodetexto2"/>
              <w:jc w:val="center"/>
              <w:rPr>
                <w:rFonts w:cs="Arial"/>
                <w:sz w:val="4"/>
                <w:szCs w:val="4"/>
              </w:rPr>
            </w:pPr>
          </w:p>
          <w:p w:rsidR="00872923" w:rsidRPr="00577006" w:rsidRDefault="00872923">
            <w:pPr>
              <w:pStyle w:val="Corpodetexto2"/>
              <w:jc w:val="center"/>
              <w:rPr>
                <w:rFonts w:cs="Arial"/>
                <w:sz w:val="22"/>
                <w:szCs w:val="22"/>
              </w:rPr>
            </w:pPr>
            <w:r w:rsidRPr="00577006">
              <w:rPr>
                <w:rFonts w:cs="Arial"/>
                <w:sz w:val="22"/>
                <w:szCs w:val="22"/>
              </w:rPr>
              <w:t>Interesses Gerais</w:t>
            </w:r>
          </w:p>
        </w:tc>
        <w:tc>
          <w:tcPr>
            <w:tcW w:w="3260" w:type="dxa"/>
            <w:tcBorders>
              <w:top w:val="double" w:sz="4" w:space="0" w:color="auto"/>
              <w:left w:val="single" w:sz="6" w:space="0" w:color="auto"/>
              <w:bottom w:val="single" w:sz="4" w:space="0" w:color="auto"/>
              <w:right w:val="single" w:sz="6" w:space="0" w:color="auto"/>
            </w:tcBorders>
          </w:tcPr>
          <w:p w:rsidR="00872923" w:rsidRPr="00CC52E2" w:rsidRDefault="00872923" w:rsidP="007D16D1">
            <w:pPr>
              <w:pStyle w:val="Corpodetexto2"/>
              <w:jc w:val="center"/>
              <w:rPr>
                <w:rFonts w:cs="Arial"/>
                <w:sz w:val="4"/>
                <w:szCs w:val="4"/>
              </w:rPr>
            </w:pPr>
          </w:p>
          <w:p w:rsidR="00872923" w:rsidRPr="00577006" w:rsidRDefault="00872923" w:rsidP="007D16D1">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872923" w:rsidRPr="00577006" w:rsidRDefault="00872923" w:rsidP="007D16D1">
            <w:pPr>
              <w:pStyle w:val="Corpodetexto2"/>
              <w:jc w:val="center"/>
              <w:rPr>
                <w:rFonts w:cs="Arial"/>
                <w:bCs/>
                <w:sz w:val="22"/>
                <w:szCs w:val="22"/>
              </w:rPr>
            </w:pPr>
            <w:r w:rsidRPr="00577006">
              <w:rPr>
                <w:rFonts w:cs="Arial"/>
                <w:sz w:val="22"/>
                <w:szCs w:val="22"/>
              </w:rPr>
              <w:t>Presidente</w:t>
            </w:r>
          </w:p>
        </w:tc>
        <w:tc>
          <w:tcPr>
            <w:tcW w:w="9214" w:type="dxa"/>
            <w:tcBorders>
              <w:top w:val="double" w:sz="4" w:space="0" w:color="auto"/>
              <w:left w:val="single" w:sz="6" w:space="0" w:color="auto"/>
              <w:bottom w:val="single" w:sz="4" w:space="0" w:color="auto"/>
              <w:right w:val="thinThickSmallGap" w:sz="24" w:space="0" w:color="auto"/>
            </w:tcBorders>
          </w:tcPr>
          <w:p w:rsidR="00872923" w:rsidRPr="00CC52E2" w:rsidRDefault="00872923" w:rsidP="006A6B66">
            <w:pPr>
              <w:jc w:val="both"/>
              <w:rPr>
                <w:rFonts w:ascii="Arial" w:hAnsi="Arial" w:cs="Arial"/>
                <w:sz w:val="4"/>
                <w:szCs w:val="4"/>
              </w:rPr>
            </w:pPr>
          </w:p>
          <w:p w:rsidR="00872923" w:rsidRPr="006A6B66" w:rsidRDefault="00872923" w:rsidP="001927AC">
            <w:pPr>
              <w:jc w:val="both"/>
              <w:rPr>
                <w:rFonts w:ascii="Arial" w:hAnsi="Arial" w:cs="Arial"/>
                <w:szCs w:val="22"/>
              </w:rPr>
            </w:pPr>
            <w:r w:rsidRPr="006A6B66">
              <w:rPr>
                <w:rFonts w:ascii="Arial" w:hAnsi="Arial" w:cs="Arial"/>
                <w:szCs w:val="22"/>
              </w:rPr>
              <w:t>-</w:t>
            </w:r>
            <w:r w:rsidRPr="006A6B66">
              <w:rPr>
                <w:rFonts w:ascii="Arial" w:hAnsi="Arial" w:cs="Arial"/>
                <w:b/>
                <w:szCs w:val="22"/>
                <w:u w:val="single"/>
              </w:rPr>
              <w:t>6.1. 9º CEP-PB e eventos microrregionais/73ª SOEA</w:t>
            </w:r>
            <w:r w:rsidRPr="006A6B66">
              <w:rPr>
                <w:rFonts w:ascii="Arial" w:hAnsi="Arial" w:cs="Arial"/>
                <w:szCs w:val="22"/>
              </w:rPr>
              <w:t xml:space="preserve">. Convida a Coordenadora do 9º CEP-PB EngªCiv/Arq. Carmem EleonôraCavacanti Amorim Soares, para apresentar </w:t>
            </w:r>
            <w:r w:rsidRPr="00013E4F">
              <w:rPr>
                <w:rFonts w:ascii="Arial" w:hAnsi="Arial" w:cs="Arial"/>
                <w:szCs w:val="22"/>
              </w:rPr>
              <w:t>Relatório Sucinto da realização dos</w:t>
            </w:r>
            <w:r>
              <w:rPr>
                <w:rFonts w:ascii="Arial" w:hAnsi="Arial" w:cs="Arial"/>
                <w:szCs w:val="22"/>
              </w:rPr>
              <w:t>eventos microrregionais e 9º CEP-PB</w:t>
            </w:r>
          </w:p>
        </w:tc>
      </w:tr>
      <w:tr w:rsidR="00872923" w:rsidRPr="00577006" w:rsidTr="005B6B48">
        <w:trPr>
          <w:trHeight w:val="100"/>
        </w:trPr>
        <w:tc>
          <w:tcPr>
            <w:tcW w:w="852" w:type="dxa"/>
            <w:tcBorders>
              <w:top w:val="nil"/>
              <w:left w:val="thinThickSmallGap" w:sz="24" w:space="0" w:color="auto"/>
              <w:bottom w:val="double" w:sz="4" w:space="0" w:color="auto"/>
              <w:right w:val="single" w:sz="6" w:space="0" w:color="auto"/>
            </w:tcBorders>
          </w:tcPr>
          <w:p w:rsidR="00872923" w:rsidRPr="00577006" w:rsidRDefault="00872923">
            <w:pPr>
              <w:pStyle w:val="Corpodetexto2"/>
              <w:jc w:val="center"/>
              <w:rPr>
                <w:rFonts w:cs="Arial"/>
                <w:b/>
                <w:sz w:val="22"/>
                <w:szCs w:val="22"/>
              </w:rPr>
            </w:pPr>
          </w:p>
        </w:tc>
        <w:tc>
          <w:tcPr>
            <w:tcW w:w="1984" w:type="dxa"/>
            <w:tcBorders>
              <w:top w:val="nil"/>
              <w:left w:val="single" w:sz="6" w:space="0" w:color="auto"/>
              <w:bottom w:val="double" w:sz="4" w:space="0" w:color="auto"/>
              <w:right w:val="single" w:sz="6" w:space="0" w:color="auto"/>
            </w:tcBorders>
          </w:tcPr>
          <w:p w:rsidR="00872923" w:rsidRPr="00577006" w:rsidRDefault="00872923">
            <w:pPr>
              <w:pStyle w:val="Corpodetexto2"/>
              <w:jc w:val="center"/>
              <w:rPr>
                <w:rFonts w:cs="Arial"/>
                <w:sz w:val="22"/>
                <w:szCs w:val="22"/>
              </w:rPr>
            </w:pPr>
          </w:p>
        </w:tc>
        <w:tc>
          <w:tcPr>
            <w:tcW w:w="3260" w:type="dxa"/>
            <w:tcBorders>
              <w:top w:val="single" w:sz="4" w:space="0" w:color="auto"/>
              <w:left w:val="single" w:sz="6" w:space="0" w:color="auto"/>
              <w:bottom w:val="double" w:sz="4" w:space="0" w:color="auto"/>
              <w:right w:val="single" w:sz="6" w:space="0" w:color="auto"/>
            </w:tcBorders>
          </w:tcPr>
          <w:p w:rsidR="00872923" w:rsidRDefault="00872923" w:rsidP="005B6B48">
            <w:pPr>
              <w:pStyle w:val="Corpodetexto2"/>
              <w:jc w:val="center"/>
              <w:rPr>
                <w:rFonts w:cs="Arial"/>
                <w:szCs w:val="22"/>
              </w:rPr>
            </w:pPr>
            <w:r w:rsidRPr="006A6B66">
              <w:rPr>
                <w:rFonts w:cs="Arial"/>
                <w:szCs w:val="22"/>
              </w:rPr>
              <w:t xml:space="preserve">EngªCiv/Arq. </w:t>
            </w:r>
            <w:r w:rsidRPr="005B6B48">
              <w:rPr>
                <w:rFonts w:cs="Arial"/>
                <w:b/>
                <w:szCs w:val="22"/>
              </w:rPr>
              <w:t>Carmem EleonôraCavacanti Amorim Soares</w:t>
            </w:r>
          </w:p>
          <w:p w:rsidR="00872923" w:rsidRDefault="00872923" w:rsidP="005B6B48">
            <w:pPr>
              <w:pStyle w:val="Corpodetexto2"/>
              <w:jc w:val="center"/>
              <w:rPr>
                <w:rFonts w:cs="Arial"/>
                <w:szCs w:val="22"/>
              </w:rPr>
            </w:pPr>
            <w:r>
              <w:rPr>
                <w:rFonts w:cs="Arial"/>
                <w:szCs w:val="22"/>
              </w:rPr>
              <w:t>Coordenadora</w:t>
            </w:r>
          </w:p>
          <w:p w:rsidR="00872923" w:rsidRPr="00577006" w:rsidRDefault="00872923" w:rsidP="005B6B48">
            <w:pPr>
              <w:pStyle w:val="Corpodetexto2"/>
              <w:jc w:val="center"/>
              <w:rPr>
                <w:rFonts w:cs="Arial"/>
                <w:sz w:val="22"/>
                <w:szCs w:val="22"/>
              </w:rPr>
            </w:pPr>
            <w:r>
              <w:rPr>
                <w:rFonts w:cs="Arial"/>
                <w:szCs w:val="22"/>
              </w:rPr>
              <w:t xml:space="preserve"> 9º CEP-PB</w:t>
            </w:r>
          </w:p>
        </w:tc>
        <w:tc>
          <w:tcPr>
            <w:tcW w:w="9214" w:type="dxa"/>
            <w:tcBorders>
              <w:top w:val="single" w:sz="4" w:space="0" w:color="auto"/>
              <w:left w:val="single" w:sz="6" w:space="0" w:color="auto"/>
              <w:bottom w:val="double" w:sz="4" w:space="0" w:color="auto"/>
              <w:right w:val="thinThickSmallGap" w:sz="24" w:space="0" w:color="auto"/>
            </w:tcBorders>
          </w:tcPr>
          <w:p w:rsidR="00872923" w:rsidRPr="00577006" w:rsidRDefault="00872923" w:rsidP="00F57B9F">
            <w:pPr>
              <w:pStyle w:val="Textoembloco"/>
              <w:ind w:left="0" w:right="50" w:firstLine="0"/>
              <w:rPr>
                <w:rFonts w:ascii="Arial" w:hAnsi="Arial" w:cs="Arial"/>
                <w:sz w:val="22"/>
                <w:szCs w:val="22"/>
              </w:rPr>
            </w:pPr>
            <w:r>
              <w:rPr>
                <w:rFonts w:ascii="Arial" w:hAnsi="Arial" w:cs="Arial"/>
                <w:sz w:val="22"/>
                <w:szCs w:val="22"/>
              </w:rPr>
              <w:t>-Cumprimenta a todos e procede, com apresentação de Relatório sucinto dos resultados dos eventos microrreg</w:t>
            </w:r>
            <w:r w:rsidR="00ED2D73">
              <w:rPr>
                <w:rFonts w:ascii="Arial" w:hAnsi="Arial" w:cs="Arial"/>
                <w:sz w:val="22"/>
                <w:szCs w:val="22"/>
              </w:rPr>
              <w:t>ionais e 9º CEP-PB, a saber: “.</w:t>
            </w:r>
            <w:r w:rsidRPr="00BE1A72">
              <w:rPr>
                <w:rFonts w:ascii="Arial" w:hAnsi="Arial" w:cs="Arial"/>
                <w:sz w:val="22"/>
                <w:szCs w:val="22"/>
              </w:rPr>
              <w:t xml:space="preserve">Apresenta um resumo do desenvolvimento dos trabalhos relativo ao 9º Congresso Estadual de Profissionais do Crea-PB e seus Encontros Microrregionais que contou com 449 (quatrocentos e quarenta e nove) participantes. A Comissão Organizadora eleita por meio da Decisão PL Nº 008/2016, de 11/02/16 tem a seguinte composição: </w:t>
            </w:r>
            <w:r w:rsidRPr="00BE1A72">
              <w:rPr>
                <w:rFonts w:ascii="Arial" w:hAnsi="Arial" w:cs="Arial"/>
                <w:b/>
                <w:sz w:val="22"/>
                <w:szCs w:val="22"/>
              </w:rPr>
              <w:t xml:space="preserve">Membros: Titulares: </w:t>
            </w:r>
            <w:r w:rsidRPr="00BE1A72">
              <w:rPr>
                <w:rFonts w:ascii="Arial" w:hAnsi="Arial" w:cs="Arial"/>
                <w:sz w:val="22"/>
                <w:szCs w:val="22"/>
              </w:rPr>
              <w:t xml:space="preserve">Enga.Civ. Carmem Eleonôra C. Amorim Soares – Coordenadora; Eng.Civ. Adilson Dias De Pontes; Eng.Minas Renan Guimarães De Azevêdo – Assempb – Coordenador Adjunto; Eng.Civ. Francisco Xavier Bandeira Ventura - IBAPE-PB; </w:t>
            </w:r>
            <w:r w:rsidRPr="00BE1A72">
              <w:rPr>
                <w:rFonts w:ascii="Arial" w:hAnsi="Arial" w:cs="Arial"/>
                <w:b/>
                <w:sz w:val="22"/>
                <w:szCs w:val="22"/>
              </w:rPr>
              <w:t xml:space="preserve">Suplentes: </w:t>
            </w:r>
            <w:r w:rsidRPr="00BE1A72">
              <w:rPr>
                <w:rFonts w:ascii="Arial" w:hAnsi="Arial" w:cs="Arial"/>
                <w:sz w:val="22"/>
                <w:szCs w:val="22"/>
              </w:rPr>
              <w:t xml:space="preserve">Eng.Elet. Martinho Nobre T. De Souza; Eng. Elet. Marcos Lázaro De Andrade Quirino; Eng.Agro. Rubens Tadeu De Araújo Nóbrega - SENGE-PB; Eng. Agro. Luiz Carlos De Sá Barros - AEA-PB. </w:t>
            </w:r>
            <w:r w:rsidRPr="00BE1A72">
              <w:rPr>
                <w:rFonts w:ascii="Arial" w:hAnsi="Arial" w:cs="Arial"/>
                <w:b/>
                <w:sz w:val="22"/>
                <w:szCs w:val="22"/>
              </w:rPr>
              <w:t xml:space="preserve">Secretária Executiva: </w:t>
            </w:r>
            <w:r w:rsidRPr="00BE1A72">
              <w:rPr>
                <w:rFonts w:ascii="Arial" w:hAnsi="Arial" w:cs="Arial"/>
                <w:sz w:val="22"/>
                <w:szCs w:val="22"/>
              </w:rPr>
              <w:t xml:space="preserve">Sonia Rodrigues Pessoa – Chefe de Gabinete; </w:t>
            </w:r>
            <w:r w:rsidRPr="00BE1A72">
              <w:rPr>
                <w:rFonts w:ascii="Arial" w:hAnsi="Arial" w:cs="Arial"/>
                <w:b/>
                <w:sz w:val="22"/>
                <w:szCs w:val="22"/>
              </w:rPr>
              <w:t xml:space="preserve">Apoio: </w:t>
            </w:r>
            <w:r w:rsidRPr="00BE1A72">
              <w:rPr>
                <w:rFonts w:ascii="Arial" w:hAnsi="Arial" w:cs="Arial"/>
                <w:sz w:val="22"/>
                <w:szCs w:val="22"/>
              </w:rPr>
              <w:t>Mª José Almeida da Silva – Secretária; Grazielle Caroline Uchôa – Ass. Comunicação. A Comissão em conjunto com a Presidente do Crea-PB, Enga. Agro. Giucélia de Araújo Figueiredo auscultaram a categoria profission</w:t>
            </w:r>
            <w:r>
              <w:rPr>
                <w:rFonts w:ascii="Arial" w:hAnsi="Arial" w:cs="Arial"/>
                <w:sz w:val="22"/>
                <w:szCs w:val="22"/>
              </w:rPr>
              <w:t xml:space="preserve">al que definiu a realização de </w:t>
            </w:r>
            <w:r w:rsidRPr="00BE1A72">
              <w:rPr>
                <w:rFonts w:ascii="Arial" w:hAnsi="Arial" w:cs="Arial"/>
                <w:sz w:val="22"/>
                <w:szCs w:val="22"/>
              </w:rPr>
              <w:t>03 (três) Encontros Microrregionais nas seguintes cidades de Sousa (10 de maio), Patos (11 de maio) e Campina Grande (13 de maio). O 9º CEP-PB  teve como tema “</w:t>
            </w:r>
            <w:r w:rsidRPr="00BE1A72">
              <w:rPr>
                <w:rFonts w:ascii="Arial" w:hAnsi="Arial" w:cs="Arial"/>
                <w:b/>
                <w:sz w:val="22"/>
                <w:szCs w:val="22"/>
              </w:rPr>
              <w:t>O Sistema Confea/Crea/Mútua em Defesa da Engenharia e da Agronomia Brasileiras</w:t>
            </w:r>
            <w:r w:rsidRPr="00BE1A72">
              <w:rPr>
                <w:rFonts w:ascii="Arial" w:hAnsi="Arial" w:cs="Arial"/>
                <w:sz w:val="22"/>
                <w:szCs w:val="22"/>
              </w:rPr>
              <w:t xml:space="preserve">.” O evento estadual, bem como seus eventos precursores, desenvolveram seus trabalhos com base no tema central do 9º CNP, metodologicamente apoiado nos eixos definidos: </w:t>
            </w:r>
            <w:r w:rsidRPr="00BE1A72">
              <w:rPr>
                <w:rFonts w:ascii="Arial" w:hAnsi="Arial" w:cs="Arial"/>
                <w:bCs/>
                <w:sz w:val="22"/>
                <w:szCs w:val="22"/>
              </w:rPr>
              <w:t xml:space="preserve">Defesa e Fortalecimento da Engenharia e da Agronomia; Tecnologia e Inovação; Carreira e Prerrogativas da Engenharia e da Agronomia; </w:t>
            </w:r>
            <w:r w:rsidRPr="00BE1A72">
              <w:rPr>
                <w:rFonts w:ascii="Arial" w:hAnsi="Arial" w:cs="Arial"/>
                <w:sz w:val="22"/>
                <w:szCs w:val="22"/>
              </w:rPr>
              <w:t xml:space="preserve">Os eventos microrregionais ocorreram com nos dias citados, o resumo dos eventos estão detalhados no quadro abaixo: Eventos Microrregionais: Sousa-PB, Tema: Energia Renováveis – Expositor: Eng. Elet. Walmeran Trindade; quantidade de profissionais registrados: 21; Quantidade de participantes: 18 e total de participantes: 39; Patos-PB, Tema: Crise Hídrica – Dr. José Luiz Sousa e Dr. Francisco Jácome Sarmento; quantidade de profissionais registrados: 25; quantidade de participantes: 12 e total de participantes: 39; Campina Grande-PB: Tema: Crise Hídrica; Expositor: Dr. José Luiz Sousa e Dr. Francisco </w:t>
            </w:r>
            <w:r w:rsidRPr="00BE1A72">
              <w:rPr>
                <w:rFonts w:ascii="Arial" w:hAnsi="Arial" w:cs="Arial"/>
                <w:sz w:val="22"/>
                <w:szCs w:val="22"/>
              </w:rPr>
              <w:lastRenderedPageBreak/>
              <w:t xml:space="preserve">Jácome Sarmento; quantidade de profissionais registrados: 25; quantidade de participantes: 118 e total de participantes: 143. O 9º CEP-PB realizado em João Pessoa nos dias 09 e 10 de junho de 2016 com a presença de 180 (cento e oitenta) participantes, sendo 50 (cinqüenta) profissionais jurisdicionados em João Pessoa. A palestra magna teve como tema a </w:t>
            </w:r>
            <w:r w:rsidRPr="00BE1A72">
              <w:rPr>
                <w:rFonts w:ascii="Arial" w:hAnsi="Arial" w:cs="Arial"/>
                <w:b/>
                <w:sz w:val="22"/>
                <w:szCs w:val="22"/>
              </w:rPr>
              <w:t>Defesa e Fortalecimento da Engenharia e da Agronomia junto à Sociedade,</w:t>
            </w:r>
            <w:r w:rsidRPr="00BE1A72">
              <w:rPr>
                <w:rFonts w:ascii="Arial" w:hAnsi="Arial" w:cs="Arial"/>
                <w:sz w:val="22"/>
                <w:szCs w:val="22"/>
              </w:rPr>
              <w:t xml:space="preserve"> proferida pelo Eng. Civ. Marcos Túlio de Melo. O diretor- presidente da Mútua, Eng. Civ. Paulo Roberto Guimarães apresentou exposição sobre a Mútua Caixa de Assistência. Inscritos 10 (dez) trabalhos no 9º CEP, que após analisados pela Comissão Organizadora foram apresentados na sessão temática, conforme relação alfabética dos expositores: 1. Eng. Agro. Beranger Arnaldo de Araújo: </w:t>
            </w:r>
            <w:r w:rsidRPr="00BE1A72">
              <w:rPr>
                <w:rFonts w:ascii="Arial" w:hAnsi="Arial" w:cs="Arial"/>
                <w:b/>
                <w:sz w:val="22"/>
                <w:szCs w:val="22"/>
              </w:rPr>
              <w:t xml:space="preserve">Tecnologia de plantio de mudas nativas em nanobacias hidrográficas para recuperação de áreas degradadas no bioma caatinga; </w:t>
            </w:r>
            <w:r w:rsidRPr="00BE1A72">
              <w:rPr>
                <w:rFonts w:ascii="Arial" w:hAnsi="Arial" w:cs="Arial"/>
                <w:sz w:val="22"/>
                <w:szCs w:val="22"/>
              </w:rPr>
              <w:t xml:space="preserve">2. Eng. Agro. Edmilson Argino Borges: </w:t>
            </w:r>
            <w:r w:rsidRPr="00BE1A72">
              <w:rPr>
                <w:rFonts w:ascii="Arial" w:hAnsi="Arial" w:cs="Arial"/>
                <w:b/>
                <w:sz w:val="22"/>
                <w:szCs w:val="22"/>
              </w:rPr>
              <w:t xml:space="preserve">Revigoramento da Engenharia e Agronomia Nacional; </w:t>
            </w:r>
            <w:r w:rsidRPr="00BE1A72">
              <w:rPr>
                <w:rFonts w:ascii="Arial" w:hAnsi="Arial" w:cs="Arial"/>
                <w:sz w:val="22"/>
                <w:szCs w:val="22"/>
              </w:rPr>
              <w:t xml:space="preserve">3. Geóg. Henrique Elias Pessoa Gutierres: </w:t>
            </w:r>
            <w:r w:rsidRPr="00BE1A72">
              <w:rPr>
                <w:rFonts w:ascii="Arial" w:hAnsi="Arial" w:cs="Arial"/>
                <w:b/>
                <w:sz w:val="22"/>
                <w:szCs w:val="22"/>
              </w:rPr>
              <w:t>O exercício profissional das equipes elaboradoras dos estudos de Impactos Ambietais/Relatórios de Impactos Ambientais (Eias/Rimas) na Paraíba</w:t>
            </w:r>
            <w:r w:rsidRPr="00BE1A72">
              <w:rPr>
                <w:rFonts w:ascii="Arial" w:hAnsi="Arial" w:cs="Arial"/>
                <w:sz w:val="22"/>
                <w:szCs w:val="22"/>
              </w:rPr>
              <w:t xml:space="preserve">. 4. Eng.Florest. Itaragil Venâncio: </w:t>
            </w:r>
            <w:r w:rsidRPr="00BE1A72">
              <w:rPr>
                <w:rFonts w:ascii="Arial" w:hAnsi="Arial" w:cs="Arial"/>
                <w:b/>
                <w:sz w:val="22"/>
                <w:szCs w:val="22"/>
              </w:rPr>
              <w:t xml:space="preserve">Contribuições da Engenharia Florestal no Licencimento Ambiental em obras de Engenharia; </w:t>
            </w:r>
            <w:r w:rsidRPr="00BE1A72">
              <w:rPr>
                <w:rFonts w:ascii="Arial" w:hAnsi="Arial" w:cs="Arial"/>
                <w:sz w:val="22"/>
                <w:szCs w:val="22"/>
              </w:rPr>
              <w:t xml:space="preserve">5. Geóg. José Arimatéa Albuquerque De Almeida: </w:t>
            </w:r>
            <w:r w:rsidRPr="00BE1A72">
              <w:rPr>
                <w:rFonts w:ascii="Arial" w:hAnsi="Arial" w:cs="Arial"/>
                <w:b/>
                <w:sz w:val="22"/>
                <w:szCs w:val="22"/>
              </w:rPr>
              <w:t xml:space="preserve">Plano de Mobilidade Urbana no Município de Santa Rita-PB; </w:t>
            </w:r>
            <w:r w:rsidRPr="00BE1A72">
              <w:rPr>
                <w:rFonts w:ascii="Arial" w:hAnsi="Arial" w:cs="Arial"/>
                <w:sz w:val="22"/>
                <w:szCs w:val="22"/>
              </w:rPr>
              <w:t xml:space="preserve">6. Técnico Ind. Joildo César Rodrigues De Lima: </w:t>
            </w:r>
            <w:r w:rsidRPr="00BE1A72">
              <w:rPr>
                <w:rFonts w:ascii="Arial" w:hAnsi="Arial" w:cs="Arial"/>
                <w:b/>
                <w:sz w:val="22"/>
                <w:szCs w:val="22"/>
              </w:rPr>
              <w:t xml:space="preserve">Avaliação do crescimento e desenvolvimento do gergelim vrs seda irrigado com níveis de água residuária proveniente de esgoto doméstico; </w:t>
            </w:r>
            <w:r w:rsidRPr="00BE1A72">
              <w:rPr>
                <w:rFonts w:ascii="Arial" w:hAnsi="Arial" w:cs="Arial"/>
                <w:sz w:val="22"/>
                <w:szCs w:val="22"/>
              </w:rPr>
              <w:t xml:space="preserve">7. Eng. Amb. Juan Ébano Soares De Alencar: </w:t>
            </w:r>
            <w:r w:rsidRPr="00BE1A72">
              <w:rPr>
                <w:rFonts w:ascii="Arial" w:hAnsi="Arial" w:cs="Arial"/>
                <w:b/>
                <w:sz w:val="22"/>
                <w:szCs w:val="22"/>
              </w:rPr>
              <w:t xml:space="preserve">Aperfeiçoamento para melhoria da Gestão dos Serviços Públicos; </w:t>
            </w:r>
            <w:r w:rsidRPr="00BE1A72">
              <w:rPr>
                <w:rFonts w:ascii="Arial" w:hAnsi="Arial" w:cs="Arial"/>
                <w:sz w:val="22"/>
                <w:szCs w:val="22"/>
              </w:rPr>
              <w:t xml:space="preserve">8. Eng. Eletr. Luiz Carlos Carvalho De Oliveira: </w:t>
            </w:r>
            <w:r w:rsidRPr="00BE1A72">
              <w:rPr>
                <w:rFonts w:ascii="Arial" w:hAnsi="Arial" w:cs="Arial"/>
                <w:b/>
                <w:sz w:val="22"/>
                <w:szCs w:val="22"/>
              </w:rPr>
              <w:t xml:space="preserve">Reflexão sobre a Matriz Energética Brasileira; </w:t>
            </w:r>
            <w:r w:rsidRPr="00BE1A72">
              <w:rPr>
                <w:rFonts w:ascii="Arial" w:hAnsi="Arial" w:cs="Arial"/>
                <w:sz w:val="22"/>
                <w:szCs w:val="22"/>
              </w:rPr>
              <w:t xml:space="preserve">9. Eng. Agro. Martinho Ramalho De Mélo: </w:t>
            </w:r>
            <w:r w:rsidRPr="00BE1A72">
              <w:rPr>
                <w:rFonts w:ascii="Arial" w:hAnsi="Arial" w:cs="Arial"/>
                <w:b/>
                <w:sz w:val="22"/>
                <w:szCs w:val="22"/>
              </w:rPr>
              <w:t xml:space="preserve">Tecnologia e Inovação: Avaliação da Educação a Distância no Sistema Confea/Creas; </w:t>
            </w:r>
            <w:r w:rsidRPr="00BE1A72">
              <w:rPr>
                <w:rFonts w:ascii="Arial" w:hAnsi="Arial" w:cs="Arial"/>
                <w:sz w:val="22"/>
                <w:szCs w:val="22"/>
              </w:rPr>
              <w:t xml:space="preserve">10.Eng.Agro. Roberto Wagner Cavalcanti Raposo; </w:t>
            </w:r>
            <w:r w:rsidRPr="00BE1A72">
              <w:rPr>
                <w:rFonts w:ascii="Arial" w:hAnsi="Arial" w:cs="Arial"/>
                <w:b/>
                <w:sz w:val="22"/>
                <w:szCs w:val="22"/>
              </w:rPr>
              <w:t xml:space="preserve">Épocas de Semeadura de Genótipos de Canola (BrassicaNapus L. Var. Oleifera) em três anos de cultivo no estado da Paraíba. </w:t>
            </w:r>
            <w:r w:rsidRPr="00BE1A72">
              <w:rPr>
                <w:rFonts w:ascii="Arial" w:hAnsi="Arial" w:cs="Arial"/>
                <w:sz w:val="22"/>
                <w:szCs w:val="22"/>
              </w:rPr>
              <w:t>Segundo a decisão do ConfeaPL 574/2016, o número de dele</w:t>
            </w:r>
            <w:r w:rsidR="00621036">
              <w:rPr>
                <w:rFonts w:ascii="Arial" w:hAnsi="Arial" w:cs="Arial"/>
                <w:sz w:val="22"/>
                <w:szCs w:val="22"/>
              </w:rPr>
              <w:t xml:space="preserve">gados da Paraíba ao 9 º CNP, é de </w:t>
            </w:r>
            <w:r w:rsidRPr="00BE1A72">
              <w:rPr>
                <w:rFonts w:ascii="Arial" w:hAnsi="Arial" w:cs="Arial"/>
                <w:sz w:val="22"/>
                <w:szCs w:val="22"/>
              </w:rPr>
              <w:t>12 (doze), sendo 06</w:t>
            </w:r>
            <w:r w:rsidR="00621036">
              <w:rPr>
                <w:rFonts w:ascii="Arial" w:hAnsi="Arial" w:cs="Arial"/>
                <w:sz w:val="22"/>
                <w:szCs w:val="22"/>
              </w:rPr>
              <w:t xml:space="preserve"> </w:t>
            </w:r>
            <w:r w:rsidRPr="00BE1A72">
              <w:rPr>
                <w:rFonts w:ascii="Arial" w:hAnsi="Arial" w:cs="Arial"/>
                <w:sz w:val="22"/>
                <w:szCs w:val="22"/>
              </w:rPr>
              <w:t>(seis) com mandato e o mesmo número sem mandato e determina que uma das vagas é da Coordenação da Comissão Organ</w:t>
            </w:r>
            <w:r w:rsidR="00BD0231">
              <w:rPr>
                <w:rFonts w:ascii="Arial" w:hAnsi="Arial" w:cs="Arial"/>
                <w:sz w:val="22"/>
                <w:szCs w:val="22"/>
              </w:rPr>
              <w:t xml:space="preserve">izadora do 9º CEP-PB (COR-PB). </w:t>
            </w:r>
            <w:r w:rsidRPr="00BE1A72">
              <w:rPr>
                <w:rFonts w:ascii="Arial" w:hAnsi="Arial" w:cs="Arial"/>
                <w:sz w:val="22"/>
                <w:szCs w:val="22"/>
              </w:rPr>
              <w:t xml:space="preserve">A Comissão estabeleceu que para concorrer às vagas remanescentes os candidatos deveriam inscrever trabalhos. Na plenária final foram apresentadas e aprovadas 30 (trinta) propostas eeleitos os delegados da Paraíba no 9º CNP: </w:t>
            </w:r>
            <w:r w:rsidRPr="00BE1A72">
              <w:rPr>
                <w:rFonts w:ascii="Arial" w:hAnsi="Arial" w:cs="Arial"/>
                <w:b/>
                <w:sz w:val="22"/>
                <w:szCs w:val="22"/>
              </w:rPr>
              <w:t xml:space="preserve">Delegados com mandato: </w:t>
            </w:r>
            <w:r w:rsidRPr="00BE1A72">
              <w:rPr>
                <w:rFonts w:ascii="Arial" w:hAnsi="Arial" w:cs="Arial"/>
                <w:sz w:val="22"/>
                <w:szCs w:val="22"/>
              </w:rPr>
              <w:t xml:space="preserve">Enga. Civ. Carmem Eleonõra C. Amorim Soares; Eng. Eletr. Luiz Carlos Carvalho de Oliveira; Eng.Agro. Roberto Wagner Cavalcanti Raposo; Vago; Vago; Vago. </w:t>
            </w:r>
            <w:r w:rsidRPr="00BE1A72">
              <w:rPr>
                <w:rFonts w:ascii="Arial" w:hAnsi="Arial" w:cs="Arial"/>
                <w:b/>
                <w:sz w:val="22"/>
                <w:szCs w:val="22"/>
              </w:rPr>
              <w:t>Delegado sem mandato: Titulares</w:t>
            </w:r>
            <w:r w:rsidRPr="00BE1A72">
              <w:rPr>
                <w:rFonts w:ascii="Arial" w:hAnsi="Arial" w:cs="Arial"/>
                <w:sz w:val="22"/>
                <w:szCs w:val="22"/>
              </w:rPr>
              <w:t xml:space="preserve">: 1-Eng. Agro. Barenager Arnaldo de Araújo: 41 Votos; 2-Eng .Amb. Juan Ébano Soares de Alencar: 38 Votos; 3-Eng. Florest. ItaragilVenancio Marinho: 36 Votos; 4-Eng. Agro. Edmilson Argino Borges: 33 </w:t>
            </w:r>
            <w:r w:rsidRPr="00BE1A72">
              <w:rPr>
                <w:rFonts w:ascii="Arial" w:hAnsi="Arial" w:cs="Arial"/>
                <w:sz w:val="22"/>
                <w:szCs w:val="22"/>
              </w:rPr>
              <w:lastRenderedPageBreak/>
              <w:t>Votos; 5-Geog. José Arimatéa Albuquerque De Almeida: 32 Votos; 6-Eng. Agro. Martinho Ramalho De Mélo: 28 Votos</w:t>
            </w:r>
            <w:r w:rsidRPr="00BE1A72">
              <w:rPr>
                <w:rFonts w:ascii="Arial" w:hAnsi="Arial" w:cs="Arial"/>
                <w:b/>
                <w:sz w:val="22"/>
                <w:szCs w:val="22"/>
              </w:rPr>
              <w:t xml:space="preserve">; Suplentes e Convidados: </w:t>
            </w:r>
            <w:r w:rsidRPr="00BE1A72">
              <w:rPr>
                <w:rFonts w:ascii="Arial" w:hAnsi="Arial" w:cs="Arial"/>
                <w:sz w:val="22"/>
                <w:szCs w:val="22"/>
              </w:rPr>
              <w:t>Eng. Ambiental Juan Ébano Soares de Alencar e o Técnico Joildo César Rodrigues de Lima.”</w:t>
            </w:r>
          </w:p>
        </w:tc>
      </w:tr>
      <w:tr w:rsidR="00872923" w:rsidRPr="00577006" w:rsidTr="00B574CD">
        <w:trPr>
          <w:trHeight w:val="100"/>
        </w:trPr>
        <w:tc>
          <w:tcPr>
            <w:tcW w:w="852" w:type="dxa"/>
            <w:tcBorders>
              <w:top w:val="double" w:sz="4" w:space="0" w:color="auto"/>
              <w:left w:val="thinThickSmallGap" w:sz="24" w:space="0" w:color="auto"/>
              <w:bottom w:val="double" w:sz="4" w:space="0" w:color="auto"/>
              <w:right w:val="single" w:sz="6" w:space="0" w:color="auto"/>
            </w:tcBorders>
          </w:tcPr>
          <w:p w:rsidR="00872923" w:rsidRPr="00577006" w:rsidRDefault="00872923">
            <w:pPr>
              <w:pStyle w:val="Corpodetexto2"/>
              <w:jc w:val="center"/>
              <w:rPr>
                <w:rFonts w:cs="Arial"/>
                <w:b/>
                <w:sz w:val="22"/>
                <w:szCs w:val="22"/>
              </w:rPr>
            </w:pPr>
            <w:r w:rsidRPr="00577006">
              <w:rPr>
                <w:rFonts w:cs="Arial"/>
                <w:b/>
                <w:sz w:val="22"/>
                <w:szCs w:val="22"/>
              </w:rPr>
              <w:lastRenderedPageBreak/>
              <w:t>7.0</w:t>
            </w:r>
          </w:p>
        </w:tc>
        <w:tc>
          <w:tcPr>
            <w:tcW w:w="1984" w:type="dxa"/>
            <w:tcBorders>
              <w:top w:val="double" w:sz="4" w:space="0" w:color="auto"/>
              <w:left w:val="single" w:sz="6" w:space="0" w:color="auto"/>
              <w:bottom w:val="double" w:sz="4" w:space="0" w:color="auto"/>
              <w:right w:val="single" w:sz="6" w:space="0" w:color="auto"/>
            </w:tcBorders>
          </w:tcPr>
          <w:p w:rsidR="00872923" w:rsidRPr="00577006" w:rsidRDefault="00872923">
            <w:pPr>
              <w:pStyle w:val="Corpodetexto2"/>
              <w:jc w:val="center"/>
              <w:rPr>
                <w:rFonts w:cs="Arial"/>
                <w:sz w:val="22"/>
                <w:szCs w:val="22"/>
              </w:rPr>
            </w:pPr>
            <w:r w:rsidRPr="00577006">
              <w:rPr>
                <w:rFonts w:cs="Arial"/>
                <w:sz w:val="22"/>
                <w:szCs w:val="22"/>
              </w:rPr>
              <w:t>Encerramento</w:t>
            </w:r>
          </w:p>
        </w:tc>
        <w:tc>
          <w:tcPr>
            <w:tcW w:w="3260" w:type="dxa"/>
            <w:tcBorders>
              <w:top w:val="double" w:sz="4" w:space="0" w:color="auto"/>
              <w:left w:val="single" w:sz="6" w:space="0" w:color="auto"/>
              <w:bottom w:val="double" w:sz="4" w:space="0" w:color="auto"/>
              <w:right w:val="single" w:sz="6" w:space="0" w:color="auto"/>
            </w:tcBorders>
          </w:tcPr>
          <w:p w:rsidR="00872923" w:rsidRPr="00577006" w:rsidRDefault="00872923" w:rsidP="00116BF7">
            <w:pPr>
              <w:pStyle w:val="Corpodetexto2"/>
              <w:jc w:val="center"/>
              <w:rPr>
                <w:rFonts w:cs="Arial"/>
                <w:sz w:val="22"/>
                <w:szCs w:val="22"/>
              </w:rPr>
            </w:pPr>
            <w:r w:rsidRPr="00577006">
              <w:rPr>
                <w:rFonts w:cs="Arial"/>
                <w:sz w:val="22"/>
                <w:szCs w:val="22"/>
              </w:rPr>
              <w:t xml:space="preserve">Eng. </w:t>
            </w:r>
            <w:r>
              <w:rPr>
                <w:rFonts w:cs="Arial"/>
                <w:sz w:val="22"/>
                <w:szCs w:val="22"/>
              </w:rPr>
              <w:t xml:space="preserve">Agr. </w:t>
            </w:r>
            <w:r>
              <w:rPr>
                <w:rFonts w:cs="Arial"/>
                <w:b/>
                <w:sz w:val="22"/>
                <w:szCs w:val="22"/>
              </w:rPr>
              <w:t>Giucélia A. Figueiredo</w:t>
            </w:r>
          </w:p>
          <w:p w:rsidR="00872923" w:rsidRPr="00577006" w:rsidRDefault="00872923" w:rsidP="00116BF7">
            <w:pPr>
              <w:pStyle w:val="Corpodetexto2"/>
              <w:jc w:val="center"/>
              <w:rPr>
                <w:rFonts w:cs="Arial"/>
                <w:bCs/>
                <w:sz w:val="22"/>
                <w:szCs w:val="22"/>
              </w:rPr>
            </w:pPr>
            <w:r w:rsidRPr="00577006">
              <w:rPr>
                <w:rFonts w:cs="Arial"/>
                <w:sz w:val="22"/>
                <w:szCs w:val="22"/>
              </w:rPr>
              <w:t>Presidente</w:t>
            </w:r>
          </w:p>
        </w:tc>
        <w:tc>
          <w:tcPr>
            <w:tcW w:w="9214" w:type="dxa"/>
            <w:tcBorders>
              <w:top w:val="double" w:sz="4" w:space="0" w:color="auto"/>
              <w:left w:val="single" w:sz="6" w:space="0" w:color="auto"/>
              <w:bottom w:val="double" w:sz="4" w:space="0" w:color="auto"/>
              <w:right w:val="thinThickSmallGap" w:sz="24" w:space="0" w:color="auto"/>
            </w:tcBorders>
          </w:tcPr>
          <w:p w:rsidR="00872923" w:rsidRPr="00577006" w:rsidRDefault="00872923" w:rsidP="003C482C">
            <w:pPr>
              <w:pStyle w:val="Textoembloco"/>
              <w:ind w:left="0" w:right="50" w:firstLine="0"/>
              <w:rPr>
                <w:rFonts w:ascii="Arial" w:hAnsi="Arial" w:cs="Arial"/>
                <w:sz w:val="22"/>
                <w:szCs w:val="22"/>
              </w:rPr>
            </w:pPr>
            <w:r w:rsidRPr="00577006">
              <w:rPr>
                <w:rFonts w:ascii="Arial" w:hAnsi="Arial" w:cs="Arial"/>
                <w:sz w:val="22"/>
                <w:szCs w:val="22"/>
              </w:rPr>
              <w:t>-Agradece a todos os Diretores, Conselheiros e colaboradores, pela presença e em seguida dá por encerrada a Sessão.</w:t>
            </w:r>
          </w:p>
        </w:tc>
      </w:tr>
      <w:tr w:rsidR="00872923" w:rsidRPr="00577006" w:rsidTr="00B574CD">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852" w:type="dxa"/>
            <w:tcBorders>
              <w:top w:val="double" w:sz="4" w:space="0" w:color="auto"/>
              <w:left w:val="thinThickSmallGap" w:sz="24" w:space="0" w:color="auto"/>
              <w:bottom w:val="single" w:sz="6" w:space="0" w:color="auto"/>
              <w:right w:val="nil"/>
            </w:tcBorders>
          </w:tcPr>
          <w:p w:rsidR="00872923" w:rsidRPr="00577006" w:rsidRDefault="00872923">
            <w:pPr>
              <w:pStyle w:val="Corpodetexto2"/>
              <w:jc w:val="center"/>
              <w:rPr>
                <w:rFonts w:cs="Arial"/>
                <w:sz w:val="22"/>
                <w:szCs w:val="22"/>
              </w:rPr>
            </w:pPr>
          </w:p>
        </w:tc>
        <w:tc>
          <w:tcPr>
            <w:tcW w:w="1984" w:type="dxa"/>
            <w:tcBorders>
              <w:top w:val="double" w:sz="4" w:space="0" w:color="auto"/>
              <w:left w:val="nil"/>
              <w:bottom w:val="single" w:sz="6" w:space="0" w:color="auto"/>
              <w:right w:val="nil"/>
            </w:tcBorders>
          </w:tcPr>
          <w:p w:rsidR="00872923" w:rsidRPr="00577006" w:rsidRDefault="00872923">
            <w:pPr>
              <w:pStyle w:val="Corpodetexto2"/>
              <w:jc w:val="center"/>
              <w:rPr>
                <w:rFonts w:cs="Arial"/>
                <w:sz w:val="22"/>
                <w:szCs w:val="22"/>
              </w:rPr>
            </w:pPr>
          </w:p>
        </w:tc>
        <w:tc>
          <w:tcPr>
            <w:tcW w:w="3260" w:type="dxa"/>
            <w:tcBorders>
              <w:top w:val="double" w:sz="4" w:space="0" w:color="auto"/>
              <w:left w:val="nil"/>
              <w:bottom w:val="single" w:sz="6" w:space="0" w:color="auto"/>
              <w:right w:val="nil"/>
            </w:tcBorders>
          </w:tcPr>
          <w:p w:rsidR="00872923" w:rsidRPr="00577006" w:rsidRDefault="00872923">
            <w:pPr>
              <w:pStyle w:val="Corpodetexto2"/>
              <w:rPr>
                <w:rFonts w:cs="Arial"/>
                <w:sz w:val="22"/>
                <w:szCs w:val="22"/>
              </w:rPr>
            </w:pPr>
          </w:p>
        </w:tc>
        <w:tc>
          <w:tcPr>
            <w:tcW w:w="9214" w:type="dxa"/>
            <w:tcBorders>
              <w:top w:val="double" w:sz="4" w:space="0" w:color="auto"/>
              <w:left w:val="nil"/>
              <w:bottom w:val="single" w:sz="6" w:space="0" w:color="auto"/>
              <w:right w:val="thinThickSmallGap" w:sz="24" w:space="0" w:color="auto"/>
            </w:tcBorders>
          </w:tcPr>
          <w:p w:rsidR="00872923" w:rsidRPr="00577006" w:rsidRDefault="00FA5013" w:rsidP="00026E53">
            <w:pPr>
              <w:pStyle w:val="Corpodetexto2"/>
              <w:ind w:right="50"/>
              <w:rPr>
                <w:rFonts w:cs="Arial"/>
                <w:sz w:val="22"/>
                <w:szCs w:val="22"/>
              </w:rPr>
            </w:pPr>
            <w:r>
              <w:rPr>
                <w:rFonts w:cs="Arial"/>
                <w:sz w:val="22"/>
                <w:szCs w:val="22"/>
              </w:rPr>
              <w:t xml:space="preserve">                                                                                                                        </w:t>
            </w:r>
            <w:r w:rsidR="00872923" w:rsidRPr="00577006">
              <w:rPr>
                <w:rFonts w:cs="Arial"/>
                <w:sz w:val="22"/>
                <w:szCs w:val="22"/>
              </w:rPr>
              <w:t>Presidente</w:t>
            </w:r>
          </w:p>
        </w:tc>
      </w:tr>
      <w:tr w:rsidR="00872923" w:rsidRPr="00577006" w:rsidTr="00B574CD">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852" w:type="dxa"/>
            <w:tcBorders>
              <w:top w:val="single" w:sz="6" w:space="0" w:color="auto"/>
              <w:left w:val="thinThickSmallGap" w:sz="24" w:space="0" w:color="auto"/>
              <w:bottom w:val="single" w:sz="6" w:space="0" w:color="auto"/>
              <w:right w:val="nil"/>
            </w:tcBorders>
          </w:tcPr>
          <w:p w:rsidR="00872923" w:rsidRPr="00577006" w:rsidRDefault="00872923" w:rsidP="0085657A">
            <w:pPr>
              <w:pStyle w:val="Corpodetexto2"/>
              <w:rPr>
                <w:rFonts w:cs="Arial"/>
                <w:sz w:val="22"/>
                <w:szCs w:val="22"/>
              </w:rPr>
            </w:pPr>
          </w:p>
        </w:tc>
        <w:tc>
          <w:tcPr>
            <w:tcW w:w="1984" w:type="dxa"/>
            <w:tcBorders>
              <w:top w:val="single" w:sz="6" w:space="0" w:color="auto"/>
              <w:left w:val="nil"/>
              <w:bottom w:val="single" w:sz="6" w:space="0" w:color="auto"/>
              <w:right w:val="nil"/>
            </w:tcBorders>
          </w:tcPr>
          <w:p w:rsidR="00872923" w:rsidRPr="00577006" w:rsidRDefault="00872923">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872923" w:rsidRPr="00577006" w:rsidRDefault="00872923">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872923" w:rsidRPr="00577006" w:rsidRDefault="00FA5013" w:rsidP="00026E53">
            <w:pPr>
              <w:pStyle w:val="Corpodetexto2"/>
              <w:ind w:right="50"/>
              <w:rPr>
                <w:rFonts w:cs="Arial"/>
                <w:sz w:val="22"/>
                <w:szCs w:val="22"/>
              </w:rPr>
            </w:pPr>
            <w:r>
              <w:rPr>
                <w:rFonts w:cs="Arial"/>
                <w:sz w:val="22"/>
                <w:szCs w:val="22"/>
              </w:rPr>
              <w:t xml:space="preserve">                                                                                                                         </w:t>
            </w:r>
            <w:r w:rsidR="00872923" w:rsidRPr="00577006">
              <w:rPr>
                <w:rFonts w:cs="Arial"/>
                <w:sz w:val="22"/>
                <w:szCs w:val="22"/>
              </w:rPr>
              <w:t>Secretário</w:t>
            </w:r>
          </w:p>
        </w:tc>
      </w:tr>
      <w:tr w:rsidR="00872923" w:rsidRPr="00577006" w:rsidTr="00B574CD">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852" w:type="dxa"/>
            <w:tcBorders>
              <w:top w:val="single" w:sz="6" w:space="0" w:color="auto"/>
              <w:left w:val="thinThickSmallGap" w:sz="24" w:space="0" w:color="auto"/>
              <w:bottom w:val="single" w:sz="6" w:space="0" w:color="auto"/>
              <w:right w:val="nil"/>
            </w:tcBorders>
          </w:tcPr>
          <w:p w:rsidR="00872923" w:rsidRPr="00577006" w:rsidRDefault="00872923">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872923" w:rsidRPr="00577006" w:rsidRDefault="00872923">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872923" w:rsidRPr="00577006" w:rsidRDefault="00872923">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872923" w:rsidRPr="00577006" w:rsidRDefault="00FA5013" w:rsidP="00FE5A20">
            <w:pPr>
              <w:pStyle w:val="Corpodetexto2"/>
              <w:ind w:right="50"/>
              <w:rPr>
                <w:rFonts w:cs="Arial"/>
                <w:sz w:val="22"/>
                <w:szCs w:val="22"/>
              </w:rPr>
            </w:pPr>
            <w:r>
              <w:rPr>
                <w:rFonts w:cs="Arial"/>
                <w:sz w:val="22"/>
                <w:szCs w:val="22"/>
              </w:rPr>
              <w:t xml:space="preserve">                                                                                                                     </w:t>
            </w:r>
            <w:r w:rsidR="00872923" w:rsidRPr="00577006">
              <w:rPr>
                <w:rFonts w:cs="Arial"/>
                <w:sz w:val="22"/>
                <w:szCs w:val="22"/>
              </w:rPr>
              <w:t>Conselheiros</w:t>
            </w:r>
          </w:p>
        </w:tc>
      </w:tr>
      <w:tr w:rsidR="00872923" w:rsidRPr="00577006" w:rsidTr="00B574CD">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852" w:type="dxa"/>
            <w:tcBorders>
              <w:top w:val="single" w:sz="6" w:space="0" w:color="auto"/>
              <w:left w:val="thinThickSmallGap" w:sz="24" w:space="0" w:color="auto"/>
              <w:bottom w:val="single" w:sz="6" w:space="0" w:color="auto"/>
              <w:right w:val="nil"/>
            </w:tcBorders>
          </w:tcPr>
          <w:p w:rsidR="00872923" w:rsidRPr="00577006" w:rsidRDefault="00872923">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872923" w:rsidRPr="00577006" w:rsidRDefault="00872923">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872923" w:rsidRPr="00577006" w:rsidRDefault="00872923">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872923" w:rsidRPr="00577006" w:rsidRDefault="00872923" w:rsidP="00D30869">
            <w:pPr>
              <w:pStyle w:val="Corpodetexto2"/>
              <w:tabs>
                <w:tab w:val="left" w:pos="1340"/>
              </w:tabs>
              <w:ind w:right="50"/>
              <w:rPr>
                <w:rFonts w:cs="Arial"/>
                <w:sz w:val="22"/>
                <w:szCs w:val="22"/>
              </w:rPr>
            </w:pPr>
          </w:p>
        </w:tc>
      </w:tr>
      <w:tr w:rsidR="00872923" w:rsidRPr="00577006" w:rsidTr="00B574CD">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852" w:type="dxa"/>
            <w:tcBorders>
              <w:top w:val="single" w:sz="6" w:space="0" w:color="auto"/>
              <w:left w:val="thinThickSmallGap" w:sz="24" w:space="0" w:color="auto"/>
              <w:bottom w:val="single" w:sz="6" w:space="0" w:color="auto"/>
              <w:right w:val="nil"/>
            </w:tcBorders>
          </w:tcPr>
          <w:p w:rsidR="00872923" w:rsidRPr="00577006" w:rsidRDefault="00872923">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872923" w:rsidRPr="00577006" w:rsidRDefault="00872923">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872923" w:rsidRPr="00577006" w:rsidRDefault="00872923">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872923" w:rsidRPr="00577006" w:rsidRDefault="00872923" w:rsidP="00FE5A20">
            <w:pPr>
              <w:pStyle w:val="Corpodetexto2"/>
              <w:ind w:right="50"/>
              <w:rPr>
                <w:rFonts w:cs="Arial"/>
                <w:sz w:val="22"/>
                <w:szCs w:val="22"/>
              </w:rPr>
            </w:pPr>
          </w:p>
        </w:tc>
      </w:tr>
      <w:tr w:rsidR="00872923" w:rsidRPr="00577006" w:rsidTr="00B574CD">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852" w:type="dxa"/>
            <w:tcBorders>
              <w:top w:val="single" w:sz="6" w:space="0" w:color="auto"/>
              <w:left w:val="thinThickSmallGap" w:sz="24" w:space="0" w:color="auto"/>
              <w:bottom w:val="single" w:sz="6" w:space="0" w:color="auto"/>
              <w:right w:val="nil"/>
            </w:tcBorders>
          </w:tcPr>
          <w:p w:rsidR="00872923" w:rsidRPr="00577006" w:rsidRDefault="00872923">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872923" w:rsidRPr="00577006" w:rsidRDefault="00872923">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872923" w:rsidRPr="00577006" w:rsidRDefault="00872923">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872923" w:rsidRPr="00577006" w:rsidRDefault="00872923" w:rsidP="00FE5A20">
            <w:pPr>
              <w:pStyle w:val="Corpodetexto2"/>
              <w:ind w:right="50"/>
              <w:rPr>
                <w:rFonts w:cs="Arial"/>
                <w:sz w:val="22"/>
                <w:szCs w:val="22"/>
              </w:rPr>
            </w:pPr>
          </w:p>
        </w:tc>
      </w:tr>
      <w:tr w:rsidR="00872923" w:rsidRPr="00577006" w:rsidTr="00B574CD">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852" w:type="dxa"/>
            <w:tcBorders>
              <w:top w:val="single" w:sz="6" w:space="0" w:color="auto"/>
              <w:left w:val="thinThickSmallGap" w:sz="24" w:space="0" w:color="auto"/>
              <w:bottom w:val="single" w:sz="6" w:space="0" w:color="auto"/>
              <w:right w:val="nil"/>
            </w:tcBorders>
          </w:tcPr>
          <w:p w:rsidR="00872923" w:rsidRPr="00577006" w:rsidRDefault="00872923">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872923" w:rsidRPr="00577006" w:rsidRDefault="00872923">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872923" w:rsidRPr="00577006" w:rsidRDefault="00872923">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872923" w:rsidRPr="00577006" w:rsidRDefault="00872923" w:rsidP="00FE5A20">
            <w:pPr>
              <w:pStyle w:val="Corpodetexto2"/>
              <w:ind w:right="50"/>
              <w:rPr>
                <w:rFonts w:cs="Arial"/>
                <w:sz w:val="22"/>
                <w:szCs w:val="22"/>
              </w:rPr>
            </w:pPr>
          </w:p>
        </w:tc>
      </w:tr>
      <w:tr w:rsidR="00872923" w:rsidRPr="00577006" w:rsidTr="00B574CD">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852" w:type="dxa"/>
            <w:tcBorders>
              <w:top w:val="single" w:sz="6" w:space="0" w:color="auto"/>
              <w:left w:val="thinThickSmallGap" w:sz="24" w:space="0" w:color="auto"/>
              <w:bottom w:val="single" w:sz="6" w:space="0" w:color="auto"/>
              <w:right w:val="nil"/>
            </w:tcBorders>
          </w:tcPr>
          <w:p w:rsidR="00872923" w:rsidRPr="00577006" w:rsidRDefault="00872923">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872923" w:rsidRPr="00577006" w:rsidRDefault="00872923">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872923" w:rsidRPr="00577006" w:rsidRDefault="00872923">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872923" w:rsidRPr="00577006" w:rsidRDefault="00872923" w:rsidP="00FE5A20">
            <w:pPr>
              <w:pStyle w:val="Corpodetexto2"/>
              <w:ind w:right="50"/>
              <w:rPr>
                <w:rFonts w:cs="Arial"/>
                <w:sz w:val="22"/>
                <w:szCs w:val="22"/>
              </w:rPr>
            </w:pPr>
          </w:p>
        </w:tc>
      </w:tr>
      <w:tr w:rsidR="00872923" w:rsidRPr="00577006" w:rsidTr="00B574CD">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852" w:type="dxa"/>
            <w:tcBorders>
              <w:top w:val="single" w:sz="6" w:space="0" w:color="auto"/>
              <w:left w:val="thinThickSmallGap" w:sz="24" w:space="0" w:color="auto"/>
              <w:bottom w:val="single" w:sz="6" w:space="0" w:color="auto"/>
              <w:right w:val="nil"/>
            </w:tcBorders>
          </w:tcPr>
          <w:p w:rsidR="00872923" w:rsidRPr="00577006" w:rsidRDefault="00872923">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872923" w:rsidRPr="00577006" w:rsidRDefault="00872923">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872923" w:rsidRPr="00577006" w:rsidRDefault="00872923">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872923" w:rsidRPr="00577006" w:rsidRDefault="00872923" w:rsidP="00FE5A20">
            <w:pPr>
              <w:pStyle w:val="Corpodetexto2"/>
              <w:ind w:right="50"/>
              <w:rPr>
                <w:rFonts w:cs="Arial"/>
                <w:sz w:val="22"/>
                <w:szCs w:val="22"/>
              </w:rPr>
            </w:pPr>
          </w:p>
        </w:tc>
      </w:tr>
      <w:tr w:rsidR="00872923" w:rsidRPr="00577006" w:rsidTr="00B574CD">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852" w:type="dxa"/>
            <w:tcBorders>
              <w:top w:val="single" w:sz="6" w:space="0" w:color="auto"/>
              <w:left w:val="thinThickSmallGap" w:sz="24" w:space="0" w:color="auto"/>
              <w:bottom w:val="single" w:sz="6" w:space="0" w:color="auto"/>
              <w:right w:val="nil"/>
            </w:tcBorders>
          </w:tcPr>
          <w:p w:rsidR="00872923" w:rsidRPr="00577006" w:rsidRDefault="00872923">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872923" w:rsidRPr="00577006" w:rsidRDefault="00872923">
            <w:pPr>
              <w:pStyle w:val="Corpodetexto2"/>
              <w:jc w:val="center"/>
              <w:rPr>
                <w:rFonts w:cs="Arial"/>
                <w:sz w:val="22"/>
                <w:szCs w:val="22"/>
              </w:rPr>
            </w:pPr>
          </w:p>
        </w:tc>
        <w:tc>
          <w:tcPr>
            <w:tcW w:w="3260" w:type="dxa"/>
            <w:tcBorders>
              <w:top w:val="single" w:sz="6" w:space="0" w:color="auto"/>
              <w:left w:val="nil"/>
              <w:bottom w:val="single" w:sz="4" w:space="0" w:color="auto"/>
              <w:right w:val="nil"/>
            </w:tcBorders>
          </w:tcPr>
          <w:p w:rsidR="00872923" w:rsidRPr="00577006" w:rsidRDefault="00872923">
            <w:pPr>
              <w:pStyle w:val="Corpodetexto2"/>
              <w:rPr>
                <w:rFonts w:cs="Arial"/>
                <w:sz w:val="22"/>
                <w:szCs w:val="22"/>
              </w:rPr>
            </w:pPr>
          </w:p>
        </w:tc>
        <w:tc>
          <w:tcPr>
            <w:tcW w:w="9214" w:type="dxa"/>
            <w:tcBorders>
              <w:top w:val="single" w:sz="6" w:space="0" w:color="auto"/>
              <w:left w:val="nil"/>
              <w:bottom w:val="single" w:sz="4" w:space="0" w:color="auto"/>
              <w:right w:val="thinThickSmallGap" w:sz="24" w:space="0" w:color="auto"/>
            </w:tcBorders>
          </w:tcPr>
          <w:p w:rsidR="00872923" w:rsidRPr="00577006" w:rsidRDefault="00872923" w:rsidP="00FE5A20">
            <w:pPr>
              <w:pStyle w:val="Corpodetexto2"/>
              <w:ind w:right="50"/>
              <w:rPr>
                <w:rFonts w:cs="Arial"/>
                <w:sz w:val="22"/>
                <w:szCs w:val="22"/>
              </w:rPr>
            </w:pPr>
          </w:p>
        </w:tc>
      </w:tr>
      <w:tr w:rsidR="00872923" w:rsidRPr="00577006" w:rsidTr="00B574CD">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852" w:type="dxa"/>
            <w:tcBorders>
              <w:top w:val="single" w:sz="6" w:space="0" w:color="auto"/>
              <w:left w:val="thinThickSmallGap" w:sz="24" w:space="0" w:color="auto"/>
              <w:bottom w:val="single" w:sz="6" w:space="0" w:color="auto"/>
              <w:right w:val="nil"/>
            </w:tcBorders>
          </w:tcPr>
          <w:p w:rsidR="00872923" w:rsidRPr="00577006" w:rsidRDefault="00872923">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872923" w:rsidRPr="00577006" w:rsidRDefault="00872923">
            <w:pPr>
              <w:pStyle w:val="Corpodetexto2"/>
              <w:jc w:val="center"/>
              <w:rPr>
                <w:rFonts w:cs="Arial"/>
                <w:sz w:val="22"/>
                <w:szCs w:val="22"/>
              </w:rPr>
            </w:pPr>
          </w:p>
        </w:tc>
        <w:tc>
          <w:tcPr>
            <w:tcW w:w="3260" w:type="dxa"/>
            <w:tcBorders>
              <w:top w:val="single" w:sz="4" w:space="0" w:color="auto"/>
              <w:left w:val="nil"/>
              <w:bottom w:val="single" w:sz="6" w:space="0" w:color="auto"/>
              <w:right w:val="nil"/>
            </w:tcBorders>
          </w:tcPr>
          <w:p w:rsidR="00872923" w:rsidRPr="00577006" w:rsidRDefault="00872923">
            <w:pPr>
              <w:pStyle w:val="Corpodetexto2"/>
              <w:rPr>
                <w:rFonts w:cs="Arial"/>
                <w:sz w:val="22"/>
                <w:szCs w:val="22"/>
              </w:rPr>
            </w:pPr>
          </w:p>
        </w:tc>
        <w:tc>
          <w:tcPr>
            <w:tcW w:w="9214" w:type="dxa"/>
            <w:tcBorders>
              <w:top w:val="single" w:sz="4" w:space="0" w:color="auto"/>
              <w:left w:val="nil"/>
              <w:bottom w:val="single" w:sz="6" w:space="0" w:color="auto"/>
              <w:right w:val="thinThickSmallGap" w:sz="24" w:space="0" w:color="auto"/>
            </w:tcBorders>
          </w:tcPr>
          <w:p w:rsidR="00872923" w:rsidRPr="00577006" w:rsidRDefault="00872923" w:rsidP="00FE5A20">
            <w:pPr>
              <w:pStyle w:val="Corpodetexto2"/>
              <w:ind w:right="50"/>
              <w:rPr>
                <w:rFonts w:cs="Arial"/>
                <w:sz w:val="22"/>
                <w:szCs w:val="22"/>
              </w:rPr>
            </w:pPr>
          </w:p>
        </w:tc>
      </w:tr>
      <w:tr w:rsidR="00872923" w:rsidRPr="00577006" w:rsidTr="00B574CD">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852" w:type="dxa"/>
            <w:tcBorders>
              <w:top w:val="single" w:sz="6" w:space="0" w:color="auto"/>
              <w:left w:val="thinThickSmallGap" w:sz="24" w:space="0" w:color="auto"/>
              <w:bottom w:val="single" w:sz="6" w:space="0" w:color="auto"/>
              <w:right w:val="nil"/>
            </w:tcBorders>
          </w:tcPr>
          <w:p w:rsidR="00872923" w:rsidRPr="00577006" w:rsidRDefault="00872923">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872923" w:rsidRPr="00577006" w:rsidRDefault="00872923">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872923" w:rsidRPr="00577006" w:rsidRDefault="00872923">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872923" w:rsidRPr="00577006" w:rsidRDefault="00872923" w:rsidP="00FE5A20">
            <w:pPr>
              <w:pStyle w:val="Corpodetexto2"/>
              <w:ind w:right="50"/>
              <w:rPr>
                <w:rFonts w:cs="Arial"/>
                <w:sz w:val="22"/>
                <w:szCs w:val="22"/>
              </w:rPr>
            </w:pPr>
          </w:p>
        </w:tc>
      </w:tr>
      <w:tr w:rsidR="00872923" w:rsidRPr="00577006" w:rsidTr="00B574CD">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852" w:type="dxa"/>
            <w:tcBorders>
              <w:top w:val="single" w:sz="6" w:space="0" w:color="auto"/>
              <w:left w:val="thinThickSmallGap" w:sz="24" w:space="0" w:color="auto"/>
              <w:bottom w:val="single" w:sz="6" w:space="0" w:color="auto"/>
              <w:right w:val="nil"/>
            </w:tcBorders>
          </w:tcPr>
          <w:p w:rsidR="00872923" w:rsidRPr="00577006" w:rsidRDefault="00872923">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872923" w:rsidRPr="00577006" w:rsidRDefault="00872923">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872923" w:rsidRPr="00577006" w:rsidRDefault="00872923">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872923" w:rsidRPr="00577006" w:rsidRDefault="00872923" w:rsidP="00FE5A20">
            <w:pPr>
              <w:pStyle w:val="Corpodetexto2"/>
              <w:ind w:right="50"/>
              <w:rPr>
                <w:rFonts w:cs="Arial"/>
                <w:sz w:val="22"/>
                <w:szCs w:val="22"/>
              </w:rPr>
            </w:pPr>
          </w:p>
        </w:tc>
      </w:tr>
      <w:tr w:rsidR="00872923" w:rsidRPr="00577006" w:rsidTr="00B574CD">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852" w:type="dxa"/>
            <w:tcBorders>
              <w:top w:val="single" w:sz="6" w:space="0" w:color="auto"/>
              <w:left w:val="thinThickSmallGap" w:sz="24" w:space="0" w:color="auto"/>
              <w:bottom w:val="single" w:sz="6" w:space="0" w:color="auto"/>
              <w:right w:val="nil"/>
            </w:tcBorders>
          </w:tcPr>
          <w:p w:rsidR="00872923" w:rsidRPr="00577006" w:rsidRDefault="00872923">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872923" w:rsidRPr="00577006" w:rsidRDefault="00872923">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872923" w:rsidRPr="00577006" w:rsidRDefault="00872923">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872923" w:rsidRPr="00577006" w:rsidRDefault="00872923" w:rsidP="00FE5A20">
            <w:pPr>
              <w:pStyle w:val="Corpodetexto2"/>
              <w:ind w:right="50"/>
              <w:rPr>
                <w:rFonts w:cs="Arial"/>
                <w:sz w:val="22"/>
                <w:szCs w:val="22"/>
              </w:rPr>
            </w:pPr>
          </w:p>
        </w:tc>
      </w:tr>
      <w:tr w:rsidR="00872923" w:rsidRPr="00577006" w:rsidTr="00B574CD">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852" w:type="dxa"/>
            <w:tcBorders>
              <w:top w:val="single" w:sz="6" w:space="0" w:color="auto"/>
              <w:left w:val="thinThickSmallGap" w:sz="24" w:space="0" w:color="auto"/>
              <w:bottom w:val="single" w:sz="6" w:space="0" w:color="auto"/>
              <w:right w:val="nil"/>
            </w:tcBorders>
          </w:tcPr>
          <w:p w:rsidR="00872923" w:rsidRPr="00577006" w:rsidRDefault="00872923">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872923" w:rsidRPr="00577006" w:rsidRDefault="00872923">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872923" w:rsidRPr="00577006" w:rsidRDefault="00872923">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872923" w:rsidRPr="00577006" w:rsidRDefault="00872923" w:rsidP="00FE5A20">
            <w:pPr>
              <w:pStyle w:val="Corpodetexto2"/>
              <w:ind w:right="50"/>
              <w:rPr>
                <w:rFonts w:cs="Arial"/>
                <w:sz w:val="22"/>
                <w:szCs w:val="22"/>
              </w:rPr>
            </w:pPr>
          </w:p>
        </w:tc>
      </w:tr>
      <w:tr w:rsidR="00872923" w:rsidRPr="00577006" w:rsidTr="00B574CD">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852" w:type="dxa"/>
            <w:tcBorders>
              <w:top w:val="single" w:sz="6" w:space="0" w:color="auto"/>
              <w:left w:val="thinThickSmallGap" w:sz="24" w:space="0" w:color="auto"/>
              <w:bottom w:val="single" w:sz="6" w:space="0" w:color="auto"/>
              <w:right w:val="nil"/>
            </w:tcBorders>
          </w:tcPr>
          <w:p w:rsidR="00872923" w:rsidRPr="00577006" w:rsidRDefault="00872923">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872923" w:rsidRPr="00577006" w:rsidRDefault="00872923">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872923" w:rsidRPr="00577006" w:rsidRDefault="00872923">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872923" w:rsidRPr="00577006" w:rsidRDefault="00872923" w:rsidP="00FE5A20">
            <w:pPr>
              <w:pStyle w:val="Corpodetexto2"/>
              <w:ind w:right="50"/>
              <w:rPr>
                <w:rFonts w:cs="Arial"/>
                <w:sz w:val="22"/>
                <w:szCs w:val="22"/>
              </w:rPr>
            </w:pPr>
          </w:p>
        </w:tc>
      </w:tr>
      <w:tr w:rsidR="00872923" w:rsidRPr="00577006" w:rsidTr="00B574CD">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852" w:type="dxa"/>
            <w:tcBorders>
              <w:top w:val="single" w:sz="6" w:space="0" w:color="auto"/>
              <w:left w:val="thinThickSmallGap" w:sz="24" w:space="0" w:color="auto"/>
              <w:bottom w:val="single" w:sz="6" w:space="0" w:color="auto"/>
              <w:right w:val="nil"/>
            </w:tcBorders>
          </w:tcPr>
          <w:p w:rsidR="00872923" w:rsidRPr="00577006" w:rsidRDefault="00872923">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872923" w:rsidRPr="00577006" w:rsidRDefault="00872923">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872923" w:rsidRPr="00577006" w:rsidRDefault="00872923">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872923" w:rsidRPr="00577006" w:rsidRDefault="00872923" w:rsidP="00FE5A20">
            <w:pPr>
              <w:pStyle w:val="Corpodetexto2"/>
              <w:ind w:right="50"/>
              <w:rPr>
                <w:rFonts w:cs="Arial"/>
                <w:sz w:val="22"/>
                <w:szCs w:val="22"/>
              </w:rPr>
            </w:pPr>
          </w:p>
        </w:tc>
      </w:tr>
      <w:tr w:rsidR="00872923" w:rsidRPr="00577006" w:rsidTr="00B574CD">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852" w:type="dxa"/>
            <w:tcBorders>
              <w:top w:val="single" w:sz="6" w:space="0" w:color="auto"/>
              <w:left w:val="thinThickSmallGap" w:sz="24" w:space="0" w:color="auto"/>
              <w:bottom w:val="single" w:sz="6" w:space="0" w:color="auto"/>
              <w:right w:val="nil"/>
            </w:tcBorders>
          </w:tcPr>
          <w:p w:rsidR="00872923" w:rsidRPr="00577006" w:rsidRDefault="00872923">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872923" w:rsidRPr="00577006" w:rsidRDefault="00872923">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872923" w:rsidRPr="00577006" w:rsidRDefault="00872923">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872923" w:rsidRPr="00577006" w:rsidRDefault="00872923" w:rsidP="00FE5A20">
            <w:pPr>
              <w:pStyle w:val="Corpodetexto2"/>
              <w:ind w:right="50"/>
              <w:rPr>
                <w:rFonts w:cs="Arial"/>
                <w:sz w:val="22"/>
                <w:szCs w:val="22"/>
              </w:rPr>
            </w:pPr>
          </w:p>
        </w:tc>
      </w:tr>
      <w:tr w:rsidR="00872923" w:rsidRPr="00725441" w:rsidTr="00B574CD">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852" w:type="dxa"/>
            <w:tcBorders>
              <w:top w:val="single" w:sz="6" w:space="0" w:color="auto"/>
              <w:left w:val="thinThickSmallGap" w:sz="24" w:space="0" w:color="auto"/>
              <w:bottom w:val="single" w:sz="6" w:space="0" w:color="auto"/>
              <w:right w:val="nil"/>
            </w:tcBorders>
          </w:tcPr>
          <w:p w:rsidR="00872923" w:rsidRPr="00725441" w:rsidRDefault="00872923">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872923" w:rsidRPr="00725441" w:rsidRDefault="00872923">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872923" w:rsidRPr="00725441" w:rsidRDefault="00872923">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872923" w:rsidRPr="00725441" w:rsidRDefault="00872923" w:rsidP="00FE5A20">
            <w:pPr>
              <w:pStyle w:val="Corpodetexto2"/>
              <w:ind w:right="50"/>
              <w:rPr>
                <w:rFonts w:cs="Arial"/>
                <w:sz w:val="22"/>
                <w:szCs w:val="22"/>
              </w:rPr>
            </w:pPr>
          </w:p>
        </w:tc>
      </w:tr>
      <w:tr w:rsidR="00872923" w:rsidRPr="00725441" w:rsidTr="00B574CD">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852" w:type="dxa"/>
            <w:tcBorders>
              <w:top w:val="single" w:sz="6" w:space="0" w:color="auto"/>
              <w:left w:val="thinThickSmallGap" w:sz="24" w:space="0" w:color="auto"/>
              <w:bottom w:val="single" w:sz="6" w:space="0" w:color="auto"/>
              <w:right w:val="nil"/>
            </w:tcBorders>
          </w:tcPr>
          <w:p w:rsidR="00872923" w:rsidRPr="00725441" w:rsidRDefault="00872923">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872923" w:rsidRPr="00725441" w:rsidRDefault="00872923">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872923" w:rsidRPr="00725441" w:rsidRDefault="00872923">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872923" w:rsidRPr="00725441" w:rsidRDefault="00872923" w:rsidP="00FE5A20">
            <w:pPr>
              <w:pStyle w:val="Corpodetexto2"/>
              <w:ind w:right="50"/>
              <w:rPr>
                <w:rFonts w:cs="Arial"/>
                <w:sz w:val="22"/>
                <w:szCs w:val="22"/>
              </w:rPr>
            </w:pPr>
          </w:p>
        </w:tc>
      </w:tr>
      <w:tr w:rsidR="00872923" w:rsidRPr="00725441" w:rsidTr="00B574CD">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852" w:type="dxa"/>
            <w:tcBorders>
              <w:top w:val="single" w:sz="6" w:space="0" w:color="auto"/>
              <w:left w:val="thinThickSmallGap" w:sz="24" w:space="0" w:color="auto"/>
              <w:bottom w:val="single" w:sz="6" w:space="0" w:color="auto"/>
              <w:right w:val="nil"/>
            </w:tcBorders>
          </w:tcPr>
          <w:p w:rsidR="00872923" w:rsidRPr="00725441" w:rsidRDefault="00872923">
            <w:pPr>
              <w:pStyle w:val="Corpodetexto2"/>
              <w:jc w:val="center"/>
              <w:rPr>
                <w:rFonts w:cs="Arial"/>
                <w:sz w:val="22"/>
                <w:szCs w:val="22"/>
              </w:rPr>
            </w:pPr>
          </w:p>
        </w:tc>
        <w:tc>
          <w:tcPr>
            <w:tcW w:w="1984" w:type="dxa"/>
            <w:tcBorders>
              <w:top w:val="single" w:sz="6" w:space="0" w:color="auto"/>
              <w:left w:val="nil"/>
              <w:bottom w:val="single" w:sz="6" w:space="0" w:color="auto"/>
              <w:right w:val="nil"/>
            </w:tcBorders>
          </w:tcPr>
          <w:p w:rsidR="00872923" w:rsidRPr="00725441" w:rsidRDefault="00872923">
            <w:pPr>
              <w:pStyle w:val="Corpodetexto2"/>
              <w:jc w:val="center"/>
              <w:rPr>
                <w:rFonts w:cs="Arial"/>
                <w:sz w:val="22"/>
                <w:szCs w:val="22"/>
              </w:rPr>
            </w:pPr>
          </w:p>
        </w:tc>
        <w:tc>
          <w:tcPr>
            <w:tcW w:w="3260" w:type="dxa"/>
            <w:tcBorders>
              <w:top w:val="single" w:sz="6" w:space="0" w:color="auto"/>
              <w:left w:val="nil"/>
              <w:bottom w:val="single" w:sz="6" w:space="0" w:color="auto"/>
              <w:right w:val="nil"/>
            </w:tcBorders>
          </w:tcPr>
          <w:p w:rsidR="00872923" w:rsidRPr="00725441" w:rsidRDefault="00872923">
            <w:pPr>
              <w:pStyle w:val="Corpodetexto2"/>
              <w:rPr>
                <w:rFonts w:cs="Arial"/>
                <w:sz w:val="22"/>
                <w:szCs w:val="22"/>
              </w:rPr>
            </w:pPr>
          </w:p>
        </w:tc>
        <w:tc>
          <w:tcPr>
            <w:tcW w:w="9214" w:type="dxa"/>
            <w:tcBorders>
              <w:top w:val="single" w:sz="6" w:space="0" w:color="auto"/>
              <w:left w:val="nil"/>
              <w:bottom w:val="single" w:sz="6" w:space="0" w:color="auto"/>
              <w:right w:val="thinThickSmallGap" w:sz="24" w:space="0" w:color="auto"/>
            </w:tcBorders>
          </w:tcPr>
          <w:p w:rsidR="00872923" w:rsidRPr="00725441" w:rsidRDefault="00872923" w:rsidP="00FE5A20">
            <w:pPr>
              <w:pStyle w:val="Corpodetexto2"/>
              <w:ind w:right="50"/>
              <w:rPr>
                <w:rFonts w:cs="Arial"/>
                <w:sz w:val="22"/>
                <w:szCs w:val="22"/>
              </w:rPr>
            </w:pPr>
          </w:p>
        </w:tc>
      </w:tr>
      <w:tr w:rsidR="00872923" w:rsidRPr="00725441" w:rsidTr="00B574CD">
        <w:tblPrEx>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PrEx>
        <w:trPr>
          <w:trHeight w:hRule="exact" w:val="340"/>
        </w:trPr>
        <w:tc>
          <w:tcPr>
            <w:tcW w:w="852" w:type="dxa"/>
            <w:tcBorders>
              <w:top w:val="single" w:sz="6" w:space="0" w:color="auto"/>
              <w:left w:val="thinThickSmallGap" w:sz="24" w:space="0" w:color="auto"/>
              <w:bottom w:val="thickThinSmallGap" w:sz="24" w:space="0" w:color="auto"/>
              <w:right w:val="nil"/>
            </w:tcBorders>
          </w:tcPr>
          <w:p w:rsidR="00872923" w:rsidRPr="00725441" w:rsidRDefault="00872923">
            <w:pPr>
              <w:pStyle w:val="Corpodetexto2"/>
              <w:jc w:val="center"/>
              <w:rPr>
                <w:rFonts w:cs="Arial"/>
                <w:sz w:val="22"/>
                <w:szCs w:val="22"/>
              </w:rPr>
            </w:pPr>
          </w:p>
        </w:tc>
        <w:tc>
          <w:tcPr>
            <w:tcW w:w="1984" w:type="dxa"/>
            <w:tcBorders>
              <w:top w:val="single" w:sz="6" w:space="0" w:color="auto"/>
              <w:left w:val="nil"/>
              <w:bottom w:val="thickThinSmallGap" w:sz="24" w:space="0" w:color="auto"/>
              <w:right w:val="nil"/>
            </w:tcBorders>
          </w:tcPr>
          <w:p w:rsidR="00872923" w:rsidRPr="00725441" w:rsidRDefault="00872923">
            <w:pPr>
              <w:pStyle w:val="Corpodetexto2"/>
              <w:jc w:val="center"/>
              <w:rPr>
                <w:rFonts w:cs="Arial"/>
                <w:sz w:val="22"/>
                <w:szCs w:val="22"/>
              </w:rPr>
            </w:pPr>
          </w:p>
        </w:tc>
        <w:tc>
          <w:tcPr>
            <w:tcW w:w="3260" w:type="dxa"/>
            <w:tcBorders>
              <w:top w:val="single" w:sz="6" w:space="0" w:color="auto"/>
              <w:left w:val="nil"/>
              <w:bottom w:val="thickThinSmallGap" w:sz="24" w:space="0" w:color="auto"/>
              <w:right w:val="nil"/>
            </w:tcBorders>
          </w:tcPr>
          <w:p w:rsidR="00872923" w:rsidRPr="00725441" w:rsidRDefault="00872923">
            <w:pPr>
              <w:pStyle w:val="Corpodetexto2"/>
              <w:rPr>
                <w:rFonts w:cs="Arial"/>
                <w:sz w:val="22"/>
                <w:szCs w:val="22"/>
              </w:rPr>
            </w:pPr>
          </w:p>
        </w:tc>
        <w:tc>
          <w:tcPr>
            <w:tcW w:w="9214" w:type="dxa"/>
            <w:tcBorders>
              <w:top w:val="single" w:sz="6" w:space="0" w:color="auto"/>
              <w:left w:val="nil"/>
              <w:bottom w:val="thickThinSmallGap" w:sz="24" w:space="0" w:color="auto"/>
              <w:right w:val="thinThickSmallGap" w:sz="24" w:space="0" w:color="auto"/>
            </w:tcBorders>
          </w:tcPr>
          <w:p w:rsidR="00872923" w:rsidRPr="00725441" w:rsidRDefault="00872923" w:rsidP="00FE5A20">
            <w:pPr>
              <w:pStyle w:val="Corpodetexto2"/>
              <w:ind w:right="50"/>
              <w:rPr>
                <w:rFonts w:cs="Arial"/>
                <w:sz w:val="22"/>
                <w:szCs w:val="22"/>
              </w:rPr>
            </w:pPr>
          </w:p>
        </w:tc>
      </w:tr>
    </w:tbl>
    <w:p w:rsidR="00A97F21" w:rsidRPr="006049EE" w:rsidRDefault="00A97F21" w:rsidP="008802D5">
      <w:pPr>
        <w:rPr>
          <w:rFonts w:ascii="Arial" w:hAnsi="Arial" w:cs="Arial"/>
          <w:sz w:val="2"/>
          <w:szCs w:val="2"/>
        </w:rPr>
      </w:pPr>
    </w:p>
    <w:sectPr w:rsidR="00A97F21" w:rsidRPr="006049EE" w:rsidSect="006049EE">
      <w:headerReference w:type="default" r:id="rId9"/>
      <w:footerReference w:type="even" r:id="rId10"/>
      <w:footerReference w:type="default" r:id="rId11"/>
      <w:pgSz w:w="16840" w:h="11907" w:orient="landscape" w:code="9"/>
      <w:pgMar w:top="1329" w:right="1418" w:bottom="284" w:left="1418" w:header="284" w:footer="7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6DD1" w:rsidRDefault="00EF6DD1">
      <w:r>
        <w:separator/>
      </w:r>
    </w:p>
  </w:endnote>
  <w:endnote w:type="continuationSeparator" w:id="1">
    <w:p w:rsidR="00EF6DD1" w:rsidRDefault="00EF6DD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vantGarde Bk BT">
    <w:altName w:val="Arial"/>
    <w:charset w:val="00"/>
    <w:family w:val="swiss"/>
    <w:pitch w:val="variable"/>
    <w:sig w:usb0="00000001" w:usb1="00000000" w:usb2="00000000" w:usb3="00000000" w:csb0="0000001B" w:csb1="00000000"/>
  </w:font>
  <w:font w:name="Calibri">
    <w:panose1 w:val="020F0502020204030204"/>
    <w:charset w:val="00"/>
    <w:family w:val="swiss"/>
    <w:pitch w:val="variable"/>
    <w:sig w:usb0="E00002FF" w:usb1="4000ACFF" w:usb2="00000001" w:usb3="00000000" w:csb0="0000019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38B" w:rsidRDefault="00221329">
    <w:pPr>
      <w:pStyle w:val="Rodap"/>
      <w:framePr w:wrap="around" w:vAnchor="text" w:hAnchor="margin" w:xAlign="right" w:y="1"/>
      <w:rPr>
        <w:rStyle w:val="Nmerodepgina"/>
      </w:rPr>
    </w:pPr>
    <w:r>
      <w:rPr>
        <w:rStyle w:val="Nmerodepgina"/>
      </w:rPr>
      <w:fldChar w:fldCharType="begin"/>
    </w:r>
    <w:r w:rsidR="0003138B">
      <w:rPr>
        <w:rStyle w:val="Nmerodepgina"/>
      </w:rPr>
      <w:instrText xml:space="preserve">PAGE  </w:instrText>
    </w:r>
    <w:r>
      <w:rPr>
        <w:rStyle w:val="Nmerodepgina"/>
      </w:rPr>
      <w:fldChar w:fldCharType="end"/>
    </w:r>
  </w:p>
  <w:p w:rsidR="0003138B" w:rsidRDefault="0003138B">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38B" w:rsidRDefault="00221329">
    <w:pPr>
      <w:pStyle w:val="Rodap"/>
      <w:framePr w:wrap="around" w:vAnchor="text" w:hAnchor="margin" w:xAlign="right" w:y="1"/>
      <w:rPr>
        <w:rStyle w:val="Nmerodepgina"/>
      </w:rPr>
    </w:pPr>
    <w:r>
      <w:rPr>
        <w:rStyle w:val="Nmerodepgina"/>
      </w:rPr>
      <w:fldChar w:fldCharType="begin"/>
    </w:r>
    <w:r w:rsidR="0003138B">
      <w:rPr>
        <w:rStyle w:val="Nmerodepgina"/>
      </w:rPr>
      <w:instrText xml:space="preserve">PAGE  </w:instrText>
    </w:r>
    <w:r>
      <w:rPr>
        <w:rStyle w:val="Nmerodepgina"/>
      </w:rPr>
      <w:fldChar w:fldCharType="separate"/>
    </w:r>
    <w:r w:rsidR="00DA3750">
      <w:rPr>
        <w:rStyle w:val="Nmerodepgina"/>
        <w:noProof/>
      </w:rPr>
      <w:t>36</w:t>
    </w:r>
    <w:r>
      <w:rPr>
        <w:rStyle w:val="Nmerodepgina"/>
      </w:rPr>
      <w:fldChar w:fldCharType="end"/>
    </w:r>
  </w:p>
  <w:p w:rsidR="0003138B" w:rsidRPr="00C261CA" w:rsidRDefault="0003138B" w:rsidP="00C261CA">
    <w:pPr>
      <w:pStyle w:val="Rodap"/>
      <w:ind w:right="360"/>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6DD1" w:rsidRDefault="00EF6DD1">
      <w:r>
        <w:separator/>
      </w:r>
    </w:p>
  </w:footnote>
  <w:footnote w:type="continuationSeparator" w:id="1">
    <w:p w:rsidR="00EF6DD1" w:rsidRDefault="00EF6DD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38B" w:rsidRDefault="0003138B" w:rsidP="001E270D">
    <w:pPr>
      <w:jc w:val="center"/>
    </w:pPr>
    <w:r>
      <w:rPr>
        <w:noProof/>
      </w:rPr>
      <w:drawing>
        <wp:inline distT="0" distB="0" distL="0" distR="0">
          <wp:extent cx="794385" cy="707390"/>
          <wp:effectExtent l="19050" t="0" r="5715" b="0"/>
          <wp:docPr id="1" name="Imagem 1" descr="C:\Documents and Settings\croberto.CREA-PB\Meus documentos\Minhas Imagens 2\Minhas imagens\b_150_100_16777215_0__stories_Brasao_bras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C:\Documents and Settings\croberto.CREA-PB\Meus documentos\Minhas Imagens 2\Minhas imagens\b_150_100_16777215_0__stories_Brasao_brasil.jpg"/>
                  <pic:cNvPicPr>
                    <a:picLocks noChangeAspect="1" noChangeArrowheads="1"/>
                  </pic:cNvPicPr>
                </pic:nvPicPr>
                <pic:blipFill>
                  <a:blip r:embed="rId1"/>
                  <a:srcRect/>
                  <a:stretch>
                    <a:fillRect/>
                  </a:stretch>
                </pic:blipFill>
                <pic:spPr bwMode="auto">
                  <a:xfrm>
                    <a:off x="0" y="0"/>
                    <a:ext cx="794385" cy="707390"/>
                  </a:xfrm>
                  <a:prstGeom prst="rect">
                    <a:avLst/>
                  </a:prstGeom>
                  <a:noFill/>
                  <a:ln w="9525">
                    <a:noFill/>
                    <a:miter lim="800000"/>
                    <a:headEnd/>
                    <a:tailEnd/>
                  </a:ln>
                </pic:spPr>
              </pic:pic>
            </a:graphicData>
          </a:graphic>
        </wp:inline>
      </w:drawing>
    </w:r>
  </w:p>
  <w:p w:rsidR="0003138B" w:rsidRPr="00AC65FF" w:rsidRDefault="0003138B" w:rsidP="00CF7CB0">
    <w:pPr>
      <w:jc w:val="center"/>
      <w:rPr>
        <w:rFonts w:ascii="Franklin Gothic Medium" w:hAnsi="Franklin Gothic Medium"/>
      </w:rPr>
    </w:pPr>
    <w:r w:rsidRPr="00AC65FF">
      <w:rPr>
        <w:rFonts w:ascii="Franklin Gothic Medium" w:hAnsi="Franklin Gothic Medium"/>
      </w:rPr>
      <w:t>SERVIÇO PÚBLICO FEDERAL</w:t>
    </w:r>
  </w:p>
  <w:p w:rsidR="0003138B" w:rsidRDefault="0003138B" w:rsidP="00CF7CB0">
    <w:pPr>
      <w:jc w:val="center"/>
      <w:rPr>
        <w:rFonts w:ascii="Franklin Gothic Medium" w:hAnsi="Franklin Gothic Medium"/>
      </w:rPr>
    </w:pPr>
    <w:r>
      <w:rPr>
        <w:rFonts w:ascii="Franklin Gothic Medium" w:hAnsi="Franklin Gothic Medium"/>
      </w:rPr>
      <w:t xml:space="preserve">CONSELHO REGIONAL DE ENGENHARIA </w:t>
    </w:r>
    <w:r w:rsidRPr="00AC65FF">
      <w:rPr>
        <w:rFonts w:ascii="Franklin Gothic Medium" w:hAnsi="Franklin Gothic Medium"/>
      </w:rPr>
      <w:t>E AGRONOMIA DA PARAÍBA</w:t>
    </w:r>
    <w:r>
      <w:rPr>
        <w:rFonts w:ascii="Franklin Gothic Medium" w:hAnsi="Franklin Gothic Medium"/>
      </w:rPr>
      <w:t xml:space="preserve"> - </w:t>
    </w:r>
    <w:r w:rsidRPr="00AC65FF">
      <w:rPr>
        <w:rFonts w:ascii="Franklin Gothic Medium" w:hAnsi="Franklin Gothic Medium"/>
      </w:rPr>
      <w:t>CREA-PB</w:t>
    </w:r>
  </w:p>
  <w:p w:rsidR="0003138B" w:rsidRPr="00CF7CB0" w:rsidRDefault="0003138B" w:rsidP="00CF7CB0">
    <w:pPr>
      <w:pStyle w:val="Cabealho"/>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7AAA2BDA"/>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3AA3D48"/>
    <w:multiLevelType w:val="hybridMultilevel"/>
    <w:tmpl w:val="80AA6536"/>
    <w:lvl w:ilvl="0" w:tplc="21B812EC">
      <w:start w:val="1"/>
      <w:numFmt w:val="bullet"/>
      <w:lvlText w:val=""/>
      <w:lvlJc w:val="left"/>
      <w:pPr>
        <w:tabs>
          <w:tab w:val="num" w:pos="720"/>
        </w:tabs>
        <w:ind w:left="720" w:hanging="360"/>
      </w:pPr>
      <w:rPr>
        <w:rFonts w:ascii="Wingdings" w:hAnsi="Wingdings" w:hint="default"/>
      </w:rPr>
    </w:lvl>
    <w:lvl w:ilvl="1" w:tplc="6E2ADCEC" w:tentative="1">
      <w:start w:val="1"/>
      <w:numFmt w:val="bullet"/>
      <w:lvlText w:val=""/>
      <w:lvlJc w:val="left"/>
      <w:pPr>
        <w:tabs>
          <w:tab w:val="num" w:pos="1440"/>
        </w:tabs>
        <w:ind w:left="1440" w:hanging="360"/>
      </w:pPr>
      <w:rPr>
        <w:rFonts w:ascii="Wingdings" w:hAnsi="Wingdings" w:hint="default"/>
      </w:rPr>
    </w:lvl>
    <w:lvl w:ilvl="2" w:tplc="CE065ED2" w:tentative="1">
      <w:start w:val="1"/>
      <w:numFmt w:val="bullet"/>
      <w:lvlText w:val=""/>
      <w:lvlJc w:val="left"/>
      <w:pPr>
        <w:tabs>
          <w:tab w:val="num" w:pos="2160"/>
        </w:tabs>
        <w:ind w:left="2160" w:hanging="360"/>
      </w:pPr>
      <w:rPr>
        <w:rFonts w:ascii="Wingdings" w:hAnsi="Wingdings" w:hint="default"/>
      </w:rPr>
    </w:lvl>
    <w:lvl w:ilvl="3" w:tplc="FD7AD58C" w:tentative="1">
      <w:start w:val="1"/>
      <w:numFmt w:val="bullet"/>
      <w:lvlText w:val=""/>
      <w:lvlJc w:val="left"/>
      <w:pPr>
        <w:tabs>
          <w:tab w:val="num" w:pos="2880"/>
        </w:tabs>
        <w:ind w:left="2880" w:hanging="360"/>
      </w:pPr>
      <w:rPr>
        <w:rFonts w:ascii="Wingdings" w:hAnsi="Wingdings" w:hint="default"/>
      </w:rPr>
    </w:lvl>
    <w:lvl w:ilvl="4" w:tplc="184C8844" w:tentative="1">
      <w:start w:val="1"/>
      <w:numFmt w:val="bullet"/>
      <w:lvlText w:val=""/>
      <w:lvlJc w:val="left"/>
      <w:pPr>
        <w:tabs>
          <w:tab w:val="num" w:pos="3600"/>
        </w:tabs>
        <w:ind w:left="3600" w:hanging="360"/>
      </w:pPr>
      <w:rPr>
        <w:rFonts w:ascii="Wingdings" w:hAnsi="Wingdings" w:hint="default"/>
      </w:rPr>
    </w:lvl>
    <w:lvl w:ilvl="5" w:tplc="26C00418" w:tentative="1">
      <w:start w:val="1"/>
      <w:numFmt w:val="bullet"/>
      <w:lvlText w:val=""/>
      <w:lvlJc w:val="left"/>
      <w:pPr>
        <w:tabs>
          <w:tab w:val="num" w:pos="4320"/>
        </w:tabs>
        <w:ind w:left="4320" w:hanging="360"/>
      </w:pPr>
      <w:rPr>
        <w:rFonts w:ascii="Wingdings" w:hAnsi="Wingdings" w:hint="default"/>
      </w:rPr>
    </w:lvl>
    <w:lvl w:ilvl="6" w:tplc="4E348214" w:tentative="1">
      <w:start w:val="1"/>
      <w:numFmt w:val="bullet"/>
      <w:lvlText w:val=""/>
      <w:lvlJc w:val="left"/>
      <w:pPr>
        <w:tabs>
          <w:tab w:val="num" w:pos="5040"/>
        </w:tabs>
        <w:ind w:left="5040" w:hanging="360"/>
      </w:pPr>
      <w:rPr>
        <w:rFonts w:ascii="Wingdings" w:hAnsi="Wingdings" w:hint="default"/>
      </w:rPr>
    </w:lvl>
    <w:lvl w:ilvl="7" w:tplc="BB926F90" w:tentative="1">
      <w:start w:val="1"/>
      <w:numFmt w:val="bullet"/>
      <w:lvlText w:val=""/>
      <w:lvlJc w:val="left"/>
      <w:pPr>
        <w:tabs>
          <w:tab w:val="num" w:pos="5760"/>
        </w:tabs>
        <w:ind w:left="5760" w:hanging="360"/>
      </w:pPr>
      <w:rPr>
        <w:rFonts w:ascii="Wingdings" w:hAnsi="Wingdings" w:hint="default"/>
      </w:rPr>
    </w:lvl>
    <w:lvl w:ilvl="8" w:tplc="8782F76C" w:tentative="1">
      <w:start w:val="1"/>
      <w:numFmt w:val="bullet"/>
      <w:lvlText w:val=""/>
      <w:lvlJc w:val="left"/>
      <w:pPr>
        <w:tabs>
          <w:tab w:val="num" w:pos="6480"/>
        </w:tabs>
        <w:ind w:left="6480" w:hanging="360"/>
      </w:pPr>
      <w:rPr>
        <w:rFonts w:ascii="Wingdings" w:hAnsi="Wingdings" w:hint="default"/>
      </w:rPr>
    </w:lvl>
  </w:abstractNum>
  <w:abstractNum w:abstractNumId="2">
    <w:nsid w:val="055C4774"/>
    <w:multiLevelType w:val="multilevel"/>
    <w:tmpl w:val="FFE0E516"/>
    <w:lvl w:ilvl="0">
      <w:start w:val="4"/>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C926DC9"/>
    <w:multiLevelType w:val="hybridMultilevel"/>
    <w:tmpl w:val="2A9298D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4">
    <w:nsid w:val="1059480D"/>
    <w:multiLevelType w:val="hybridMultilevel"/>
    <w:tmpl w:val="5FFCAB26"/>
    <w:lvl w:ilvl="0" w:tplc="0416000F">
      <w:start w:val="1"/>
      <w:numFmt w:val="decimal"/>
      <w:lvlText w:val="%1."/>
      <w:lvlJc w:val="left"/>
      <w:pPr>
        <w:tabs>
          <w:tab w:val="num" w:pos="1069"/>
        </w:tabs>
        <w:ind w:left="1069" w:hanging="360"/>
      </w:pPr>
    </w:lvl>
    <w:lvl w:ilvl="1" w:tplc="04160001">
      <w:start w:val="1"/>
      <w:numFmt w:val="bullet"/>
      <w:lvlText w:val=""/>
      <w:lvlJc w:val="left"/>
      <w:pPr>
        <w:tabs>
          <w:tab w:val="num" w:pos="1789"/>
        </w:tabs>
        <w:ind w:left="1789" w:hanging="360"/>
      </w:pPr>
      <w:rPr>
        <w:rFonts w:ascii="Symbol" w:hAnsi="Symbol" w:hint="default"/>
      </w:rPr>
    </w:lvl>
    <w:lvl w:ilvl="2" w:tplc="04160001">
      <w:start w:val="1"/>
      <w:numFmt w:val="bullet"/>
      <w:lvlText w:val=""/>
      <w:lvlJc w:val="left"/>
      <w:pPr>
        <w:tabs>
          <w:tab w:val="num" w:pos="2689"/>
        </w:tabs>
        <w:ind w:left="2689" w:hanging="360"/>
      </w:pPr>
      <w:rPr>
        <w:rFonts w:ascii="Symbol" w:hAnsi="Symbol" w:hint="default"/>
      </w:r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5">
    <w:nsid w:val="162F385D"/>
    <w:multiLevelType w:val="hybridMultilevel"/>
    <w:tmpl w:val="D18A41D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164A46E1"/>
    <w:multiLevelType w:val="hybridMultilevel"/>
    <w:tmpl w:val="AF0E4F98"/>
    <w:lvl w:ilvl="0" w:tplc="0416000F">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84C50FD"/>
    <w:multiLevelType w:val="hybridMultilevel"/>
    <w:tmpl w:val="619E54A0"/>
    <w:lvl w:ilvl="0" w:tplc="87C87502">
      <w:start w:val="1"/>
      <w:numFmt w:val="decimal"/>
      <w:lvlText w:val="%1."/>
      <w:lvlJc w:val="left"/>
      <w:pPr>
        <w:ind w:left="432" w:hanging="360"/>
      </w:pPr>
      <w:rPr>
        <w:rFonts w:hint="default"/>
      </w:rPr>
    </w:lvl>
    <w:lvl w:ilvl="1" w:tplc="04160019" w:tentative="1">
      <w:start w:val="1"/>
      <w:numFmt w:val="lowerLetter"/>
      <w:lvlText w:val="%2."/>
      <w:lvlJc w:val="left"/>
      <w:pPr>
        <w:ind w:left="1152" w:hanging="360"/>
      </w:pPr>
    </w:lvl>
    <w:lvl w:ilvl="2" w:tplc="0416001B" w:tentative="1">
      <w:start w:val="1"/>
      <w:numFmt w:val="lowerRoman"/>
      <w:lvlText w:val="%3."/>
      <w:lvlJc w:val="right"/>
      <w:pPr>
        <w:ind w:left="1872" w:hanging="180"/>
      </w:pPr>
    </w:lvl>
    <w:lvl w:ilvl="3" w:tplc="0416000F" w:tentative="1">
      <w:start w:val="1"/>
      <w:numFmt w:val="decimal"/>
      <w:lvlText w:val="%4."/>
      <w:lvlJc w:val="left"/>
      <w:pPr>
        <w:ind w:left="2592" w:hanging="360"/>
      </w:pPr>
    </w:lvl>
    <w:lvl w:ilvl="4" w:tplc="04160019" w:tentative="1">
      <w:start w:val="1"/>
      <w:numFmt w:val="lowerLetter"/>
      <w:lvlText w:val="%5."/>
      <w:lvlJc w:val="left"/>
      <w:pPr>
        <w:ind w:left="3312" w:hanging="360"/>
      </w:pPr>
    </w:lvl>
    <w:lvl w:ilvl="5" w:tplc="0416001B" w:tentative="1">
      <w:start w:val="1"/>
      <w:numFmt w:val="lowerRoman"/>
      <w:lvlText w:val="%6."/>
      <w:lvlJc w:val="right"/>
      <w:pPr>
        <w:ind w:left="4032" w:hanging="180"/>
      </w:pPr>
    </w:lvl>
    <w:lvl w:ilvl="6" w:tplc="0416000F" w:tentative="1">
      <w:start w:val="1"/>
      <w:numFmt w:val="decimal"/>
      <w:lvlText w:val="%7."/>
      <w:lvlJc w:val="left"/>
      <w:pPr>
        <w:ind w:left="4752" w:hanging="360"/>
      </w:pPr>
    </w:lvl>
    <w:lvl w:ilvl="7" w:tplc="04160019" w:tentative="1">
      <w:start w:val="1"/>
      <w:numFmt w:val="lowerLetter"/>
      <w:lvlText w:val="%8."/>
      <w:lvlJc w:val="left"/>
      <w:pPr>
        <w:ind w:left="5472" w:hanging="360"/>
      </w:pPr>
    </w:lvl>
    <w:lvl w:ilvl="8" w:tplc="0416001B" w:tentative="1">
      <w:start w:val="1"/>
      <w:numFmt w:val="lowerRoman"/>
      <w:lvlText w:val="%9."/>
      <w:lvlJc w:val="right"/>
      <w:pPr>
        <w:ind w:left="6192" w:hanging="180"/>
      </w:pPr>
    </w:lvl>
  </w:abstractNum>
  <w:abstractNum w:abstractNumId="8">
    <w:nsid w:val="1C4664F5"/>
    <w:multiLevelType w:val="hybridMultilevel"/>
    <w:tmpl w:val="98D24CF6"/>
    <w:lvl w:ilvl="0" w:tplc="0FEE9E62">
      <w:start w:val="1"/>
      <w:numFmt w:val="bullet"/>
      <w:lvlText w:val=""/>
      <w:lvlJc w:val="left"/>
      <w:pPr>
        <w:tabs>
          <w:tab w:val="num" w:pos="720"/>
        </w:tabs>
        <w:ind w:left="720" w:hanging="360"/>
      </w:pPr>
      <w:rPr>
        <w:rFonts w:ascii="Wingdings" w:hAnsi="Wingdings" w:hint="default"/>
      </w:rPr>
    </w:lvl>
    <w:lvl w:ilvl="1" w:tplc="B09E3BE0" w:tentative="1">
      <w:start w:val="1"/>
      <w:numFmt w:val="bullet"/>
      <w:lvlText w:val=""/>
      <w:lvlJc w:val="left"/>
      <w:pPr>
        <w:tabs>
          <w:tab w:val="num" w:pos="1440"/>
        </w:tabs>
        <w:ind w:left="1440" w:hanging="360"/>
      </w:pPr>
      <w:rPr>
        <w:rFonts w:ascii="Wingdings" w:hAnsi="Wingdings" w:hint="default"/>
      </w:rPr>
    </w:lvl>
    <w:lvl w:ilvl="2" w:tplc="633A25CE" w:tentative="1">
      <w:start w:val="1"/>
      <w:numFmt w:val="bullet"/>
      <w:lvlText w:val=""/>
      <w:lvlJc w:val="left"/>
      <w:pPr>
        <w:tabs>
          <w:tab w:val="num" w:pos="2160"/>
        </w:tabs>
        <w:ind w:left="2160" w:hanging="360"/>
      </w:pPr>
      <w:rPr>
        <w:rFonts w:ascii="Wingdings" w:hAnsi="Wingdings" w:hint="default"/>
      </w:rPr>
    </w:lvl>
    <w:lvl w:ilvl="3" w:tplc="992228E0" w:tentative="1">
      <w:start w:val="1"/>
      <w:numFmt w:val="bullet"/>
      <w:lvlText w:val=""/>
      <w:lvlJc w:val="left"/>
      <w:pPr>
        <w:tabs>
          <w:tab w:val="num" w:pos="2880"/>
        </w:tabs>
        <w:ind w:left="2880" w:hanging="360"/>
      </w:pPr>
      <w:rPr>
        <w:rFonts w:ascii="Wingdings" w:hAnsi="Wingdings" w:hint="default"/>
      </w:rPr>
    </w:lvl>
    <w:lvl w:ilvl="4" w:tplc="8B5CDA4C" w:tentative="1">
      <w:start w:val="1"/>
      <w:numFmt w:val="bullet"/>
      <w:lvlText w:val=""/>
      <w:lvlJc w:val="left"/>
      <w:pPr>
        <w:tabs>
          <w:tab w:val="num" w:pos="3600"/>
        </w:tabs>
        <w:ind w:left="3600" w:hanging="360"/>
      </w:pPr>
      <w:rPr>
        <w:rFonts w:ascii="Wingdings" w:hAnsi="Wingdings" w:hint="default"/>
      </w:rPr>
    </w:lvl>
    <w:lvl w:ilvl="5" w:tplc="1BD29D82" w:tentative="1">
      <w:start w:val="1"/>
      <w:numFmt w:val="bullet"/>
      <w:lvlText w:val=""/>
      <w:lvlJc w:val="left"/>
      <w:pPr>
        <w:tabs>
          <w:tab w:val="num" w:pos="4320"/>
        </w:tabs>
        <w:ind w:left="4320" w:hanging="360"/>
      </w:pPr>
      <w:rPr>
        <w:rFonts w:ascii="Wingdings" w:hAnsi="Wingdings" w:hint="default"/>
      </w:rPr>
    </w:lvl>
    <w:lvl w:ilvl="6" w:tplc="300E0410" w:tentative="1">
      <w:start w:val="1"/>
      <w:numFmt w:val="bullet"/>
      <w:lvlText w:val=""/>
      <w:lvlJc w:val="left"/>
      <w:pPr>
        <w:tabs>
          <w:tab w:val="num" w:pos="5040"/>
        </w:tabs>
        <w:ind w:left="5040" w:hanging="360"/>
      </w:pPr>
      <w:rPr>
        <w:rFonts w:ascii="Wingdings" w:hAnsi="Wingdings" w:hint="default"/>
      </w:rPr>
    </w:lvl>
    <w:lvl w:ilvl="7" w:tplc="1C949F74" w:tentative="1">
      <w:start w:val="1"/>
      <w:numFmt w:val="bullet"/>
      <w:lvlText w:val=""/>
      <w:lvlJc w:val="left"/>
      <w:pPr>
        <w:tabs>
          <w:tab w:val="num" w:pos="5760"/>
        </w:tabs>
        <w:ind w:left="5760" w:hanging="360"/>
      </w:pPr>
      <w:rPr>
        <w:rFonts w:ascii="Wingdings" w:hAnsi="Wingdings" w:hint="default"/>
      </w:rPr>
    </w:lvl>
    <w:lvl w:ilvl="8" w:tplc="BEE021EC" w:tentative="1">
      <w:start w:val="1"/>
      <w:numFmt w:val="bullet"/>
      <w:lvlText w:val=""/>
      <w:lvlJc w:val="left"/>
      <w:pPr>
        <w:tabs>
          <w:tab w:val="num" w:pos="6480"/>
        </w:tabs>
        <w:ind w:left="6480" w:hanging="360"/>
      </w:pPr>
      <w:rPr>
        <w:rFonts w:ascii="Wingdings" w:hAnsi="Wingdings" w:hint="default"/>
      </w:rPr>
    </w:lvl>
  </w:abstractNum>
  <w:abstractNum w:abstractNumId="9">
    <w:nsid w:val="1DD24348"/>
    <w:multiLevelType w:val="multilevel"/>
    <w:tmpl w:val="6AD04FAE"/>
    <w:lvl w:ilvl="0">
      <w:start w:val="4"/>
      <w:numFmt w:val="decimal"/>
      <w:lvlText w:val="%1."/>
      <w:lvlJc w:val="left"/>
      <w:pPr>
        <w:ind w:left="360" w:hanging="360"/>
      </w:pPr>
      <w:rPr>
        <w:rFonts w:hint="default"/>
      </w:rPr>
    </w:lvl>
    <w:lvl w:ilvl="1">
      <w:start w:val="1"/>
      <w:numFmt w:val="decimal"/>
      <w:lvlText w:val="%1.%2."/>
      <w:lvlJc w:val="left"/>
      <w:pPr>
        <w:ind w:left="792" w:hanging="72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1296" w:hanging="108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2304" w:hanging="1800"/>
      </w:pPr>
      <w:rPr>
        <w:rFonts w:hint="default"/>
      </w:rPr>
    </w:lvl>
    <w:lvl w:ilvl="8">
      <w:start w:val="1"/>
      <w:numFmt w:val="decimal"/>
      <w:lvlText w:val="%1.%2.%3.%4.%5.%6.%7.%8.%9."/>
      <w:lvlJc w:val="left"/>
      <w:pPr>
        <w:ind w:left="2376" w:hanging="1800"/>
      </w:pPr>
      <w:rPr>
        <w:rFonts w:hint="default"/>
      </w:rPr>
    </w:lvl>
  </w:abstractNum>
  <w:abstractNum w:abstractNumId="10">
    <w:nsid w:val="1FA071C5"/>
    <w:multiLevelType w:val="hybridMultilevel"/>
    <w:tmpl w:val="6674E834"/>
    <w:lvl w:ilvl="0" w:tplc="5A607704">
      <w:start w:val="3"/>
      <w:numFmt w:val="decimal"/>
      <w:lvlText w:val="%1."/>
      <w:lvlJc w:val="left"/>
      <w:pPr>
        <w:tabs>
          <w:tab w:val="num" w:pos="76"/>
        </w:tabs>
        <w:ind w:left="76" w:hanging="360"/>
      </w:pPr>
      <w:rPr>
        <w:rFonts w:hint="default"/>
        <w:u w:val="none"/>
      </w:rPr>
    </w:lvl>
    <w:lvl w:ilvl="1" w:tplc="04160019" w:tentative="1">
      <w:start w:val="1"/>
      <w:numFmt w:val="lowerLetter"/>
      <w:lvlText w:val="%2."/>
      <w:lvlJc w:val="left"/>
      <w:pPr>
        <w:tabs>
          <w:tab w:val="num" w:pos="796"/>
        </w:tabs>
        <w:ind w:left="796" w:hanging="360"/>
      </w:pPr>
    </w:lvl>
    <w:lvl w:ilvl="2" w:tplc="0416001B" w:tentative="1">
      <w:start w:val="1"/>
      <w:numFmt w:val="lowerRoman"/>
      <w:lvlText w:val="%3."/>
      <w:lvlJc w:val="right"/>
      <w:pPr>
        <w:tabs>
          <w:tab w:val="num" w:pos="1516"/>
        </w:tabs>
        <w:ind w:left="1516" w:hanging="180"/>
      </w:pPr>
    </w:lvl>
    <w:lvl w:ilvl="3" w:tplc="0416000F" w:tentative="1">
      <w:start w:val="1"/>
      <w:numFmt w:val="decimal"/>
      <w:lvlText w:val="%4."/>
      <w:lvlJc w:val="left"/>
      <w:pPr>
        <w:tabs>
          <w:tab w:val="num" w:pos="2236"/>
        </w:tabs>
        <w:ind w:left="2236" w:hanging="360"/>
      </w:pPr>
    </w:lvl>
    <w:lvl w:ilvl="4" w:tplc="04160019" w:tentative="1">
      <w:start w:val="1"/>
      <w:numFmt w:val="lowerLetter"/>
      <w:lvlText w:val="%5."/>
      <w:lvlJc w:val="left"/>
      <w:pPr>
        <w:tabs>
          <w:tab w:val="num" w:pos="2956"/>
        </w:tabs>
        <w:ind w:left="2956" w:hanging="360"/>
      </w:pPr>
    </w:lvl>
    <w:lvl w:ilvl="5" w:tplc="0416001B" w:tentative="1">
      <w:start w:val="1"/>
      <w:numFmt w:val="lowerRoman"/>
      <w:lvlText w:val="%6."/>
      <w:lvlJc w:val="right"/>
      <w:pPr>
        <w:tabs>
          <w:tab w:val="num" w:pos="3676"/>
        </w:tabs>
        <w:ind w:left="3676" w:hanging="180"/>
      </w:pPr>
    </w:lvl>
    <w:lvl w:ilvl="6" w:tplc="0416000F" w:tentative="1">
      <w:start w:val="1"/>
      <w:numFmt w:val="decimal"/>
      <w:lvlText w:val="%7."/>
      <w:lvlJc w:val="left"/>
      <w:pPr>
        <w:tabs>
          <w:tab w:val="num" w:pos="4396"/>
        </w:tabs>
        <w:ind w:left="4396" w:hanging="360"/>
      </w:pPr>
    </w:lvl>
    <w:lvl w:ilvl="7" w:tplc="04160019" w:tentative="1">
      <w:start w:val="1"/>
      <w:numFmt w:val="lowerLetter"/>
      <w:lvlText w:val="%8."/>
      <w:lvlJc w:val="left"/>
      <w:pPr>
        <w:tabs>
          <w:tab w:val="num" w:pos="5116"/>
        </w:tabs>
        <w:ind w:left="5116" w:hanging="360"/>
      </w:pPr>
    </w:lvl>
    <w:lvl w:ilvl="8" w:tplc="0416001B" w:tentative="1">
      <w:start w:val="1"/>
      <w:numFmt w:val="lowerRoman"/>
      <w:lvlText w:val="%9."/>
      <w:lvlJc w:val="right"/>
      <w:pPr>
        <w:tabs>
          <w:tab w:val="num" w:pos="5836"/>
        </w:tabs>
        <w:ind w:left="5836" w:hanging="180"/>
      </w:pPr>
    </w:lvl>
  </w:abstractNum>
  <w:abstractNum w:abstractNumId="11">
    <w:nsid w:val="23302511"/>
    <w:multiLevelType w:val="hybridMultilevel"/>
    <w:tmpl w:val="5FFCAB26"/>
    <w:lvl w:ilvl="0" w:tplc="0416000F">
      <w:start w:val="1"/>
      <w:numFmt w:val="decimal"/>
      <w:lvlText w:val="%1."/>
      <w:lvlJc w:val="left"/>
      <w:pPr>
        <w:tabs>
          <w:tab w:val="num" w:pos="1069"/>
        </w:tabs>
        <w:ind w:left="1069" w:hanging="360"/>
      </w:pPr>
    </w:lvl>
    <w:lvl w:ilvl="1" w:tplc="04160001">
      <w:start w:val="1"/>
      <w:numFmt w:val="bullet"/>
      <w:lvlText w:val=""/>
      <w:lvlJc w:val="left"/>
      <w:pPr>
        <w:tabs>
          <w:tab w:val="num" w:pos="1789"/>
        </w:tabs>
        <w:ind w:left="1789" w:hanging="360"/>
      </w:pPr>
      <w:rPr>
        <w:rFonts w:ascii="Symbol" w:hAnsi="Symbol" w:hint="default"/>
      </w:rPr>
    </w:lvl>
    <w:lvl w:ilvl="2" w:tplc="04160001">
      <w:start w:val="1"/>
      <w:numFmt w:val="bullet"/>
      <w:lvlText w:val=""/>
      <w:lvlJc w:val="left"/>
      <w:pPr>
        <w:tabs>
          <w:tab w:val="num" w:pos="2689"/>
        </w:tabs>
        <w:ind w:left="2689" w:hanging="360"/>
      </w:pPr>
      <w:rPr>
        <w:rFonts w:ascii="Symbol" w:hAnsi="Symbol" w:hint="default"/>
      </w:r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2">
    <w:nsid w:val="265D0A08"/>
    <w:multiLevelType w:val="hybridMultilevel"/>
    <w:tmpl w:val="E1A4FDCC"/>
    <w:lvl w:ilvl="0" w:tplc="04160001">
      <w:start w:val="1"/>
      <w:numFmt w:val="bullet"/>
      <w:lvlText w:val=""/>
      <w:lvlJc w:val="left"/>
      <w:pPr>
        <w:tabs>
          <w:tab w:val="num" w:pos="436"/>
        </w:tabs>
        <w:ind w:left="436" w:hanging="360"/>
      </w:pPr>
      <w:rPr>
        <w:rFonts w:ascii="Symbol" w:hAnsi="Symbol" w:hint="default"/>
      </w:rPr>
    </w:lvl>
    <w:lvl w:ilvl="1" w:tplc="04160003" w:tentative="1">
      <w:start w:val="1"/>
      <w:numFmt w:val="bullet"/>
      <w:lvlText w:val="o"/>
      <w:lvlJc w:val="left"/>
      <w:pPr>
        <w:tabs>
          <w:tab w:val="num" w:pos="1156"/>
        </w:tabs>
        <w:ind w:left="1156" w:hanging="360"/>
      </w:pPr>
      <w:rPr>
        <w:rFonts w:ascii="Courier New" w:hAnsi="Courier New" w:cs="Courier New" w:hint="default"/>
      </w:rPr>
    </w:lvl>
    <w:lvl w:ilvl="2" w:tplc="04160005" w:tentative="1">
      <w:start w:val="1"/>
      <w:numFmt w:val="bullet"/>
      <w:lvlText w:val=""/>
      <w:lvlJc w:val="left"/>
      <w:pPr>
        <w:tabs>
          <w:tab w:val="num" w:pos="1876"/>
        </w:tabs>
        <w:ind w:left="1876" w:hanging="360"/>
      </w:pPr>
      <w:rPr>
        <w:rFonts w:ascii="Wingdings" w:hAnsi="Wingdings" w:hint="default"/>
      </w:rPr>
    </w:lvl>
    <w:lvl w:ilvl="3" w:tplc="04160001" w:tentative="1">
      <w:start w:val="1"/>
      <w:numFmt w:val="bullet"/>
      <w:lvlText w:val=""/>
      <w:lvlJc w:val="left"/>
      <w:pPr>
        <w:tabs>
          <w:tab w:val="num" w:pos="2596"/>
        </w:tabs>
        <w:ind w:left="2596" w:hanging="360"/>
      </w:pPr>
      <w:rPr>
        <w:rFonts w:ascii="Symbol" w:hAnsi="Symbol" w:hint="default"/>
      </w:rPr>
    </w:lvl>
    <w:lvl w:ilvl="4" w:tplc="04160003" w:tentative="1">
      <w:start w:val="1"/>
      <w:numFmt w:val="bullet"/>
      <w:lvlText w:val="o"/>
      <w:lvlJc w:val="left"/>
      <w:pPr>
        <w:tabs>
          <w:tab w:val="num" w:pos="3316"/>
        </w:tabs>
        <w:ind w:left="3316" w:hanging="360"/>
      </w:pPr>
      <w:rPr>
        <w:rFonts w:ascii="Courier New" w:hAnsi="Courier New" w:cs="Courier New" w:hint="default"/>
      </w:rPr>
    </w:lvl>
    <w:lvl w:ilvl="5" w:tplc="04160005" w:tentative="1">
      <w:start w:val="1"/>
      <w:numFmt w:val="bullet"/>
      <w:lvlText w:val=""/>
      <w:lvlJc w:val="left"/>
      <w:pPr>
        <w:tabs>
          <w:tab w:val="num" w:pos="4036"/>
        </w:tabs>
        <w:ind w:left="4036" w:hanging="360"/>
      </w:pPr>
      <w:rPr>
        <w:rFonts w:ascii="Wingdings" w:hAnsi="Wingdings" w:hint="default"/>
      </w:rPr>
    </w:lvl>
    <w:lvl w:ilvl="6" w:tplc="04160001" w:tentative="1">
      <w:start w:val="1"/>
      <w:numFmt w:val="bullet"/>
      <w:lvlText w:val=""/>
      <w:lvlJc w:val="left"/>
      <w:pPr>
        <w:tabs>
          <w:tab w:val="num" w:pos="4756"/>
        </w:tabs>
        <w:ind w:left="4756" w:hanging="360"/>
      </w:pPr>
      <w:rPr>
        <w:rFonts w:ascii="Symbol" w:hAnsi="Symbol" w:hint="default"/>
      </w:rPr>
    </w:lvl>
    <w:lvl w:ilvl="7" w:tplc="04160003" w:tentative="1">
      <w:start w:val="1"/>
      <w:numFmt w:val="bullet"/>
      <w:lvlText w:val="o"/>
      <w:lvlJc w:val="left"/>
      <w:pPr>
        <w:tabs>
          <w:tab w:val="num" w:pos="5476"/>
        </w:tabs>
        <w:ind w:left="5476" w:hanging="360"/>
      </w:pPr>
      <w:rPr>
        <w:rFonts w:ascii="Courier New" w:hAnsi="Courier New" w:cs="Courier New" w:hint="default"/>
      </w:rPr>
    </w:lvl>
    <w:lvl w:ilvl="8" w:tplc="04160005" w:tentative="1">
      <w:start w:val="1"/>
      <w:numFmt w:val="bullet"/>
      <w:lvlText w:val=""/>
      <w:lvlJc w:val="left"/>
      <w:pPr>
        <w:tabs>
          <w:tab w:val="num" w:pos="6196"/>
        </w:tabs>
        <w:ind w:left="6196" w:hanging="360"/>
      </w:pPr>
      <w:rPr>
        <w:rFonts w:ascii="Wingdings" w:hAnsi="Wingdings" w:hint="default"/>
      </w:rPr>
    </w:lvl>
  </w:abstractNum>
  <w:abstractNum w:abstractNumId="13">
    <w:nsid w:val="266655E3"/>
    <w:multiLevelType w:val="hybridMultilevel"/>
    <w:tmpl w:val="30E648F4"/>
    <w:lvl w:ilvl="0" w:tplc="04160001">
      <w:start w:val="1"/>
      <w:numFmt w:val="bullet"/>
      <w:lvlText w:val=""/>
      <w:lvlJc w:val="left"/>
      <w:pPr>
        <w:tabs>
          <w:tab w:val="num" w:pos="436"/>
        </w:tabs>
        <w:ind w:left="436" w:hanging="360"/>
      </w:pPr>
      <w:rPr>
        <w:rFonts w:ascii="Symbol" w:hAnsi="Symbol" w:hint="default"/>
      </w:rPr>
    </w:lvl>
    <w:lvl w:ilvl="1" w:tplc="04160003" w:tentative="1">
      <w:start w:val="1"/>
      <w:numFmt w:val="bullet"/>
      <w:lvlText w:val="o"/>
      <w:lvlJc w:val="left"/>
      <w:pPr>
        <w:tabs>
          <w:tab w:val="num" w:pos="1156"/>
        </w:tabs>
        <w:ind w:left="1156" w:hanging="360"/>
      </w:pPr>
      <w:rPr>
        <w:rFonts w:ascii="Courier New" w:hAnsi="Courier New" w:cs="Courier New" w:hint="default"/>
      </w:rPr>
    </w:lvl>
    <w:lvl w:ilvl="2" w:tplc="04160005" w:tentative="1">
      <w:start w:val="1"/>
      <w:numFmt w:val="bullet"/>
      <w:lvlText w:val=""/>
      <w:lvlJc w:val="left"/>
      <w:pPr>
        <w:tabs>
          <w:tab w:val="num" w:pos="1876"/>
        </w:tabs>
        <w:ind w:left="1876" w:hanging="360"/>
      </w:pPr>
      <w:rPr>
        <w:rFonts w:ascii="Wingdings" w:hAnsi="Wingdings" w:hint="default"/>
      </w:rPr>
    </w:lvl>
    <w:lvl w:ilvl="3" w:tplc="04160001" w:tentative="1">
      <w:start w:val="1"/>
      <w:numFmt w:val="bullet"/>
      <w:lvlText w:val=""/>
      <w:lvlJc w:val="left"/>
      <w:pPr>
        <w:tabs>
          <w:tab w:val="num" w:pos="2596"/>
        </w:tabs>
        <w:ind w:left="2596" w:hanging="360"/>
      </w:pPr>
      <w:rPr>
        <w:rFonts w:ascii="Symbol" w:hAnsi="Symbol" w:hint="default"/>
      </w:rPr>
    </w:lvl>
    <w:lvl w:ilvl="4" w:tplc="04160003" w:tentative="1">
      <w:start w:val="1"/>
      <w:numFmt w:val="bullet"/>
      <w:lvlText w:val="o"/>
      <w:lvlJc w:val="left"/>
      <w:pPr>
        <w:tabs>
          <w:tab w:val="num" w:pos="3316"/>
        </w:tabs>
        <w:ind w:left="3316" w:hanging="360"/>
      </w:pPr>
      <w:rPr>
        <w:rFonts w:ascii="Courier New" w:hAnsi="Courier New" w:cs="Courier New" w:hint="default"/>
      </w:rPr>
    </w:lvl>
    <w:lvl w:ilvl="5" w:tplc="04160005" w:tentative="1">
      <w:start w:val="1"/>
      <w:numFmt w:val="bullet"/>
      <w:lvlText w:val=""/>
      <w:lvlJc w:val="left"/>
      <w:pPr>
        <w:tabs>
          <w:tab w:val="num" w:pos="4036"/>
        </w:tabs>
        <w:ind w:left="4036" w:hanging="360"/>
      </w:pPr>
      <w:rPr>
        <w:rFonts w:ascii="Wingdings" w:hAnsi="Wingdings" w:hint="default"/>
      </w:rPr>
    </w:lvl>
    <w:lvl w:ilvl="6" w:tplc="04160001" w:tentative="1">
      <w:start w:val="1"/>
      <w:numFmt w:val="bullet"/>
      <w:lvlText w:val=""/>
      <w:lvlJc w:val="left"/>
      <w:pPr>
        <w:tabs>
          <w:tab w:val="num" w:pos="4756"/>
        </w:tabs>
        <w:ind w:left="4756" w:hanging="360"/>
      </w:pPr>
      <w:rPr>
        <w:rFonts w:ascii="Symbol" w:hAnsi="Symbol" w:hint="default"/>
      </w:rPr>
    </w:lvl>
    <w:lvl w:ilvl="7" w:tplc="04160003" w:tentative="1">
      <w:start w:val="1"/>
      <w:numFmt w:val="bullet"/>
      <w:lvlText w:val="o"/>
      <w:lvlJc w:val="left"/>
      <w:pPr>
        <w:tabs>
          <w:tab w:val="num" w:pos="5476"/>
        </w:tabs>
        <w:ind w:left="5476" w:hanging="360"/>
      </w:pPr>
      <w:rPr>
        <w:rFonts w:ascii="Courier New" w:hAnsi="Courier New" w:cs="Courier New" w:hint="default"/>
      </w:rPr>
    </w:lvl>
    <w:lvl w:ilvl="8" w:tplc="04160005" w:tentative="1">
      <w:start w:val="1"/>
      <w:numFmt w:val="bullet"/>
      <w:lvlText w:val=""/>
      <w:lvlJc w:val="left"/>
      <w:pPr>
        <w:tabs>
          <w:tab w:val="num" w:pos="6196"/>
        </w:tabs>
        <w:ind w:left="6196" w:hanging="360"/>
      </w:pPr>
      <w:rPr>
        <w:rFonts w:ascii="Wingdings" w:hAnsi="Wingdings" w:hint="default"/>
      </w:rPr>
    </w:lvl>
  </w:abstractNum>
  <w:abstractNum w:abstractNumId="14">
    <w:nsid w:val="2FE81848"/>
    <w:multiLevelType w:val="hybridMultilevel"/>
    <w:tmpl w:val="4C84CCC4"/>
    <w:lvl w:ilvl="0" w:tplc="21C28A6E">
      <w:start w:val="1"/>
      <w:numFmt w:val="bullet"/>
      <w:lvlText w:val="•"/>
      <w:lvlJc w:val="left"/>
      <w:pPr>
        <w:tabs>
          <w:tab w:val="num" w:pos="720"/>
        </w:tabs>
        <w:ind w:left="720" w:hanging="360"/>
      </w:pPr>
      <w:rPr>
        <w:rFonts w:ascii="Arial" w:hAnsi="Arial" w:hint="default"/>
      </w:rPr>
    </w:lvl>
    <w:lvl w:ilvl="1" w:tplc="1DE423E0" w:tentative="1">
      <w:start w:val="1"/>
      <w:numFmt w:val="bullet"/>
      <w:lvlText w:val="•"/>
      <w:lvlJc w:val="left"/>
      <w:pPr>
        <w:tabs>
          <w:tab w:val="num" w:pos="1440"/>
        </w:tabs>
        <w:ind w:left="1440" w:hanging="360"/>
      </w:pPr>
      <w:rPr>
        <w:rFonts w:ascii="Arial" w:hAnsi="Arial" w:hint="default"/>
      </w:rPr>
    </w:lvl>
    <w:lvl w:ilvl="2" w:tplc="93D855B4">
      <w:start w:val="1"/>
      <w:numFmt w:val="bullet"/>
      <w:lvlText w:val="•"/>
      <w:lvlJc w:val="left"/>
      <w:pPr>
        <w:tabs>
          <w:tab w:val="num" w:pos="2160"/>
        </w:tabs>
        <w:ind w:left="2160" w:hanging="360"/>
      </w:pPr>
      <w:rPr>
        <w:rFonts w:ascii="Arial" w:hAnsi="Arial" w:hint="default"/>
      </w:rPr>
    </w:lvl>
    <w:lvl w:ilvl="3" w:tplc="2C58961A" w:tentative="1">
      <w:start w:val="1"/>
      <w:numFmt w:val="bullet"/>
      <w:lvlText w:val="•"/>
      <w:lvlJc w:val="left"/>
      <w:pPr>
        <w:tabs>
          <w:tab w:val="num" w:pos="2880"/>
        </w:tabs>
        <w:ind w:left="2880" w:hanging="360"/>
      </w:pPr>
      <w:rPr>
        <w:rFonts w:ascii="Arial" w:hAnsi="Arial" w:hint="default"/>
      </w:rPr>
    </w:lvl>
    <w:lvl w:ilvl="4" w:tplc="047EA50E" w:tentative="1">
      <w:start w:val="1"/>
      <w:numFmt w:val="bullet"/>
      <w:lvlText w:val="•"/>
      <w:lvlJc w:val="left"/>
      <w:pPr>
        <w:tabs>
          <w:tab w:val="num" w:pos="3600"/>
        </w:tabs>
        <w:ind w:left="3600" w:hanging="360"/>
      </w:pPr>
      <w:rPr>
        <w:rFonts w:ascii="Arial" w:hAnsi="Arial" w:hint="default"/>
      </w:rPr>
    </w:lvl>
    <w:lvl w:ilvl="5" w:tplc="7B5E668C" w:tentative="1">
      <w:start w:val="1"/>
      <w:numFmt w:val="bullet"/>
      <w:lvlText w:val="•"/>
      <w:lvlJc w:val="left"/>
      <w:pPr>
        <w:tabs>
          <w:tab w:val="num" w:pos="4320"/>
        </w:tabs>
        <w:ind w:left="4320" w:hanging="360"/>
      </w:pPr>
      <w:rPr>
        <w:rFonts w:ascii="Arial" w:hAnsi="Arial" w:hint="default"/>
      </w:rPr>
    </w:lvl>
    <w:lvl w:ilvl="6" w:tplc="6546C8BC" w:tentative="1">
      <w:start w:val="1"/>
      <w:numFmt w:val="bullet"/>
      <w:lvlText w:val="•"/>
      <w:lvlJc w:val="left"/>
      <w:pPr>
        <w:tabs>
          <w:tab w:val="num" w:pos="5040"/>
        </w:tabs>
        <w:ind w:left="5040" w:hanging="360"/>
      </w:pPr>
      <w:rPr>
        <w:rFonts w:ascii="Arial" w:hAnsi="Arial" w:hint="default"/>
      </w:rPr>
    </w:lvl>
    <w:lvl w:ilvl="7" w:tplc="836C67B0" w:tentative="1">
      <w:start w:val="1"/>
      <w:numFmt w:val="bullet"/>
      <w:lvlText w:val="•"/>
      <w:lvlJc w:val="left"/>
      <w:pPr>
        <w:tabs>
          <w:tab w:val="num" w:pos="5760"/>
        </w:tabs>
        <w:ind w:left="5760" w:hanging="360"/>
      </w:pPr>
      <w:rPr>
        <w:rFonts w:ascii="Arial" w:hAnsi="Arial" w:hint="default"/>
      </w:rPr>
    </w:lvl>
    <w:lvl w:ilvl="8" w:tplc="51EE885C" w:tentative="1">
      <w:start w:val="1"/>
      <w:numFmt w:val="bullet"/>
      <w:lvlText w:val="•"/>
      <w:lvlJc w:val="left"/>
      <w:pPr>
        <w:tabs>
          <w:tab w:val="num" w:pos="6480"/>
        </w:tabs>
        <w:ind w:left="6480" w:hanging="360"/>
      </w:pPr>
      <w:rPr>
        <w:rFonts w:ascii="Arial" w:hAnsi="Arial" w:hint="default"/>
      </w:rPr>
    </w:lvl>
  </w:abstractNum>
  <w:abstractNum w:abstractNumId="15">
    <w:nsid w:val="322859EA"/>
    <w:multiLevelType w:val="hybridMultilevel"/>
    <w:tmpl w:val="454AA026"/>
    <w:lvl w:ilvl="0" w:tplc="7CB4A61E">
      <w:start w:val="1"/>
      <w:numFmt w:val="decimal"/>
      <w:lvlText w:val="%1."/>
      <w:lvlJc w:val="left"/>
      <w:pPr>
        <w:ind w:left="360"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6">
    <w:nsid w:val="33626F93"/>
    <w:multiLevelType w:val="hybridMultilevel"/>
    <w:tmpl w:val="8DC42716"/>
    <w:lvl w:ilvl="0" w:tplc="B7A84C32">
      <w:start w:val="6"/>
      <w:numFmt w:val="decimal"/>
      <w:lvlText w:val="%1."/>
      <w:lvlJc w:val="left"/>
      <w:pPr>
        <w:ind w:left="574" w:hanging="360"/>
      </w:pPr>
      <w:rPr>
        <w:rFonts w:hint="default"/>
      </w:rPr>
    </w:lvl>
    <w:lvl w:ilvl="1" w:tplc="04160019" w:tentative="1">
      <w:start w:val="1"/>
      <w:numFmt w:val="lowerLetter"/>
      <w:lvlText w:val="%2."/>
      <w:lvlJc w:val="left"/>
      <w:pPr>
        <w:ind w:left="1294" w:hanging="360"/>
      </w:pPr>
    </w:lvl>
    <w:lvl w:ilvl="2" w:tplc="0416001B" w:tentative="1">
      <w:start w:val="1"/>
      <w:numFmt w:val="lowerRoman"/>
      <w:lvlText w:val="%3."/>
      <w:lvlJc w:val="right"/>
      <w:pPr>
        <w:ind w:left="2014" w:hanging="180"/>
      </w:pPr>
    </w:lvl>
    <w:lvl w:ilvl="3" w:tplc="0416000F" w:tentative="1">
      <w:start w:val="1"/>
      <w:numFmt w:val="decimal"/>
      <w:lvlText w:val="%4."/>
      <w:lvlJc w:val="left"/>
      <w:pPr>
        <w:ind w:left="2734" w:hanging="360"/>
      </w:pPr>
    </w:lvl>
    <w:lvl w:ilvl="4" w:tplc="04160019" w:tentative="1">
      <w:start w:val="1"/>
      <w:numFmt w:val="lowerLetter"/>
      <w:lvlText w:val="%5."/>
      <w:lvlJc w:val="left"/>
      <w:pPr>
        <w:ind w:left="3454" w:hanging="360"/>
      </w:pPr>
    </w:lvl>
    <w:lvl w:ilvl="5" w:tplc="0416001B" w:tentative="1">
      <w:start w:val="1"/>
      <w:numFmt w:val="lowerRoman"/>
      <w:lvlText w:val="%6."/>
      <w:lvlJc w:val="right"/>
      <w:pPr>
        <w:ind w:left="4174" w:hanging="180"/>
      </w:pPr>
    </w:lvl>
    <w:lvl w:ilvl="6" w:tplc="0416000F" w:tentative="1">
      <w:start w:val="1"/>
      <w:numFmt w:val="decimal"/>
      <w:lvlText w:val="%7."/>
      <w:lvlJc w:val="left"/>
      <w:pPr>
        <w:ind w:left="4894" w:hanging="360"/>
      </w:pPr>
    </w:lvl>
    <w:lvl w:ilvl="7" w:tplc="04160019" w:tentative="1">
      <w:start w:val="1"/>
      <w:numFmt w:val="lowerLetter"/>
      <w:lvlText w:val="%8."/>
      <w:lvlJc w:val="left"/>
      <w:pPr>
        <w:ind w:left="5614" w:hanging="360"/>
      </w:pPr>
    </w:lvl>
    <w:lvl w:ilvl="8" w:tplc="0416001B" w:tentative="1">
      <w:start w:val="1"/>
      <w:numFmt w:val="lowerRoman"/>
      <w:lvlText w:val="%9."/>
      <w:lvlJc w:val="right"/>
      <w:pPr>
        <w:ind w:left="6334" w:hanging="180"/>
      </w:pPr>
    </w:lvl>
  </w:abstractNum>
  <w:abstractNum w:abstractNumId="17">
    <w:nsid w:val="36257AB2"/>
    <w:multiLevelType w:val="multilevel"/>
    <w:tmpl w:val="23A85710"/>
    <w:lvl w:ilvl="0">
      <w:start w:val="4"/>
      <w:numFmt w:val="decimal"/>
      <w:lvlText w:val="%1."/>
      <w:lvlJc w:val="left"/>
      <w:pPr>
        <w:ind w:left="927" w:hanging="360"/>
      </w:pPr>
      <w:rPr>
        <w:rFonts w:hint="default"/>
      </w:rPr>
    </w:lvl>
    <w:lvl w:ilvl="1">
      <w:start w:val="1"/>
      <w:numFmt w:val="decimal"/>
      <w:isLgl/>
      <w:lvlText w:val="%1.%2."/>
      <w:lvlJc w:val="left"/>
      <w:pPr>
        <w:ind w:left="720" w:hanging="720"/>
      </w:pPr>
      <w:rPr>
        <w:rFonts w:hint="default"/>
        <w:b/>
      </w:rPr>
    </w:lvl>
    <w:lvl w:ilvl="2">
      <w:start w:val="1"/>
      <w:numFmt w:val="decimal"/>
      <w:isLgl/>
      <w:lvlText w:val="%1.%2.%3."/>
      <w:lvlJc w:val="left"/>
      <w:pPr>
        <w:ind w:left="1287" w:hanging="720"/>
      </w:pPr>
      <w:rPr>
        <w:rFonts w:hint="default"/>
        <w:b/>
      </w:rPr>
    </w:lvl>
    <w:lvl w:ilvl="3">
      <w:start w:val="1"/>
      <w:numFmt w:val="decimal"/>
      <w:isLgl/>
      <w:lvlText w:val="%1.%2.%3.%4."/>
      <w:lvlJc w:val="left"/>
      <w:pPr>
        <w:ind w:left="1647" w:hanging="108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2007" w:hanging="144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367" w:hanging="1800"/>
      </w:pPr>
      <w:rPr>
        <w:rFonts w:hint="default"/>
        <w:b/>
      </w:rPr>
    </w:lvl>
    <w:lvl w:ilvl="8">
      <w:start w:val="1"/>
      <w:numFmt w:val="decimal"/>
      <w:isLgl/>
      <w:lvlText w:val="%1.%2.%3.%4.%5.%6.%7.%8.%9."/>
      <w:lvlJc w:val="left"/>
      <w:pPr>
        <w:ind w:left="2367" w:hanging="1800"/>
      </w:pPr>
      <w:rPr>
        <w:rFonts w:hint="default"/>
        <w:b/>
      </w:rPr>
    </w:lvl>
  </w:abstractNum>
  <w:abstractNum w:abstractNumId="18">
    <w:nsid w:val="38A07F16"/>
    <w:multiLevelType w:val="hybridMultilevel"/>
    <w:tmpl w:val="4AFCFF9E"/>
    <w:lvl w:ilvl="0" w:tplc="04160001">
      <w:start w:val="1"/>
      <w:numFmt w:val="bullet"/>
      <w:lvlText w:val=""/>
      <w:lvlJc w:val="left"/>
      <w:pPr>
        <w:tabs>
          <w:tab w:val="num" w:pos="436"/>
        </w:tabs>
        <w:ind w:left="436" w:hanging="360"/>
      </w:pPr>
      <w:rPr>
        <w:rFonts w:ascii="Symbol" w:hAnsi="Symbol" w:hint="default"/>
      </w:rPr>
    </w:lvl>
    <w:lvl w:ilvl="1" w:tplc="04160003" w:tentative="1">
      <w:start w:val="1"/>
      <w:numFmt w:val="bullet"/>
      <w:lvlText w:val="o"/>
      <w:lvlJc w:val="left"/>
      <w:pPr>
        <w:tabs>
          <w:tab w:val="num" w:pos="1156"/>
        </w:tabs>
        <w:ind w:left="1156" w:hanging="360"/>
      </w:pPr>
      <w:rPr>
        <w:rFonts w:ascii="Courier New" w:hAnsi="Courier New" w:cs="Courier New" w:hint="default"/>
      </w:rPr>
    </w:lvl>
    <w:lvl w:ilvl="2" w:tplc="04160005" w:tentative="1">
      <w:start w:val="1"/>
      <w:numFmt w:val="bullet"/>
      <w:lvlText w:val=""/>
      <w:lvlJc w:val="left"/>
      <w:pPr>
        <w:tabs>
          <w:tab w:val="num" w:pos="1876"/>
        </w:tabs>
        <w:ind w:left="1876" w:hanging="360"/>
      </w:pPr>
      <w:rPr>
        <w:rFonts w:ascii="Wingdings" w:hAnsi="Wingdings" w:hint="default"/>
      </w:rPr>
    </w:lvl>
    <w:lvl w:ilvl="3" w:tplc="04160001" w:tentative="1">
      <w:start w:val="1"/>
      <w:numFmt w:val="bullet"/>
      <w:lvlText w:val=""/>
      <w:lvlJc w:val="left"/>
      <w:pPr>
        <w:tabs>
          <w:tab w:val="num" w:pos="2596"/>
        </w:tabs>
        <w:ind w:left="2596" w:hanging="360"/>
      </w:pPr>
      <w:rPr>
        <w:rFonts w:ascii="Symbol" w:hAnsi="Symbol" w:hint="default"/>
      </w:rPr>
    </w:lvl>
    <w:lvl w:ilvl="4" w:tplc="04160003" w:tentative="1">
      <w:start w:val="1"/>
      <w:numFmt w:val="bullet"/>
      <w:lvlText w:val="o"/>
      <w:lvlJc w:val="left"/>
      <w:pPr>
        <w:tabs>
          <w:tab w:val="num" w:pos="3316"/>
        </w:tabs>
        <w:ind w:left="3316" w:hanging="360"/>
      </w:pPr>
      <w:rPr>
        <w:rFonts w:ascii="Courier New" w:hAnsi="Courier New" w:cs="Courier New" w:hint="default"/>
      </w:rPr>
    </w:lvl>
    <w:lvl w:ilvl="5" w:tplc="04160005" w:tentative="1">
      <w:start w:val="1"/>
      <w:numFmt w:val="bullet"/>
      <w:lvlText w:val=""/>
      <w:lvlJc w:val="left"/>
      <w:pPr>
        <w:tabs>
          <w:tab w:val="num" w:pos="4036"/>
        </w:tabs>
        <w:ind w:left="4036" w:hanging="360"/>
      </w:pPr>
      <w:rPr>
        <w:rFonts w:ascii="Wingdings" w:hAnsi="Wingdings" w:hint="default"/>
      </w:rPr>
    </w:lvl>
    <w:lvl w:ilvl="6" w:tplc="04160001" w:tentative="1">
      <w:start w:val="1"/>
      <w:numFmt w:val="bullet"/>
      <w:lvlText w:val=""/>
      <w:lvlJc w:val="left"/>
      <w:pPr>
        <w:tabs>
          <w:tab w:val="num" w:pos="4756"/>
        </w:tabs>
        <w:ind w:left="4756" w:hanging="360"/>
      </w:pPr>
      <w:rPr>
        <w:rFonts w:ascii="Symbol" w:hAnsi="Symbol" w:hint="default"/>
      </w:rPr>
    </w:lvl>
    <w:lvl w:ilvl="7" w:tplc="04160003" w:tentative="1">
      <w:start w:val="1"/>
      <w:numFmt w:val="bullet"/>
      <w:lvlText w:val="o"/>
      <w:lvlJc w:val="left"/>
      <w:pPr>
        <w:tabs>
          <w:tab w:val="num" w:pos="5476"/>
        </w:tabs>
        <w:ind w:left="5476" w:hanging="360"/>
      </w:pPr>
      <w:rPr>
        <w:rFonts w:ascii="Courier New" w:hAnsi="Courier New" w:cs="Courier New" w:hint="default"/>
      </w:rPr>
    </w:lvl>
    <w:lvl w:ilvl="8" w:tplc="04160005" w:tentative="1">
      <w:start w:val="1"/>
      <w:numFmt w:val="bullet"/>
      <w:lvlText w:val=""/>
      <w:lvlJc w:val="left"/>
      <w:pPr>
        <w:tabs>
          <w:tab w:val="num" w:pos="6196"/>
        </w:tabs>
        <w:ind w:left="6196" w:hanging="360"/>
      </w:pPr>
      <w:rPr>
        <w:rFonts w:ascii="Wingdings" w:hAnsi="Wingdings" w:hint="default"/>
      </w:rPr>
    </w:lvl>
  </w:abstractNum>
  <w:abstractNum w:abstractNumId="19">
    <w:nsid w:val="3B2B312B"/>
    <w:multiLevelType w:val="hybridMultilevel"/>
    <w:tmpl w:val="8AFA15EC"/>
    <w:lvl w:ilvl="0" w:tplc="F94A41A6">
      <w:start w:val="1"/>
      <w:numFmt w:val="decimal"/>
      <w:lvlText w:val="%1."/>
      <w:lvlJc w:val="left"/>
      <w:pPr>
        <w:tabs>
          <w:tab w:val="num" w:pos="76"/>
        </w:tabs>
        <w:ind w:left="76" w:hanging="360"/>
      </w:pPr>
      <w:rPr>
        <w:rFonts w:hint="default"/>
        <w:u w:val="none"/>
      </w:rPr>
    </w:lvl>
    <w:lvl w:ilvl="1" w:tplc="58762712">
      <w:start w:val="4"/>
      <w:numFmt w:val="decimal"/>
      <w:lvlText w:val="%2"/>
      <w:lvlJc w:val="left"/>
      <w:pPr>
        <w:tabs>
          <w:tab w:val="num" w:pos="360"/>
        </w:tabs>
        <w:ind w:left="360" w:hanging="360"/>
      </w:pPr>
      <w:rPr>
        <w:rFonts w:hint="default"/>
      </w:rPr>
    </w:lvl>
    <w:lvl w:ilvl="2" w:tplc="0416001B" w:tentative="1">
      <w:start w:val="1"/>
      <w:numFmt w:val="lowerRoman"/>
      <w:lvlText w:val="%3."/>
      <w:lvlJc w:val="right"/>
      <w:pPr>
        <w:tabs>
          <w:tab w:val="num" w:pos="1516"/>
        </w:tabs>
        <w:ind w:left="1516" w:hanging="180"/>
      </w:pPr>
    </w:lvl>
    <w:lvl w:ilvl="3" w:tplc="0416000F" w:tentative="1">
      <w:start w:val="1"/>
      <w:numFmt w:val="decimal"/>
      <w:lvlText w:val="%4."/>
      <w:lvlJc w:val="left"/>
      <w:pPr>
        <w:tabs>
          <w:tab w:val="num" w:pos="2236"/>
        </w:tabs>
        <w:ind w:left="2236" w:hanging="360"/>
      </w:pPr>
    </w:lvl>
    <w:lvl w:ilvl="4" w:tplc="04160019" w:tentative="1">
      <w:start w:val="1"/>
      <w:numFmt w:val="lowerLetter"/>
      <w:lvlText w:val="%5."/>
      <w:lvlJc w:val="left"/>
      <w:pPr>
        <w:tabs>
          <w:tab w:val="num" w:pos="2956"/>
        </w:tabs>
        <w:ind w:left="2956" w:hanging="360"/>
      </w:pPr>
    </w:lvl>
    <w:lvl w:ilvl="5" w:tplc="0416001B" w:tentative="1">
      <w:start w:val="1"/>
      <w:numFmt w:val="lowerRoman"/>
      <w:lvlText w:val="%6."/>
      <w:lvlJc w:val="right"/>
      <w:pPr>
        <w:tabs>
          <w:tab w:val="num" w:pos="3676"/>
        </w:tabs>
        <w:ind w:left="3676" w:hanging="180"/>
      </w:pPr>
    </w:lvl>
    <w:lvl w:ilvl="6" w:tplc="0416000F" w:tentative="1">
      <w:start w:val="1"/>
      <w:numFmt w:val="decimal"/>
      <w:lvlText w:val="%7."/>
      <w:lvlJc w:val="left"/>
      <w:pPr>
        <w:tabs>
          <w:tab w:val="num" w:pos="4396"/>
        </w:tabs>
        <w:ind w:left="4396" w:hanging="360"/>
      </w:pPr>
    </w:lvl>
    <w:lvl w:ilvl="7" w:tplc="04160019" w:tentative="1">
      <w:start w:val="1"/>
      <w:numFmt w:val="lowerLetter"/>
      <w:lvlText w:val="%8."/>
      <w:lvlJc w:val="left"/>
      <w:pPr>
        <w:tabs>
          <w:tab w:val="num" w:pos="5116"/>
        </w:tabs>
        <w:ind w:left="5116" w:hanging="360"/>
      </w:pPr>
    </w:lvl>
    <w:lvl w:ilvl="8" w:tplc="0416001B" w:tentative="1">
      <w:start w:val="1"/>
      <w:numFmt w:val="lowerRoman"/>
      <w:lvlText w:val="%9."/>
      <w:lvlJc w:val="right"/>
      <w:pPr>
        <w:tabs>
          <w:tab w:val="num" w:pos="5836"/>
        </w:tabs>
        <w:ind w:left="5836" w:hanging="180"/>
      </w:pPr>
    </w:lvl>
  </w:abstractNum>
  <w:abstractNum w:abstractNumId="20">
    <w:nsid w:val="3C9E4867"/>
    <w:multiLevelType w:val="hybridMultilevel"/>
    <w:tmpl w:val="CB809A14"/>
    <w:lvl w:ilvl="0" w:tplc="A9EC41A6">
      <w:start w:val="5"/>
      <w:numFmt w:val="decimal"/>
      <w:lvlText w:val="%1."/>
      <w:lvlJc w:val="left"/>
      <w:pPr>
        <w:ind w:left="290" w:hanging="360"/>
      </w:pPr>
      <w:rPr>
        <w:rFonts w:hint="default"/>
      </w:rPr>
    </w:lvl>
    <w:lvl w:ilvl="1" w:tplc="04160019" w:tentative="1">
      <w:start w:val="1"/>
      <w:numFmt w:val="lowerLetter"/>
      <w:lvlText w:val="%2."/>
      <w:lvlJc w:val="left"/>
      <w:pPr>
        <w:ind w:left="1010" w:hanging="360"/>
      </w:pPr>
    </w:lvl>
    <w:lvl w:ilvl="2" w:tplc="0416001B" w:tentative="1">
      <w:start w:val="1"/>
      <w:numFmt w:val="lowerRoman"/>
      <w:lvlText w:val="%3."/>
      <w:lvlJc w:val="right"/>
      <w:pPr>
        <w:ind w:left="1730" w:hanging="180"/>
      </w:pPr>
    </w:lvl>
    <w:lvl w:ilvl="3" w:tplc="0416000F" w:tentative="1">
      <w:start w:val="1"/>
      <w:numFmt w:val="decimal"/>
      <w:lvlText w:val="%4."/>
      <w:lvlJc w:val="left"/>
      <w:pPr>
        <w:ind w:left="2450" w:hanging="360"/>
      </w:pPr>
    </w:lvl>
    <w:lvl w:ilvl="4" w:tplc="04160019" w:tentative="1">
      <w:start w:val="1"/>
      <w:numFmt w:val="lowerLetter"/>
      <w:lvlText w:val="%5."/>
      <w:lvlJc w:val="left"/>
      <w:pPr>
        <w:ind w:left="3170" w:hanging="360"/>
      </w:pPr>
    </w:lvl>
    <w:lvl w:ilvl="5" w:tplc="0416001B" w:tentative="1">
      <w:start w:val="1"/>
      <w:numFmt w:val="lowerRoman"/>
      <w:lvlText w:val="%6."/>
      <w:lvlJc w:val="right"/>
      <w:pPr>
        <w:ind w:left="3890" w:hanging="180"/>
      </w:pPr>
    </w:lvl>
    <w:lvl w:ilvl="6" w:tplc="0416000F" w:tentative="1">
      <w:start w:val="1"/>
      <w:numFmt w:val="decimal"/>
      <w:lvlText w:val="%7."/>
      <w:lvlJc w:val="left"/>
      <w:pPr>
        <w:ind w:left="4610" w:hanging="360"/>
      </w:pPr>
    </w:lvl>
    <w:lvl w:ilvl="7" w:tplc="04160019" w:tentative="1">
      <w:start w:val="1"/>
      <w:numFmt w:val="lowerLetter"/>
      <w:lvlText w:val="%8."/>
      <w:lvlJc w:val="left"/>
      <w:pPr>
        <w:ind w:left="5330" w:hanging="360"/>
      </w:pPr>
    </w:lvl>
    <w:lvl w:ilvl="8" w:tplc="0416001B" w:tentative="1">
      <w:start w:val="1"/>
      <w:numFmt w:val="lowerRoman"/>
      <w:lvlText w:val="%9."/>
      <w:lvlJc w:val="right"/>
      <w:pPr>
        <w:ind w:left="6050" w:hanging="180"/>
      </w:pPr>
    </w:lvl>
  </w:abstractNum>
  <w:abstractNum w:abstractNumId="21">
    <w:nsid w:val="426B4EEE"/>
    <w:multiLevelType w:val="hybridMultilevel"/>
    <w:tmpl w:val="7AE28F20"/>
    <w:lvl w:ilvl="0" w:tplc="41CC8142">
      <w:start w:val="1"/>
      <w:numFmt w:val="decimal"/>
      <w:lvlText w:val="%1."/>
      <w:lvlJc w:val="left"/>
      <w:pPr>
        <w:ind w:left="927" w:hanging="360"/>
      </w:pPr>
      <w:rPr>
        <w:rFonts w:ascii="Arial" w:eastAsia="Times New Roman" w:hAnsi="Arial" w:cs="Arial"/>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2">
    <w:nsid w:val="42B55FB8"/>
    <w:multiLevelType w:val="hybridMultilevel"/>
    <w:tmpl w:val="AF76D192"/>
    <w:lvl w:ilvl="0" w:tplc="426806C2">
      <w:start w:val="6"/>
      <w:numFmt w:val="decimal"/>
      <w:lvlText w:val="%1."/>
      <w:lvlJc w:val="left"/>
      <w:pPr>
        <w:tabs>
          <w:tab w:val="num" w:pos="76"/>
        </w:tabs>
        <w:ind w:left="76" w:hanging="360"/>
      </w:pPr>
      <w:rPr>
        <w:rFonts w:hint="default"/>
        <w:u w:val="none"/>
      </w:rPr>
    </w:lvl>
    <w:lvl w:ilvl="1" w:tplc="04160019" w:tentative="1">
      <w:start w:val="1"/>
      <w:numFmt w:val="lowerLetter"/>
      <w:lvlText w:val="%2."/>
      <w:lvlJc w:val="left"/>
      <w:pPr>
        <w:tabs>
          <w:tab w:val="num" w:pos="796"/>
        </w:tabs>
        <w:ind w:left="796" w:hanging="360"/>
      </w:pPr>
    </w:lvl>
    <w:lvl w:ilvl="2" w:tplc="0416001B" w:tentative="1">
      <w:start w:val="1"/>
      <w:numFmt w:val="lowerRoman"/>
      <w:lvlText w:val="%3."/>
      <w:lvlJc w:val="right"/>
      <w:pPr>
        <w:tabs>
          <w:tab w:val="num" w:pos="1516"/>
        </w:tabs>
        <w:ind w:left="1516" w:hanging="180"/>
      </w:pPr>
    </w:lvl>
    <w:lvl w:ilvl="3" w:tplc="0416000F" w:tentative="1">
      <w:start w:val="1"/>
      <w:numFmt w:val="decimal"/>
      <w:lvlText w:val="%4."/>
      <w:lvlJc w:val="left"/>
      <w:pPr>
        <w:tabs>
          <w:tab w:val="num" w:pos="2236"/>
        </w:tabs>
        <w:ind w:left="2236" w:hanging="360"/>
      </w:pPr>
    </w:lvl>
    <w:lvl w:ilvl="4" w:tplc="04160019" w:tentative="1">
      <w:start w:val="1"/>
      <w:numFmt w:val="lowerLetter"/>
      <w:lvlText w:val="%5."/>
      <w:lvlJc w:val="left"/>
      <w:pPr>
        <w:tabs>
          <w:tab w:val="num" w:pos="2956"/>
        </w:tabs>
        <w:ind w:left="2956" w:hanging="360"/>
      </w:pPr>
    </w:lvl>
    <w:lvl w:ilvl="5" w:tplc="0416001B" w:tentative="1">
      <w:start w:val="1"/>
      <w:numFmt w:val="lowerRoman"/>
      <w:lvlText w:val="%6."/>
      <w:lvlJc w:val="right"/>
      <w:pPr>
        <w:tabs>
          <w:tab w:val="num" w:pos="3676"/>
        </w:tabs>
        <w:ind w:left="3676" w:hanging="180"/>
      </w:pPr>
    </w:lvl>
    <w:lvl w:ilvl="6" w:tplc="0416000F" w:tentative="1">
      <w:start w:val="1"/>
      <w:numFmt w:val="decimal"/>
      <w:lvlText w:val="%7."/>
      <w:lvlJc w:val="left"/>
      <w:pPr>
        <w:tabs>
          <w:tab w:val="num" w:pos="4396"/>
        </w:tabs>
        <w:ind w:left="4396" w:hanging="360"/>
      </w:pPr>
    </w:lvl>
    <w:lvl w:ilvl="7" w:tplc="04160019" w:tentative="1">
      <w:start w:val="1"/>
      <w:numFmt w:val="lowerLetter"/>
      <w:lvlText w:val="%8."/>
      <w:lvlJc w:val="left"/>
      <w:pPr>
        <w:tabs>
          <w:tab w:val="num" w:pos="5116"/>
        </w:tabs>
        <w:ind w:left="5116" w:hanging="360"/>
      </w:pPr>
    </w:lvl>
    <w:lvl w:ilvl="8" w:tplc="0416001B" w:tentative="1">
      <w:start w:val="1"/>
      <w:numFmt w:val="lowerRoman"/>
      <w:lvlText w:val="%9."/>
      <w:lvlJc w:val="right"/>
      <w:pPr>
        <w:tabs>
          <w:tab w:val="num" w:pos="5836"/>
        </w:tabs>
        <w:ind w:left="5836" w:hanging="180"/>
      </w:pPr>
    </w:lvl>
  </w:abstractNum>
  <w:abstractNum w:abstractNumId="23">
    <w:nsid w:val="45E6553E"/>
    <w:multiLevelType w:val="hybridMultilevel"/>
    <w:tmpl w:val="E56E645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47164E5E"/>
    <w:multiLevelType w:val="multilevel"/>
    <w:tmpl w:val="045CBECE"/>
    <w:lvl w:ilvl="0">
      <w:start w:val="4"/>
      <w:numFmt w:val="decimal"/>
      <w:lvlText w:val="%1."/>
      <w:lvlJc w:val="left"/>
      <w:pPr>
        <w:ind w:left="360" w:hanging="360"/>
      </w:pPr>
      <w:rPr>
        <w:rFonts w:hint="default"/>
      </w:rPr>
    </w:lvl>
    <w:lvl w:ilvl="1">
      <w:start w:val="1"/>
      <w:numFmt w:val="decimal"/>
      <w:lvlText w:val="%1.%2."/>
      <w:lvlJc w:val="left"/>
      <w:pPr>
        <w:ind w:left="862" w:hanging="720"/>
      </w:pPr>
      <w:rPr>
        <w:rFonts w:hint="default"/>
        <w:b/>
      </w:rPr>
    </w:lvl>
    <w:lvl w:ilvl="2">
      <w:start w:val="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470" w:hanging="144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9840" w:hanging="1800"/>
      </w:pPr>
      <w:rPr>
        <w:rFonts w:hint="default"/>
      </w:rPr>
    </w:lvl>
  </w:abstractNum>
  <w:abstractNum w:abstractNumId="25">
    <w:nsid w:val="49627468"/>
    <w:multiLevelType w:val="hybridMultilevel"/>
    <w:tmpl w:val="379CC766"/>
    <w:lvl w:ilvl="0" w:tplc="04160001">
      <w:start w:val="1"/>
      <w:numFmt w:val="bullet"/>
      <w:lvlText w:val=""/>
      <w:lvlJc w:val="left"/>
      <w:pPr>
        <w:tabs>
          <w:tab w:val="num" w:pos="436"/>
        </w:tabs>
        <w:ind w:left="436" w:hanging="360"/>
      </w:pPr>
      <w:rPr>
        <w:rFonts w:ascii="Symbol" w:hAnsi="Symbol" w:hint="default"/>
      </w:rPr>
    </w:lvl>
    <w:lvl w:ilvl="1" w:tplc="04160003" w:tentative="1">
      <w:start w:val="1"/>
      <w:numFmt w:val="bullet"/>
      <w:lvlText w:val="o"/>
      <w:lvlJc w:val="left"/>
      <w:pPr>
        <w:tabs>
          <w:tab w:val="num" w:pos="1156"/>
        </w:tabs>
        <w:ind w:left="1156" w:hanging="360"/>
      </w:pPr>
      <w:rPr>
        <w:rFonts w:ascii="Courier New" w:hAnsi="Courier New" w:cs="Courier New" w:hint="default"/>
      </w:rPr>
    </w:lvl>
    <w:lvl w:ilvl="2" w:tplc="04160005" w:tentative="1">
      <w:start w:val="1"/>
      <w:numFmt w:val="bullet"/>
      <w:lvlText w:val=""/>
      <w:lvlJc w:val="left"/>
      <w:pPr>
        <w:tabs>
          <w:tab w:val="num" w:pos="1876"/>
        </w:tabs>
        <w:ind w:left="1876" w:hanging="360"/>
      </w:pPr>
      <w:rPr>
        <w:rFonts w:ascii="Wingdings" w:hAnsi="Wingdings" w:hint="default"/>
      </w:rPr>
    </w:lvl>
    <w:lvl w:ilvl="3" w:tplc="04160001" w:tentative="1">
      <w:start w:val="1"/>
      <w:numFmt w:val="bullet"/>
      <w:lvlText w:val=""/>
      <w:lvlJc w:val="left"/>
      <w:pPr>
        <w:tabs>
          <w:tab w:val="num" w:pos="2596"/>
        </w:tabs>
        <w:ind w:left="2596" w:hanging="360"/>
      </w:pPr>
      <w:rPr>
        <w:rFonts w:ascii="Symbol" w:hAnsi="Symbol" w:hint="default"/>
      </w:rPr>
    </w:lvl>
    <w:lvl w:ilvl="4" w:tplc="04160003" w:tentative="1">
      <w:start w:val="1"/>
      <w:numFmt w:val="bullet"/>
      <w:lvlText w:val="o"/>
      <w:lvlJc w:val="left"/>
      <w:pPr>
        <w:tabs>
          <w:tab w:val="num" w:pos="3316"/>
        </w:tabs>
        <w:ind w:left="3316" w:hanging="360"/>
      </w:pPr>
      <w:rPr>
        <w:rFonts w:ascii="Courier New" w:hAnsi="Courier New" w:cs="Courier New" w:hint="default"/>
      </w:rPr>
    </w:lvl>
    <w:lvl w:ilvl="5" w:tplc="04160005" w:tentative="1">
      <w:start w:val="1"/>
      <w:numFmt w:val="bullet"/>
      <w:lvlText w:val=""/>
      <w:lvlJc w:val="left"/>
      <w:pPr>
        <w:tabs>
          <w:tab w:val="num" w:pos="4036"/>
        </w:tabs>
        <w:ind w:left="4036" w:hanging="360"/>
      </w:pPr>
      <w:rPr>
        <w:rFonts w:ascii="Wingdings" w:hAnsi="Wingdings" w:hint="default"/>
      </w:rPr>
    </w:lvl>
    <w:lvl w:ilvl="6" w:tplc="04160001" w:tentative="1">
      <w:start w:val="1"/>
      <w:numFmt w:val="bullet"/>
      <w:lvlText w:val=""/>
      <w:lvlJc w:val="left"/>
      <w:pPr>
        <w:tabs>
          <w:tab w:val="num" w:pos="4756"/>
        </w:tabs>
        <w:ind w:left="4756" w:hanging="360"/>
      </w:pPr>
      <w:rPr>
        <w:rFonts w:ascii="Symbol" w:hAnsi="Symbol" w:hint="default"/>
      </w:rPr>
    </w:lvl>
    <w:lvl w:ilvl="7" w:tplc="04160003" w:tentative="1">
      <w:start w:val="1"/>
      <w:numFmt w:val="bullet"/>
      <w:lvlText w:val="o"/>
      <w:lvlJc w:val="left"/>
      <w:pPr>
        <w:tabs>
          <w:tab w:val="num" w:pos="5476"/>
        </w:tabs>
        <w:ind w:left="5476" w:hanging="360"/>
      </w:pPr>
      <w:rPr>
        <w:rFonts w:ascii="Courier New" w:hAnsi="Courier New" w:cs="Courier New" w:hint="default"/>
      </w:rPr>
    </w:lvl>
    <w:lvl w:ilvl="8" w:tplc="04160005" w:tentative="1">
      <w:start w:val="1"/>
      <w:numFmt w:val="bullet"/>
      <w:lvlText w:val=""/>
      <w:lvlJc w:val="left"/>
      <w:pPr>
        <w:tabs>
          <w:tab w:val="num" w:pos="6196"/>
        </w:tabs>
        <w:ind w:left="6196" w:hanging="360"/>
      </w:pPr>
      <w:rPr>
        <w:rFonts w:ascii="Wingdings" w:hAnsi="Wingdings" w:hint="default"/>
      </w:rPr>
    </w:lvl>
  </w:abstractNum>
  <w:abstractNum w:abstractNumId="26">
    <w:nsid w:val="4BE83D30"/>
    <w:multiLevelType w:val="multilevel"/>
    <w:tmpl w:val="567C3D80"/>
    <w:lvl w:ilvl="0">
      <w:start w:val="4"/>
      <w:numFmt w:val="decimal"/>
      <w:lvlText w:val="%1."/>
      <w:lvlJc w:val="left"/>
      <w:pPr>
        <w:ind w:left="360" w:hanging="360"/>
      </w:pPr>
      <w:rPr>
        <w:rFonts w:hint="default"/>
      </w:rPr>
    </w:lvl>
    <w:lvl w:ilvl="1">
      <w:start w:val="1"/>
      <w:numFmt w:val="decimal"/>
      <w:lvlText w:val="%1.%2."/>
      <w:lvlJc w:val="left"/>
      <w:pPr>
        <w:ind w:left="294" w:hanging="720"/>
      </w:pPr>
      <w:rPr>
        <w:rFonts w:hint="default"/>
      </w:rPr>
    </w:lvl>
    <w:lvl w:ilvl="2">
      <w:start w:val="1"/>
      <w:numFmt w:val="decimal"/>
      <w:lvlText w:val="%1.%2.%3."/>
      <w:lvlJc w:val="left"/>
      <w:pPr>
        <w:ind w:left="-132" w:hanging="720"/>
      </w:pPr>
      <w:rPr>
        <w:rFonts w:hint="default"/>
      </w:rPr>
    </w:lvl>
    <w:lvl w:ilvl="3">
      <w:start w:val="1"/>
      <w:numFmt w:val="decimal"/>
      <w:lvlText w:val="%1.%2.%3.%4."/>
      <w:lvlJc w:val="left"/>
      <w:pPr>
        <w:ind w:left="-198" w:hanging="1080"/>
      </w:pPr>
      <w:rPr>
        <w:rFonts w:hint="default"/>
      </w:rPr>
    </w:lvl>
    <w:lvl w:ilvl="4">
      <w:start w:val="1"/>
      <w:numFmt w:val="decimal"/>
      <w:lvlText w:val="%1.%2.%3.%4.%5."/>
      <w:lvlJc w:val="left"/>
      <w:pPr>
        <w:ind w:left="-624" w:hanging="1080"/>
      </w:pPr>
      <w:rPr>
        <w:rFonts w:hint="default"/>
      </w:rPr>
    </w:lvl>
    <w:lvl w:ilvl="5">
      <w:start w:val="1"/>
      <w:numFmt w:val="decimal"/>
      <w:lvlText w:val="%1.%2.%3.%4.%5.%6."/>
      <w:lvlJc w:val="left"/>
      <w:pPr>
        <w:ind w:left="-69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182" w:hanging="1800"/>
      </w:pPr>
      <w:rPr>
        <w:rFonts w:hint="default"/>
      </w:rPr>
    </w:lvl>
    <w:lvl w:ilvl="8">
      <w:start w:val="1"/>
      <w:numFmt w:val="decimal"/>
      <w:lvlText w:val="%1.%2.%3.%4.%5.%6.%7.%8.%9."/>
      <w:lvlJc w:val="left"/>
      <w:pPr>
        <w:ind w:left="-1608" w:hanging="1800"/>
      </w:pPr>
      <w:rPr>
        <w:rFonts w:hint="default"/>
      </w:rPr>
    </w:lvl>
  </w:abstractNum>
  <w:abstractNum w:abstractNumId="27">
    <w:nsid w:val="4EAD0F04"/>
    <w:multiLevelType w:val="multilevel"/>
    <w:tmpl w:val="96A2617A"/>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50B86C11"/>
    <w:multiLevelType w:val="multilevel"/>
    <w:tmpl w:val="0736F44E"/>
    <w:lvl w:ilvl="0">
      <w:start w:val="4"/>
      <w:numFmt w:val="decimal"/>
      <w:lvlText w:val="%1."/>
      <w:lvlJc w:val="left"/>
      <w:pPr>
        <w:ind w:left="927" w:hanging="360"/>
      </w:pPr>
      <w:rPr>
        <w:rFonts w:hint="default"/>
      </w:rPr>
    </w:lvl>
    <w:lvl w:ilvl="1">
      <w:start w:val="1"/>
      <w:numFmt w:val="decimal"/>
      <w:isLgl/>
      <w:lvlText w:val="%1.%2."/>
      <w:lvlJc w:val="left"/>
      <w:pPr>
        <w:ind w:left="1073" w:hanging="720"/>
      </w:pPr>
      <w:rPr>
        <w:rFonts w:hint="default"/>
        <w:b/>
        <w:sz w:val="22"/>
        <w:szCs w:val="22"/>
      </w:rPr>
    </w:lvl>
    <w:lvl w:ilvl="2">
      <w:start w:val="1"/>
      <w:numFmt w:val="decimal"/>
      <w:isLgl/>
      <w:lvlText w:val="%1.%2.%3."/>
      <w:lvlJc w:val="left"/>
      <w:pPr>
        <w:ind w:left="1287" w:hanging="720"/>
      </w:pPr>
      <w:rPr>
        <w:rFonts w:hint="default"/>
        <w:b/>
      </w:rPr>
    </w:lvl>
    <w:lvl w:ilvl="3">
      <w:start w:val="1"/>
      <w:numFmt w:val="decimal"/>
      <w:isLgl/>
      <w:lvlText w:val="%1.%2.%3.%4."/>
      <w:lvlJc w:val="left"/>
      <w:pPr>
        <w:ind w:left="1647" w:hanging="108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2007" w:hanging="144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367" w:hanging="1800"/>
      </w:pPr>
      <w:rPr>
        <w:rFonts w:hint="default"/>
        <w:b/>
      </w:rPr>
    </w:lvl>
    <w:lvl w:ilvl="8">
      <w:start w:val="1"/>
      <w:numFmt w:val="decimal"/>
      <w:isLgl/>
      <w:lvlText w:val="%1.%2.%3.%4.%5.%6.%7.%8.%9."/>
      <w:lvlJc w:val="left"/>
      <w:pPr>
        <w:ind w:left="2367" w:hanging="1800"/>
      </w:pPr>
      <w:rPr>
        <w:rFonts w:hint="default"/>
        <w:b/>
      </w:rPr>
    </w:lvl>
  </w:abstractNum>
  <w:abstractNum w:abstractNumId="29">
    <w:nsid w:val="51045ACC"/>
    <w:multiLevelType w:val="hybridMultilevel"/>
    <w:tmpl w:val="E07CB6B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52CA4EE2"/>
    <w:multiLevelType w:val="multilevel"/>
    <w:tmpl w:val="E5FEFCB0"/>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5A9B2400"/>
    <w:multiLevelType w:val="hybridMultilevel"/>
    <w:tmpl w:val="BE80B6A8"/>
    <w:lvl w:ilvl="0" w:tplc="C20259F6">
      <w:start w:val="1"/>
      <w:numFmt w:val="bullet"/>
      <w:lvlText w:val=""/>
      <w:lvlJc w:val="left"/>
      <w:pPr>
        <w:tabs>
          <w:tab w:val="num" w:pos="720"/>
        </w:tabs>
        <w:ind w:left="720" w:hanging="360"/>
      </w:pPr>
      <w:rPr>
        <w:rFonts w:ascii="Wingdings" w:hAnsi="Wingdings" w:hint="default"/>
      </w:rPr>
    </w:lvl>
    <w:lvl w:ilvl="1" w:tplc="96B2C8EC" w:tentative="1">
      <w:start w:val="1"/>
      <w:numFmt w:val="bullet"/>
      <w:lvlText w:val=""/>
      <w:lvlJc w:val="left"/>
      <w:pPr>
        <w:tabs>
          <w:tab w:val="num" w:pos="1440"/>
        </w:tabs>
        <w:ind w:left="1440" w:hanging="360"/>
      </w:pPr>
      <w:rPr>
        <w:rFonts w:ascii="Wingdings" w:hAnsi="Wingdings" w:hint="default"/>
      </w:rPr>
    </w:lvl>
    <w:lvl w:ilvl="2" w:tplc="8CCE3992" w:tentative="1">
      <w:start w:val="1"/>
      <w:numFmt w:val="bullet"/>
      <w:lvlText w:val=""/>
      <w:lvlJc w:val="left"/>
      <w:pPr>
        <w:tabs>
          <w:tab w:val="num" w:pos="2160"/>
        </w:tabs>
        <w:ind w:left="2160" w:hanging="360"/>
      </w:pPr>
      <w:rPr>
        <w:rFonts w:ascii="Wingdings" w:hAnsi="Wingdings" w:hint="default"/>
      </w:rPr>
    </w:lvl>
    <w:lvl w:ilvl="3" w:tplc="19E4823A" w:tentative="1">
      <w:start w:val="1"/>
      <w:numFmt w:val="bullet"/>
      <w:lvlText w:val=""/>
      <w:lvlJc w:val="left"/>
      <w:pPr>
        <w:tabs>
          <w:tab w:val="num" w:pos="2880"/>
        </w:tabs>
        <w:ind w:left="2880" w:hanging="360"/>
      </w:pPr>
      <w:rPr>
        <w:rFonts w:ascii="Wingdings" w:hAnsi="Wingdings" w:hint="default"/>
      </w:rPr>
    </w:lvl>
    <w:lvl w:ilvl="4" w:tplc="7F963ECA" w:tentative="1">
      <w:start w:val="1"/>
      <w:numFmt w:val="bullet"/>
      <w:lvlText w:val=""/>
      <w:lvlJc w:val="left"/>
      <w:pPr>
        <w:tabs>
          <w:tab w:val="num" w:pos="3600"/>
        </w:tabs>
        <w:ind w:left="3600" w:hanging="360"/>
      </w:pPr>
      <w:rPr>
        <w:rFonts w:ascii="Wingdings" w:hAnsi="Wingdings" w:hint="default"/>
      </w:rPr>
    </w:lvl>
    <w:lvl w:ilvl="5" w:tplc="185871D4" w:tentative="1">
      <w:start w:val="1"/>
      <w:numFmt w:val="bullet"/>
      <w:lvlText w:val=""/>
      <w:lvlJc w:val="left"/>
      <w:pPr>
        <w:tabs>
          <w:tab w:val="num" w:pos="4320"/>
        </w:tabs>
        <w:ind w:left="4320" w:hanging="360"/>
      </w:pPr>
      <w:rPr>
        <w:rFonts w:ascii="Wingdings" w:hAnsi="Wingdings" w:hint="default"/>
      </w:rPr>
    </w:lvl>
    <w:lvl w:ilvl="6" w:tplc="5240CB14" w:tentative="1">
      <w:start w:val="1"/>
      <w:numFmt w:val="bullet"/>
      <w:lvlText w:val=""/>
      <w:lvlJc w:val="left"/>
      <w:pPr>
        <w:tabs>
          <w:tab w:val="num" w:pos="5040"/>
        </w:tabs>
        <w:ind w:left="5040" w:hanging="360"/>
      </w:pPr>
      <w:rPr>
        <w:rFonts w:ascii="Wingdings" w:hAnsi="Wingdings" w:hint="default"/>
      </w:rPr>
    </w:lvl>
    <w:lvl w:ilvl="7" w:tplc="790E78F6" w:tentative="1">
      <w:start w:val="1"/>
      <w:numFmt w:val="bullet"/>
      <w:lvlText w:val=""/>
      <w:lvlJc w:val="left"/>
      <w:pPr>
        <w:tabs>
          <w:tab w:val="num" w:pos="5760"/>
        </w:tabs>
        <w:ind w:left="5760" w:hanging="360"/>
      </w:pPr>
      <w:rPr>
        <w:rFonts w:ascii="Wingdings" w:hAnsi="Wingdings" w:hint="default"/>
      </w:rPr>
    </w:lvl>
    <w:lvl w:ilvl="8" w:tplc="017C37D6" w:tentative="1">
      <w:start w:val="1"/>
      <w:numFmt w:val="bullet"/>
      <w:lvlText w:val=""/>
      <w:lvlJc w:val="left"/>
      <w:pPr>
        <w:tabs>
          <w:tab w:val="num" w:pos="6480"/>
        </w:tabs>
        <w:ind w:left="6480" w:hanging="360"/>
      </w:pPr>
      <w:rPr>
        <w:rFonts w:ascii="Wingdings" w:hAnsi="Wingdings" w:hint="default"/>
      </w:rPr>
    </w:lvl>
  </w:abstractNum>
  <w:abstractNum w:abstractNumId="32">
    <w:nsid w:val="61F83FCC"/>
    <w:multiLevelType w:val="hybridMultilevel"/>
    <w:tmpl w:val="4422186C"/>
    <w:lvl w:ilvl="0" w:tplc="0C1E5BA6">
      <w:start w:val="1"/>
      <w:numFmt w:val="decimal"/>
      <w:lvlText w:val="%1."/>
      <w:lvlJc w:val="left"/>
      <w:pPr>
        <w:ind w:left="-66"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33">
    <w:nsid w:val="62AC3E29"/>
    <w:multiLevelType w:val="hybridMultilevel"/>
    <w:tmpl w:val="60D6467A"/>
    <w:lvl w:ilvl="0" w:tplc="04160001">
      <w:start w:val="1"/>
      <w:numFmt w:val="bullet"/>
      <w:lvlText w:val=""/>
      <w:lvlJc w:val="left"/>
      <w:pPr>
        <w:tabs>
          <w:tab w:val="num" w:pos="436"/>
        </w:tabs>
        <w:ind w:left="436" w:hanging="360"/>
      </w:pPr>
      <w:rPr>
        <w:rFonts w:ascii="Symbol" w:hAnsi="Symbol" w:hint="default"/>
      </w:rPr>
    </w:lvl>
    <w:lvl w:ilvl="1" w:tplc="04160003" w:tentative="1">
      <w:start w:val="1"/>
      <w:numFmt w:val="bullet"/>
      <w:lvlText w:val="o"/>
      <w:lvlJc w:val="left"/>
      <w:pPr>
        <w:tabs>
          <w:tab w:val="num" w:pos="1156"/>
        </w:tabs>
        <w:ind w:left="1156" w:hanging="360"/>
      </w:pPr>
      <w:rPr>
        <w:rFonts w:ascii="Courier New" w:hAnsi="Courier New" w:cs="Courier New" w:hint="default"/>
      </w:rPr>
    </w:lvl>
    <w:lvl w:ilvl="2" w:tplc="04160005" w:tentative="1">
      <w:start w:val="1"/>
      <w:numFmt w:val="bullet"/>
      <w:lvlText w:val=""/>
      <w:lvlJc w:val="left"/>
      <w:pPr>
        <w:tabs>
          <w:tab w:val="num" w:pos="1876"/>
        </w:tabs>
        <w:ind w:left="1876" w:hanging="360"/>
      </w:pPr>
      <w:rPr>
        <w:rFonts w:ascii="Wingdings" w:hAnsi="Wingdings" w:hint="default"/>
      </w:rPr>
    </w:lvl>
    <w:lvl w:ilvl="3" w:tplc="04160001" w:tentative="1">
      <w:start w:val="1"/>
      <w:numFmt w:val="bullet"/>
      <w:lvlText w:val=""/>
      <w:lvlJc w:val="left"/>
      <w:pPr>
        <w:tabs>
          <w:tab w:val="num" w:pos="2596"/>
        </w:tabs>
        <w:ind w:left="2596" w:hanging="360"/>
      </w:pPr>
      <w:rPr>
        <w:rFonts w:ascii="Symbol" w:hAnsi="Symbol" w:hint="default"/>
      </w:rPr>
    </w:lvl>
    <w:lvl w:ilvl="4" w:tplc="04160003" w:tentative="1">
      <w:start w:val="1"/>
      <w:numFmt w:val="bullet"/>
      <w:lvlText w:val="o"/>
      <w:lvlJc w:val="left"/>
      <w:pPr>
        <w:tabs>
          <w:tab w:val="num" w:pos="3316"/>
        </w:tabs>
        <w:ind w:left="3316" w:hanging="360"/>
      </w:pPr>
      <w:rPr>
        <w:rFonts w:ascii="Courier New" w:hAnsi="Courier New" w:cs="Courier New" w:hint="default"/>
      </w:rPr>
    </w:lvl>
    <w:lvl w:ilvl="5" w:tplc="04160005" w:tentative="1">
      <w:start w:val="1"/>
      <w:numFmt w:val="bullet"/>
      <w:lvlText w:val=""/>
      <w:lvlJc w:val="left"/>
      <w:pPr>
        <w:tabs>
          <w:tab w:val="num" w:pos="4036"/>
        </w:tabs>
        <w:ind w:left="4036" w:hanging="360"/>
      </w:pPr>
      <w:rPr>
        <w:rFonts w:ascii="Wingdings" w:hAnsi="Wingdings" w:hint="default"/>
      </w:rPr>
    </w:lvl>
    <w:lvl w:ilvl="6" w:tplc="04160001" w:tentative="1">
      <w:start w:val="1"/>
      <w:numFmt w:val="bullet"/>
      <w:lvlText w:val=""/>
      <w:lvlJc w:val="left"/>
      <w:pPr>
        <w:tabs>
          <w:tab w:val="num" w:pos="4756"/>
        </w:tabs>
        <w:ind w:left="4756" w:hanging="360"/>
      </w:pPr>
      <w:rPr>
        <w:rFonts w:ascii="Symbol" w:hAnsi="Symbol" w:hint="default"/>
      </w:rPr>
    </w:lvl>
    <w:lvl w:ilvl="7" w:tplc="04160003" w:tentative="1">
      <w:start w:val="1"/>
      <w:numFmt w:val="bullet"/>
      <w:lvlText w:val="o"/>
      <w:lvlJc w:val="left"/>
      <w:pPr>
        <w:tabs>
          <w:tab w:val="num" w:pos="5476"/>
        </w:tabs>
        <w:ind w:left="5476" w:hanging="360"/>
      </w:pPr>
      <w:rPr>
        <w:rFonts w:ascii="Courier New" w:hAnsi="Courier New" w:cs="Courier New" w:hint="default"/>
      </w:rPr>
    </w:lvl>
    <w:lvl w:ilvl="8" w:tplc="04160005" w:tentative="1">
      <w:start w:val="1"/>
      <w:numFmt w:val="bullet"/>
      <w:lvlText w:val=""/>
      <w:lvlJc w:val="left"/>
      <w:pPr>
        <w:tabs>
          <w:tab w:val="num" w:pos="6196"/>
        </w:tabs>
        <w:ind w:left="6196" w:hanging="360"/>
      </w:pPr>
      <w:rPr>
        <w:rFonts w:ascii="Wingdings" w:hAnsi="Wingdings" w:hint="default"/>
      </w:rPr>
    </w:lvl>
  </w:abstractNum>
  <w:abstractNum w:abstractNumId="34">
    <w:nsid w:val="634769F0"/>
    <w:multiLevelType w:val="hybridMultilevel"/>
    <w:tmpl w:val="F00ED19A"/>
    <w:lvl w:ilvl="0" w:tplc="98E629BA">
      <w:start w:val="1"/>
      <w:numFmt w:val="bullet"/>
      <w:lvlText w:val=""/>
      <w:lvlJc w:val="left"/>
      <w:pPr>
        <w:tabs>
          <w:tab w:val="num" w:pos="720"/>
        </w:tabs>
        <w:ind w:left="720" w:hanging="360"/>
      </w:pPr>
      <w:rPr>
        <w:rFonts w:ascii="Wingdings" w:hAnsi="Wingdings" w:hint="default"/>
      </w:rPr>
    </w:lvl>
    <w:lvl w:ilvl="1" w:tplc="2048B6DA" w:tentative="1">
      <w:start w:val="1"/>
      <w:numFmt w:val="bullet"/>
      <w:lvlText w:val=""/>
      <w:lvlJc w:val="left"/>
      <w:pPr>
        <w:tabs>
          <w:tab w:val="num" w:pos="1440"/>
        </w:tabs>
        <w:ind w:left="1440" w:hanging="360"/>
      </w:pPr>
      <w:rPr>
        <w:rFonts w:ascii="Wingdings" w:hAnsi="Wingdings" w:hint="default"/>
      </w:rPr>
    </w:lvl>
    <w:lvl w:ilvl="2" w:tplc="6BB4329A" w:tentative="1">
      <w:start w:val="1"/>
      <w:numFmt w:val="bullet"/>
      <w:lvlText w:val=""/>
      <w:lvlJc w:val="left"/>
      <w:pPr>
        <w:tabs>
          <w:tab w:val="num" w:pos="2160"/>
        </w:tabs>
        <w:ind w:left="2160" w:hanging="360"/>
      </w:pPr>
      <w:rPr>
        <w:rFonts w:ascii="Wingdings" w:hAnsi="Wingdings" w:hint="default"/>
      </w:rPr>
    </w:lvl>
    <w:lvl w:ilvl="3" w:tplc="B84830AC" w:tentative="1">
      <w:start w:val="1"/>
      <w:numFmt w:val="bullet"/>
      <w:lvlText w:val=""/>
      <w:lvlJc w:val="left"/>
      <w:pPr>
        <w:tabs>
          <w:tab w:val="num" w:pos="2880"/>
        </w:tabs>
        <w:ind w:left="2880" w:hanging="360"/>
      </w:pPr>
      <w:rPr>
        <w:rFonts w:ascii="Wingdings" w:hAnsi="Wingdings" w:hint="default"/>
      </w:rPr>
    </w:lvl>
    <w:lvl w:ilvl="4" w:tplc="954E52D6" w:tentative="1">
      <w:start w:val="1"/>
      <w:numFmt w:val="bullet"/>
      <w:lvlText w:val=""/>
      <w:lvlJc w:val="left"/>
      <w:pPr>
        <w:tabs>
          <w:tab w:val="num" w:pos="3600"/>
        </w:tabs>
        <w:ind w:left="3600" w:hanging="360"/>
      </w:pPr>
      <w:rPr>
        <w:rFonts w:ascii="Wingdings" w:hAnsi="Wingdings" w:hint="default"/>
      </w:rPr>
    </w:lvl>
    <w:lvl w:ilvl="5" w:tplc="3A702380" w:tentative="1">
      <w:start w:val="1"/>
      <w:numFmt w:val="bullet"/>
      <w:lvlText w:val=""/>
      <w:lvlJc w:val="left"/>
      <w:pPr>
        <w:tabs>
          <w:tab w:val="num" w:pos="4320"/>
        </w:tabs>
        <w:ind w:left="4320" w:hanging="360"/>
      </w:pPr>
      <w:rPr>
        <w:rFonts w:ascii="Wingdings" w:hAnsi="Wingdings" w:hint="default"/>
      </w:rPr>
    </w:lvl>
    <w:lvl w:ilvl="6" w:tplc="28AA593E" w:tentative="1">
      <w:start w:val="1"/>
      <w:numFmt w:val="bullet"/>
      <w:lvlText w:val=""/>
      <w:lvlJc w:val="left"/>
      <w:pPr>
        <w:tabs>
          <w:tab w:val="num" w:pos="5040"/>
        </w:tabs>
        <w:ind w:left="5040" w:hanging="360"/>
      </w:pPr>
      <w:rPr>
        <w:rFonts w:ascii="Wingdings" w:hAnsi="Wingdings" w:hint="default"/>
      </w:rPr>
    </w:lvl>
    <w:lvl w:ilvl="7" w:tplc="222AF54A" w:tentative="1">
      <w:start w:val="1"/>
      <w:numFmt w:val="bullet"/>
      <w:lvlText w:val=""/>
      <w:lvlJc w:val="left"/>
      <w:pPr>
        <w:tabs>
          <w:tab w:val="num" w:pos="5760"/>
        </w:tabs>
        <w:ind w:left="5760" w:hanging="360"/>
      </w:pPr>
      <w:rPr>
        <w:rFonts w:ascii="Wingdings" w:hAnsi="Wingdings" w:hint="default"/>
      </w:rPr>
    </w:lvl>
    <w:lvl w:ilvl="8" w:tplc="AA4CC1F2" w:tentative="1">
      <w:start w:val="1"/>
      <w:numFmt w:val="bullet"/>
      <w:lvlText w:val=""/>
      <w:lvlJc w:val="left"/>
      <w:pPr>
        <w:tabs>
          <w:tab w:val="num" w:pos="6480"/>
        </w:tabs>
        <w:ind w:left="6480" w:hanging="360"/>
      </w:pPr>
      <w:rPr>
        <w:rFonts w:ascii="Wingdings" w:hAnsi="Wingdings" w:hint="default"/>
      </w:rPr>
    </w:lvl>
  </w:abstractNum>
  <w:abstractNum w:abstractNumId="35">
    <w:nsid w:val="641B1FB8"/>
    <w:multiLevelType w:val="hybridMultilevel"/>
    <w:tmpl w:val="82765B7C"/>
    <w:lvl w:ilvl="0" w:tplc="04160001">
      <w:start w:val="1"/>
      <w:numFmt w:val="bullet"/>
      <w:lvlText w:val=""/>
      <w:lvlJc w:val="left"/>
      <w:pPr>
        <w:tabs>
          <w:tab w:val="num" w:pos="436"/>
        </w:tabs>
        <w:ind w:left="436" w:hanging="360"/>
      </w:pPr>
      <w:rPr>
        <w:rFonts w:ascii="Symbol" w:hAnsi="Symbol" w:hint="default"/>
      </w:rPr>
    </w:lvl>
    <w:lvl w:ilvl="1" w:tplc="04160003" w:tentative="1">
      <w:start w:val="1"/>
      <w:numFmt w:val="bullet"/>
      <w:lvlText w:val="o"/>
      <w:lvlJc w:val="left"/>
      <w:pPr>
        <w:tabs>
          <w:tab w:val="num" w:pos="1156"/>
        </w:tabs>
        <w:ind w:left="1156" w:hanging="360"/>
      </w:pPr>
      <w:rPr>
        <w:rFonts w:ascii="Courier New" w:hAnsi="Courier New" w:cs="Courier New" w:hint="default"/>
      </w:rPr>
    </w:lvl>
    <w:lvl w:ilvl="2" w:tplc="04160005" w:tentative="1">
      <w:start w:val="1"/>
      <w:numFmt w:val="bullet"/>
      <w:lvlText w:val=""/>
      <w:lvlJc w:val="left"/>
      <w:pPr>
        <w:tabs>
          <w:tab w:val="num" w:pos="1876"/>
        </w:tabs>
        <w:ind w:left="1876" w:hanging="360"/>
      </w:pPr>
      <w:rPr>
        <w:rFonts w:ascii="Wingdings" w:hAnsi="Wingdings" w:hint="default"/>
      </w:rPr>
    </w:lvl>
    <w:lvl w:ilvl="3" w:tplc="04160001" w:tentative="1">
      <w:start w:val="1"/>
      <w:numFmt w:val="bullet"/>
      <w:lvlText w:val=""/>
      <w:lvlJc w:val="left"/>
      <w:pPr>
        <w:tabs>
          <w:tab w:val="num" w:pos="2596"/>
        </w:tabs>
        <w:ind w:left="2596" w:hanging="360"/>
      </w:pPr>
      <w:rPr>
        <w:rFonts w:ascii="Symbol" w:hAnsi="Symbol" w:hint="default"/>
      </w:rPr>
    </w:lvl>
    <w:lvl w:ilvl="4" w:tplc="04160003" w:tentative="1">
      <w:start w:val="1"/>
      <w:numFmt w:val="bullet"/>
      <w:lvlText w:val="o"/>
      <w:lvlJc w:val="left"/>
      <w:pPr>
        <w:tabs>
          <w:tab w:val="num" w:pos="3316"/>
        </w:tabs>
        <w:ind w:left="3316" w:hanging="360"/>
      </w:pPr>
      <w:rPr>
        <w:rFonts w:ascii="Courier New" w:hAnsi="Courier New" w:cs="Courier New" w:hint="default"/>
      </w:rPr>
    </w:lvl>
    <w:lvl w:ilvl="5" w:tplc="04160005" w:tentative="1">
      <w:start w:val="1"/>
      <w:numFmt w:val="bullet"/>
      <w:lvlText w:val=""/>
      <w:lvlJc w:val="left"/>
      <w:pPr>
        <w:tabs>
          <w:tab w:val="num" w:pos="4036"/>
        </w:tabs>
        <w:ind w:left="4036" w:hanging="360"/>
      </w:pPr>
      <w:rPr>
        <w:rFonts w:ascii="Wingdings" w:hAnsi="Wingdings" w:hint="default"/>
      </w:rPr>
    </w:lvl>
    <w:lvl w:ilvl="6" w:tplc="04160001" w:tentative="1">
      <w:start w:val="1"/>
      <w:numFmt w:val="bullet"/>
      <w:lvlText w:val=""/>
      <w:lvlJc w:val="left"/>
      <w:pPr>
        <w:tabs>
          <w:tab w:val="num" w:pos="4756"/>
        </w:tabs>
        <w:ind w:left="4756" w:hanging="360"/>
      </w:pPr>
      <w:rPr>
        <w:rFonts w:ascii="Symbol" w:hAnsi="Symbol" w:hint="default"/>
      </w:rPr>
    </w:lvl>
    <w:lvl w:ilvl="7" w:tplc="04160003" w:tentative="1">
      <w:start w:val="1"/>
      <w:numFmt w:val="bullet"/>
      <w:lvlText w:val="o"/>
      <w:lvlJc w:val="left"/>
      <w:pPr>
        <w:tabs>
          <w:tab w:val="num" w:pos="5476"/>
        </w:tabs>
        <w:ind w:left="5476" w:hanging="360"/>
      </w:pPr>
      <w:rPr>
        <w:rFonts w:ascii="Courier New" w:hAnsi="Courier New" w:cs="Courier New" w:hint="default"/>
      </w:rPr>
    </w:lvl>
    <w:lvl w:ilvl="8" w:tplc="04160005" w:tentative="1">
      <w:start w:val="1"/>
      <w:numFmt w:val="bullet"/>
      <w:lvlText w:val=""/>
      <w:lvlJc w:val="left"/>
      <w:pPr>
        <w:tabs>
          <w:tab w:val="num" w:pos="6196"/>
        </w:tabs>
        <w:ind w:left="6196" w:hanging="360"/>
      </w:pPr>
      <w:rPr>
        <w:rFonts w:ascii="Wingdings" w:hAnsi="Wingdings" w:hint="default"/>
      </w:rPr>
    </w:lvl>
  </w:abstractNum>
  <w:abstractNum w:abstractNumId="36">
    <w:nsid w:val="6458612D"/>
    <w:multiLevelType w:val="hybridMultilevel"/>
    <w:tmpl w:val="3A9AB92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6B7B2672"/>
    <w:multiLevelType w:val="hybridMultilevel"/>
    <w:tmpl w:val="EA8468BC"/>
    <w:lvl w:ilvl="0" w:tplc="AC140186">
      <w:start w:val="6"/>
      <w:numFmt w:val="decimal"/>
      <w:lvlText w:val="%1)"/>
      <w:lvlJc w:val="left"/>
      <w:pPr>
        <w:tabs>
          <w:tab w:val="num" w:pos="720"/>
        </w:tabs>
        <w:ind w:left="72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6CA25CEB"/>
    <w:multiLevelType w:val="hybridMultilevel"/>
    <w:tmpl w:val="325C7DEE"/>
    <w:lvl w:ilvl="0" w:tplc="04160001">
      <w:start w:val="1"/>
      <w:numFmt w:val="bullet"/>
      <w:lvlText w:val=""/>
      <w:lvlJc w:val="left"/>
      <w:pPr>
        <w:tabs>
          <w:tab w:val="num" w:pos="436"/>
        </w:tabs>
        <w:ind w:left="436" w:hanging="360"/>
      </w:pPr>
      <w:rPr>
        <w:rFonts w:ascii="Symbol" w:hAnsi="Symbol" w:hint="default"/>
      </w:rPr>
    </w:lvl>
    <w:lvl w:ilvl="1" w:tplc="04160003" w:tentative="1">
      <w:start w:val="1"/>
      <w:numFmt w:val="bullet"/>
      <w:lvlText w:val="o"/>
      <w:lvlJc w:val="left"/>
      <w:pPr>
        <w:tabs>
          <w:tab w:val="num" w:pos="1156"/>
        </w:tabs>
        <w:ind w:left="1156" w:hanging="360"/>
      </w:pPr>
      <w:rPr>
        <w:rFonts w:ascii="Courier New" w:hAnsi="Courier New" w:cs="Courier New" w:hint="default"/>
      </w:rPr>
    </w:lvl>
    <w:lvl w:ilvl="2" w:tplc="04160005" w:tentative="1">
      <w:start w:val="1"/>
      <w:numFmt w:val="bullet"/>
      <w:lvlText w:val=""/>
      <w:lvlJc w:val="left"/>
      <w:pPr>
        <w:tabs>
          <w:tab w:val="num" w:pos="1876"/>
        </w:tabs>
        <w:ind w:left="1876" w:hanging="360"/>
      </w:pPr>
      <w:rPr>
        <w:rFonts w:ascii="Wingdings" w:hAnsi="Wingdings" w:hint="default"/>
      </w:rPr>
    </w:lvl>
    <w:lvl w:ilvl="3" w:tplc="04160001" w:tentative="1">
      <w:start w:val="1"/>
      <w:numFmt w:val="bullet"/>
      <w:lvlText w:val=""/>
      <w:lvlJc w:val="left"/>
      <w:pPr>
        <w:tabs>
          <w:tab w:val="num" w:pos="2596"/>
        </w:tabs>
        <w:ind w:left="2596" w:hanging="360"/>
      </w:pPr>
      <w:rPr>
        <w:rFonts w:ascii="Symbol" w:hAnsi="Symbol" w:hint="default"/>
      </w:rPr>
    </w:lvl>
    <w:lvl w:ilvl="4" w:tplc="04160003" w:tentative="1">
      <w:start w:val="1"/>
      <w:numFmt w:val="bullet"/>
      <w:lvlText w:val="o"/>
      <w:lvlJc w:val="left"/>
      <w:pPr>
        <w:tabs>
          <w:tab w:val="num" w:pos="3316"/>
        </w:tabs>
        <w:ind w:left="3316" w:hanging="360"/>
      </w:pPr>
      <w:rPr>
        <w:rFonts w:ascii="Courier New" w:hAnsi="Courier New" w:cs="Courier New" w:hint="default"/>
      </w:rPr>
    </w:lvl>
    <w:lvl w:ilvl="5" w:tplc="04160005" w:tentative="1">
      <w:start w:val="1"/>
      <w:numFmt w:val="bullet"/>
      <w:lvlText w:val=""/>
      <w:lvlJc w:val="left"/>
      <w:pPr>
        <w:tabs>
          <w:tab w:val="num" w:pos="4036"/>
        </w:tabs>
        <w:ind w:left="4036" w:hanging="360"/>
      </w:pPr>
      <w:rPr>
        <w:rFonts w:ascii="Wingdings" w:hAnsi="Wingdings" w:hint="default"/>
      </w:rPr>
    </w:lvl>
    <w:lvl w:ilvl="6" w:tplc="04160001" w:tentative="1">
      <w:start w:val="1"/>
      <w:numFmt w:val="bullet"/>
      <w:lvlText w:val=""/>
      <w:lvlJc w:val="left"/>
      <w:pPr>
        <w:tabs>
          <w:tab w:val="num" w:pos="4756"/>
        </w:tabs>
        <w:ind w:left="4756" w:hanging="360"/>
      </w:pPr>
      <w:rPr>
        <w:rFonts w:ascii="Symbol" w:hAnsi="Symbol" w:hint="default"/>
      </w:rPr>
    </w:lvl>
    <w:lvl w:ilvl="7" w:tplc="04160003" w:tentative="1">
      <w:start w:val="1"/>
      <w:numFmt w:val="bullet"/>
      <w:lvlText w:val="o"/>
      <w:lvlJc w:val="left"/>
      <w:pPr>
        <w:tabs>
          <w:tab w:val="num" w:pos="5476"/>
        </w:tabs>
        <w:ind w:left="5476" w:hanging="360"/>
      </w:pPr>
      <w:rPr>
        <w:rFonts w:ascii="Courier New" w:hAnsi="Courier New" w:cs="Courier New" w:hint="default"/>
      </w:rPr>
    </w:lvl>
    <w:lvl w:ilvl="8" w:tplc="04160005" w:tentative="1">
      <w:start w:val="1"/>
      <w:numFmt w:val="bullet"/>
      <w:lvlText w:val=""/>
      <w:lvlJc w:val="left"/>
      <w:pPr>
        <w:tabs>
          <w:tab w:val="num" w:pos="6196"/>
        </w:tabs>
        <w:ind w:left="6196" w:hanging="360"/>
      </w:pPr>
      <w:rPr>
        <w:rFonts w:ascii="Wingdings" w:hAnsi="Wingdings" w:hint="default"/>
      </w:rPr>
    </w:lvl>
  </w:abstractNum>
  <w:abstractNum w:abstractNumId="39">
    <w:nsid w:val="75D961DA"/>
    <w:multiLevelType w:val="multilevel"/>
    <w:tmpl w:val="57027808"/>
    <w:lvl w:ilvl="0">
      <w:start w:val="4"/>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360" w:hanging="360"/>
      </w:pPr>
      <w:rPr>
        <w:rFonts w:hint="default"/>
        <w:sz w:val="22"/>
      </w:rPr>
    </w:lvl>
    <w:lvl w:ilvl="3">
      <w:start w:val="1"/>
      <w:numFmt w:val="decimal"/>
      <w:lvlText w:val="%1.%2.%3.%4."/>
      <w:lvlJc w:val="left"/>
      <w:pPr>
        <w:ind w:left="360" w:hanging="360"/>
      </w:pPr>
      <w:rPr>
        <w:rFonts w:hint="default"/>
        <w:sz w:val="22"/>
      </w:rPr>
    </w:lvl>
    <w:lvl w:ilvl="4">
      <w:start w:val="1"/>
      <w:numFmt w:val="decimal"/>
      <w:lvlText w:val="%1.%2.%3.%4.%5."/>
      <w:lvlJc w:val="left"/>
      <w:pPr>
        <w:ind w:left="360" w:hanging="360"/>
      </w:pPr>
      <w:rPr>
        <w:rFonts w:hint="default"/>
        <w:sz w:val="22"/>
      </w:rPr>
    </w:lvl>
    <w:lvl w:ilvl="5">
      <w:start w:val="1"/>
      <w:numFmt w:val="decimal"/>
      <w:lvlText w:val="%1.%2.%3.%4.%5.%6."/>
      <w:lvlJc w:val="left"/>
      <w:pPr>
        <w:ind w:left="720" w:hanging="720"/>
      </w:pPr>
      <w:rPr>
        <w:rFonts w:hint="default"/>
        <w:sz w:val="22"/>
      </w:rPr>
    </w:lvl>
    <w:lvl w:ilvl="6">
      <w:start w:val="1"/>
      <w:numFmt w:val="decimal"/>
      <w:lvlText w:val="%1.%2.%3.%4.%5.%6.%7."/>
      <w:lvlJc w:val="left"/>
      <w:pPr>
        <w:ind w:left="720" w:hanging="720"/>
      </w:pPr>
      <w:rPr>
        <w:rFonts w:hint="default"/>
        <w:sz w:val="22"/>
      </w:rPr>
    </w:lvl>
    <w:lvl w:ilvl="7">
      <w:start w:val="1"/>
      <w:numFmt w:val="decimal"/>
      <w:lvlText w:val="%1.%2.%3.%4.%5.%6.%7.%8."/>
      <w:lvlJc w:val="left"/>
      <w:pPr>
        <w:ind w:left="720" w:hanging="720"/>
      </w:pPr>
      <w:rPr>
        <w:rFonts w:hint="default"/>
        <w:sz w:val="22"/>
      </w:rPr>
    </w:lvl>
    <w:lvl w:ilvl="8">
      <w:start w:val="1"/>
      <w:numFmt w:val="decimal"/>
      <w:lvlText w:val="%1.%2.%3.%4.%5.%6.%7.%8.%9."/>
      <w:lvlJc w:val="left"/>
      <w:pPr>
        <w:ind w:left="720" w:hanging="720"/>
      </w:pPr>
      <w:rPr>
        <w:rFonts w:hint="default"/>
        <w:sz w:val="22"/>
      </w:rPr>
    </w:lvl>
  </w:abstractNum>
  <w:abstractNum w:abstractNumId="40">
    <w:nsid w:val="786E6813"/>
    <w:multiLevelType w:val="hybridMultilevel"/>
    <w:tmpl w:val="286E7706"/>
    <w:lvl w:ilvl="0" w:tplc="04160001">
      <w:start w:val="1"/>
      <w:numFmt w:val="bullet"/>
      <w:lvlText w:val=""/>
      <w:lvlJc w:val="left"/>
      <w:pPr>
        <w:tabs>
          <w:tab w:val="num" w:pos="436"/>
        </w:tabs>
        <w:ind w:left="436" w:hanging="360"/>
      </w:pPr>
      <w:rPr>
        <w:rFonts w:ascii="Symbol" w:hAnsi="Symbol" w:hint="default"/>
      </w:rPr>
    </w:lvl>
    <w:lvl w:ilvl="1" w:tplc="04160003" w:tentative="1">
      <w:start w:val="1"/>
      <w:numFmt w:val="bullet"/>
      <w:lvlText w:val="o"/>
      <w:lvlJc w:val="left"/>
      <w:pPr>
        <w:tabs>
          <w:tab w:val="num" w:pos="1156"/>
        </w:tabs>
        <w:ind w:left="1156" w:hanging="360"/>
      </w:pPr>
      <w:rPr>
        <w:rFonts w:ascii="Courier New" w:hAnsi="Courier New" w:cs="Courier New" w:hint="default"/>
      </w:rPr>
    </w:lvl>
    <w:lvl w:ilvl="2" w:tplc="04160005" w:tentative="1">
      <w:start w:val="1"/>
      <w:numFmt w:val="bullet"/>
      <w:lvlText w:val=""/>
      <w:lvlJc w:val="left"/>
      <w:pPr>
        <w:tabs>
          <w:tab w:val="num" w:pos="1876"/>
        </w:tabs>
        <w:ind w:left="1876" w:hanging="360"/>
      </w:pPr>
      <w:rPr>
        <w:rFonts w:ascii="Wingdings" w:hAnsi="Wingdings" w:hint="default"/>
      </w:rPr>
    </w:lvl>
    <w:lvl w:ilvl="3" w:tplc="04160001" w:tentative="1">
      <w:start w:val="1"/>
      <w:numFmt w:val="bullet"/>
      <w:lvlText w:val=""/>
      <w:lvlJc w:val="left"/>
      <w:pPr>
        <w:tabs>
          <w:tab w:val="num" w:pos="2596"/>
        </w:tabs>
        <w:ind w:left="2596" w:hanging="360"/>
      </w:pPr>
      <w:rPr>
        <w:rFonts w:ascii="Symbol" w:hAnsi="Symbol" w:hint="default"/>
      </w:rPr>
    </w:lvl>
    <w:lvl w:ilvl="4" w:tplc="04160003" w:tentative="1">
      <w:start w:val="1"/>
      <w:numFmt w:val="bullet"/>
      <w:lvlText w:val="o"/>
      <w:lvlJc w:val="left"/>
      <w:pPr>
        <w:tabs>
          <w:tab w:val="num" w:pos="3316"/>
        </w:tabs>
        <w:ind w:left="3316" w:hanging="360"/>
      </w:pPr>
      <w:rPr>
        <w:rFonts w:ascii="Courier New" w:hAnsi="Courier New" w:cs="Courier New" w:hint="default"/>
      </w:rPr>
    </w:lvl>
    <w:lvl w:ilvl="5" w:tplc="04160005" w:tentative="1">
      <w:start w:val="1"/>
      <w:numFmt w:val="bullet"/>
      <w:lvlText w:val=""/>
      <w:lvlJc w:val="left"/>
      <w:pPr>
        <w:tabs>
          <w:tab w:val="num" w:pos="4036"/>
        </w:tabs>
        <w:ind w:left="4036" w:hanging="360"/>
      </w:pPr>
      <w:rPr>
        <w:rFonts w:ascii="Wingdings" w:hAnsi="Wingdings" w:hint="default"/>
      </w:rPr>
    </w:lvl>
    <w:lvl w:ilvl="6" w:tplc="04160001" w:tentative="1">
      <w:start w:val="1"/>
      <w:numFmt w:val="bullet"/>
      <w:lvlText w:val=""/>
      <w:lvlJc w:val="left"/>
      <w:pPr>
        <w:tabs>
          <w:tab w:val="num" w:pos="4756"/>
        </w:tabs>
        <w:ind w:left="4756" w:hanging="360"/>
      </w:pPr>
      <w:rPr>
        <w:rFonts w:ascii="Symbol" w:hAnsi="Symbol" w:hint="default"/>
      </w:rPr>
    </w:lvl>
    <w:lvl w:ilvl="7" w:tplc="04160003" w:tentative="1">
      <w:start w:val="1"/>
      <w:numFmt w:val="bullet"/>
      <w:lvlText w:val="o"/>
      <w:lvlJc w:val="left"/>
      <w:pPr>
        <w:tabs>
          <w:tab w:val="num" w:pos="5476"/>
        </w:tabs>
        <w:ind w:left="5476" w:hanging="360"/>
      </w:pPr>
      <w:rPr>
        <w:rFonts w:ascii="Courier New" w:hAnsi="Courier New" w:cs="Courier New" w:hint="default"/>
      </w:rPr>
    </w:lvl>
    <w:lvl w:ilvl="8" w:tplc="04160005" w:tentative="1">
      <w:start w:val="1"/>
      <w:numFmt w:val="bullet"/>
      <w:lvlText w:val=""/>
      <w:lvlJc w:val="left"/>
      <w:pPr>
        <w:tabs>
          <w:tab w:val="num" w:pos="6196"/>
        </w:tabs>
        <w:ind w:left="6196" w:hanging="360"/>
      </w:pPr>
      <w:rPr>
        <w:rFonts w:ascii="Wingdings" w:hAnsi="Wingdings" w:hint="default"/>
      </w:rPr>
    </w:lvl>
  </w:abstractNum>
  <w:abstractNum w:abstractNumId="41">
    <w:nsid w:val="7A351E6F"/>
    <w:multiLevelType w:val="hybridMultilevel"/>
    <w:tmpl w:val="9202F704"/>
    <w:lvl w:ilvl="0" w:tplc="C69855E4">
      <w:start w:val="1"/>
      <w:numFmt w:val="decimal"/>
      <w:lvlText w:val="%1."/>
      <w:lvlJc w:val="left"/>
      <w:pPr>
        <w:ind w:left="349" w:hanging="360"/>
      </w:pPr>
      <w:rPr>
        <w:rFonts w:hint="default"/>
      </w:rPr>
    </w:lvl>
    <w:lvl w:ilvl="1" w:tplc="04160019" w:tentative="1">
      <w:start w:val="1"/>
      <w:numFmt w:val="lowerLetter"/>
      <w:lvlText w:val="%2."/>
      <w:lvlJc w:val="left"/>
      <w:pPr>
        <w:ind w:left="1069" w:hanging="360"/>
      </w:pPr>
    </w:lvl>
    <w:lvl w:ilvl="2" w:tplc="0416001B" w:tentative="1">
      <w:start w:val="1"/>
      <w:numFmt w:val="lowerRoman"/>
      <w:lvlText w:val="%3."/>
      <w:lvlJc w:val="right"/>
      <w:pPr>
        <w:ind w:left="1789" w:hanging="180"/>
      </w:pPr>
    </w:lvl>
    <w:lvl w:ilvl="3" w:tplc="0416000F" w:tentative="1">
      <w:start w:val="1"/>
      <w:numFmt w:val="decimal"/>
      <w:lvlText w:val="%4."/>
      <w:lvlJc w:val="left"/>
      <w:pPr>
        <w:ind w:left="2509" w:hanging="360"/>
      </w:pPr>
    </w:lvl>
    <w:lvl w:ilvl="4" w:tplc="04160019" w:tentative="1">
      <w:start w:val="1"/>
      <w:numFmt w:val="lowerLetter"/>
      <w:lvlText w:val="%5."/>
      <w:lvlJc w:val="left"/>
      <w:pPr>
        <w:ind w:left="3229" w:hanging="360"/>
      </w:pPr>
    </w:lvl>
    <w:lvl w:ilvl="5" w:tplc="0416001B" w:tentative="1">
      <w:start w:val="1"/>
      <w:numFmt w:val="lowerRoman"/>
      <w:lvlText w:val="%6."/>
      <w:lvlJc w:val="right"/>
      <w:pPr>
        <w:ind w:left="3949" w:hanging="180"/>
      </w:pPr>
    </w:lvl>
    <w:lvl w:ilvl="6" w:tplc="0416000F" w:tentative="1">
      <w:start w:val="1"/>
      <w:numFmt w:val="decimal"/>
      <w:lvlText w:val="%7."/>
      <w:lvlJc w:val="left"/>
      <w:pPr>
        <w:ind w:left="4669" w:hanging="360"/>
      </w:pPr>
    </w:lvl>
    <w:lvl w:ilvl="7" w:tplc="04160019" w:tentative="1">
      <w:start w:val="1"/>
      <w:numFmt w:val="lowerLetter"/>
      <w:lvlText w:val="%8."/>
      <w:lvlJc w:val="left"/>
      <w:pPr>
        <w:ind w:left="5389" w:hanging="360"/>
      </w:pPr>
    </w:lvl>
    <w:lvl w:ilvl="8" w:tplc="0416001B" w:tentative="1">
      <w:start w:val="1"/>
      <w:numFmt w:val="lowerRoman"/>
      <w:lvlText w:val="%9."/>
      <w:lvlJc w:val="right"/>
      <w:pPr>
        <w:ind w:left="6109" w:hanging="180"/>
      </w:pPr>
    </w:lvl>
  </w:abstractNum>
  <w:num w:numId="1">
    <w:abstractNumId w:val="3"/>
  </w:num>
  <w:num w:numId="2">
    <w:abstractNumId w:val="35"/>
  </w:num>
  <w:num w:numId="3">
    <w:abstractNumId w:val="13"/>
  </w:num>
  <w:num w:numId="4">
    <w:abstractNumId w:val="12"/>
  </w:num>
  <w:num w:numId="5">
    <w:abstractNumId w:val="10"/>
  </w:num>
  <w:num w:numId="6">
    <w:abstractNumId w:val="33"/>
  </w:num>
  <w:num w:numId="7">
    <w:abstractNumId w:val="38"/>
  </w:num>
  <w:num w:numId="8">
    <w:abstractNumId w:val="18"/>
  </w:num>
  <w:num w:numId="9">
    <w:abstractNumId w:val="22"/>
  </w:num>
  <w:num w:numId="10">
    <w:abstractNumId w:val="40"/>
  </w:num>
  <w:num w:numId="11">
    <w:abstractNumId w:val="19"/>
  </w:num>
  <w:num w:numId="12">
    <w:abstractNumId w:val="25"/>
  </w:num>
  <w:num w:numId="13">
    <w:abstractNumId w:val="5"/>
  </w:num>
  <w:num w:numId="14">
    <w:abstractNumId w:val="0"/>
  </w:num>
  <w:num w:numId="15">
    <w:abstractNumId w:val="15"/>
  </w:num>
  <w:num w:numId="16">
    <w:abstractNumId w:val="4"/>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41"/>
  </w:num>
  <w:num w:numId="19">
    <w:abstractNumId w:val="37"/>
  </w:num>
  <w:num w:numId="20">
    <w:abstractNumId w:val="1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11"/>
  </w:num>
  <w:num w:numId="23">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17"/>
  </w:num>
  <w:num w:numId="26">
    <w:abstractNumId w:val="21"/>
  </w:num>
  <w:num w:numId="27">
    <w:abstractNumId w:val="20"/>
  </w:num>
  <w:num w:numId="28">
    <w:abstractNumId w:val="16"/>
  </w:num>
  <w:num w:numId="29">
    <w:abstractNumId w:val="6"/>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num>
  <w:num w:numId="32">
    <w:abstractNumId w:val="9"/>
  </w:num>
  <w:num w:numId="33">
    <w:abstractNumId w:val="36"/>
  </w:num>
  <w:num w:numId="34">
    <w:abstractNumId w:val="24"/>
  </w:num>
  <w:num w:numId="35">
    <w:abstractNumId w:val="27"/>
  </w:num>
  <w:num w:numId="36">
    <w:abstractNumId w:val="14"/>
  </w:num>
  <w:num w:numId="37">
    <w:abstractNumId w:val="34"/>
  </w:num>
  <w:num w:numId="38">
    <w:abstractNumId w:val="1"/>
  </w:num>
  <w:num w:numId="39">
    <w:abstractNumId w:val="31"/>
  </w:num>
  <w:num w:numId="40">
    <w:abstractNumId w:val="8"/>
  </w:num>
  <w:num w:numId="41">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0"/>
  </w:num>
  <w:num w:numId="43">
    <w:abstractNumId w:val="39"/>
  </w:num>
  <w:num w:numId="44">
    <w:abstractNumId w:val="29"/>
  </w:num>
  <w:num w:numId="45">
    <w:abstractNumId w:val="23"/>
  </w:num>
  <w:num w:numId="4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embedSystemFonts/>
  <w:hideSpellingErrors/>
  <w:activeWritingStyle w:appName="MSWord" w:lang="pt-BR" w:vendorID="1" w:dllVersion="513" w:checkStyle="1"/>
  <w:activeWritingStyle w:appName="MSWord" w:lang="es-ES_tradnl" w:vendorID="9" w:dllVersion="512" w:checkStyle="1"/>
  <w:activeWritingStyle w:appName="MSWord" w:lang="pt-BR" w:vendorID="13" w:dllVersion="513" w:checkStyle="1"/>
  <w:stylePaneFormatFilter w:val="3F01"/>
  <w:defaultTabStop w:val="708"/>
  <w:hyphenationZone w:val="425"/>
  <w:drawingGridHorizontalSpacing w:val="60"/>
  <w:displayHorizontalDrawingGridEvery w:val="2"/>
  <w:displayVerticalDrawingGridEvery w:val="2"/>
  <w:noPunctuationKerning/>
  <w:characterSpacingControl w:val="doNotCompress"/>
  <w:hdrShapeDefaults>
    <o:shapedefaults v:ext="edit" spidmax="41986"/>
  </w:hdrShapeDefaults>
  <w:footnotePr>
    <w:footnote w:id="0"/>
    <w:footnote w:id="1"/>
  </w:footnotePr>
  <w:endnotePr>
    <w:endnote w:id="0"/>
    <w:endnote w:id="1"/>
  </w:endnotePr>
  <w:compat/>
  <w:rsids>
    <w:rsidRoot w:val="00C018D3"/>
    <w:rsid w:val="00000013"/>
    <w:rsid w:val="000001E3"/>
    <w:rsid w:val="000002A9"/>
    <w:rsid w:val="000004D2"/>
    <w:rsid w:val="0000050E"/>
    <w:rsid w:val="0000052E"/>
    <w:rsid w:val="0000055B"/>
    <w:rsid w:val="00000E19"/>
    <w:rsid w:val="00000E8E"/>
    <w:rsid w:val="00001013"/>
    <w:rsid w:val="0000117C"/>
    <w:rsid w:val="00001258"/>
    <w:rsid w:val="0000128F"/>
    <w:rsid w:val="0000140D"/>
    <w:rsid w:val="00001648"/>
    <w:rsid w:val="000016AC"/>
    <w:rsid w:val="000016BD"/>
    <w:rsid w:val="0000173B"/>
    <w:rsid w:val="000017BD"/>
    <w:rsid w:val="000019D8"/>
    <w:rsid w:val="00001DA2"/>
    <w:rsid w:val="00001E93"/>
    <w:rsid w:val="00001E99"/>
    <w:rsid w:val="000021C7"/>
    <w:rsid w:val="00002364"/>
    <w:rsid w:val="00002367"/>
    <w:rsid w:val="00002460"/>
    <w:rsid w:val="000026F5"/>
    <w:rsid w:val="00002720"/>
    <w:rsid w:val="0000295E"/>
    <w:rsid w:val="00002A7A"/>
    <w:rsid w:val="00002EC3"/>
    <w:rsid w:val="000030EF"/>
    <w:rsid w:val="00003150"/>
    <w:rsid w:val="00003257"/>
    <w:rsid w:val="000032AA"/>
    <w:rsid w:val="000033E1"/>
    <w:rsid w:val="00003428"/>
    <w:rsid w:val="00003537"/>
    <w:rsid w:val="00003621"/>
    <w:rsid w:val="0000362D"/>
    <w:rsid w:val="000038F6"/>
    <w:rsid w:val="00003C02"/>
    <w:rsid w:val="00003C69"/>
    <w:rsid w:val="00003F1A"/>
    <w:rsid w:val="00003FC9"/>
    <w:rsid w:val="00004152"/>
    <w:rsid w:val="00004252"/>
    <w:rsid w:val="00004300"/>
    <w:rsid w:val="000048AB"/>
    <w:rsid w:val="00004B21"/>
    <w:rsid w:val="00004BD9"/>
    <w:rsid w:val="00004D07"/>
    <w:rsid w:val="00005003"/>
    <w:rsid w:val="00005041"/>
    <w:rsid w:val="00005245"/>
    <w:rsid w:val="0000548D"/>
    <w:rsid w:val="000055D7"/>
    <w:rsid w:val="0000576A"/>
    <w:rsid w:val="00005868"/>
    <w:rsid w:val="000059E4"/>
    <w:rsid w:val="00005ADB"/>
    <w:rsid w:val="00005B53"/>
    <w:rsid w:val="00005D5B"/>
    <w:rsid w:val="00005D97"/>
    <w:rsid w:val="00005EC0"/>
    <w:rsid w:val="0000601A"/>
    <w:rsid w:val="00006067"/>
    <w:rsid w:val="000062CF"/>
    <w:rsid w:val="000062E6"/>
    <w:rsid w:val="00006561"/>
    <w:rsid w:val="000066D5"/>
    <w:rsid w:val="000068AC"/>
    <w:rsid w:val="00006AD3"/>
    <w:rsid w:val="00006AFF"/>
    <w:rsid w:val="00006CB2"/>
    <w:rsid w:val="00006E73"/>
    <w:rsid w:val="00006F05"/>
    <w:rsid w:val="00006F27"/>
    <w:rsid w:val="000070A2"/>
    <w:rsid w:val="000070DD"/>
    <w:rsid w:val="000072C5"/>
    <w:rsid w:val="000073F9"/>
    <w:rsid w:val="000074A6"/>
    <w:rsid w:val="000076D5"/>
    <w:rsid w:val="00007702"/>
    <w:rsid w:val="00007720"/>
    <w:rsid w:val="0000777F"/>
    <w:rsid w:val="000078D1"/>
    <w:rsid w:val="00007955"/>
    <w:rsid w:val="00007ACB"/>
    <w:rsid w:val="00007C9E"/>
    <w:rsid w:val="00007D97"/>
    <w:rsid w:val="00007E0B"/>
    <w:rsid w:val="00007E70"/>
    <w:rsid w:val="00007EDF"/>
    <w:rsid w:val="00007F12"/>
    <w:rsid w:val="00007F9E"/>
    <w:rsid w:val="00010208"/>
    <w:rsid w:val="000103DA"/>
    <w:rsid w:val="000104F2"/>
    <w:rsid w:val="00010609"/>
    <w:rsid w:val="00010692"/>
    <w:rsid w:val="000106D2"/>
    <w:rsid w:val="00010B1F"/>
    <w:rsid w:val="00010B47"/>
    <w:rsid w:val="00010B50"/>
    <w:rsid w:val="00010B60"/>
    <w:rsid w:val="00010E29"/>
    <w:rsid w:val="00010F82"/>
    <w:rsid w:val="00011190"/>
    <w:rsid w:val="0001121C"/>
    <w:rsid w:val="000112B2"/>
    <w:rsid w:val="0001133D"/>
    <w:rsid w:val="0001145B"/>
    <w:rsid w:val="000114BC"/>
    <w:rsid w:val="00011578"/>
    <w:rsid w:val="0001163A"/>
    <w:rsid w:val="000119A4"/>
    <w:rsid w:val="00011A38"/>
    <w:rsid w:val="00011D37"/>
    <w:rsid w:val="00011EFF"/>
    <w:rsid w:val="00012016"/>
    <w:rsid w:val="0001202A"/>
    <w:rsid w:val="000120AA"/>
    <w:rsid w:val="000120E9"/>
    <w:rsid w:val="00012153"/>
    <w:rsid w:val="00012185"/>
    <w:rsid w:val="000121D4"/>
    <w:rsid w:val="00012236"/>
    <w:rsid w:val="000126E3"/>
    <w:rsid w:val="000127E3"/>
    <w:rsid w:val="000129DB"/>
    <w:rsid w:val="00012A54"/>
    <w:rsid w:val="00012A78"/>
    <w:rsid w:val="00012B79"/>
    <w:rsid w:val="00012B82"/>
    <w:rsid w:val="00012BA1"/>
    <w:rsid w:val="00012D4A"/>
    <w:rsid w:val="00012E47"/>
    <w:rsid w:val="00012EEB"/>
    <w:rsid w:val="00013137"/>
    <w:rsid w:val="000131CE"/>
    <w:rsid w:val="000132C3"/>
    <w:rsid w:val="00013699"/>
    <w:rsid w:val="0001373F"/>
    <w:rsid w:val="00013DED"/>
    <w:rsid w:val="00013E3A"/>
    <w:rsid w:val="00013E4F"/>
    <w:rsid w:val="00013FD6"/>
    <w:rsid w:val="00014007"/>
    <w:rsid w:val="000141BE"/>
    <w:rsid w:val="000142D5"/>
    <w:rsid w:val="00014388"/>
    <w:rsid w:val="00014466"/>
    <w:rsid w:val="000146AF"/>
    <w:rsid w:val="000146E9"/>
    <w:rsid w:val="0001479E"/>
    <w:rsid w:val="000147FD"/>
    <w:rsid w:val="000148F6"/>
    <w:rsid w:val="00014965"/>
    <w:rsid w:val="00014A7F"/>
    <w:rsid w:val="00014B46"/>
    <w:rsid w:val="00014B58"/>
    <w:rsid w:val="00014D5D"/>
    <w:rsid w:val="00014E78"/>
    <w:rsid w:val="00015188"/>
    <w:rsid w:val="0001566C"/>
    <w:rsid w:val="00015962"/>
    <w:rsid w:val="00015A18"/>
    <w:rsid w:val="00015C07"/>
    <w:rsid w:val="00015C62"/>
    <w:rsid w:val="00015CE5"/>
    <w:rsid w:val="00015D19"/>
    <w:rsid w:val="00015D37"/>
    <w:rsid w:val="00015E70"/>
    <w:rsid w:val="00015FF6"/>
    <w:rsid w:val="000160BC"/>
    <w:rsid w:val="000160EF"/>
    <w:rsid w:val="000161C7"/>
    <w:rsid w:val="00016218"/>
    <w:rsid w:val="0001624E"/>
    <w:rsid w:val="000163AA"/>
    <w:rsid w:val="000163B9"/>
    <w:rsid w:val="0001641E"/>
    <w:rsid w:val="00016420"/>
    <w:rsid w:val="000165A9"/>
    <w:rsid w:val="000165DE"/>
    <w:rsid w:val="00016C81"/>
    <w:rsid w:val="00016E29"/>
    <w:rsid w:val="00016F02"/>
    <w:rsid w:val="00016F46"/>
    <w:rsid w:val="00016F92"/>
    <w:rsid w:val="00017006"/>
    <w:rsid w:val="00017059"/>
    <w:rsid w:val="00017155"/>
    <w:rsid w:val="0001735C"/>
    <w:rsid w:val="000174BA"/>
    <w:rsid w:val="000175FF"/>
    <w:rsid w:val="000178C3"/>
    <w:rsid w:val="00017B1D"/>
    <w:rsid w:val="00017D49"/>
    <w:rsid w:val="00017D9F"/>
    <w:rsid w:val="00017E33"/>
    <w:rsid w:val="00017EDE"/>
    <w:rsid w:val="0002013D"/>
    <w:rsid w:val="0002014F"/>
    <w:rsid w:val="000204B0"/>
    <w:rsid w:val="00020631"/>
    <w:rsid w:val="00020925"/>
    <w:rsid w:val="000209AE"/>
    <w:rsid w:val="00020ADD"/>
    <w:rsid w:val="00020B5B"/>
    <w:rsid w:val="00020C69"/>
    <w:rsid w:val="00020CB0"/>
    <w:rsid w:val="00020CE5"/>
    <w:rsid w:val="00020D98"/>
    <w:rsid w:val="00020F44"/>
    <w:rsid w:val="00021002"/>
    <w:rsid w:val="000212DF"/>
    <w:rsid w:val="0002143C"/>
    <w:rsid w:val="0002149C"/>
    <w:rsid w:val="000215FE"/>
    <w:rsid w:val="000216DC"/>
    <w:rsid w:val="00021775"/>
    <w:rsid w:val="0002193C"/>
    <w:rsid w:val="00021A73"/>
    <w:rsid w:val="00021B9F"/>
    <w:rsid w:val="00021C68"/>
    <w:rsid w:val="00021D12"/>
    <w:rsid w:val="00021D33"/>
    <w:rsid w:val="00022017"/>
    <w:rsid w:val="000220E0"/>
    <w:rsid w:val="00022121"/>
    <w:rsid w:val="000226F6"/>
    <w:rsid w:val="00022913"/>
    <w:rsid w:val="00022936"/>
    <w:rsid w:val="00022BAE"/>
    <w:rsid w:val="00022D0E"/>
    <w:rsid w:val="00022D3E"/>
    <w:rsid w:val="00022E58"/>
    <w:rsid w:val="000230D4"/>
    <w:rsid w:val="000230EE"/>
    <w:rsid w:val="000231E4"/>
    <w:rsid w:val="000232EC"/>
    <w:rsid w:val="0002331B"/>
    <w:rsid w:val="000236EB"/>
    <w:rsid w:val="000236EF"/>
    <w:rsid w:val="000237CA"/>
    <w:rsid w:val="000237E5"/>
    <w:rsid w:val="00023877"/>
    <w:rsid w:val="000239E2"/>
    <w:rsid w:val="00023A0B"/>
    <w:rsid w:val="00023BFC"/>
    <w:rsid w:val="00023F90"/>
    <w:rsid w:val="00023FE1"/>
    <w:rsid w:val="00024125"/>
    <w:rsid w:val="00024213"/>
    <w:rsid w:val="00024415"/>
    <w:rsid w:val="000245F6"/>
    <w:rsid w:val="00024809"/>
    <w:rsid w:val="00024941"/>
    <w:rsid w:val="000249D1"/>
    <w:rsid w:val="000249F8"/>
    <w:rsid w:val="00024AFB"/>
    <w:rsid w:val="00024BA8"/>
    <w:rsid w:val="00024CCE"/>
    <w:rsid w:val="00024FCD"/>
    <w:rsid w:val="0002505D"/>
    <w:rsid w:val="0002507D"/>
    <w:rsid w:val="00025154"/>
    <w:rsid w:val="000251DF"/>
    <w:rsid w:val="000251FF"/>
    <w:rsid w:val="00025441"/>
    <w:rsid w:val="0002547B"/>
    <w:rsid w:val="000255D9"/>
    <w:rsid w:val="00025613"/>
    <w:rsid w:val="00025A1C"/>
    <w:rsid w:val="00025A94"/>
    <w:rsid w:val="00025ADD"/>
    <w:rsid w:val="00025CB6"/>
    <w:rsid w:val="00025D2F"/>
    <w:rsid w:val="00025D94"/>
    <w:rsid w:val="00025EA7"/>
    <w:rsid w:val="00026268"/>
    <w:rsid w:val="000262B3"/>
    <w:rsid w:val="000262ED"/>
    <w:rsid w:val="00026653"/>
    <w:rsid w:val="000269B6"/>
    <w:rsid w:val="000269BC"/>
    <w:rsid w:val="00026A01"/>
    <w:rsid w:val="00026A8D"/>
    <w:rsid w:val="00026A8F"/>
    <w:rsid w:val="00026B90"/>
    <w:rsid w:val="00026CE8"/>
    <w:rsid w:val="00026D6C"/>
    <w:rsid w:val="00026E53"/>
    <w:rsid w:val="00026F25"/>
    <w:rsid w:val="00027059"/>
    <w:rsid w:val="000272C0"/>
    <w:rsid w:val="00027419"/>
    <w:rsid w:val="00027509"/>
    <w:rsid w:val="000275E0"/>
    <w:rsid w:val="000276E2"/>
    <w:rsid w:val="00027738"/>
    <w:rsid w:val="000277D1"/>
    <w:rsid w:val="000278C5"/>
    <w:rsid w:val="00027AB6"/>
    <w:rsid w:val="00027BB8"/>
    <w:rsid w:val="00027CAE"/>
    <w:rsid w:val="00027D9E"/>
    <w:rsid w:val="00027DDD"/>
    <w:rsid w:val="00027DE4"/>
    <w:rsid w:val="00027E00"/>
    <w:rsid w:val="00027E73"/>
    <w:rsid w:val="00027FC5"/>
    <w:rsid w:val="00030041"/>
    <w:rsid w:val="000302FE"/>
    <w:rsid w:val="00030457"/>
    <w:rsid w:val="0003075A"/>
    <w:rsid w:val="0003080B"/>
    <w:rsid w:val="00030962"/>
    <w:rsid w:val="00030BAE"/>
    <w:rsid w:val="00030E2D"/>
    <w:rsid w:val="00030E59"/>
    <w:rsid w:val="00030FAA"/>
    <w:rsid w:val="000311AF"/>
    <w:rsid w:val="000311EE"/>
    <w:rsid w:val="0003138B"/>
    <w:rsid w:val="000313DE"/>
    <w:rsid w:val="0003146F"/>
    <w:rsid w:val="0003147C"/>
    <w:rsid w:val="000314E0"/>
    <w:rsid w:val="000315FE"/>
    <w:rsid w:val="0003178B"/>
    <w:rsid w:val="000317CC"/>
    <w:rsid w:val="000319C7"/>
    <w:rsid w:val="00031B9E"/>
    <w:rsid w:val="00031BBC"/>
    <w:rsid w:val="00031E88"/>
    <w:rsid w:val="000320E1"/>
    <w:rsid w:val="000321D9"/>
    <w:rsid w:val="000324F8"/>
    <w:rsid w:val="000326F1"/>
    <w:rsid w:val="000327C8"/>
    <w:rsid w:val="00032A8E"/>
    <w:rsid w:val="00032B3A"/>
    <w:rsid w:val="00032BB8"/>
    <w:rsid w:val="00032DF0"/>
    <w:rsid w:val="000330CB"/>
    <w:rsid w:val="00033199"/>
    <w:rsid w:val="000331CA"/>
    <w:rsid w:val="000331E6"/>
    <w:rsid w:val="000332AD"/>
    <w:rsid w:val="0003385B"/>
    <w:rsid w:val="0003386A"/>
    <w:rsid w:val="000338B6"/>
    <w:rsid w:val="00033982"/>
    <w:rsid w:val="00033B10"/>
    <w:rsid w:val="00033B13"/>
    <w:rsid w:val="00033B55"/>
    <w:rsid w:val="00033C05"/>
    <w:rsid w:val="00033CA1"/>
    <w:rsid w:val="00033CA4"/>
    <w:rsid w:val="00033D56"/>
    <w:rsid w:val="000340F1"/>
    <w:rsid w:val="0003410F"/>
    <w:rsid w:val="00034172"/>
    <w:rsid w:val="00034248"/>
    <w:rsid w:val="0003426C"/>
    <w:rsid w:val="000343C2"/>
    <w:rsid w:val="00034433"/>
    <w:rsid w:val="00034589"/>
    <w:rsid w:val="000346B6"/>
    <w:rsid w:val="000346C3"/>
    <w:rsid w:val="0003484D"/>
    <w:rsid w:val="00034982"/>
    <w:rsid w:val="000349B5"/>
    <w:rsid w:val="00034A34"/>
    <w:rsid w:val="00034DA3"/>
    <w:rsid w:val="00034DC8"/>
    <w:rsid w:val="00034E9F"/>
    <w:rsid w:val="00034EB2"/>
    <w:rsid w:val="0003516C"/>
    <w:rsid w:val="000351A4"/>
    <w:rsid w:val="000352F2"/>
    <w:rsid w:val="00035672"/>
    <w:rsid w:val="000356AA"/>
    <w:rsid w:val="00035700"/>
    <w:rsid w:val="000358D3"/>
    <w:rsid w:val="00035B70"/>
    <w:rsid w:val="00035BB8"/>
    <w:rsid w:val="00035CFD"/>
    <w:rsid w:val="00035E66"/>
    <w:rsid w:val="00035E97"/>
    <w:rsid w:val="00035F00"/>
    <w:rsid w:val="00035FA2"/>
    <w:rsid w:val="00036015"/>
    <w:rsid w:val="0003609C"/>
    <w:rsid w:val="000361FB"/>
    <w:rsid w:val="000362BB"/>
    <w:rsid w:val="00036428"/>
    <w:rsid w:val="0003645C"/>
    <w:rsid w:val="00036522"/>
    <w:rsid w:val="00036567"/>
    <w:rsid w:val="000367E0"/>
    <w:rsid w:val="000369AA"/>
    <w:rsid w:val="00036B3B"/>
    <w:rsid w:val="00036B42"/>
    <w:rsid w:val="00036C50"/>
    <w:rsid w:val="00036E9F"/>
    <w:rsid w:val="0003704D"/>
    <w:rsid w:val="000370A5"/>
    <w:rsid w:val="00037156"/>
    <w:rsid w:val="00037259"/>
    <w:rsid w:val="0003726A"/>
    <w:rsid w:val="0003728F"/>
    <w:rsid w:val="00037327"/>
    <w:rsid w:val="00037742"/>
    <w:rsid w:val="00037777"/>
    <w:rsid w:val="00037964"/>
    <w:rsid w:val="00037A20"/>
    <w:rsid w:val="00037A87"/>
    <w:rsid w:val="00037C45"/>
    <w:rsid w:val="00037DE8"/>
    <w:rsid w:val="00037E4F"/>
    <w:rsid w:val="00040129"/>
    <w:rsid w:val="00040240"/>
    <w:rsid w:val="0004033D"/>
    <w:rsid w:val="000404F8"/>
    <w:rsid w:val="0004051B"/>
    <w:rsid w:val="00040523"/>
    <w:rsid w:val="00040615"/>
    <w:rsid w:val="00040759"/>
    <w:rsid w:val="00040B21"/>
    <w:rsid w:val="00040B9A"/>
    <w:rsid w:val="00040EDC"/>
    <w:rsid w:val="0004114A"/>
    <w:rsid w:val="00041461"/>
    <w:rsid w:val="000414DD"/>
    <w:rsid w:val="000415DC"/>
    <w:rsid w:val="00041603"/>
    <w:rsid w:val="000416FB"/>
    <w:rsid w:val="00041748"/>
    <w:rsid w:val="00041923"/>
    <w:rsid w:val="00041B41"/>
    <w:rsid w:val="00041BFE"/>
    <w:rsid w:val="00041CC0"/>
    <w:rsid w:val="00041D5C"/>
    <w:rsid w:val="00041E5E"/>
    <w:rsid w:val="00041F4D"/>
    <w:rsid w:val="00042026"/>
    <w:rsid w:val="000420F8"/>
    <w:rsid w:val="000421B1"/>
    <w:rsid w:val="000421C6"/>
    <w:rsid w:val="000422E5"/>
    <w:rsid w:val="0004244E"/>
    <w:rsid w:val="00042692"/>
    <w:rsid w:val="0004271D"/>
    <w:rsid w:val="0004296C"/>
    <w:rsid w:val="00042CA8"/>
    <w:rsid w:val="00042F08"/>
    <w:rsid w:val="00042F45"/>
    <w:rsid w:val="00043161"/>
    <w:rsid w:val="000434A2"/>
    <w:rsid w:val="000434B1"/>
    <w:rsid w:val="0004353B"/>
    <w:rsid w:val="0004361D"/>
    <w:rsid w:val="00043657"/>
    <w:rsid w:val="000436E5"/>
    <w:rsid w:val="0004371C"/>
    <w:rsid w:val="00043728"/>
    <w:rsid w:val="00043804"/>
    <w:rsid w:val="00043D1D"/>
    <w:rsid w:val="00043D21"/>
    <w:rsid w:val="00043D45"/>
    <w:rsid w:val="00043D8B"/>
    <w:rsid w:val="0004415A"/>
    <w:rsid w:val="000441C8"/>
    <w:rsid w:val="00044425"/>
    <w:rsid w:val="00044426"/>
    <w:rsid w:val="00044427"/>
    <w:rsid w:val="000444BD"/>
    <w:rsid w:val="0004453A"/>
    <w:rsid w:val="0004466F"/>
    <w:rsid w:val="0004469A"/>
    <w:rsid w:val="000446EA"/>
    <w:rsid w:val="000447D5"/>
    <w:rsid w:val="0004480C"/>
    <w:rsid w:val="00044C51"/>
    <w:rsid w:val="00044C6F"/>
    <w:rsid w:val="00044E51"/>
    <w:rsid w:val="00045126"/>
    <w:rsid w:val="0004544F"/>
    <w:rsid w:val="00045480"/>
    <w:rsid w:val="000454A0"/>
    <w:rsid w:val="00045695"/>
    <w:rsid w:val="000457B6"/>
    <w:rsid w:val="00045C2F"/>
    <w:rsid w:val="00045C81"/>
    <w:rsid w:val="00045E22"/>
    <w:rsid w:val="00045E74"/>
    <w:rsid w:val="0004606A"/>
    <w:rsid w:val="0004616C"/>
    <w:rsid w:val="000462E2"/>
    <w:rsid w:val="00046445"/>
    <w:rsid w:val="000466D9"/>
    <w:rsid w:val="0004679D"/>
    <w:rsid w:val="000468B1"/>
    <w:rsid w:val="00046BAE"/>
    <w:rsid w:val="00046CE8"/>
    <w:rsid w:val="00046D94"/>
    <w:rsid w:val="00046DFE"/>
    <w:rsid w:val="00046EC3"/>
    <w:rsid w:val="00046F18"/>
    <w:rsid w:val="00047459"/>
    <w:rsid w:val="00047477"/>
    <w:rsid w:val="000475A7"/>
    <w:rsid w:val="000475BB"/>
    <w:rsid w:val="000475CC"/>
    <w:rsid w:val="000475EC"/>
    <w:rsid w:val="00047887"/>
    <w:rsid w:val="00047B4B"/>
    <w:rsid w:val="00047E96"/>
    <w:rsid w:val="00047F28"/>
    <w:rsid w:val="00050192"/>
    <w:rsid w:val="000503F8"/>
    <w:rsid w:val="000504B3"/>
    <w:rsid w:val="000504B4"/>
    <w:rsid w:val="00050738"/>
    <w:rsid w:val="000508BB"/>
    <w:rsid w:val="0005095E"/>
    <w:rsid w:val="00050AFB"/>
    <w:rsid w:val="00050B06"/>
    <w:rsid w:val="00050BA0"/>
    <w:rsid w:val="00050DC9"/>
    <w:rsid w:val="00050DEE"/>
    <w:rsid w:val="0005120F"/>
    <w:rsid w:val="000513D7"/>
    <w:rsid w:val="000514F9"/>
    <w:rsid w:val="0005162D"/>
    <w:rsid w:val="000516A9"/>
    <w:rsid w:val="0005189E"/>
    <w:rsid w:val="00051BA1"/>
    <w:rsid w:val="00051D97"/>
    <w:rsid w:val="00051E86"/>
    <w:rsid w:val="000521DC"/>
    <w:rsid w:val="000524FE"/>
    <w:rsid w:val="0005257B"/>
    <w:rsid w:val="000526E4"/>
    <w:rsid w:val="00052706"/>
    <w:rsid w:val="00052C73"/>
    <w:rsid w:val="00052DE7"/>
    <w:rsid w:val="00052E1B"/>
    <w:rsid w:val="00052E62"/>
    <w:rsid w:val="00052F3B"/>
    <w:rsid w:val="00052F73"/>
    <w:rsid w:val="000531B7"/>
    <w:rsid w:val="00053363"/>
    <w:rsid w:val="000534E6"/>
    <w:rsid w:val="0005366C"/>
    <w:rsid w:val="00053726"/>
    <w:rsid w:val="00053741"/>
    <w:rsid w:val="00053A1C"/>
    <w:rsid w:val="00053AB3"/>
    <w:rsid w:val="00053C37"/>
    <w:rsid w:val="00053D1C"/>
    <w:rsid w:val="00053D3E"/>
    <w:rsid w:val="00053F9A"/>
    <w:rsid w:val="00053FF7"/>
    <w:rsid w:val="00054175"/>
    <w:rsid w:val="000541F5"/>
    <w:rsid w:val="0005432E"/>
    <w:rsid w:val="000543E9"/>
    <w:rsid w:val="000543FD"/>
    <w:rsid w:val="00054405"/>
    <w:rsid w:val="000544D6"/>
    <w:rsid w:val="00054558"/>
    <w:rsid w:val="00054571"/>
    <w:rsid w:val="00054755"/>
    <w:rsid w:val="00054804"/>
    <w:rsid w:val="00054868"/>
    <w:rsid w:val="00054BF2"/>
    <w:rsid w:val="00054CF8"/>
    <w:rsid w:val="00054D93"/>
    <w:rsid w:val="00054E3F"/>
    <w:rsid w:val="00054FD2"/>
    <w:rsid w:val="000550A4"/>
    <w:rsid w:val="000550D6"/>
    <w:rsid w:val="000550FA"/>
    <w:rsid w:val="0005521B"/>
    <w:rsid w:val="0005530C"/>
    <w:rsid w:val="00055343"/>
    <w:rsid w:val="000554FF"/>
    <w:rsid w:val="000558B3"/>
    <w:rsid w:val="000558DB"/>
    <w:rsid w:val="00055B4B"/>
    <w:rsid w:val="00055D14"/>
    <w:rsid w:val="00055D21"/>
    <w:rsid w:val="00055D72"/>
    <w:rsid w:val="00055D9C"/>
    <w:rsid w:val="00055F78"/>
    <w:rsid w:val="00056047"/>
    <w:rsid w:val="000561F4"/>
    <w:rsid w:val="000563DD"/>
    <w:rsid w:val="00056487"/>
    <w:rsid w:val="00056526"/>
    <w:rsid w:val="00056656"/>
    <w:rsid w:val="00056932"/>
    <w:rsid w:val="00056936"/>
    <w:rsid w:val="00056ABD"/>
    <w:rsid w:val="00056ABE"/>
    <w:rsid w:val="00056CEF"/>
    <w:rsid w:val="00056E0A"/>
    <w:rsid w:val="00056EA0"/>
    <w:rsid w:val="000572D9"/>
    <w:rsid w:val="00057344"/>
    <w:rsid w:val="000576B0"/>
    <w:rsid w:val="0005793A"/>
    <w:rsid w:val="00057A9B"/>
    <w:rsid w:val="00057F30"/>
    <w:rsid w:val="00057FDF"/>
    <w:rsid w:val="00060051"/>
    <w:rsid w:val="00060077"/>
    <w:rsid w:val="00060292"/>
    <w:rsid w:val="00060341"/>
    <w:rsid w:val="00060374"/>
    <w:rsid w:val="000603B8"/>
    <w:rsid w:val="0006046C"/>
    <w:rsid w:val="00060558"/>
    <w:rsid w:val="000606E1"/>
    <w:rsid w:val="00060715"/>
    <w:rsid w:val="00060784"/>
    <w:rsid w:val="00060973"/>
    <w:rsid w:val="00060A36"/>
    <w:rsid w:val="00060F39"/>
    <w:rsid w:val="00061055"/>
    <w:rsid w:val="0006119D"/>
    <w:rsid w:val="000611CA"/>
    <w:rsid w:val="00061202"/>
    <w:rsid w:val="00061389"/>
    <w:rsid w:val="00061472"/>
    <w:rsid w:val="00061576"/>
    <w:rsid w:val="000615F6"/>
    <w:rsid w:val="00061682"/>
    <w:rsid w:val="000618A1"/>
    <w:rsid w:val="000618D7"/>
    <w:rsid w:val="00061901"/>
    <w:rsid w:val="00061B3A"/>
    <w:rsid w:val="00061BFC"/>
    <w:rsid w:val="00061C80"/>
    <w:rsid w:val="00061E87"/>
    <w:rsid w:val="0006216A"/>
    <w:rsid w:val="0006223F"/>
    <w:rsid w:val="00062266"/>
    <w:rsid w:val="000622CE"/>
    <w:rsid w:val="00062653"/>
    <w:rsid w:val="00062684"/>
    <w:rsid w:val="00062731"/>
    <w:rsid w:val="00062A56"/>
    <w:rsid w:val="00062AEF"/>
    <w:rsid w:val="00062BB9"/>
    <w:rsid w:val="00062C6A"/>
    <w:rsid w:val="00062D84"/>
    <w:rsid w:val="00062DC2"/>
    <w:rsid w:val="00062FC2"/>
    <w:rsid w:val="00063121"/>
    <w:rsid w:val="00063133"/>
    <w:rsid w:val="00063288"/>
    <w:rsid w:val="000633F7"/>
    <w:rsid w:val="0006348B"/>
    <w:rsid w:val="00063754"/>
    <w:rsid w:val="0006375B"/>
    <w:rsid w:val="00063D6F"/>
    <w:rsid w:val="0006401A"/>
    <w:rsid w:val="000642AF"/>
    <w:rsid w:val="000642D6"/>
    <w:rsid w:val="000642E5"/>
    <w:rsid w:val="00064506"/>
    <w:rsid w:val="00064669"/>
    <w:rsid w:val="0006476D"/>
    <w:rsid w:val="000647D0"/>
    <w:rsid w:val="00064B01"/>
    <w:rsid w:val="00064CF1"/>
    <w:rsid w:val="00064E77"/>
    <w:rsid w:val="00064EE4"/>
    <w:rsid w:val="00064FF0"/>
    <w:rsid w:val="0006505A"/>
    <w:rsid w:val="00065156"/>
    <w:rsid w:val="000651D6"/>
    <w:rsid w:val="0006533D"/>
    <w:rsid w:val="00065554"/>
    <w:rsid w:val="000655CF"/>
    <w:rsid w:val="00065636"/>
    <w:rsid w:val="000656E7"/>
    <w:rsid w:val="00065909"/>
    <w:rsid w:val="00065A02"/>
    <w:rsid w:val="00065AC7"/>
    <w:rsid w:val="00065DD6"/>
    <w:rsid w:val="00065EEE"/>
    <w:rsid w:val="00065FB9"/>
    <w:rsid w:val="00066099"/>
    <w:rsid w:val="00066149"/>
    <w:rsid w:val="00066320"/>
    <w:rsid w:val="0006638A"/>
    <w:rsid w:val="0006643D"/>
    <w:rsid w:val="00066445"/>
    <w:rsid w:val="000667C8"/>
    <w:rsid w:val="00066B79"/>
    <w:rsid w:val="00066BBA"/>
    <w:rsid w:val="00066C70"/>
    <w:rsid w:val="00066CF3"/>
    <w:rsid w:val="00066CFF"/>
    <w:rsid w:val="00066E48"/>
    <w:rsid w:val="00066F90"/>
    <w:rsid w:val="000673C4"/>
    <w:rsid w:val="000674A2"/>
    <w:rsid w:val="00067507"/>
    <w:rsid w:val="000676F5"/>
    <w:rsid w:val="0006790C"/>
    <w:rsid w:val="00067A75"/>
    <w:rsid w:val="00067B61"/>
    <w:rsid w:val="00067CCE"/>
    <w:rsid w:val="0007007F"/>
    <w:rsid w:val="000701D8"/>
    <w:rsid w:val="00070385"/>
    <w:rsid w:val="000704FF"/>
    <w:rsid w:val="0007069B"/>
    <w:rsid w:val="00070782"/>
    <w:rsid w:val="00070CB5"/>
    <w:rsid w:val="00070E05"/>
    <w:rsid w:val="00070F7D"/>
    <w:rsid w:val="000710EE"/>
    <w:rsid w:val="00071115"/>
    <w:rsid w:val="00071174"/>
    <w:rsid w:val="00071392"/>
    <w:rsid w:val="000713E4"/>
    <w:rsid w:val="000713E6"/>
    <w:rsid w:val="00071459"/>
    <w:rsid w:val="000714E4"/>
    <w:rsid w:val="000718B9"/>
    <w:rsid w:val="00071916"/>
    <w:rsid w:val="00071A5B"/>
    <w:rsid w:val="00071B2B"/>
    <w:rsid w:val="00071DE9"/>
    <w:rsid w:val="00071E75"/>
    <w:rsid w:val="00071F8E"/>
    <w:rsid w:val="000721A0"/>
    <w:rsid w:val="000721FA"/>
    <w:rsid w:val="00072476"/>
    <w:rsid w:val="000725FF"/>
    <w:rsid w:val="00072866"/>
    <w:rsid w:val="0007297A"/>
    <w:rsid w:val="000729A1"/>
    <w:rsid w:val="00072A5A"/>
    <w:rsid w:val="00072B20"/>
    <w:rsid w:val="00072C72"/>
    <w:rsid w:val="00072D05"/>
    <w:rsid w:val="00072D83"/>
    <w:rsid w:val="00072F3D"/>
    <w:rsid w:val="00072FC4"/>
    <w:rsid w:val="00073009"/>
    <w:rsid w:val="00073082"/>
    <w:rsid w:val="000732FE"/>
    <w:rsid w:val="000733C3"/>
    <w:rsid w:val="000734E0"/>
    <w:rsid w:val="00073561"/>
    <w:rsid w:val="00073590"/>
    <w:rsid w:val="000735D5"/>
    <w:rsid w:val="000735DA"/>
    <w:rsid w:val="000735F8"/>
    <w:rsid w:val="000735FC"/>
    <w:rsid w:val="00073722"/>
    <w:rsid w:val="000737FE"/>
    <w:rsid w:val="000738D1"/>
    <w:rsid w:val="000739A2"/>
    <w:rsid w:val="00073CAB"/>
    <w:rsid w:val="00073D47"/>
    <w:rsid w:val="00073E6C"/>
    <w:rsid w:val="00073EC8"/>
    <w:rsid w:val="00073F52"/>
    <w:rsid w:val="000740BD"/>
    <w:rsid w:val="00074102"/>
    <w:rsid w:val="0007418D"/>
    <w:rsid w:val="00074228"/>
    <w:rsid w:val="0007425A"/>
    <w:rsid w:val="000744B6"/>
    <w:rsid w:val="000744DD"/>
    <w:rsid w:val="000747D4"/>
    <w:rsid w:val="000747E0"/>
    <w:rsid w:val="00074850"/>
    <w:rsid w:val="0007488B"/>
    <w:rsid w:val="00074983"/>
    <w:rsid w:val="00074A53"/>
    <w:rsid w:val="00074B7B"/>
    <w:rsid w:val="00074B95"/>
    <w:rsid w:val="00074BD7"/>
    <w:rsid w:val="00074E99"/>
    <w:rsid w:val="00075166"/>
    <w:rsid w:val="000751A0"/>
    <w:rsid w:val="00075459"/>
    <w:rsid w:val="000754AF"/>
    <w:rsid w:val="000755C0"/>
    <w:rsid w:val="000756A8"/>
    <w:rsid w:val="00075786"/>
    <w:rsid w:val="00075804"/>
    <w:rsid w:val="000758A9"/>
    <w:rsid w:val="0007592B"/>
    <w:rsid w:val="00075969"/>
    <w:rsid w:val="00075A1E"/>
    <w:rsid w:val="00075A9F"/>
    <w:rsid w:val="00075AB6"/>
    <w:rsid w:val="00075AFF"/>
    <w:rsid w:val="0007629B"/>
    <w:rsid w:val="0007635C"/>
    <w:rsid w:val="0007635E"/>
    <w:rsid w:val="00076731"/>
    <w:rsid w:val="00076821"/>
    <w:rsid w:val="0007689D"/>
    <w:rsid w:val="0007692B"/>
    <w:rsid w:val="00076A9B"/>
    <w:rsid w:val="00076CD5"/>
    <w:rsid w:val="00076DD5"/>
    <w:rsid w:val="000770E6"/>
    <w:rsid w:val="0007765D"/>
    <w:rsid w:val="00077743"/>
    <w:rsid w:val="00077798"/>
    <w:rsid w:val="000777A0"/>
    <w:rsid w:val="000778E0"/>
    <w:rsid w:val="00077AB1"/>
    <w:rsid w:val="00077C1F"/>
    <w:rsid w:val="00077C66"/>
    <w:rsid w:val="00077CAE"/>
    <w:rsid w:val="00077CF8"/>
    <w:rsid w:val="00077D92"/>
    <w:rsid w:val="00077DB5"/>
    <w:rsid w:val="00077E4C"/>
    <w:rsid w:val="0008003E"/>
    <w:rsid w:val="00080057"/>
    <w:rsid w:val="0008009B"/>
    <w:rsid w:val="000800E6"/>
    <w:rsid w:val="00080289"/>
    <w:rsid w:val="0008037E"/>
    <w:rsid w:val="0008072C"/>
    <w:rsid w:val="0008085C"/>
    <w:rsid w:val="000808C9"/>
    <w:rsid w:val="00080978"/>
    <w:rsid w:val="0008098F"/>
    <w:rsid w:val="00080B15"/>
    <w:rsid w:val="00080C00"/>
    <w:rsid w:val="00080C07"/>
    <w:rsid w:val="00080DE2"/>
    <w:rsid w:val="00080FA2"/>
    <w:rsid w:val="00080FC3"/>
    <w:rsid w:val="000815AB"/>
    <w:rsid w:val="00081733"/>
    <w:rsid w:val="0008181C"/>
    <w:rsid w:val="0008185C"/>
    <w:rsid w:val="00081A02"/>
    <w:rsid w:val="00081A54"/>
    <w:rsid w:val="0008201F"/>
    <w:rsid w:val="0008235A"/>
    <w:rsid w:val="0008262C"/>
    <w:rsid w:val="0008265E"/>
    <w:rsid w:val="000827A4"/>
    <w:rsid w:val="00082851"/>
    <w:rsid w:val="00082D19"/>
    <w:rsid w:val="00082DFA"/>
    <w:rsid w:val="00082E22"/>
    <w:rsid w:val="00082E9F"/>
    <w:rsid w:val="00083059"/>
    <w:rsid w:val="00083143"/>
    <w:rsid w:val="00083398"/>
    <w:rsid w:val="00083428"/>
    <w:rsid w:val="00083496"/>
    <w:rsid w:val="00083497"/>
    <w:rsid w:val="00083538"/>
    <w:rsid w:val="000835C3"/>
    <w:rsid w:val="00083618"/>
    <w:rsid w:val="0008375B"/>
    <w:rsid w:val="000838C0"/>
    <w:rsid w:val="0008394C"/>
    <w:rsid w:val="00083BD2"/>
    <w:rsid w:val="00083C80"/>
    <w:rsid w:val="00083C8A"/>
    <w:rsid w:val="00083E5A"/>
    <w:rsid w:val="00083E86"/>
    <w:rsid w:val="0008419C"/>
    <w:rsid w:val="0008436C"/>
    <w:rsid w:val="00084495"/>
    <w:rsid w:val="000844D4"/>
    <w:rsid w:val="00084522"/>
    <w:rsid w:val="0008452F"/>
    <w:rsid w:val="0008498A"/>
    <w:rsid w:val="00084B02"/>
    <w:rsid w:val="00084C77"/>
    <w:rsid w:val="00084CF3"/>
    <w:rsid w:val="00084D07"/>
    <w:rsid w:val="00084D4E"/>
    <w:rsid w:val="00084DEE"/>
    <w:rsid w:val="00084E29"/>
    <w:rsid w:val="00084E7B"/>
    <w:rsid w:val="00084F02"/>
    <w:rsid w:val="00084F5E"/>
    <w:rsid w:val="000850ED"/>
    <w:rsid w:val="000851BC"/>
    <w:rsid w:val="00085236"/>
    <w:rsid w:val="00085615"/>
    <w:rsid w:val="00085A45"/>
    <w:rsid w:val="00085AAB"/>
    <w:rsid w:val="00085D54"/>
    <w:rsid w:val="00085D55"/>
    <w:rsid w:val="00085E64"/>
    <w:rsid w:val="00085E87"/>
    <w:rsid w:val="00085EDE"/>
    <w:rsid w:val="00085F83"/>
    <w:rsid w:val="00085FCC"/>
    <w:rsid w:val="00086097"/>
    <w:rsid w:val="00086231"/>
    <w:rsid w:val="000862A2"/>
    <w:rsid w:val="000863E4"/>
    <w:rsid w:val="00086417"/>
    <w:rsid w:val="00086464"/>
    <w:rsid w:val="000864A7"/>
    <w:rsid w:val="00086626"/>
    <w:rsid w:val="000866C6"/>
    <w:rsid w:val="000866D9"/>
    <w:rsid w:val="0008671D"/>
    <w:rsid w:val="0008672F"/>
    <w:rsid w:val="00086811"/>
    <w:rsid w:val="000868EB"/>
    <w:rsid w:val="000869F9"/>
    <w:rsid w:val="00086A16"/>
    <w:rsid w:val="00086A48"/>
    <w:rsid w:val="00086B7D"/>
    <w:rsid w:val="00086BB3"/>
    <w:rsid w:val="00086E8D"/>
    <w:rsid w:val="000872F5"/>
    <w:rsid w:val="00087310"/>
    <w:rsid w:val="00087315"/>
    <w:rsid w:val="00087357"/>
    <w:rsid w:val="000873BC"/>
    <w:rsid w:val="000874A1"/>
    <w:rsid w:val="0008761F"/>
    <w:rsid w:val="00087791"/>
    <w:rsid w:val="00087859"/>
    <w:rsid w:val="00087907"/>
    <w:rsid w:val="00087988"/>
    <w:rsid w:val="000879DE"/>
    <w:rsid w:val="00087AF1"/>
    <w:rsid w:val="00087B5A"/>
    <w:rsid w:val="00087B5C"/>
    <w:rsid w:val="00087DDA"/>
    <w:rsid w:val="00087F60"/>
    <w:rsid w:val="00087F67"/>
    <w:rsid w:val="00087FAD"/>
    <w:rsid w:val="00090130"/>
    <w:rsid w:val="000901F0"/>
    <w:rsid w:val="00090203"/>
    <w:rsid w:val="0009020C"/>
    <w:rsid w:val="000903A6"/>
    <w:rsid w:val="000903ED"/>
    <w:rsid w:val="000904AD"/>
    <w:rsid w:val="000904EB"/>
    <w:rsid w:val="0009058C"/>
    <w:rsid w:val="00090602"/>
    <w:rsid w:val="000906A2"/>
    <w:rsid w:val="000906D6"/>
    <w:rsid w:val="000907EF"/>
    <w:rsid w:val="0009097A"/>
    <w:rsid w:val="000909EC"/>
    <w:rsid w:val="000909F3"/>
    <w:rsid w:val="00091040"/>
    <w:rsid w:val="000910A2"/>
    <w:rsid w:val="000910F4"/>
    <w:rsid w:val="00091130"/>
    <w:rsid w:val="000913F5"/>
    <w:rsid w:val="000913FA"/>
    <w:rsid w:val="00091400"/>
    <w:rsid w:val="000915F3"/>
    <w:rsid w:val="00091794"/>
    <w:rsid w:val="0009180D"/>
    <w:rsid w:val="000919C3"/>
    <w:rsid w:val="00091A2D"/>
    <w:rsid w:val="00091B1C"/>
    <w:rsid w:val="00091BB4"/>
    <w:rsid w:val="00091C11"/>
    <w:rsid w:val="00091C1D"/>
    <w:rsid w:val="00091DDC"/>
    <w:rsid w:val="00091E8A"/>
    <w:rsid w:val="00091EBC"/>
    <w:rsid w:val="00091ED2"/>
    <w:rsid w:val="00091EF7"/>
    <w:rsid w:val="000920C0"/>
    <w:rsid w:val="00092298"/>
    <w:rsid w:val="00092304"/>
    <w:rsid w:val="00092432"/>
    <w:rsid w:val="0009243B"/>
    <w:rsid w:val="00092473"/>
    <w:rsid w:val="000925FE"/>
    <w:rsid w:val="00092816"/>
    <w:rsid w:val="00092A08"/>
    <w:rsid w:val="00092A21"/>
    <w:rsid w:val="00092AFC"/>
    <w:rsid w:val="00092B7B"/>
    <w:rsid w:val="00092E73"/>
    <w:rsid w:val="00093004"/>
    <w:rsid w:val="00093009"/>
    <w:rsid w:val="0009302C"/>
    <w:rsid w:val="00093078"/>
    <w:rsid w:val="0009313B"/>
    <w:rsid w:val="000931DA"/>
    <w:rsid w:val="0009325E"/>
    <w:rsid w:val="00093299"/>
    <w:rsid w:val="00093380"/>
    <w:rsid w:val="0009339C"/>
    <w:rsid w:val="00093472"/>
    <w:rsid w:val="000934B0"/>
    <w:rsid w:val="00093526"/>
    <w:rsid w:val="0009369E"/>
    <w:rsid w:val="000937DE"/>
    <w:rsid w:val="000938D4"/>
    <w:rsid w:val="000939BD"/>
    <w:rsid w:val="000939C7"/>
    <w:rsid w:val="00093A2C"/>
    <w:rsid w:val="00093A4F"/>
    <w:rsid w:val="00093AD7"/>
    <w:rsid w:val="00093BEA"/>
    <w:rsid w:val="00093CF3"/>
    <w:rsid w:val="00093D22"/>
    <w:rsid w:val="00093DA0"/>
    <w:rsid w:val="00093DBA"/>
    <w:rsid w:val="00093DBC"/>
    <w:rsid w:val="00093EB3"/>
    <w:rsid w:val="00093F15"/>
    <w:rsid w:val="000942AA"/>
    <w:rsid w:val="00094308"/>
    <w:rsid w:val="0009460A"/>
    <w:rsid w:val="00094648"/>
    <w:rsid w:val="000946DD"/>
    <w:rsid w:val="000948AF"/>
    <w:rsid w:val="000949F3"/>
    <w:rsid w:val="00094A04"/>
    <w:rsid w:val="00094B15"/>
    <w:rsid w:val="00094BDC"/>
    <w:rsid w:val="00094D87"/>
    <w:rsid w:val="00094E09"/>
    <w:rsid w:val="00094ED8"/>
    <w:rsid w:val="00095111"/>
    <w:rsid w:val="00095218"/>
    <w:rsid w:val="0009522B"/>
    <w:rsid w:val="0009523F"/>
    <w:rsid w:val="00095319"/>
    <w:rsid w:val="00095362"/>
    <w:rsid w:val="00095456"/>
    <w:rsid w:val="0009555E"/>
    <w:rsid w:val="00095618"/>
    <w:rsid w:val="00095622"/>
    <w:rsid w:val="00095637"/>
    <w:rsid w:val="0009575D"/>
    <w:rsid w:val="00095AC0"/>
    <w:rsid w:val="00095CD0"/>
    <w:rsid w:val="00095EED"/>
    <w:rsid w:val="00095F9C"/>
    <w:rsid w:val="000961F2"/>
    <w:rsid w:val="00096217"/>
    <w:rsid w:val="000963D0"/>
    <w:rsid w:val="000963D8"/>
    <w:rsid w:val="00096469"/>
    <w:rsid w:val="00096741"/>
    <w:rsid w:val="00096847"/>
    <w:rsid w:val="00096A03"/>
    <w:rsid w:val="00096AFD"/>
    <w:rsid w:val="00096B36"/>
    <w:rsid w:val="00096D1B"/>
    <w:rsid w:val="00096D8F"/>
    <w:rsid w:val="00096DA4"/>
    <w:rsid w:val="00096DFA"/>
    <w:rsid w:val="00096FFA"/>
    <w:rsid w:val="000972AD"/>
    <w:rsid w:val="00097316"/>
    <w:rsid w:val="00097363"/>
    <w:rsid w:val="000976F1"/>
    <w:rsid w:val="00097787"/>
    <w:rsid w:val="0009785D"/>
    <w:rsid w:val="00097A01"/>
    <w:rsid w:val="00097AEA"/>
    <w:rsid w:val="00097D06"/>
    <w:rsid w:val="00097D46"/>
    <w:rsid w:val="00097F7B"/>
    <w:rsid w:val="000A0067"/>
    <w:rsid w:val="000A00E7"/>
    <w:rsid w:val="000A0165"/>
    <w:rsid w:val="000A0246"/>
    <w:rsid w:val="000A033C"/>
    <w:rsid w:val="000A03A2"/>
    <w:rsid w:val="000A0472"/>
    <w:rsid w:val="000A076F"/>
    <w:rsid w:val="000A0967"/>
    <w:rsid w:val="000A0B8D"/>
    <w:rsid w:val="000A0C73"/>
    <w:rsid w:val="000A0D07"/>
    <w:rsid w:val="000A0EAF"/>
    <w:rsid w:val="000A0F19"/>
    <w:rsid w:val="000A0FC2"/>
    <w:rsid w:val="000A10CD"/>
    <w:rsid w:val="000A1105"/>
    <w:rsid w:val="000A11BB"/>
    <w:rsid w:val="000A11E3"/>
    <w:rsid w:val="000A1322"/>
    <w:rsid w:val="000A135E"/>
    <w:rsid w:val="000A15FC"/>
    <w:rsid w:val="000A1663"/>
    <w:rsid w:val="000A174A"/>
    <w:rsid w:val="000A18BE"/>
    <w:rsid w:val="000A19D3"/>
    <w:rsid w:val="000A1B50"/>
    <w:rsid w:val="000A1C43"/>
    <w:rsid w:val="000A1E59"/>
    <w:rsid w:val="000A1E65"/>
    <w:rsid w:val="000A1EBA"/>
    <w:rsid w:val="000A1F2A"/>
    <w:rsid w:val="000A218B"/>
    <w:rsid w:val="000A21D0"/>
    <w:rsid w:val="000A22E4"/>
    <w:rsid w:val="000A24E9"/>
    <w:rsid w:val="000A25A8"/>
    <w:rsid w:val="000A263C"/>
    <w:rsid w:val="000A2A0C"/>
    <w:rsid w:val="000A2BA8"/>
    <w:rsid w:val="000A2C30"/>
    <w:rsid w:val="000A2D62"/>
    <w:rsid w:val="000A2DE8"/>
    <w:rsid w:val="000A2EE0"/>
    <w:rsid w:val="000A2FE5"/>
    <w:rsid w:val="000A34E5"/>
    <w:rsid w:val="000A36A1"/>
    <w:rsid w:val="000A36FE"/>
    <w:rsid w:val="000A3B32"/>
    <w:rsid w:val="000A4169"/>
    <w:rsid w:val="000A4444"/>
    <w:rsid w:val="000A46E7"/>
    <w:rsid w:val="000A487B"/>
    <w:rsid w:val="000A49B9"/>
    <w:rsid w:val="000A4B05"/>
    <w:rsid w:val="000A4C34"/>
    <w:rsid w:val="000A4CAB"/>
    <w:rsid w:val="000A4DB4"/>
    <w:rsid w:val="000A4EC3"/>
    <w:rsid w:val="000A50E7"/>
    <w:rsid w:val="000A51BE"/>
    <w:rsid w:val="000A52E9"/>
    <w:rsid w:val="000A52FD"/>
    <w:rsid w:val="000A5337"/>
    <w:rsid w:val="000A534C"/>
    <w:rsid w:val="000A53C1"/>
    <w:rsid w:val="000A5663"/>
    <w:rsid w:val="000A5707"/>
    <w:rsid w:val="000A5758"/>
    <w:rsid w:val="000A5897"/>
    <w:rsid w:val="000A5DA2"/>
    <w:rsid w:val="000A5E31"/>
    <w:rsid w:val="000A5E7B"/>
    <w:rsid w:val="000A5E8A"/>
    <w:rsid w:val="000A5F8F"/>
    <w:rsid w:val="000A5F98"/>
    <w:rsid w:val="000A6208"/>
    <w:rsid w:val="000A6224"/>
    <w:rsid w:val="000A62FD"/>
    <w:rsid w:val="000A6383"/>
    <w:rsid w:val="000A640B"/>
    <w:rsid w:val="000A64C9"/>
    <w:rsid w:val="000A654B"/>
    <w:rsid w:val="000A6610"/>
    <w:rsid w:val="000A663E"/>
    <w:rsid w:val="000A6733"/>
    <w:rsid w:val="000A6735"/>
    <w:rsid w:val="000A6830"/>
    <w:rsid w:val="000A69EA"/>
    <w:rsid w:val="000A6B0A"/>
    <w:rsid w:val="000A6BBB"/>
    <w:rsid w:val="000A6DE7"/>
    <w:rsid w:val="000A6EAF"/>
    <w:rsid w:val="000A6F86"/>
    <w:rsid w:val="000A7033"/>
    <w:rsid w:val="000A716F"/>
    <w:rsid w:val="000A71CB"/>
    <w:rsid w:val="000A71E9"/>
    <w:rsid w:val="000A738F"/>
    <w:rsid w:val="000A751B"/>
    <w:rsid w:val="000A753F"/>
    <w:rsid w:val="000A757F"/>
    <w:rsid w:val="000A7759"/>
    <w:rsid w:val="000A7772"/>
    <w:rsid w:val="000A77BB"/>
    <w:rsid w:val="000A7832"/>
    <w:rsid w:val="000A7848"/>
    <w:rsid w:val="000A79C3"/>
    <w:rsid w:val="000A7A9D"/>
    <w:rsid w:val="000A7B4C"/>
    <w:rsid w:val="000A7B9B"/>
    <w:rsid w:val="000A7C4C"/>
    <w:rsid w:val="000A7C9C"/>
    <w:rsid w:val="000A7CFD"/>
    <w:rsid w:val="000A7F10"/>
    <w:rsid w:val="000A7F26"/>
    <w:rsid w:val="000A7F73"/>
    <w:rsid w:val="000B01ED"/>
    <w:rsid w:val="000B0487"/>
    <w:rsid w:val="000B05D4"/>
    <w:rsid w:val="000B0656"/>
    <w:rsid w:val="000B06DB"/>
    <w:rsid w:val="000B0737"/>
    <w:rsid w:val="000B079E"/>
    <w:rsid w:val="000B080D"/>
    <w:rsid w:val="000B094F"/>
    <w:rsid w:val="000B09D1"/>
    <w:rsid w:val="000B0AD9"/>
    <w:rsid w:val="000B0B11"/>
    <w:rsid w:val="000B0C45"/>
    <w:rsid w:val="000B0C90"/>
    <w:rsid w:val="000B1018"/>
    <w:rsid w:val="000B1088"/>
    <w:rsid w:val="000B116D"/>
    <w:rsid w:val="000B116E"/>
    <w:rsid w:val="000B1277"/>
    <w:rsid w:val="000B13AC"/>
    <w:rsid w:val="000B152E"/>
    <w:rsid w:val="000B162A"/>
    <w:rsid w:val="000B16B0"/>
    <w:rsid w:val="000B174A"/>
    <w:rsid w:val="000B1872"/>
    <w:rsid w:val="000B19DC"/>
    <w:rsid w:val="000B1E1C"/>
    <w:rsid w:val="000B1EF6"/>
    <w:rsid w:val="000B21A2"/>
    <w:rsid w:val="000B22A6"/>
    <w:rsid w:val="000B243F"/>
    <w:rsid w:val="000B246F"/>
    <w:rsid w:val="000B2529"/>
    <w:rsid w:val="000B25BF"/>
    <w:rsid w:val="000B2622"/>
    <w:rsid w:val="000B2655"/>
    <w:rsid w:val="000B2A4F"/>
    <w:rsid w:val="000B2B3A"/>
    <w:rsid w:val="000B2B61"/>
    <w:rsid w:val="000B2CD0"/>
    <w:rsid w:val="000B3055"/>
    <w:rsid w:val="000B311A"/>
    <w:rsid w:val="000B3350"/>
    <w:rsid w:val="000B341C"/>
    <w:rsid w:val="000B34E8"/>
    <w:rsid w:val="000B351D"/>
    <w:rsid w:val="000B352A"/>
    <w:rsid w:val="000B3587"/>
    <w:rsid w:val="000B35C8"/>
    <w:rsid w:val="000B383D"/>
    <w:rsid w:val="000B38F6"/>
    <w:rsid w:val="000B398C"/>
    <w:rsid w:val="000B39CC"/>
    <w:rsid w:val="000B3BB9"/>
    <w:rsid w:val="000B3C23"/>
    <w:rsid w:val="000B3DE1"/>
    <w:rsid w:val="000B4053"/>
    <w:rsid w:val="000B409F"/>
    <w:rsid w:val="000B429B"/>
    <w:rsid w:val="000B458A"/>
    <w:rsid w:val="000B48B1"/>
    <w:rsid w:val="000B48F6"/>
    <w:rsid w:val="000B4AE2"/>
    <w:rsid w:val="000B4C54"/>
    <w:rsid w:val="000B4D9B"/>
    <w:rsid w:val="000B4DA8"/>
    <w:rsid w:val="000B4E94"/>
    <w:rsid w:val="000B5227"/>
    <w:rsid w:val="000B5257"/>
    <w:rsid w:val="000B52D4"/>
    <w:rsid w:val="000B549C"/>
    <w:rsid w:val="000B54ED"/>
    <w:rsid w:val="000B5665"/>
    <w:rsid w:val="000B5681"/>
    <w:rsid w:val="000B56C9"/>
    <w:rsid w:val="000B57C8"/>
    <w:rsid w:val="000B5930"/>
    <w:rsid w:val="000B5BCD"/>
    <w:rsid w:val="000B5D4D"/>
    <w:rsid w:val="000B5D67"/>
    <w:rsid w:val="000B5E6E"/>
    <w:rsid w:val="000B5F2B"/>
    <w:rsid w:val="000B5F38"/>
    <w:rsid w:val="000B60D0"/>
    <w:rsid w:val="000B6351"/>
    <w:rsid w:val="000B66AC"/>
    <w:rsid w:val="000B66FC"/>
    <w:rsid w:val="000B6849"/>
    <w:rsid w:val="000B6949"/>
    <w:rsid w:val="000B747B"/>
    <w:rsid w:val="000B74EC"/>
    <w:rsid w:val="000B753F"/>
    <w:rsid w:val="000B77B2"/>
    <w:rsid w:val="000B77BD"/>
    <w:rsid w:val="000B79ED"/>
    <w:rsid w:val="000B7B16"/>
    <w:rsid w:val="000B7F34"/>
    <w:rsid w:val="000B7F7F"/>
    <w:rsid w:val="000C0008"/>
    <w:rsid w:val="000C00D0"/>
    <w:rsid w:val="000C01EC"/>
    <w:rsid w:val="000C0294"/>
    <w:rsid w:val="000C0365"/>
    <w:rsid w:val="000C0681"/>
    <w:rsid w:val="000C06A3"/>
    <w:rsid w:val="000C06FC"/>
    <w:rsid w:val="000C08E4"/>
    <w:rsid w:val="000C09BC"/>
    <w:rsid w:val="000C0B53"/>
    <w:rsid w:val="000C0CD3"/>
    <w:rsid w:val="000C0E52"/>
    <w:rsid w:val="000C0F2C"/>
    <w:rsid w:val="000C157B"/>
    <w:rsid w:val="000C15F0"/>
    <w:rsid w:val="000C164D"/>
    <w:rsid w:val="000C1A89"/>
    <w:rsid w:val="000C1B2C"/>
    <w:rsid w:val="000C1D3A"/>
    <w:rsid w:val="000C1DA2"/>
    <w:rsid w:val="000C1EAA"/>
    <w:rsid w:val="000C1FF8"/>
    <w:rsid w:val="000C22FB"/>
    <w:rsid w:val="000C24A9"/>
    <w:rsid w:val="000C2506"/>
    <w:rsid w:val="000C28BF"/>
    <w:rsid w:val="000C2A70"/>
    <w:rsid w:val="000C2BF1"/>
    <w:rsid w:val="000C2D29"/>
    <w:rsid w:val="000C2D7C"/>
    <w:rsid w:val="000C2DCB"/>
    <w:rsid w:val="000C2DE2"/>
    <w:rsid w:val="000C2EBB"/>
    <w:rsid w:val="000C2EFB"/>
    <w:rsid w:val="000C302A"/>
    <w:rsid w:val="000C305A"/>
    <w:rsid w:val="000C3118"/>
    <w:rsid w:val="000C3303"/>
    <w:rsid w:val="000C353E"/>
    <w:rsid w:val="000C35A7"/>
    <w:rsid w:val="000C362E"/>
    <w:rsid w:val="000C36D8"/>
    <w:rsid w:val="000C3DB5"/>
    <w:rsid w:val="000C3DED"/>
    <w:rsid w:val="000C4073"/>
    <w:rsid w:val="000C423A"/>
    <w:rsid w:val="000C4328"/>
    <w:rsid w:val="000C4345"/>
    <w:rsid w:val="000C44E7"/>
    <w:rsid w:val="000C4547"/>
    <w:rsid w:val="000C4714"/>
    <w:rsid w:val="000C4795"/>
    <w:rsid w:val="000C49AF"/>
    <w:rsid w:val="000C4A28"/>
    <w:rsid w:val="000C4AD7"/>
    <w:rsid w:val="000C4B5A"/>
    <w:rsid w:val="000C4FA6"/>
    <w:rsid w:val="000C504E"/>
    <w:rsid w:val="000C5127"/>
    <w:rsid w:val="000C513B"/>
    <w:rsid w:val="000C519D"/>
    <w:rsid w:val="000C520E"/>
    <w:rsid w:val="000C53E0"/>
    <w:rsid w:val="000C53E5"/>
    <w:rsid w:val="000C54C2"/>
    <w:rsid w:val="000C550E"/>
    <w:rsid w:val="000C5885"/>
    <w:rsid w:val="000C5917"/>
    <w:rsid w:val="000C59F2"/>
    <w:rsid w:val="000C5BD5"/>
    <w:rsid w:val="000C5C5B"/>
    <w:rsid w:val="000C60E8"/>
    <w:rsid w:val="000C6283"/>
    <w:rsid w:val="000C6312"/>
    <w:rsid w:val="000C6375"/>
    <w:rsid w:val="000C63DE"/>
    <w:rsid w:val="000C6541"/>
    <w:rsid w:val="000C657E"/>
    <w:rsid w:val="000C66AC"/>
    <w:rsid w:val="000C6720"/>
    <w:rsid w:val="000C673E"/>
    <w:rsid w:val="000C6AFB"/>
    <w:rsid w:val="000C6C34"/>
    <w:rsid w:val="000C6E0C"/>
    <w:rsid w:val="000C6FF6"/>
    <w:rsid w:val="000C717D"/>
    <w:rsid w:val="000C71E1"/>
    <w:rsid w:val="000C72CB"/>
    <w:rsid w:val="000C72F7"/>
    <w:rsid w:val="000C75FA"/>
    <w:rsid w:val="000C7636"/>
    <w:rsid w:val="000C769F"/>
    <w:rsid w:val="000C7768"/>
    <w:rsid w:val="000C78F4"/>
    <w:rsid w:val="000C7B77"/>
    <w:rsid w:val="000C7CDD"/>
    <w:rsid w:val="000C7D47"/>
    <w:rsid w:val="000C7E5E"/>
    <w:rsid w:val="000C7FDB"/>
    <w:rsid w:val="000D0044"/>
    <w:rsid w:val="000D006A"/>
    <w:rsid w:val="000D00D2"/>
    <w:rsid w:val="000D0218"/>
    <w:rsid w:val="000D02E9"/>
    <w:rsid w:val="000D0461"/>
    <w:rsid w:val="000D05B7"/>
    <w:rsid w:val="000D08A0"/>
    <w:rsid w:val="000D0AB4"/>
    <w:rsid w:val="000D0B3D"/>
    <w:rsid w:val="000D0BEF"/>
    <w:rsid w:val="000D1025"/>
    <w:rsid w:val="000D108E"/>
    <w:rsid w:val="000D1136"/>
    <w:rsid w:val="000D1250"/>
    <w:rsid w:val="000D1389"/>
    <w:rsid w:val="000D13AE"/>
    <w:rsid w:val="000D154D"/>
    <w:rsid w:val="000D159B"/>
    <w:rsid w:val="000D18F6"/>
    <w:rsid w:val="000D19E4"/>
    <w:rsid w:val="000D1A6B"/>
    <w:rsid w:val="000D1A84"/>
    <w:rsid w:val="000D1B4B"/>
    <w:rsid w:val="000D1BB7"/>
    <w:rsid w:val="000D1C42"/>
    <w:rsid w:val="000D1C90"/>
    <w:rsid w:val="000D1CEE"/>
    <w:rsid w:val="000D1EB7"/>
    <w:rsid w:val="000D1F7F"/>
    <w:rsid w:val="000D20CB"/>
    <w:rsid w:val="000D2134"/>
    <w:rsid w:val="000D2354"/>
    <w:rsid w:val="000D2545"/>
    <w:rsid w:val="000D2560"/>
    <w:rsid w:val="000D256F"/>
    <w:rsid w:val="000D25A3"/>
    <w:rsid w:val="000D265F"/>
    <w:rsid w:val="000D2B29"/>
    <w:rsid w:val="000D2C5B"/>
    <w:rsid w:val="000D2C7B"/>
    <w:rsid w:val="000D2DFD"/>
    <w:rsid w:val="000D2F2F"/>
    <w:rsid w:val="000D335D"/>
    <w:rsid w:val="000D337B"/>
    <w:rsid w:val="000D339A"/>
    <w:rsid w:val="000D35DF"/>
    <w:rsid w:val="000D3619"/>
    <w:rsid w:val="000D37B1"/>
    <w:rsid w:val="000D385E"/>
    <w:rsid w:val="000D3902"/>
    <w:rsid w:val="000D3914"/>
    <w:rsid w:val="000D3D74"/>
    <w:rsid w:val="000D3EF7"/>
    <w:rsid w:val="000D3F87"/>
    <w:rsid w:val="000D41A9"/>
    <w:rsid w:val="000D41AF"/>
    <w:rsid w:val="000D41E6"/>
    <w:rsid w:val="000D42CB"/>
    <w:rsid w:val="000D4332"/>
    <w:rsid w:val="000D43AD"/>
    <w:rsid w:val="000D43AF"/>
    <w:rsid w:val="000D48A9"/>
    <w:rsid w:val="000D48C7"/>
    <w:rsid w:val="000D4986"/>
    <w:rsid w:val="000D49E5"/>
    <w:rsid w:val="000D4B1C"/>
    <w:rsid w:val="000D4B30"/>
    <w:rsid w:val="000D4BA4"/>
    <w:rsid w:val="000D4C57"/>
    <w:rsid w:val="000D4C88"/>
    <w:rsid w:val="000D5081"/>
    <w:rsid w:val="000D5146"/>
    <w:rsid w:val="000D5197"/>
    <w:rsid w:val="000D51FD"/>
    <w:rsid w:val="000D53AD"/>
    <w:rsid w:val="000D53F6"/>
    <w:rsid w:val="000D5463"/>
    <w:rsid w:val="000D5545"/>
    <w:rsid w:val="000D55CD"/>
    <w:rsid w:val="000D5780"/>
    <w:rsid w:val="000D5786"/>
    <w:rsid w:val="000D57BF"/>
    <w:rsid w:val="000D58AB"/>
    <w:rsid w:val="000D5993"/>
    <w:rsid w:val="000D5A7D"/>
    <w:rsid w:val="000D5B25"/>
    <w:rsid w:val="000D5B8D"/>
    <w:rsid w:val="000D5D64"/>
    <w:rsid w:val="000D5E73"/>
    <w:rsid w:val="000D60E7"/>
    <w:rsid w:val="000D61F0"/>
    <w:rsid w:val="000D6310"/>
    <w:rsid w:val="000D63C4"/>
    <w:rsid w:val="000D6475"/>
    <w:rsid w:val="000D66E9"/>
    <w:rsid w:val="000D6816"/>
    <w:rsid w:val="000D681C"/>
    <w:rsid w:val="000D68D0"/>
    <w:rsid w:val="000D6FAD"/>
    <w:rsid w:val="000D717B"/>
    <w:rsid w:val="000D7281"/>
    <w:rsid w:val="000D7591"/>
    <w:rsid w:val="000D779A"/>
    <w:rsid w:val="000D7817"/>
    <w:rsid w:val="000D788F"/>
    <w:rsid w:val="000D7A21"/>
    <w:rsid w:val="000D7D2D"/>
    <w:rsid w:val="000D7DE5"/>
    <w:rsid w:val="000D7E6C"/>
    <w:rsid w:val="000E0233"/>
    <w:rsid w:val="000E0256"/>
    <w:rsid w:val="000E0419"/>
    <w:rsid w:val="000E05CB"/>
    <w:rsid w:val="000E0607"/>
    <w:rsid w:val="000E066C"/>
    <w:rsid w:val="000E0682"/>
    <w:rsid w:val="000E07C9"/>
    <w:rsid w:val="000E089E"/>
    <w:rsid w:val="000E0905"/>
    <w:rsid w:val="000E0AAA"/>
    <w:rsid w:val="000E0AEC"/>
    <w:rsid w:val="000E0CC4"/>
    <w:rsid w:val="000E0D47"/>
    <w:rsid w:val="000E1053"/>
    <w:rsid w:val="000E1193"/>
    <w:rsid w:val="000E11B5"/>
    <w:rsid w:val="000E1276"/>
    <w:rsid w:val="000E1441"/>
    <w:rsid w:val="000E1557"/>
    <w:rsid w:val="000E1576"/>
    <w:rsid w:val="000E1686"/>
    <w:rsid w:val="000E192D"/>
    <w:rsid w:val="000E19CC"/>
    <w:rsid w:val="000E2135"/>
    <w:rsid w:val="000E215D"/>
    <w:rsid w:val="000E217D"/>
    <w:rsid w:val="000E21A2"/>
    <w:rsid w:val="000E2233"/>
    <w:rsid w:val="000E22C3"/>
    <w:rsid w:val="000E2409"/>
    <w:rsid w:val="000E24C3"/>
    <w:rsid w:val="000E2670"/>
    <w:rsid w:val="000E2715"/>
    <w:rsid w:val="000E27F0"/>
    <w:rsid w:val="000E2876"/>
    <w:rsid w:val="000E2B18"/>
    <w:rsid w:val="000E2C74"/>
    <w:rsid w:val="000E2CE6"/>
    <w:rsid w:val="000E2D9B"/>
    <w:rsid w:val="000E2E05"/>
    <w:rsid w:val="000E2E84"/>
    <w:rsid w:val="000E2EA2"/>
    <w:rsid w:val="000E2FB3"/>
    <w:rsid w:val="000E2FE7"/>
    <w:rsid w:val="000E31A3"/>
    <w:rsid w:val="000E32B1"/>
    <w:rsid w:val="000E33DA"/>
    <w:rsid w:val="000E34A3"/>
    <w:rsid w:val="000E3523"/>
    <w:rsid w:val="000E3573"/>
    <w:rsid w:val="000E35B2"/>
    <w:rsid w:val="000E35D0"/>
    <w:rsid w:val="000E3661"/>
    <w:rsid w:val="000E37F8"/>
    <w:rsid w:val="000E38FD"/>
    <w:rsid w:val="000E3A71"/>
    <w:rsid w:val="000E3ACA"/>
    <w:rsid w:val="000E3AFD"/>
    <w:rsid w:val="000E3B7B"/>
    <w:rsid w:val="000E3BE2"/>
    <w:rsid w:val="000E3C23"/>
    <w:rsid w:val="000E3C93"/>
    <w:rsid w:val="000E3E48"/>
    <w:rsid w:val="000E3EE0"/>
    <w:rsid w:val="000E3F97"/>
    <w:rsid w:val="000E40F4"/>
    <w:rsid w:val="000E4101"/>
    <w:rsid w:val="000E415B"/>
    <w:rsid w:val="000E42FA"/>
    <w:rsid w:val="000E437E"/>
    <w:rsid w:val="000E4418"/>
    <w:rsid w:val="000E442F"/>
    <w:rsid w:val="000E4680"/>
    <w:rsid w:val="000E4791"/>
    <w:rsid w:val="000E4BE5"/>
    <w:rsid w:val="000E4BFD"/>
    <w:rsid w:val="000E4D1A"/>
    <w:rsid w:val="000E4D35"/>
    <w:rsid w:val="000E4D8B"/>
    <w:rsid w:val="000E4E24"/>
    <w:rsid w:val="000E4FCC"/>
    <w:rsid w:val="000E504F"/>
    <w:rsid w:val="000E5050"/>
    <w:rsid w:val="000E53C8"/>
    <w:rsid w:val="000E53D3"/>
    <w:rsid w:val="000E57F7"/>
    <w:rsid w:val="000E5889"/>
    <w:rsid w:val="000E590A"/>
    <w:rsid w:val="000E5957"/>
    <w:rsid w:val="000E59CA"/>
    <w:rsid w:val="000E5A5D"/>
    <w:rsid w:val="000E5A96"/>
    <w:rsid w:val="000E5C35"/>
    <w:rsid w:val="000E5C84"/>
    <w:rsid w:val="000E5CA6"/>
    <w:rsid w:val="000E5DFF"/>
    <w:rsid w:val="000E5F86"/>
    <w:rsid w:val="000E5FC1"/>
    <w:rsid w:val="000E612E"/>
    <w:rsid w:val="000E61D7"/>
    <w:rsid w:val="000E624E"/>
    <w:rsid w:val="000E62D1"/>
    <w:rsid w:val="000E6429"/>
    <w:rsid w:val="000E64A2"/>
    <w:rsid w:val="000E64B7"/>
    <w:rsid w:val="000E6541"/>
    <w:rsid w:val="000E6679"/>
    <w:rsid w:val="000E6756"/>
    <w:rsid w:val="000E678D"/>
    <w:rsid w:val="000E68CD"/>
    <w:rsid w:val="000E6AC3"/>
    <w:rsid w:val="000E6B2A"/>
    <w:rsid w:val="000E6BBE"/>
    <w:rsid w:val="000E6BC8"/>
    <w:rsid w:val="000E6D33"/>
    <w:rsid w:val="000E6E35"/>
    <w:rsid w:val="000E6F82"/>
    <w:rsid w:val="000E6FE0"/>
    <w:rsid w:val="000E7026"/>
    <w:rsid w:val="000E7094"/>
    <w:rsid w:val="000E712C"/>
    <w:rsid w:val="000E71A5"/>
    <w:rsid w:val="000E72D4"/>
    <w:rsid w:val="000E730D"/>
    <w:rsid w:val="000E73FC"/>
    <w:rsid w:val="000E7989"/>
    <w:rsid w:val="000E7B5B"/>
    <w:rsid w:val="000E7CA1"/>
    <w:rsid w:val="000E7CCC"/>
    <w:rsid w:val="000E7D4F"/>
    <w:rsid w:val="000E7D7A"/>
    <w:rsid w:val="000E7E00"/>
    <w:rsid w:val="000F0194"/>
    <w:rsid w:val="000F04C0"/>
    <w:rsid w:val="000F063E"/>
    <w:rsid w:val="000F0780"/>
    <w:rsid w:val="000F0887"/>
    <w:rsid w:val="000F08CC"/>
    <w:rsid w:val="000F0C17"/>
    <w:rsid w:val="000F0DF3"/>
    <w:rsid w:val="000F0F91"/>
    <w:rsid w:val="000F10D0"/>
    <w:rsid w:val="000F1185"/>
    <w:rsid w:val="000F12BA"/>
    <w:rsid w:val="000F12E4"/>
    <w:rsid w:val="000F1468"/>
    <w:rsid w:val="000F146C"/>
    <w:rsid w:val="000F17FB"/>
    <w:rsid w:val="000F17FC"/>
    <w:rsid w:val="000F199C"/>
    <w:rsid w:val="000F19A1"/>
    <w:rsid w:val="000F1A2D"/>
    <w:rsid w:val="000F1AD4"/>
    <w:rsid w:val="000F1B0E"/>
    <w:rsid w:val="000F1BEA"/>
    <w:rsid w:val="000F1D57"/>
    <w:rsid w:val="000F1FA4"/>
    <w:rsid w:val="000F1FB0"/>
    <w:rsid w:val="000F1FF3"/>
    <w:rsid w:val="000F20B6"/>
    <w:rsid w:val="000F221B"/>
    <w:rsid w:val="000F233E"/>
    <w:rsid w:val="000F2848"/>
    <w:rsid w:val="000F29DE"/>
    <w:rsid w:val="000F2EE5"/>
    <w:rsid w:val="000F2F30"/>
    <w:rsid w:val="000F2F6D"/>
    <w:rsid w:val="000F2FBD"/>
    <w:rsid w:val="000F315E"/>
    <w:rsid w:val="000F31AC"/>
    <w:rsid w:val="000F31CB"/>
    <w:rsid w:val="000F3200"/>
    <w:rsid w:val="000F32AB"/>
    <w:rsid w:val="000F330A"/>
    <w:rsid w:val="000F341B"/>
    <w:rsid w:val="000F3509"/>
    <w:rsid w:val="000F35B2"/>
    <w:rsid w:val="000F377C"/>
    <w:rsid w:val="000F38C1"/>
    <w:rsid w:val="000F398B"/>
    <w:rsid w:val="000F3A57"/>
    <w:rsid w:val="000F3AAA"/>
    <w:rsid w:val="000F3C20"/>
    <w:rsid w:val="000F3C3D"/>
    <w:rsid w:val="000F3D86"/>
    <w:rsid w:val="000F3D8D"/>
    <w:rsid w:val="000F3E02"/>
    <w:rsid w:val="000F3FAE"/>
    <w:rsid w:val="000F403A"/>
    <w:rsid w:val="000F404A"/>
    <w:rsid w:val="000F4091"/>
    <w:rsid w:val="000F40EB"/>
    <w:rsid w:val="000F432C"/>
    <w:rsid w:val="000F434D"/>
    <w:rsid w:val="000F45F2"/>
    <w:rsid w:val="000F46B7"/>
    <w:rsid w:val="000F499F"/>
    <w:rsid w:val="000F4B57"/>
    <w:rsid w:val="000F4DFF"/>
    <w:rsid w:val="000F4E92"/>
    <w:rsid w:val="000F4F0B"/>
    <w:rsid w:val="000F5014"/>
    <w:rsid w:val="000F51A8"/>
    <w:rsid w:val="000F51AB"/>
    <w:rsid w:val="000F51D9"/>
    <w:rsid w:val="000F5246"/>
    <w:rsid w:val="000F546D"/>
    <w:rsid w:val="000F55C3"/>
    <w:rsid w:val="000F567E"/>
    <w:rsid w:val="000F56DF"/>
    <w:rsid w:val="000F57BC"/>
    <w:rsid w:val="000F5828"/>
    <w:rsid w:val="000F59CF"/>
    <w:rsid w:val="000F59E4"/>
    <w:rsid w:val="000F5DB9"/>
    <w:rsid w:val="000F5E98"/>
    <w:rsid w:val="000F61A3"/>
    <w:rsid w:val="000F61DF"/>
    <w:rsid w:val="000F6397"/>
    <w:rsid w:val="000F63D8"/>
    <w:rsid w:val="000F652D"/>
    <w:rsid w:val="000F65EC"/>
    <w:rsid w:val="000F668E"/>
    <w:rsid w:val="000F6696"/>
    <w:rsid w:val="000F66AA"/>
    <w:rsid w:val="000F6997"/>
    <w:rsid w:val="000F6A75"/>
    <w:rsid w:val="000F6EA9"/>
    <w:rsid w:val="000F6F36"/>
    <w:rsid w:val="000F6F61"/>
    <w:rsid w:val="000F72DF"/>
    <w:rsid w:val="000F740E"/>
    <w:rsid w:val="000F74CB"/>
    <w:rsid w:val="000F74F3"/>
    <w:rsid w:val="000F75FC"/>
    <w:rsid w:val="000F765D"/>
    <w:rsid w:val="000F77AA"/>
    <w:rsid w:val="000F7B47"/>
    <w:rsid w:val="000F7D04"/>
    <w:rsid w:val="000F7E27"/>
    <w:rsid w:val="000F7FC5"/>
    <w:rsid w:val="00100038"/>
    <w:rsid w:val="001002F8"/>
    <w:rsid w:val="0010030D"/>
    <w:rsid w:val="001003EB"/>
    <w:rsid w:val="00100496"/>
    <w:rsid w:val="001008B1"/>
    <w:rsid w:val="00100D24"/>
    <w:rsid w:val="00100D38"/>
    <w:rsid w:val="00100EBF"/>
    <w:rsid w:val="00100EEE"/>
    <w:rsid w:val="0010101A"/>
    <w:rsid w:val="0010113B"/>
    <w:rsid w:val="00101407"/>
    <w:rsid w:val="00101418"/>
    <w:rsid w:val="00101441"/>
    <w:rsid w:val="00101579"/>
    <w:rsid w:val="001015EC"/>
    <w:rsid w:val="00101848"/>
    <w:rsid w:val="001018B6"/>
    <w:rsid w:val="0010195B"/>
    <w:rsid w:val="001019F3"/>
    <w:rsid w:val="00101D1A"/>
    <w:rsid w:val="00101D49"/>
    <w:rsid w:val="00101F96"/>
    <w:rsid w:val="00101FAA"/>
    <w:rsid w:val="001021B9"/>
    <w:rsid w:val="001022FD"/>
    <w:rsid w:val="0010250A"/>
    <w:rsid w:val="00102599"/>
    <w:rsid w:val="00102696"/>
    <w:rsid w:val="001026B6"/>
    <w:rsid w:val="00102811"/>
    <w:rsid w:val="001028E9"/>
    <w:rsid w:val="00102902"/>
    <w:rsid w:val="00102ADB"/>
    <w:rsid w:val="00102B44"/>
    <w:rsid w:val="00102B53"/>
    <w:rsid w:val="00102DA6"/>
    <w:rsid w:val="00102DDE"/>
    <w:rsid w:val="00102EC7"/>
    <w:rsid w:val="00102F3B"/>
    <w:rsid w:val="001031D5"/>
    <w:rsid w:val="00103220"/>
    <w:rsid w:val="001032AA"/>
    <w:rsid w:val="00103332"/>
    <w:rsid w:val="00103473"/>
    <w:rsid w:val="00103524"/>
    <w:rsid w:val="00103575"/>
    <w:rsid w:val="001036E8"/>
    <w:rsid w:val="00103742"/>
    <w:rsid w:val="00103791"/>
    <w:rsid w:val="0010384F"/>
    <w:rsid w:val="001038B7"/>
    <w:rsid w:val="001039BB"/>
    <w:rsid w:val="00103D57"/>
    <w:rsid w:val="00103DC0"/>
    <w:rsid w:val="00103E3B"/>
    <w:rsid w:val="00103EF8"/>
    <w:rsid w:val="00103F16"/>
    <w:rsid w:val="00103F18"/>
    <w:rsid w:val="00103F57"/>
    <w:rsid w:val="00103FFA"/>
    <w:rsid w:val="001040C9"/>
    <w:rsid w:val="00104199"/>
    <w:rsid w:val="00104344"/>
    <w:rsid w:val="00104602"/>
    <w:rsid w:val="00104744"/>
    <w:rsid w:val="00104CD2"/>
    <w:rsid w:val="00104E3F"/>
    <w:rsid w:val="00104FF4"/>
    <w:rsid w:val="00105195"/>
    <w:rsid w:val="0010522C"/>
    <w:rsid w:val="0010524A"/>
    <w:rsid w:val="00105285"/>
    <w:rsid w:val="00105306"/>
    <w:rsid w:val="00105573"/>
    <w:rsid w:val="001056AC"/>
    <w:rsid w:val="001056E1"/>
    <w:rsid w:val="0010577A"/>
    <w:rsid w:val="00105789"/>
    <w:rsid w:val="00105959"/>
    <w:rsid w:val="00105B5B"/>
    <w:rsid w:val="00105CFF"/>
    <w:rsid w:val="00105DE0"/>
    <w:rsid w:val="00106050"/>
    <w:rsid w:val="0010625C"/>
    <w:rsid w:val="001062AD"/>
    <w:rsid w:val="00106700"/>
    <w:rsid w:val="001068E0"/>
    <w:rsid w:val="00106938"/>
    <w:rsid w:val="0010694B"/>
    <w:rsid w:val="00106AFA"/>
    <w:rsid w:val="00106C2E"/>
    <w:rsid w:val="00106C4D"/>
    <w:rsid w:val="00106F39"/>
    <w:rsid w:val="00107083"/>
    <w:rsid w:val="001070DB"/>
    <w:rsid w:val="001071A3"/>
    <w:rsid w:val="001073A3"/>
    <w:rsid w:val="001074DC"/>
    <w:rsid w:val="0010785B"/>
    <w:rsid w:val="001078A6"/>
    <w:rsid w:val="00107944"/>
    <w:rsid w:val="00107A0B"/>
    <w:rsid w:val="00107A5A"/>
    <w:rsid w:val="00107C32"/>
    <w:rsid w:val="0011004F"/>
    <w:rsid w:val="001102D9"/>
    <w:rsid w:val="001103ED"/>
    <w:rsid w:val="00110410"/>
    <w:rsid w:val="0011043E"/>
    <w:rsid w:val="0011049A"/>
    <w:rsid w:val="001105C3"/>
    <w:rsid w:val="001107DF"/>
    <w:rsid w:val="0011080E"/>
    <w:rsid w:val="001109A9"/>
    <w:rsid w:val="00110D42"/>
    <w:rsid w:val="00110E69"/>
    <w:rsid w:val="00110E81"/>
    <w:rsid w:val="001110C4"/>
    <w:rsid w:val="001112C2"/>
    <w:rsid w:val="00111324"/>
    <w:rsid w:val="001113B6"/>
    <w:rsid w:val="001113EA"/>
    <w:rsid w:val="001114E8"/>
    <w:rsid w:val="001115A0"/>
    <w:rsid w:val="0011190D"/>
    <w:rsid w:val="00111973"/>
    <w:rsid w:val="00111A66"/>
    <w:rsid w:val="00111B8D"/>
    <w:rsid w:val="00111DCC"/>
    <w:rsid w:val="00111F12"/>
    <w:rsid w:val="001120D0"/>
    <w:rsid w:val="001122AD"/>
    <w:rsid w:val="001123A6"/>
    <w:rsid w:val="0011272C"/>
    <w:rsid w:val="001127D7"/>
    <w:rsid w:val="0011293D"/>
    <w:rsid w:val="0011294F"/>
    <w:rsid w:val="00112ABF"/>
    <w:rsid w:val="00112AE4"/>
    <w:rsid w:val="00112C8B"/>
    <w:rsid w:val="00112E13"/>
    <w:rsid w:val="00112E84"/>
    <w:rsid w:val="00112ECC"/>
    <w:rsid w:val="00113024"/>
    <w:rsid w:val="00113456"/>
    <w:rsid w:val="001134BD"/>
    <w:rsid w:val="001134C2"/>
    <w:rsid w:val="001136C4"/>
    <w:rsid w:val="00113C63"/>
    <w:rsid w:val="00113D12"/>
    <w:rsid w:val="00113EC1"/>
    <w:rsid w:val="00114033"/>
    <w:rsid w:val="0011420C"/>
    <w:rsid w:val="001142D0"/>
    <w:rsid w:val="0011454F"/>
    <w:rsid w:val="00114666"/>
    <w:rsid w:val="001146CE"/>
    <w:rsid w:val="0011485C"/>
    <w:rsid w:val="001149B8"/>
    <w:rsid w:val="00114A16"/>
    <w:rsid w:val="00114A3D"/>
    <w:rsid w:val="00114A4E"/>
    <w:rsid w:val="00114B48"/>
    <w:rsid w:val="00114C46"/>
    <w:rsid w:val="00114C47"/>
    <w:rsid w:val="00114D07"/>
    <w:rsid w:val="00114D71"/>
    <w:rsid w:val="00114D7F"/>
    <w:rsid w:val="00114F21"/>
    <w:rsid w:val="00114F34"/>
    <w:rsid w:val="001150A0"/>
    <w:rsid w:val="00115111"/>
    <w:rsid w:val="00115155"/>
    <w:rsid w:val="001152C6"/>
    <w:rsid w:val="00115317"/>
    <w:rsid w:val="0011544B"/>
    <w:rsid w:val="001154E5"/>
    <w:rsid w:val="001155E0"/>
    <w:rsid w:val="00115641"/>
    <w:rsid w:val="00115789"/>
    <w:rsid w:val="00115794"/>
    <w:rsid w:val="001157B9"/>
    <w:rsid w:val="00115969"/>
    <w:rsid w:val="0011596F"/>
    <w:rsid w:val="001159F2"/>
    <w:rsid w:val="00115A50"/>
    <w:rsid w:val="00115DEF"/>
    <w:rsid w:val="00115E18"/>
    <w:rsid w:val="00115EBF"/>
    <w:rsid w:val="00115F36"/>
    <w:rsid w:val="00116242"/>
    <w:rsid w:val="001164A3"/>
    <w:rsid w:val="001164E7"/>
    <w:rsid w:val="00116703"/>
    <w:rsid w:val="0011692B"/>
    <w:rsid w:val="00116A19"/>
    <w:rsid w:val="00116BF7"/>
    <w:rsid w:val="00116F14"/>
    <w:rsid w:val="001171D2"/>
    <w:rsid w:val="00117338"/>
    <w:rsid w:val="00117343"/>
    <w:rsid w:val="001174DC"/>
    <w:rsid w:val="001175B3"/>
    <w:rsid w:val="00117980"/>
    <w:rsid w:val="00117A8D"/>
    <w:rsid w:val="00117BBD"/>
    <w:rsid w:val="00117D14"/>
    <w:rsid w:val="00117D65"/>
    <w:rsid w:val="00117EAD"/>
    <w:rsid w:val="0012010B"/>
    <w:rsid w:val="001201D7"/>
    <w:rsid w:val="001201DD"/>
    <w:rsid w:val="001203A6"/>
    <w:rsid w:val="00120494"/>
    <w:rsid w:val="001205B5"/>
    <w:rsid w:val="001205D7"/>
    <w:rsid w:val="00120696"/>
    <w:rsid w:val="00120702"/>
    <w:rsid w:val="001207F9"/>
    <w:rsid w:val="00120A03"/>
    <w:rsid w:val="00120A49"/>
    <w:rsid w:val="00120C18"/>
    <w:rsid w:val="00120C1B"/>
    <w:rsid w:val="00120DFB"/>
    <w:rsid w:val="00120E36"/>
    <w:rsid w:val="00120E5F"/>
    <w:rsid w:val="00120E6F"/>
    <w:rsid w:val="00120EFE"/>
    <w:rsid w:val="00120F5D"/>
    <w:rsid w:val="00121159"/>
    <w:rsid w:val="001211A6"/>
    <w:rsid w:val="00121243"/>
    <w:rsid w:val="0012134C"/>
    <w:rsid w:val="0012135E"/>
    <w:rsid w:val="0012137A"/>
    <w:rsid w:val="001213CF"/>
    <w:rsid w:val="001214F7"/>
    <w:rsid w:val="00121661"/>
    <w:rsid w:val="00121726"/>
    <w:rsid w:val="00121866"/>
    <w:rsid w:val="00121ABA"/>
    <w:rsid w:val="00121C21"/>
    <w:rsid w:val="00121FAE"/>
    <w:rsid w:val="001222D8"/>
    <w:rsid w:val="0012258D"/>
    <w:rsid w:val="00122601"/>
    <w:rsid w:val="001226CC"/>
    <w:rsid w:val="0012286D"/>
    <w:rsid w:val="00122A95"/>
    <w:rsid w:val="00122EC0"/>
    <w:rsid w:val="00122EDD"/>
    <w:rsid w:val="0012308F"/>
    <w:rsid w:val="00123249"/>
    <w:rsid w:val="001238E0"/>
    <w:rsid w:val="0012394F"/>
    <w:rsid w:val="00123979"/>
    <w:rsid w:val="001239FB"/>
    <w:rsid w:val="00123F38"/>
    <w:rsid w:val="00124057"/>
    <w:rsid w:val="001240C8"/>
    <w:rsid w:val="00124181"/>
    <w:rsid w:val="00124300"/>
    <w:rsid w:val="00124502"/>
    <w:rsid w:val="00124657"/>
    <w:rsid w:val="0012468C"/>
    <w:rsid w:val="001246F8"/>
    <w:rsid w:val="001249F4"/>
    <w:rsid w:val="001249FA"/>
    <w:rsid w:val="00124C51"/>
    <w:rsid w:val="00124E4A"/>
    <w:rsid w:val="00124F67"/>
    <w:rsid w:val="00124FA4"/>
    <w:rsid w:val="00125395"/>
    <w:rsid w:val="001253CA"/>
    <w:rsid w:val="0012543E"/>
    <w:rsid w:val="00125492"/>
    <w:rsid w:val="00125516"/>
    <w:rsid w:val="00125571"/>
    <w:rsid w:val="0012569C"/>
    <w:rsid w:val="00125A1C"/>
    <w:rsid w:val="00125AB6"/>
    <w:rsid w:val="00125E2A"/>
    <w:rsid w:val="0012609F"/>
    <w:rsid w:val="0012628E"/>
    <w:rsid w:val="0012639A"/>
    <w:rsid w:val="0012648C"/>
    <w:rsid w:val="00126631"/>
    <w:rsid w:val="0012666C"/>
    <w:rsid w:val="00126759"/>
    <w:rsid w:val="001267A2"/>
    <w:rsid w:val="001267F6"/>
    <w:rsid w:val="001268D2"/>
    <w:rsid w:val="001269BE"/>
    <w:rsid w:val="001269F8"/>
    <w:rsid w:val="00126E71"/>
    <w:rsid w:val="00127068"/>
    <w:rsid w:val="001272F3"/>
    <w:rsid w:val="00127408"/>
    <w:rsid w:val="00127462"/>
    <w:rsid w:val="00127480"/>
    <w:rsid w:val="001275C6"/>
    <w:rsid w:val="00127737"/>
    <w:rsid w:val="001278F1"/>
    <w:rsid w:val="001278F2"/>
    <w:rsid w:val="00127996"/>
    <w:rsid w:val="00127A5F"/>
    <w:rsid w:val="00127B10"/>
    <w:rsid w:val="00127C13"/>
    <w:rsid w:val="00127C19"/>
    <w:rsid w:val="00127C81"/>
    <w:rsid w:val="00127EA1"/>
    <w:rsid w:val="00127F6F"/>
    <w:rsid w:val="001300EB"/>
    <w:rsid w:val="00130116"/>
    <w:rsid w:val="00130140"/>
    <w:rsid w:val="001302C0"/>
    <w:rsid w:val="00130443"/>
    <w:rsid w:val="0013045B"/>
    <w:rsid w:val="001306BC"/>
    <w:rsid w:val="00130941"/>
    <w:rsid w:val="00130971"/>
    <w:rsid w:val="001309A6"/>
    <w:rsid w:val="001309BD"/>
    <w:rsid w:val="00130BB1"/>
    <w:rsid w:val="00130D87"/>
    <w:rsid w:val="00130DAB"/>
    <w:rsid w:val="00130E70"/>
    <w:rsid w:val="00130F0C"/>
    <w:rsid w:val="00131134"/>
    <w:rsid w:val="001314F3"/>
    <w:rsid w:val="0013152C"/>
    <w:rsid w:val="00131595"/>
    <w:rsid w:val="00131650"/>
    <w:rsid w:val="0013167F"/>
    <w:rsid w:val="0013168D"/>
    <w:rsid w:val="00131741"/>
    <w:rsid w:val="0013177A"/>
    <w:rsid w:val="00131906"/>
    <w:rsid w:val="00131A06"/>
    <w:rsid w:val="00131BFC"/>
    <w:rsid w:val="00131EB9"/>
    <w:rsid w:val="001321E2"/>
    <w:rsid w:val="00132312"/>
    <w:rsid w:val="001323CB"/>
    <w:rsid w:val="00132628"/>
    <w:rsid w:val="0013266F"/>
    <w:rsid w:val="00132937"/>
    <w:rsid w:val="00132BE4"/>
    <w:rsid w:val="00132C5E"/>
    <w:rsid w:val="00132C9C"/>
    <w:rsid w:val="00132ECD"/>
    <w:rsid w:val="00132FB0"/>
    <w:rsid w:val="00132FE7"/>
    <w:rsid w:val="00132FE9"/>
    <w:rsid w:val="00133010"/>
    <w:rsid w:val="00133018"/>
    <w:rsid w:val="0013324C"/>
    <w:rsid w:val="0013324D"/>
    <w:rsid w:val="0013351B"/>
    <w:rsid w:val="00133571"/>
    <w:rsid w:val="0013361F"/>
    <w:rsid w:val="00133673"/>
    <w:rsid w:val="0013380B"/>
    <w:rsid w:val="0013387E"/>
    <w:rsid w:val="00133978"/>
    <w:rsid w:val="00133A6E"/>
    <w:rsid w:val="00133CB2"/>
    <w:rsid w:val="00133CCD"/>
    <w:rsid w:val="00133DDD"/>
    <w:rsid w:val="00133E1D"/>
    <w:rsid w:val="0013403D"/>
    <w:rsid w:val="001340BE"/>
    <w:rsid w:val="001340E2"/>
    <w:rsid w:val="00134101"/>
    <w:rsid w:val="00134207"/>
    <w:rsid w:val="00134227"/>
    <w:rsid w:val="001344FB"/>
    <w:rsid w:val="001345BA"/>
    <w:rsid w:val="001345E8"/>
    <w:rsid w:val="00134646"/>
    <w:rsid w:val="00134764"/>
    <w:rsid w:val="00134A2B"/>
    <w:rsid w:val="00134CA4"/>
    <w:rsid w:val="00134DD5"/>
    <w:rsid w:val="00134E50"/>
    <w:rsid w:val="0013507D"/>
    <w:rsid w:val="0013513F"/>
    <w:rsid w:val="001353AB"/>
    <w:rsid w:val="00135489"/>
    <w:rsid w:val="0013588D"/>
    <w:rsid w:val="0013589C"/>
    <w:rsid w:val="0013595B"/>
    <w:rsid w:val="001359A4"/>
    <w:rsid w:val="00135B4E"/>
    <w:rsid w:val="00135BE9"/>
    <w:rsid w:val="00135E2B"/>
    <w:rsid w:val="00135E85"/>
    <w:rsid w:val="001360DE"/>
    <w:rsid w:val="001361E0"/>
    <w:rsid w:val="00136229"/>
    <w:rsid w:val="001362E9"/>
    <w:rsid w:val="00136414"/>
    <w:rsid w:val="00136895"/>
    <w:rsid w:val="00136986"/>
    <w:rsid w:val="00136AD7"/>
    <w:rsid w:val="00136C96"/>
    <w:rsid w:val="00136D42"/>
    <w:rsid w:val="00136DAD"/>
    <w:rsid w:val="00136DC5"/>
    <w:rsid w:val="00137172"/>
    <w:rsid w:val="00137312"/>
    <w:rsid w:val="00137446"/>
    <w:rsid w:val="001374FF"/>
    <w:rsid w:val="0013761D"/>
    <w:rsid w:val="00137765"/>
    <w:rsid w:val="0013796A"/>
    <w:rsid w:val="00137983"/>
    <w:rsid w:val="00137B79"/>
    <w:rsid w:val="00137CD6"/>
    <w:rsid w:val="00137DBC"/>
    <w:rsid w:val="00137DC4"/>
    <w:rsid w:val="00137E73"/>
    <w:rsid w:val="00140003"/>
    <w:rsid w:val="00140044"/>
    <w:rsid w:val="00140051"/>
    <w:rsid w:val="0014015A"/>
    <w:rsid w:val="00140397"/>
    <w:rsid w:val="001403AA"/>
    <w:rsid w:val="001405AE"/>
    <w:rsid w:val="0014062E"/>
    <w:rsid w:val="0014065E"/>
    <w:rsid w:val="001409D1"/>
    <w:rsid w:val="00140B26"/>
    <w:rsid w:val="00140CDD"/>
    <w:rsid w:val="00140DF2"/>
    <w:rsid w:val="001411EE"/>
    <w:rsid w:val="00141677"/>
    <w:rsid w:val="0014194F"/>
    <w:rsid w:val="00141A06"/>
    <w:rsid w:val="00141E51"/>
    <w:rsid w:val="00141F51"/>
    <w:rsid w:val="00142134"/>
    <w:rsid w:val="001422D8"/>
    <w:rsid w:val="0014234D"/>
    <w:rsid w:val="001424B6"/>
    <w:rsid w:val="0014265D"/>
    <w:rsid w:val="00142757"/>
    <w:rsid w:val="00142990"/>
    <w:rsid w:val="00142A00"/>
    <w:rsid w:val="00142A1A"/>
    <w:rsid w:val="00142D82"/>
    <w:rsid w:val="00142E9E"/>
    <w:rsid w:val="00142EB3"/>
    <w:rsid w:val="001433B0"/>
    <w:rsid w:val="00143446"/>
    <w:rsid w:val="001434FE"/>
    <w:rsid w:val="001438BA"/>
    <w:rsid w:val="001438BB"/>
    <w:rsid w:val="001438EE"/>
    <w:rsid w:val="001439DD"/>
    <w:rsid w:val="00143ADE"/>
    <w:rsid w:val="00143B3D"/>
    <w:rsid w:val="00143D3C"/>
    <w:rsid w:val="00143F37"/>
    <w:rsid w:val="00143F5C"/>
    <w:rsid w:val="00143F79"/>
    <w:rsid w:val="00143FEA"/>
    <w:rsid w:val="00143FEE"/>
    <w:rsid w:val="00143FFA"/>
    <w:rsid w:val="0014400F"/>
    <w:rsid w:val="001442AB"/>
    <w:rsid w:val="001443FF"/>
    <w:rsid w:val="00144457"/>
    <w:rsid w:val="001445AA"/>
    <w:rsid w:val="00144692"/>
    <w:rsid w:val="00144872"/>
    <w:rsid w:val="00144874"/>
    <w:rsid w:val="00144898"/>
    <w:rsid w:val="00144B1D"/>
    <w:rsid w:val="00144C4C"/>
    <w:rsid w:val="00144E39"/>
    <w:rsid w:val="0014551A"/>
    <w:rsid w:val="001455CF"/>
    <w:rsid w:val="001455F1"/>
    <w:rsid w:val="00145886"/>
    <w:rsid w:val="001458AE"/>
    <w:rsid w:val="0014592A"/>
    <w:rsid w:val="00145980"/>
    <w:rsid w:val="00145ACC"/>
    <w:rsid w:val="00145B32"/>
    <w:rsid w:val="00145F06"/>
    <w:rsid w:val="00145F08"/>
    <w:rsid w:val="001461F4"/>
    <w:rsid w:val="0014629C"/>
    <w:rsid w:val="001463F3"/>
    <w:rsid w:val="00146820"/>
    <w:rsid w:val="0014688E"/>
    <w:rsid w:val="00146974"/>
    <w:rsid w:val="00146B75"/>
    <w:rsid w:val="00146BFE"/>
    <w:rsid w:val="00146E17"/>
    <w:rsid w:val="00146E88"/>
    <w:rsid w:val="00146F39"/>
    <w:rsid w:val="00146F84"/>
    <w:rsid w:val="0014705B"/>
    <w:rsid w:val="0014705E"/>
    <w:rsid w:val="00147349"/>
    <w:rsid w:val="00147385"/>
    <w:rsid w:val="001473CB"/>
    <w:rsid w:val="00147473"/>
    <w:rsid w:val="001474C4"/>
    <w:rsid w:val="001474C6"/>
    <w:rsid w:val="0014750C"/>
    <w:rsid w:val="0014755F"/>
    <w:rsid w:val="0014793D"/>
    <w:rsid w:val="00147ABA"/>
    <w:rsid w:val="00147AEE"/>
    <w:rsid w:val="00147B8B"/>
    <w:rsid w:val="00147C94"/>
    <w:rsid w:val="00147CD8"/>
    <w:rsid w:val="00147E45"/>
    <w:rsid w:val="00147E99"/>
    <w:rsid w:val="00147F72"/>
    <w:rsid w:val="001500E0"/>
    <w:rsid w:val="00150145"/>
    <w:rsid w:val="0015053A"/>
    <w:rsid w:val="0015056C"/>
    <w:rsid w:val="0015057A"/>
    <w:rsid w:val="001505D7"/>
    <w:rsid w:val="00150606"/>
    <w:rsid w:val="00150627"/>
    <w:rsid w:val="00150704"/>
    <w:rsid w:val="00150C5C"/>
    <w:rsid w:val="00150FCE"/>
    <w:rsid w:val="00151010"/>
    <w:rsid w:val="0015115C"/>
    <w:rsid w:val="00151377"/>
    <w:rsid w:val="00151507"/>
    <w:rsid w:val="00151524"/>
    <w:rsid w:val="001515FD"/>
    <w:rsid w:val="001516BD"/>
    <w:rsid w:val="00151720"/>
    <w:rsid w:val="00151812"/>
    <w:rsid w:val="0015186E"/>
    <w:rsid w:val="001519E1"/>
    <w:rsid w:val="00151A44"/>
    <w:rsid w:val="00151A69"/>
    <w:rsid w:val="00151B88"/>
    <w:rsid w:val="00151BCD"/>
    <w:rsid w:val="00151D4B"/>
    <w:rsid w:val="00152086"/>
    <w:rsid w:val="001520EA"/>
    <w:rsid w:val="00152189"/>
    <w:rsid w:val="0015238B"/>
    <w:rsid w:val="001525BA"/>
    <w:rsid w:val="00152735"/>
    <w:rsid w:val="00152862"/>
    <w:rsid w:val="0015286F"/>
    <w:rsid w:val="00152B31"/>
    <w:rsid w:val="00152B6E"/>
    <w:rsid w:val="00152C0C"/>
    <w:rsid w:val="00152D46"/>
    <w:rsid w:val="00152D85"/>
    <w:rsid w:val="00152F0F"/>
    <w:rsid w:val="001530E9"/>
    <w:rsid w:val="00153277"/>
    <w:rsid w:val="0015348E"/>
    <w:rsid w:val="00153638"/>
    <w:rsid w:val="001536BA"/>
    <w:rsid w:val="0015380D"/>
    <w:rsid w:val="001538CF"/>
    <w:rsid w:val="001538F4"/>
    <w:rsid w:val="001539AF"/>
    <w:rsid w:val="00153A39"/>
    <w:rsid w:val="00153A89"/>
    <w:rsid w:val="00153C32"/>
    <w:rsid w:val="00153D15"/>
    <w:rsid w:val="00153D87"/>
    <w:rsid w:val="00153DD9"/>
    <w:rsid w:val="00153DEA"/>
    <w:rsid w:val="00153FF8"/>
    <w:rsid w:val="0015409B"/>
    <w:rsid w:val="00154103"/>
    <w:rsid w:val="00154115"/>
    <w:rsid w:val="00154211"/>
    <w:rsid w:val="0015426E"/>
    <w:rsid w:val="00154436"/>
    <w:rsid w:val="0015450C"/>
    <w:rsid w:val="00154730"/>
    <w:rsid w:val="00154966"/>
    <w:rsid w:val="0015497B"/>
    <w:rsid w:val="001549D5"/>
    <w:rsid w:val="00154D12"/>
    <w:rsid w:val="00154DDA"/>
    <w:rsid w:val="00154F16"/>
    <w:rsid w:val="00154F38"/>
    <w:rsid w:val="00154F3C"/>
    <w:rsid w:val="00155107"/>
    <w:rsid w:val="00155306"/>
    <w:rsid w:val="001557D4"/>
    <w:rsid w:val="00155831"/>
    <w:rsid w:val="00155837"/>
    <w:rsid w:val="0015589F"/>
    <w:rsid w:val="001558D4"/>
    <w:rsid w:val="00155960"/>
    <w:rsid w:val="00155BF6"/>
    <w:rsid w:val="00155DD8"/>
    <w:rsid w:val="00155EA0"/>
    <w:rsid w:val="00156084"/>
    <w:rsid w:val="001561F5"/>
    <w:rsid w:val="0015646A"/>
    <w:rsid w:val="00156477"/>
    <w:rsid w:val="0015658C"/>
    <w:rsid w:val="00156590"/>
    <w:rsid w:val="0015659C"/>
    <w:rsid w:val="00156774"/>
    <w:rsid w:val="001569B9"/>
    <w:rsid w:val="00156AD4"/>
    <w:rsid w:val="00156B6E"/>
    <w:rsid w:val="00156C4B"/>
    <w:rsid w:val="00156CBF"/>
    <w:rsid w:val="00156E59"/>
    <w:rsid w:val="00156EA6"/>
    <w:rsid w:val="00156F18"/>
    <w:rsid w:val="00157086"/>
    <w:rsid w:val="001572F8"/>
    <w:rsid w:val="001575B5"/>
    <w:rsid w:val="00157667"/>
    <w:rsid w:val="00157670"/>
    <w:rsid w:val="0015769E"/>
    <w:rsid w:val="00157C15"/>
    <w:rsid w:val="00157F81"/>
    <w:rsid w:val="00157FB0"/>
    <w:rsid w:val="00157FBA"/>
    <w:rsid w:val="00157FD6"/>
    <w:rsid w:val="001604D1"/>
    <w:rsid w:val="00160516"/>
    <w:rsid w:val="001605D3"/>
    <w:rsid w:val="0016086D"/>
    <w:rsid w:val="001608BA"/>
    <w:rsid w:val="00160CE9"/>
    <w:rsid w:val="00160DBD"/>
    <w:rsid w:val="00160E65"/>
    <w:rsid w:val="00160F56"/>
    <w:rsid w:val="00161019"/>
    <w:rsid w:val="00161121"/>
    <w:rsid w:val="00161390"/>
    <w:rsid w:val="001617B9"/>
    <w:rsid w:val="00161C38"/>
    <w:rsid w:val="00161D6C"/>
    <w:rsid w:val="00161E07"/>
    <w:rsid w:val="00162085"/>
    <w:rsid w:val="00162146"/>
    <w:rsid w:val="001621CA"/>
    <w:rsid w:val="001621D1"/>
    <w:rsid w:val="001621FC"/>
    <w:rsid w:val="00162226"/>
    <w:rsid w:val="001623DF"/>
    <w:rsid w:val="00162473"/>
    <w:rsid w:val="001624B1"/>
    <w:rsid w:val="001624C0"/>
    <w:rsid w:val="0016266F"/>
    <w:rsid w:val="00162724"/>
    <w:rsid w:val="0016284E"/>
    <w:rsid w:val="00162A37"/>
    <w:rsid w:val="00162CF3"/>
    <w:rsid w:val="00162DF9"/>
    <w:rsid w:val="00162FE2"/>
    <w:rsid w:val="00162FFB"/>
    <w:rsid w:val="001630B3"/>
    <w:rsid w:val="0016317D"/>
    <w:rsid w:val="0016318C"/>
    <w:rsid w:val="00163268"/>
    <w:rsid w:val="00163543"/>
    <w:rsid w:val="00163586"/>
    <w:rsid w:val="00163824"/>
    <w:rsid w:val="00163939"/>
    <w:rsid w:val="001639D6"/>
    <w:rsid w:val="00163BFE"/>
    <w:rsid w:val="00163C07"/>
    <w:rsid w:val="00163DFC"/>
    <w:rsid w:val="001641EC"/>
    <w:rsid w:val="0016421E"/>
    <w:rsid w:val="001642B5"/>
    <w:rsid w:val="001643B0"/>
    <w:rsid w:val="00164406"/>
    <w:rsid w:val="0016443F"/>
    <w:rsid w:val="001646A2"/>
    <w:rsid w:val="00164756"/>
    <w:rsid w:val="0016475D"/>
    <w:rsid w:val="00164842"/>
    <w:rsid w:val="00164A9E"/>
    <w:rsid w:val="00164B02"/>
    <w:rsid w:val="00164B86"/>
    <w:rsid w:val="00164C70"/>
    <w:rsid w:val="00164D33"/>
    <w:rsid w:val="00164D48"/>
    <w:rsid w:val="00164F3D"/>
    <w:rsid w:val="00165057"/>
    <w:rsid w:val="00165103"/>
    <w:rsid w:val="00165177"/>
    <w:rsid w:val="001651E4"/>
    <w:rsid w:val="00165590"/>
    <w:rsid w:val="001655CC"/>
    <w:rsid w:val="0016560C"/>
    <w:rsid w:val="00165618"/>
    <w:rsid w:val="0016564B"/>
    <w:rsid w:val="00165667"/>
    <w:rsid w:val="001657A8"/>
    <w:rsid w:val="0016594D"/>
    <w:rsid w:val="00165A0D"/>
    <w:rsid w:val="00165AA5"/>
    <w:rsid w:val="00165E47"/>
    <w:rsid w:val="00166149"/>
    <w:rsid w:val="0016659E"/>
    <w:rsid w:val="001665C7"/>
    <w:rsid w:val="0016666D"/>
    <w:rsid w:val="00166719"/>
    <w:rsid w:val="0016673F"/>
    <w:rsid w:val="00166787"/>
    <w:rsid w:val="001667D5"/>
    <w:rsid w:val="00166886"/>
    <w:rsid w:val="001668D4"/>
    <w:rsid w:val="00166A8D"/>
    <w:rsid w:val="00166C2D"/>
    <w:rsid w:val="00166DB6"/>
    <w:rsid w:val="00166FA4"/>
    <w:rsid w:val="001670EC"/>
    <w:rsid w:val="001672CE"/>
    <w:rsid w:val="00167542"/>
    <w:rsid w:val="00167557"/>
    <w:rsid w:val="001678C6"/>
    <w:rsid w:val="0016797D"/>
    <w:rsid w:val="00167A0D"/>
    <w:rsid w:val="00167C19"/>
    <w:rsid w:val="00167CD5"/>
    <w:rsid w:val="00167D4E"/>
    <w:rsid w:val="00167D6C"/>
    <w:rsid w:val="00167F53"/>
    <w:rsid w:val="00167FBA"/>
    <w:rsid w:val="001700BE"/>
    <w:rsid w:val="001700C3"/>
    <w:rsid w:val="0017012A"/>
    <w:rsid w:val="00170357"/>
    <w:rsid w:val="00170403"/>
    <w:rsid w:val="00170538"/>
    <w:rsid w:val="00170666"/>
    <w:rsid w:val="001706D5"/>
    <w:rsid w:val="001709F5"/>
    <w:rsid w:val="00170A6A"/>
    <w:rsid w:val="00170C84"/>
    <w:rsid w:val="00170D3A"/>
    <w:rsid w:val="001710F2"/>
    <w:rsid w:val="001714EB"/>
    <w:rsid w:val="0017151F"/>
    <w:rsid w:val="00171529"/>
    <w:rsid w:val="00171594"/>
    <w:rsid w:val="00171842"/>
    <w:rsid w:val="00171908"/>
    <w:rsid w:val="00171B92"/>
    <w:rsid w:val="00171C4E"/>
    <w:rsid w:val="00171E30"/>
    <w:rsid w:val="00171F39"/>
    <w:rsid w:val="00171FB7"/>
    <w:rsid w:val="001721FA"/>
    <w:rsid w:val="001722C1"/>
    <w:rsid w:val="00172319"/>
    <w:rsid w:val="00172820"/>
    <w:rsid w:val="001728A4"/>
    <w:rsid w:val="001728EC"/>
    <w:rsid w:val="001729C3"/>
    <w:rsid w:val="00172A28"/>
    <w:rsid w:val="00172CFA"/>
    <w:rsid w:val="00172D11"/>
    <w:rsid w:val="00172EE0"/>
    <w:rsid w:val="00172F01"/>
    <w:rsid w:val="00173152"/>
    <w:rsid w:val="0017322C"/>
    <w:rsid w:val="00173241"/>
    <w:rsid w:val="0017358A"/>
    <w:rsid w:val="001736F0"/>
    <w:rsid w:val="001737AA"/>
    <w:rsid w:val="001737D2"/>
    <w:rsid w:val="00173875"/>
    <w:rsid w:val="0017399D"/>
    <w:rsid w:val="00173A00"/>
    <w:rsid w:val="00173AE2"/>
    <w:rsid w:val="00173B83"/>
    <w:rsid w:val="00173C5E"/>
    <w:rsid w:val="00173C89"/>
    <w:rsid w:val="00173E31"/>
    <w:rsid w:val="00174057"/>
    <w:rsid w:val="0017411A"/>
    <w:rsid w:val="00174223"/>
    <w:rsid w:val="0017473A"/>
    <w:rsid w:val="001747D3"/>
    <w:rsid w:val="001749B5"/>
    <w:rsid w:val="00174AE9"/>
    <w:rsid w:val="00174BE2"/>
    <w:rsid w:val="00174C96"/>
    <w:rsid w:val="00174D52"/>
    <w:rsid w:val="00174D5F"/>
    <w:rsid w:val="00174DB6"/>
    <w:rsid w:val="0017503D"/>
    <w:rsid w:val="0017512F"/>
    <w:rsid w:val="00175184"/>
    <w:rsid w:val="001751EF"/>
    <w:rsid w:val="00175643"/>
    <w:rsid w:val="0017568A"/>
    <w:rsid w:val="00175A53"/>
    <w:rsid w:val="00175B6F"/>
    <w:rsid w:val="00175D14"/>
    <w:rsid w:val="00175D30"/>
    <w:rsid w:val="00175D54"/>
    <w:rsid w:val="00176277"/>
    <w:rsid w:val="00176426"/>
    <w:rsid w:val="001764B5"/>
    <w:rsid w:val="00176BCB"/>
    <w:rsid w:val="00176CCC"/>
    <w:rsid w:val="00176D22"/>
    <w:rsid w:val="00177090"/>
    <w:rsid w:val="001772EB"/>
    <w:rsid w:val="00177309"/>
    <w:rsid w:val="00177394"/>
    <w:rsid w:val="00177410"/>
    <w:rsid w:val="00177641"/>
    <w:rsid w:val="00177815"/>
    <w:rsid w:val="00177B54"/>
    <w:rsid w:val="0018003B"/>
    <w:rsid w:val="0018004E"/>
    <w:rsid w:val="00180174"/>
    <w:rsid w:val="00180320"/>
    <w:rsid w:val="00180326"/>
    <w:rsid w:val="00180343"/>
    <w:rsid w:val="00180796"/>
    <w:rsid w:val="00180B34"/>
    <w:rsid w:val="00180BC1"/>
    <w:rsid w:val="00180D95"/>
    <w:rsid w:val="00180F52"/>
    <w:rsid w:val="0018117D"/>
    <w:rsid w:val="0018121C"/>
    <w:rsid w:val="00181279"/>
    <w:rsid w:val="001812A4"/>
    <w:rsid w:val="001814E4"/>
    <w:rsid w:val="0018167B"/>
    <w:rsid w:val="001817B2"/>
    <w:rsid w:val="001819AB"/>
    <w:rsid w:val="001819D7"/>
    <w:rsid w:val="00181CBB"/>
    <w:rsid w:val="00181F6B"/>
    <w:rsid w:val="00181F98"/>
    <w:rsid w:val="00182352"/>
    <w:rsid w:val="001823EA"/>
    <w:rsid w:val="00182501"/>
    <w:rsid w:val="00182600"/>
    <w:rsid w:val="00182928"/>
    <w:rsid w:val="00182A3D"/>
    <w:rsid w:val="00182C29"/>
    <w:rsid w:val="00182C51"/>
    <w:rsid w:val="00182DC8"/>
    <w:rsid w:val="00182E8A"/>
    <w:rsid w:val="00182ED4"/>
    <w:rsid w:val="00182F54"/>
    <w:rsid w:val="00183374"/>
    <w:rsid w:val="00183632"/>
    <w:rsid w:val="0018392F"/>
    <w:rsid w:val="00183A22"/>
    <w:rsid w:val="00183A68"/>
    <w:rsid w:val="00183BDC"/>
    <w:rsid w:val="00183DC4"/>
    <w:rsid w:val="00183E82"/>
    <w:rsid w:val="001842AC"/>
    <w:rsid w:val="0018430D"/>
    <w:rsid w:val="001843E2"/>
    <w:rsid w:val="0018443A"/>
    <w:rsid w:val="00184463"/>
    <w:rsid w:val="00184602"/>
    <w:rsid w:val="00184811"/>
    <w:rsid w:val="00184851"/>
    <w:rsid w:val="0018497D"/>
    <w:rsid w:val="00184B5E"/>
    <w:rsid w:val="00184BFC"/>
    <w:rsid w:val="00184C9C"/>
    <w:rsid w:val="00184C9F"/>
    <w:rsid w:val="00184D8C"/>
    <w:rsid w:val="00184E20"/>
    <w:rsid w:val="00184F48"/>
    <w:rsid w:val="00184FE2"/>
    <w:rsid w:val="00185148"/>
    <w:rsid w:val="00185262"/>
    <w:rsid w:val="001856AA"/>
    <w:rsid w:val="00185734"/>
    <w:rsid w:val="001857DC"/>
    <w:rsid w:val="00185919"/>
    <w:rsid w:val="0018592C"/>
    <w:rsid w:val="00185970"/>
    <w:rsid w:val="00185A00"/>
    <w:rsid w:val="00185AD7"/>
    <w:rsid w:val="00185BC0"/>
    <w:rsid w:val="00185BF9"/>
    <w:rsid w:val="00185D74"/>
    <w:rsid w:val="00185DEE"/>
    <w:rsid w:val="00185E08"/>
    <w:rsid w:val="00185F22"/>
    <w:rsid w:val="00185F9F"/>
    <w:rsid w:val="00186006"/>
    <w:rsid w:val="001861CD"/>
    <w:rsid w:val="00186218"/>
    <w:rsid w:val="00186348"/>
    <w:rsid w:val="0018647F"/>
    <w:rsid w:val="001864B1"/>
    <w:rsid w:val="0018655C"/>
    <w:rsid w:val="00186C82"/>
    <w:rsid w:val="00186CA5"/>
    <w:rsid w:val="00186D4B"/>
    <w:rsid w:val="00186EC0"/>
    <w:rsid w:val="00187047"/>
    <w:rsid w:val="001871AC"/>
    <w:rsid w:val="0018728A"/>
    <w:rsid w:val="001872E4"/>
    <w:rsid w:val="00187391"/>
    <w:rsid w:val="001875DB"/>
    <w:rsid w:val="001875EA"/>
    <w:rsid w:val="00187606"/>
    <w:rsid w:val="001877B6"/>
    <w:rsid w:val="001877DF"/>
    <w:rsid w:val="0018792C"/>
    <w:rsid w:val="00187A83"/>
    <w:rsid w:val="00187A8A"/>
    <w:rsid w:val="00187B0C"/>
    <w:rsid w:val="00187C5A"/>
    <w:rsid w:val="00187D2F"/>
    <w:rsid w:val="00187DD2"/>
    <w:rsid w:val="00187E89"/>
    <w:rsid w:val="00190006"/>
    <w:rsid w:val="00190231"/>
    <w:rsid w:val="001903DA"/>
    <w:rsid w:val="00190701"/>
    <w:rsid w:val="00190747"/>
    <w:rsid w:val="001907B5"/>
    <w:rsid w:val="0019080F"/>
    <w:rsid w:val="00190AFC"/>
    <w:rsid w:val="00190CFC"/>
    <w:rsid w:val="00190E07"/>
    <w:rsid w:val="00190EB6"/>
    <w:rsid w:val="00190EBE"/>
    <w:rsid w:val="00190EF2"/>
    <w:rsid w:val="00190F07"/>
    <w:rsid w:val="00190FF2"/>
    <w:rsid w:val="001910CF"/>
    <w:rsid w:val="001910EC"/>
    <w:rsid w:val="00191325"/>
    <w:rsid w:val="001913EE"/>
    <w:rsid w:val="001913F2"/>
    <w:rsid w:val="001914BB"/>
    <w:rsid w:val="001914D0"/>
    <w:rsid w:val="00191509"/>
    <w:rsid w:val="001917C6"/>
    <w:rsid w:val="001917E1"/>
    <w:rsid w:val="0019182C"/>
    <w:rsid w:val="001918F8"/>
    <w:rsid w:val="00191A04"/>
    <w:rsid w:val="00191B0A"/>
    <w:rsid w:val="00191D0D"/>
    <w:rsid w:val="00191DBA"/>
    <w:rsid w:val="00192069"/>
    <w:rsid w:val="00192102"/>
    <w:rsid w:val="00192181"/>
    <w:rsid w:val="001921BB"/>
    <w:rsid w:val="001924DC"/>
    <w:rsid w:val="001927AC"/>
    <w:rsid w:val="001927BB"/>
    <w:rsid w:val="001929C7"/>
    <w:rsid w:val="00192BCD"/>
    <w:rsid w:val="00192C5A"/>
    <w:rsid w:val="00192F9D"/>
    <w:rsid w:val="001930B1"/>
    <w:rsid w:val="001930CD"/>
    <w:rsid w:val="00193150"/>
    <w:rsid w:val="0019329F"/>
    <w:rsid w:val="001933F9"/>
    <w:rsid w:val="00193517"/>
    <w:rsid w:val="00193932"/>
    <w:rsid w:val="00193944"/>
    <w:rsid w:val="00193FB0"/>
    <w:rsid w:val="001941B9"/>
    <w:rsid w:val="00194319"/>
    <w:rsid w:val="0019436F"/>
    <w:rsid w:val="00194462"/>
    <w:rsid w:val="0019448F"/>
    <w:rsid w:val="00194551"/>
    <w:rsid w:val="0019489D"/>
    <w:rsid w:val="00194A58"/>
    <w:rsid w:val="00194D1E"/>
    <w:rsid w:val="00194E53"/>
    <w:rsid w:val="00194EEA"/>
    <w:rsid w:val="001952FE"/>
    <w:rsid w:val="0019550F"/>
    <w:rsid w:val="0019554C"/>
    <w:rsid w:val="00195940"/>
    <w:rsid w:val="001959C2"/>
    <w:rsid w:val="00195A96"/>
    <w:rsid w:val="00195BBA"/>
    <w:rsid w:val="00195E9B"/>
    <w:rsid w:val="00196092"/>
    <w:rsid w:val="00196535"/>
    <w:rsid w:val="0019657E"/>
    <w:rsid w:val="001967EF"/>
    <w:rsid w:val="00196A18"/>
    <w:rsid w:val="00196D01"/>
    <w:rsid w:val="00196F74"/>
    <w:rsid w:val="00196FAE"/>
    <w:rsid w:val="00197031"/>
    <w:rsid w:val="0019704B"/>
    <w:rsid w:val="0019737F"/>
    <w:rsid w:val="001974E1"/>
    <w:rsid w:val="0019768F"/>
    <w:rsid w:val="00197782"/>
    <w:rsid w:val="001977D7"/>
    <w:rsid w:val="00197B5F"/>
    <w:rsid w:val="00197D89"/>
    <w:rsid w:val="00197DD8"/>
    <w:rsid w:val="00197E2C"/>
    <w:rsid w:val="00197E87"/>
    <w:rsid w:val="00197F61"/>
    <w:rsid w:val="001A010C"/>
    <w:rsid w:val="001A0223"/>
    <w:rsid w:val="001A034F"/>
    <w:rsid w:val="001A051A"/>
    <w:rsid w:val="001A056A"/>
    <w:rsid w:val="001A0575"/>
    <w:rsid w:val="001A05F8"/>
    <w:rsid w:val="001A064D"/>
    <w:rsid w:val="001A0807"/>
    <w:rsid w:val="001A0842"/>
    <w:rsid w:val="001A09D4"/>
    <w:rsid w:val="001A0A00"/>
    <w:rsid w:val="001A0BE3"/>
    <w:rsid w:val="001A0E07"/>
    <w:rsid w:val="001A0EE1"/>
    <w:rsid w:val="001A0F97"/>
    <w:rsid w:val="001A1204"/>
    <w:rsid w:val="001A12CA"/>
    <w:rsid w:val="001A1397"/>
    <w:rsid w:val="001A1490"/>
    <w:rsid w:val="001A153F"/>
    <w:rsid w:val="001A16A9"/>
    <w:rsid w:val="001A1738"/>
    <w:rsid w:val="001A177D"/>
    <w:rsid w:val="001A1803"/>
    <w:rsid w:val="001A1892"/>
    <w:rsid w:val="001A1B1D"/>
    <w:rsid w:val="001A1C24"/>
    <w:rsid w:val="001A204F"/>
    <w:rsid w:val="001A2071"/>
    <w:rsid w:val="001A20CD"/>
    <w:rsid w:val="001A2131"/>
    <w:rsid w:val="001A213A"/>
    <w:rsid w:val="001A235D"/>
    <w:rsid w:val="001A2462"/>
    <w:rsid w:val="001A2479"/>
    <w:rsid w:val="001A2566"/>
    <w:rsid w:val="001A268F"/>
    <w:rsid w:val="001A2837"/>
    <w:rsid w:val="001A293D"/>
    <w:rsid w:val="001A2AEF"/>
    <w:rsid w:val="001A2C42"/>
    <w:rsid w:val="001A2DCA"/>
    <w:rsid w:val="001A2E4C"/>
    <w:rsid w:val="001A2EF4"/>
    <w:rsid w:val="001A2F00"/>
    <w:rsid w:val="001A3028"/>
    <w:rsid w:val="001A3040"/>
    <w:rsid w:val="001A30BF"/>
    <w:rsid w:val="001A314E"/>
    <w:rsid w:val="001A31F6"/>
    <w:rsid w:val="001A31FB"/>
    <w:rsid w:val="001A32C2"/>
    <w:rsid w:val="001A3497"/>
    <w:rsid w:val="001A3499"/>
    <w:rsid w:val="001A3666"/>
    <w:rsid w:val="001A3714"/>
    <w:rsid w:val="001A374E"/>
    <w:rsid w:val="001A3834"/>
    <w:rsid w:val="001A3A23"/>
    <w:rsid w:val="001A3B0F"/>
    <w:rsid w:val="001A3BD3"/>
    <w:rsid w:val="001A3C2B"/>
    <w:rsid w:val="001A3ED0"/>
    <w:rsid w:val="001A40CB"/>
    <w:rsid w:val="001A4313"/>
    <w:rsid w:val="001A4345"/>
    <w:rsid w:val="001A491F"/>
    <w:rsid w:val="001A4948"/>
    <w:rsid w:val="001A4C50"/>
    <w:rsid w:val="001A4C7A"/>
    <w:rsid w:val="001A4CF2"/>
    <w:rsid w:val="001A4E70"/>
    <w:rsid w:val="001A4EA4"/>
    <w:rsid w:val="001A4F1F"/>
    <w:rsid w:val="001A4FBC"/>
    <w:rsid w:val="001A5131"/>
    <w:rsid w:val="001A524C"/>
    <w:rsid w:val="001A5316"/>
    <w:rsid w:val="001A5352"/>
    <w:rsid w:val="001A5612"/>
    <w:rsid w:val="001A5654"/>
    <w:rsid w:val="001A574C"/>
    <w:rsid w:val="001A57E5"/>
    <w:rsid w:val="001A5B3D"/>
    <w:rsid w:val="001A5E3E"/>
    <w:rsid w:val="001A5EEF"/>
    <w:rsid w:val="001A5F52"/>
    <w:rsid w:val="001A6091"/>
    <w:rsid w:val="001A6350"/>
    <w:rsid w:val="001A64A1"/>
    <w:rsid w:val="001A6553"/>
    <w:rsid w:val="001A67A2"/>
    <w:rsid w:val="001A6BBA"/>
    <w:rsid w:val="001A6C28"/>
    <w:rsid w:val="001A6F0F"/>
    <w:rsid w:val="001A6F3F"/>
    <w:rsid w:val="001A6FE6"/>
    <w:rsid w:val="001A70D2"/>
    <w:rsid w:val="001A73F3"/>
    <w:rsid w:val="001A7458"/>
    <w:rsid w:val="001A75B3"/>
    <w:rsid w:val="001A7619"/>
    <w:rsid w:val="001A7621"/>
    <w:rsid w:val="001A77A9"/>
    <w:rsid w:val="001A7972"/>
    <w:rsid w:val="001A79D6"/>
    <w:rsid w:val="001A7A49"/>
    <w:rsid w:val="001A7BDD"/>
    <w:rsid w:val="001A7BE6"/>
    <w:rsid w:val="001A7F12"/>
    <w:rsid w:val="001A7F27"/>
    <w:rsid w:val="001A7FFA"/>
    <w:rsid w:val="001B00D4"/>
    <w:rsid w:val="001B00F3"/>
    <w:rsid w:val="001B0262"/>
    <w:rsid w:val="001B0350"/>
    <w:rsid w:val="001B059B"/>
    <w:rsid w:val="001B0679"/>
    <w:rsid w:val="001B077B"/>
    <w:rsid w:val="001B0807"/>
    <w:rsid w:val="001B08D3"/>
    <w:rsid w:val="001B095E"/>
    <w:rsid w:val="001B0968"/>
    <w:rsid w:val="001B0A3F"/>
    <w:rsid w:val="001B0A52"/>
    <w:rsid w:val="001B0BF9"/>
    <w:rsid w:val="001B0CB5"/>
    <w:rsid w:val="001B0DB6"/>
    <w:rsid w:val="001B0F7C"/>
    <w:rsid w:val="001B0FA4"/>
    <w:rsid w:val="001B0FB5"/>
    <w:rsid w:val="001B0FCB"/>
    <w:rsid w:val="001B10A9"/>
    <w:rsid w:val="001B11AA"/>
    <w:rsid w:val="001B11DC"/>
    <w:rsid w:val="001B12CD"/>
    <w:rsid w:val="001B14E7"/>
    <w:rsid w:val="001B1528"/>
    <w:rsid w:val="001B166B"/>
    <w:rsid w:val="001B17C2"/>
    <w:rsid w:val="001B18CE"/>
    <w:rsid w:val="001B1971"/>
    <w:rsid w:val="001B1973"/>
    <w:rsid w:val="001B19C2"/>
    <w:rsid w:val="001B1AA4"/>
    <w:rsid w:val="001B1B7E"/>
    <w:rsid w:val="001B1B9F"/>
    <w:rsid w:val="001B1BC7"/>
    <w:rsid w:val="001B1BDE"/>
    <w:rsid w:val="001B1C5F"/>
    <w:rsid w:val="001B1CBB"/>
    <w:rsid w:val="001B1CCD"/>
    <w:rsid w:val="001B208F"/>
    <w:rsid w:val="001B20F3"/>
    <w:rsid w:val="001B2413"/>
    <w:rsid w:val="001B2616"/>
    <w:rsid w:val="001B27C7"/>
    <w:rsid w:val="001B290F"/>
    <w:rsid w:val="001B292B"/>
    <w:rsid w:val="001B2B45"/>
    <w:rsid w:val="001B2E9B"/>
    <w:rsid w:val="001B2F12"/>
    <w:rsid w:val="001B2F97"/>
    <w:rsid w:val="001B301F"/>
    <w:rsid w:val="001B363C"/>
    <w:rsid w:val="001B3683"/>
    <w:rsid w:val="001B36FA"/>
    <w:rsid w:val="001B39D3"/>
    <w:rsid w:val="001B3A9F"/>
    <w:rsid w:val="001B3B4E"/>
    <w:rsid w:val="001B3CEB"/>
    <w:rsid w:val="001B3DF3"/>
    <w:rsid w:val="001B405D"/>
    <w:rsid w:val="001B40B8"/>
    <w:rsid w:val="001B4460"/>
    <w:rsid w:val="001B448A"/>
    <w:rsid w:val="001B44DA"/>
    <w:rsid w:val="001B4590"/>
    <w:rsid w:val="001B45B0"/>
    <w:rsid w:val="001B49F8"/>
    <w:rsid w:val="001B49FD"/>
    <w:rsid w:val="001B4A2E"/>
    <w:rsid w:val="001B4A48"/>
    <w:rsid w:val="001B4A9B"/>
    <w:rsid w:val="001B4C69"/>
    <w:rsid w:val="001B4D84"/>
    <w:rsid w:val="001B4D88"/>
    <w:rsid w:val="001B4E26"/>
    <w:rsid w:val="001B512E"/>
    <w:rsid w:val="001B55BC"/>
    <w:rsid w:val="001B55F9"/>
    <w:rsid w:val="001B5668"/>
    <w:rsid w:val="001B5855"/>
    <w:rsid w:val="001B5A06"/>
    <w:rsid w:val="001B5A15"/>
    <w:rsid w:val="001B5A32"/>
    <w:rsid w:val="001B5FE8"/>
    <w:rsid w:val="001B6155"/>
    <w:rsid w:val="001B62EE"/>
    <w:rsid w:val="001B638D"/>
    <w:rsid w:val="001B6567"/>
    <w:rsid w:val="001B6640"/>
    <w:rsid w:val="001B668E"/>
    <w:rsid w:val="001B6B81"/>
    <w:rsid w:val="001B6CA8"/>
    <w:rsid w:val="001B7032"/>
    <w:rsid w:val="001B7214"/>
    <w:rsid w:val="001B7308"/>
    <w:rsid w:val="001B7326"/>
    <w:rsid w:val="001B7343"/>
    <w:rsid w:val="001B736C"/>
    <w:rsid w:val="001B7560"/>
    <w:rsid w:val="001B76DD"/>
    <w:rsid w:val="001B7A00"/>
    <w:rsid w:val="001B7AA9"/>
    <w:rsid w:val="001B7AF8"/>
    <w:rsid w:val="001B7C0E"/>
    <w:rsid w:val="001B7C8F"/>
    <w:rsid w:val="001B7CA2"/>
    <w:rsid w:val="001B7CC1"/>
    <w:rsid w:val="001B7CFA"/>
    <w:rsid w:val="001B7ED3"/>
    <w:rsid w:val="001B7EF3"/>
    <w:rsid w:val="001B7F1F"/>
    <w:rsid w:val="001B7FA2"/>
    <w:rsid w:val="001C0030"/>
    <w:rsid w:val="001C0154"/>
    <w:rsid w:val="001C04A0"/>
    <w:rsid w:val="001C0648"/>
    <w:rsid w:val="001C0653"/>
    <w:rsid w:val="001C0713"/>
    <w:rsid w:val="001C0793"/>
    <w:rsid w:val="001C0969"/>
    <w:rsid w:val="001C0A2B"/>
    <w:rsid w:val="001C0BB9"/>
    <w:rsid w:val="001C0D11"/>
    <w:rsid w:val="001C0DB8"/>
    <w:rsid w:val="001C0E59"/>
    <w:rsid w:val="001C0F7F"/>
    <w:rsid w:val="001C0F84"/>
    <w:rsid w:val="001C15A9"/>
    <w:rsid w:val="001C1708"/>
    <w:rsid w:val="001C189B"/>
    <w:rsid w:val="001C1B8B"/>
    <w:rsid w:val="001C1C22"/>
    <w:rsid w:val="001C1CBA"/>
    <w:rsid w:val="001C1D1B"/>
    <w:rsid w:val="001C1DBC"/>
    <w:rsid w:val="001C2105"/>
    <w:rsid w:val="001C2349"/>
    <w:rsid w:val="001C23E7"/>
    <w:rsid w:val="001C269D"/>
    <w:rsid w:val="001C26F5"/>
    <w:rsid w:val="001C270C"/>
    <w:rsid w:val="001C2FB1"/>
    <w:rsid w:val="001C33FB"/>
    <w:rsid w:val="001C347E"/>
    <w:rsid w:val="001C363E"/>
    <w:rsid w:val="001C3714"/>
    <w:rsid w:val="001C37D4"/>
    <w:rsid w:val="001C3800"/>
    <w:rsid w:val="001C39FB"/>
    <w:rsid w:val="001C3A30"/>
    <w:rsid w:val="001C3AAE"/>
    <w:rsid w:val="001C3D98"/>
    <w:rsid w:val="001C3E29"/>
    <w:rsid w:val="001C42B4"/>
    <w:rsid w:val="001C42DC"/>
    <w:rsid w:val="001C4515"/>
    <w:rsid w:val="001C45A5"/>
    <w:rsid w:val="001C47D2"/>
    <w:rsid w:val="001C491A"/>
    <w:rsid w:val="001C49F2"/>
    <w:rsid w:val="001C4BBA"/>
    <w:rsid w:val="001C4C9F"/>
    <w:rsid w:val="001C4F15"/>
    <w:rsid w:val="001C500F"/>
    <w:rsid w:val="001C5135"/>
    <w:rsid w:val="001C516F"/>
    <w:rsid w:val="001C5298"/>
    <w:rsid w:val="001C54DD"/>
    <w:rsid w:val="001C55C3"/>
    <w:rsid w:val="001C560E"/>
    <w:rsid w:val="001C5621"/>
    <w:rsid w:val="001C56D4"/>
    <w:rsid w:val="001C5749"/>
    <w:rsid w:val="001C5809"/>
    <w:rsid w:val="001C5909"/>
    <w:rsid w:val="001C5A25"/>
    <w:rsid w:val="001C5AF4"/>
    <w:rsid w:val="001C5D2C"/>
    <w:rsid w:val="001C6030"/>
    <w:rsid w:val="001C622D"/>
    <w:rsid w:val="001C648E"/>
    <w:rsid w:val="001C64A5"/>
    <w:rsid w:val="001C6540"/>
    <w:rsid w:val="001C65D8"/>
    <w:rsid w:val="001C67CC"/>
    <w:rsid w:val="001C689D"/>
    <w:rsid w:val="001C6A22"/>
    <w:rsid w:val="001C6AC8"/>
    <w:rsid w:val="001C6CDD"/>
    <w:rsid w:val="001C6D0E"/>
    <w:rsid w:val="001C7356"/>
    <w:rsid w:val="001C743D"/>
    <w:rsid w:val="001C75A9"/>
    <w:rsid w:val="001C769B"/>
    <w:rsid w:val="001C7ADE"/>
    <w:rsid w:val="001C7B25"/>
    <w:rsid w:val="001C7C78"/>
    <w:rsid w:val="001C7CDD"/>
    <w:rsid w:val="001D0197"/>
    <w:rsid w:val="001D0222"/>
    <w:rsid w:val="001D0271"/>
    <w:rsid w:val="001D04B9"/>
    <w:rsid w:val="001D05AB"/>
    <w:rsid w:val="001D05E5"/>
    <w:rsid w:val="001D072A"/>
    <w:rsid w:val="001D083B"/>
    <w:rsid w:val="001D088B"/>
    <w:rsid w:val="001D0D52"/>
    <w:rsid w:val="001D0DA9"/>
    <w:rsid w:val="001D0ED9"/>
    <w:rsid w:val="001D0F20"/>
    <w:rsid w:val="001D0F27"/>
    <w:rsid w:val="001D10C8"/>
    <w:rsid w:val="001D11C3"/>
    <w:rsid w:val="001D1244"/>
    <w:rsid w:val="001D1366"/>
    <w:rsid w:val="001D148A"/>
    <w:rsid w:val="001D14AB"/>
    <w:rsid w:val="001D15D6"/>
    <w:rsid w:val="001D1626"/>
    <w:rsid w:val="001D1642"/>
    <w:rsid w:val="001D173A"/>
    <w:rsid w:val="001D1870"/>
    <w:rsid w:val="001D1872"/>
    <w:rsid w:val="001D1989"/>
    <w:rsid w:val="001D1AE4"/>
    <w:rsid w:val="001D1D17"/>
    <w:rsid w:val="001D1DFA"/>
    <w:rsid w:val="001D20D8"/>
    <w:rsid w:val="001D2182"/>
    <w:rsid w:val="001D22A7"/>
    <w:rsid w:val="001D22D1"/>
    <w:rsid w:val="001D24BA"/>
    <w:rsid w:val="001D2600"/>
    <w:rsid w:val="001D261B"/>
    <w:rsid w:val="001D2A6A"/>
    <w:rsid w:val="001D2C02"/>
    <w:rsid w:val="001D2C7F"/>
    <w:rsid w:val="001D2F26"/>
    <w:rsid w:val="001D3419"/>
    <w:rsid w:val="001D34D0"/>
    <w:rsid w:val="001D3638"/>
    <w:rsid w:val="001D386E"/>
    <w:rsid w:val="001D3A31"/>
    <w:rsid w:val="001D3ACA"/>
    <w:rsid w:val="001D3BF1"/>
    <w:rsid w:val="001D3E7D"/>
    <w:rsid w:val="001D3F20"/>
    <w:rsid w:val="001D3F81"/>
    <w:rsid w:val="001D4366"/>
    <w:rsid w:val="001D446C"/>
    <w:rsid w:val="001D4484"/>
    <w:rsid w:val="001D450B"/>
    <w:rsid w:val="001D4816"/>
    <w:rsid w:val="001D484B"/>
    <w:rsid w:val="001D4860"/>
    <w:rsid w:val="001D4917"/>
    <w:rsid w:val="001D493B"/>
    <w:rsid w:val="001D494A"/>
    <w:rsid w:val="001D4BAA"/>
    <w:rsid w:val="001D4E2D"/>
    <w:rsid w:val="001D51D3"/>
    <w:rsid w:val="001D5290"/>
    <w:rsid w:val="001D5360"/>
    <w:rsid w:val="001D5385"/>
    <w:rsid w:val="001D55CC"/>
    <w:rsid w:val="001D567D"/>
    <w:rsid w:val="001D577A"/>
    <w:rsid w:val="001D587A"/>
    <w:rsid w:val="001D588A"/>
    <w:rsid w:val="001D5DAF"/>
    <w:rsid w:val="001D65CB"/>
    <w:rsid w:val="001D65E4"/>
    <w:rsid w:val="001D669D"/>
    <w:rsid w:val="001D66F7"/>
    <w:rsid w:val="001D6A6B"/>
    <w:rsid w:val="001D6B3D"/>
    <w:rsid w:val="001D6D91"/>
    <w:rsid w:val="001D6E0F"/>
    <w:rsid w:val="001D6F8E"/>
    <w:rsid w:val="001D6FCA"/>
    <w:rsid w:val="001D70BB"/>
    <w:rsid w:val="001D728F"/>
    <w:rsid w:val="001D72A4"/>
    <w:rsid w:val="001D755A"/>
    <w:rsid w:val="001D76FB"/>
    <w:rsid w:val="001D7851"/>
    <w:rsid w:val="001D7ABF"/>
    <w:rsid w:val="001D7AFA"/>
    <w:rsid w:val="001D7DE9"/>
    <w:rsid w:val="001D7E15"/>
    <w:rsid w:val="001D7FED"/>
    <w:rsid w:val="001E007A"/>
    <w:rsid w:val="001E00E0"/>
    <w:rsid w:val="001E01DB"/>
    <w:rsid w:val="001E01E0"/>
    <w:rsid w:val="001E0237"/>
    <w:rsid w:val="001E02BD"/>
    <w:rsid w:val="001E03A8"/>
    <w:rsid w:val="001E05BC"/>
    <w:rsid w:val="001E05E7"/>
    <w:rsid w:val="001E0729"/>
    <w:rsid w:val="001E08AE"/>
    <w:rsid w:val="001E0A1A"/>
    <w:rsid w:val="001E0AE9"/>
    <w:rsid w:val="001E0D31"/>
    <w:rsid w:val="001E113F"/>
    <w:rsid w:val="001E11E3"/>
    <w:rsid w:val="001E18C8"/>
    <w:rsid w:val="001E191A"/>
    <w:rsid w:val="001E19E6"/>
    <w:rsid w:val="001E1B3A"/>
    <w:rsid w:val="001E1C16"/>
    <w:rsid w:val="001E1DB7"/>
    <w:rsid w:val="001E1F6C"/>
    <w:rsid w:val="001E1F8B"/>
    <w:rsid w:val="001E20EC"/>
    <w:rsid w:val="001E212F"/>
    <w:rsid w:val="001E21BE"/>
    <w:rsid w:val="001E22F0"/>
    <w:rsid w:val="001E2394"/>
    <w:rsid w:val="001E23A8"/>
    <w:rsid w:val="001E270D"/>
    <w:rsid w:val="001E2A37"/>
    <w:rsid w:val="001E2A3F"/>
    <w:rsid w:val="001E2CD7"/>
    <w:rsid w:val="001E2D8C"/>
    <w:rsid w:val="001E2DA2"/>
    <w:rsid w:val="001E2E31"/>
    <w:rsid w:val="001E3045"/>
    <w:rsid w:val="001E3060"/>
    <w:rsid w:val="001E352B"/>
    <w:rsid w:val="001E3829"/>
    <w:rsid w:val="001E38AB"/>
    <w:rsid w:val="001E3994"/>
    <w:rsid w:val="001E3B32"/>
    <w:rsid w:val="001E3BFE"/>
    <w:rsid w:val="001E3D89"/>
    <w:rsid w:val="001E3EFB"/>
    <w:rsid w:val="001E3FDF"/>
    <w:rsid w:val="001E405F"/>
    <w:rsid w:val="001E4269"/>
    <w:rsid w:val="001E4347"/>
    <w:rsid w:val="001E43D1"/>
    <w:rsid w:val="001E4599"/>
    <w:rsid w:val="001E4660"/>
    <w:rsid w:val="001E46CE"/>
    <w:rsid w:val="001E4782"/>
    <w:rsid w:val="001E4879"/>
    <w:rsid w:val="001E4903"/>
    <w:rsid w:val="001E4986"/>
    <w:rsid w:val="001E49D8"/>
    <w:rsid w:val="001E4A2A"/>
    <w:rsid w:val="001E4A56"/>
    <w:rsid w:val="001E4A7A"/>
    <w:rsid w:val="001E4B8B"/>
    <w:rsid w:val="001E4BBE"/>
    <w:rsid w:val="001E4D9D"/>
    <w:rsid w:val="001E4E80"/>
    <w:rsid w:val="001E50CF"/>
    <w:rsid w:val="001E515E"/>
    <w:rsid w:val="001E5177"/>
    <w:rsid w:val="001E51D9"/>
    <w:rsid w:val="001E535D"/>
    <w:rsid w:val="001E54EB"/>
    <w:rsid w:val="001E54F8"/>
    <w:rsid w:val="001E565B"/>
    <w:rsid w:val="001E5767"/>
    <w:rsid w:val="001E588E"/>
    <w:rsid w:val="001E596B"/>
    <w:rsid w:val="001E5A32"/>
    <w:rsid w:val="001E5A62"/>
    <w:rsid w:val="001E5B73"/>
    <w:rsid w:val="001E5BB2"/>
    <w:rsid w:val="001E5BDD"/>
    <w:rsid w:val="001E5C69"/>
    <w:rsid w:val="001E5C92"/>
    <w:rsid w:val="001E613F"/>
    <w:rsid w:val="001E625C"/>
    <w:rsid w:val="001E6292"/>
    <w:rsid w:val="001E6401"/>
    <w:rsid w:val="001E6612"/>
    <w:rsid w:val="001E666A"/>
    <w:rsid w:val="001E682D"/>
    <w:rsid w:val="001E686F"/>
    <w:rsid w:val="001E688A"/>
    <w:rsid w:val="001E6B3E"/>
    <w:rsid w:val="001E6C35"/>
    <w:rsid w:val="001E6CAC"/>
    <w:rsid w:val="001E6DBA"/>
    <w:rsid w:val="001E6E84"/>
    <w:rsid w:val="001E6F0C"/>
    <w:rsid w:val="001E6F36"/>
    <w:rsid w:val="001E7091"/>
    <w:rsid w:val="001E72A6"/>
    <w:rsid w:val="001E730D"/>
    <w:rsid w:val="001E735F"/>
    <w:rsid w:val="001E7476"/>
    <w:rsid w:val="001E7650"/>
    <w:rsid w:val="001E7828"/>
    <w:rsid w:val="001E7842"/>
    <w:rsid w:val="001E784E"/>
    <w:rsid w:val="001E7897"/>
    <w:rsid w:val="001E79D2"/>
    <w:rsid w:val="001E7A00"/>
    <w:rsid w:val="001E7B16"/>
    <w:rsid w:val="001E7C75"/>
    <w:rsid w:val="001E7DB3"/>
    <w:rsid w:val="001E7F3D"/>
    <w:rsid w:val="001F02CC"/>
    <w:rsid w:val="001F03BF"/>
    <w:rsid w:val="001F0697"/>
    <w:rsid w:val="001F0714"/>
    <w:rsid w:val="001F077F"/>
    <w:rsid w:val="001F0A63"/>
    <w:rsid w:val="001F0A76"/>
    <w:rsid w:val="001F0ACC"/>
    <w:rsid w:val="001F0B40"/>
    <w:rsid w:val="001F0EF6"/>
    <w:rsid w:val="001F0FCA"/>
    <w:rsid w:val="001F1101"/>
    <w:rsid w:val="001F125C"/>
    <w:rsid w:val="001F13AA"/>
    <w:rsid w:val="001F13AC"/>
    <w:rsid w:val="001F147C"/>
    <w:rsid w:val="001F1641"/>
    <w:rsid w:val="001F169C"/>
    <w:rsid w:val="001F1828"/>
    <w:rsid w:val="001F1844"/>
    <w:rsid w:val="001F187F"/>
    <w:rsid w:val="001F1925"/>
    <w:rsid w:val="001F1B1A"/>
    <w:rsid w:val="001F1CFD"/>
    <w:rsid w:val="001F1D27"/>
    <w:rsid w:val="001F1DBA"/>
    <w:rsid w:val="001F206E"/>
    <w:rsid w:val="001F209D"/>
    <w:rsid w:val="001F20A6"/>
    <w:rsid w:val="001F2115"/>
    <w:rsid w:val="001F2228"/>
    <w:rsid w:val="001F22C8"/>
    <w:rsid w:val="001F22FD"/>
    <w:rsid w:val="001F2367"/>
    <w:rsid w:val="001F2738"/>
    <w:rsid w:val="001F27B0"/>
    <w:rsid w:val="001F27B4"/>
    <w:rsid w:val="001F29C1"/>
    <w:rsid w:val="001F29C8"/>
    <w:rsid w:val="001F2A69"/>
    <w:rsid w:val="001F2A9D"/>
    <w:rsid w:val="001F2BCB"/>
    <w:rsid w:val="001F2BDF"/>
    <w:rsid w:val="001F31F2"/>
    <w:rsid w:val="001F3294"/>
    <w:rsid w:val="001F3596"/>
    <w:rsid w:val="001F3642"/>
    <w:rsid w:val="001F3646"/>
    <w:rsid w:val="001F37DD"/>
    <w:rsid w:val="001F3898"/>
    <w:rsid w:val="001F39DF"/>
    <w:rsid w:val="001F39F9"/>
    <w:rsid w:val="001F3ABD"/>
    <w:rsid w:val="001F3B92"/>
    <w:rsid w:val="001F3DD9"/>
    <w:rsid w:val="001F3E31"/>
    <w:rsid w:val="001F4329"/>
    <w:rsid w:val="001F4408"/>
    <w:rsid w:val="001F4411"/>
    <w:rsid w:val="001F456B"/>
    <w:rsid w:val="001F47FE"/>
    <w:rsid w:val="001F48DA"/>
    <w:rsid w:val="001F49E8"/>
    <w:rsid w:val="001F4F46"/>
    <w:rsid w:val="001F4F70"/>
    <w:rsid w:val="001F5059"/>
    <w:rsid w:val="001F50CD"/>
    <w:rsid w:val="001F51EF"/>
    <w:rsid w:val="001F522C"/>
    <w:rsid w:val="001F56F6"/>
    <w:rsid w:val="001F575A"/>
    <w:rsid w:val="001F582D"/>
    <w:rsid w:val="001F5948"/>
    <w:rsid w:val="001F5A43"/>
    <w:rsid w:val="001F5B73"/>
    <w:rsid w:val="001F5BAD"/>
    <w:rsid w:val="001F5D14"/>
    <w:rsid w:val="001F5D44"/>
    <w:rsid w:val="001F5D7F"/>
    <w:rsid w:val="001F5E8A"/>
    <w:rsid w:val="001F5F00"/>
    <w:rsid w:val="001F603E"/>
    <w:rsid w:val="001F6066"/>
    <w:rsid w:val="001F6167"/>
    <w:rsid w:val="001F6282"/>
    <w:rsid w:val="001F6299"/>
    <w:rsid w:val="001F63BC"/>
    <w:rsid w:val="001F6440"/>
    <w:rsid w:val="001F65B9"/>
    <w:rsid w:val="001F6781"/>
    <w:rsid w:val="001F68E1"/>
    <w:rsid w:val="001F6938"/>
    <w:rsid w:val="001F69FD"/>
    <w:rsid w:val="001F6B0A"/>
    <w:rsid w:val="001F6B28"/>
    <w:rsid w:val="001F6ED4"/>
    <w:rsid w:val="001F7023"/>
    <w:rsid w:val="001F7150"/>
    <w:rsid w:val="001F7162"/>
    <w:rsid w:val="001F73A4"/>
    <w:rsid w:val="001F7410"/>
    <w:rsid w:val="001F75F1"/>
    <w:rsid w:val="001F771D"/>
    <w:rsid w:val="001F78A2"/>
    <w:rsid w:val="001F79A5"/>
    <w:rsid w:val="001F79E5"/>
    <w:rsid w:val="001F7A06"/>
    <w:rsid w:val="001F7C05"/>
    <w:rsid w:val="00200108"/>
    <w:rsid w:val="00200153"/>
    <w:rsid w:val="00200526"/>
    <w:rsid w:val="002005EC"/>
    <w:rsid w:val="002005F8"/>
    <w:rsid w:val="0020068E"/>
    <w:rsid w:val="0020070C"/>
    <w:rsid w:val="0020090D"/>
    <w:rsid w:val="00200C50"/>
    <w:rsid w:val="002011AC"/>
    <w:rsid w:val="00201304"/>
    <w:rsid w:val="002013CA"/>
    <w:rsid w:val="002014B3"/>
    <w:rsid w:val="0020167F"/>
    <w:rsid w:val="00201857"/>
    <w:rsid w:val="00201880"/>
    <w:rsid w:val="00201A24"/>
    <w:rsid w:val="00201CCF"/>
    <w:rsid w:val="00201FA8"/>
    <w:rsid w:val="00202193"/>
    <w:rsid w:val="0020220E"/>
    <w:rsid w:val="00202326"/>
    <w:rsid w:val="002023CB"/>
    <w:rsid w:val="00202518"/>
    <w:rsid w:val="00202520"/>
    <w:rsid w:val="0020253B"/>
    <w:rsid w:val="0020259D"/>
    <w:rsid w:val="00202653"/>
    <w:rsid w:val="002027A3"/>
    <w:rsid w:val="002028C3"/>
    <w:rsid w:val="002029B6"/>
    <w:rsid w:val="00202A09"/>
    <w:rsid w:val="00202B55"/>
    <w:rsid w:val="00202C12"/>
    <w:rsid w:val="00202C60"/>
    <w:rsid w:val="00202C92"/>
    <w:rsid w:val="00202D58"/>
    <w:rsid w:val="00202D7C"/>
    <w:rsid w:val="00202E20"/>
    <w:rsid w:val="00202F37"/>
    <w:rsid w:val="00202F76"/>
    <w:rsid w:val="002031B0"/>
    <w:rsid w:val="002031BA"/>
    <w:rsid w:val="00203262"/>
    <w:rsid w:val="002033B9"/>
    <w:rsid w:val="0020348B"/>
    <w:rsid w:val="00203631"/>
    <w:rsid w:val="00203691"/>
    <w:rsid w:val="002037F6"/>
    <w:rsid w:val="00203865"/>
    <w:rsid w:val="00203A79"/>
    <w:rsid w:val="00203A8B"/>
    <w:rsid w:val="00203C00"/>
    <w:rsid w:val="00203C62"/>
    <w:rsid w:val="00203CC2"/>
    <w:rsid w:val="00203CFA"/>
    <w:rsid w:val="00203D29"/>
    <w:rsid w:val="00203FD4"/>
    <w:rsid w:val="002041CF"/>
    <w:rsid w:val="00204A42"/>
    <w:rsid w:val="00204A84"/>
    <w:rsid w:val="00204D43"/>
    <w:rsid w:val="00204EDC"/>
    <w:rsid w:val="002050FF"/>
    <w:rsid w:val="0020510C"/>
    <w:rsid w:val="00205214"/>
    <w:rsid w:val="00205359"/>
    <w:rsid w:val="002055BE"/>
    <w:rsid w:val="00205686"/>
    <w:rsid w:val="00205808"/>
    <w:rsid w:val="0020580B"/>
    <w:rsid w:val="0020582A"/>
    <w:rsid w:val="002059CD"/>
    <w:rsid w:val="00205FA5"/>
    <w:rsid w:val="00206090"/>
    <w:rsid w:val="002065F5"/>
    <w:rsid w:val="0020664A"/>
    <w:rsid w:val="002067E8"/>
    <w:rsid w:val="002067FC"/>
    <w:rsid w:val="00206846"/>
    <w:rsid w:val="0020697E"/>
    <w:rsid w:val="00206A20"/>
    <w:rsid w:val="00206AE2"/>
    <w:rsid w:val="00206B78"/>
    <w:rsid w:val="00206DD0"/>
    <w:rsid w:val="0020704E"/>
    <w:rsid w:val="00207086"/>
    <w:rsid w:val="002070F2"/>
    <w:rsid w:val="00207183"/>
    <w:rsid w:val="0020721B"/>
    <w:rsid w:val="00207234"/>
    <w:rsid w:val="002073AC"/>
    <w:rsid w:val="00207444"/>
    <w:rsid w:val="00207769"/>
    <w:rsid w:val="002077E9"/>
    <w:rsid w:val="00207880"/>
    <w:rsid w:val="002078BB"/>
    <w:rsid w:val="00207920"/>
    <w:rsid w:val="00207CB2"/>
    <w:rsid w:val="00207CE2"/>
    <w:rsid w:val="00207ED0"/>
    <w:rsid w:val="00207F06"/>
    <w:rsid w:val="00207FC6"/>
    <w:rsid w:val="00210198"/>
    <w:rsid w:val="002103A4"/>
    <w:rsid w:val="0021051B"/>
    <w:rsid w:val="0021064D"/>
    <w:rsid w:val="0021066A"/>
    <w:rsid w:val="002106D0"/>
    <w:rsid w:val="00210785"/>
    <w:rsid w:val="002107AB"/>
    <w:rsid w:val="00210816"/>
    <w:rsid w:val="00210BA0"/>
    <w:rsid w:val="00210C63"/>
    <w:rsid w:val="00210CF3"/>
    <w:rsid w:val="00210D46"/>
    <w:rsid w:val="00210D60"/>
    <w:rsid w:val="00210D6D"/>
    <w:rsid w:val="00210DDE"/>
    <w:rsid w:val="00210E25"/>
    <w:rsid w:val="00210E57"/>
    <w:rsid w:val="00210EFD"/>
    <w:rsid w:val="00210F52"/>
    <w:rsid w:val="00211061"/>
    <w:rsid w:val="00211074"/>
    <w:rsid w:val="002110BD"/>
    <w:rsid w:val="002110E7"/>
    <w:rsid w:val="002110F0"/>
    <w:rsid w:val="00211313"/>
    <w:rsid w:val="0021131C"/>
    <w:rsid w:val="00211608"/>
    <w:rsid w:val="002117A2"/>
    <w:rsid w:val="002117E4"/>
    <w:rsid w:val="0021184F"/>
    <w:rsid w:val="00211888"/>
    <w:rsid w:val="00211A33"/>
    <w:rsid w:val="00211CCA"/>
    <w:rsid w:val="00211CCB"/>
    <w:rsid w:val="00211D8E"/>
    <w:rsid w:val="00211DF6"/>
    <w:rsid w:val="00211E10"/>
    <w:rsid w:val="00211F39"/>
    <w:rsid w:val="002121D4"/>
    <w:rsid w:val="00212303"/>
    <w:rsid w:val="0021230F"/>
    <w:rsid w:val="00212609"/>
    <w:rsid w:val="0021289E"/>
    <w:rsid w:val="002129DF"/>
    <w:rsid w:val="00212A5B"/>
    <w:rsid w:val="00212AA6"/>
    <w:rsid w:val="00212B4D"/>
    <w:rsid w:val="00212B8C"/>
    <w:rsid w:val="00212C4F"/>
    <w:rsid w:val="00212CA9"/>
    <w:rsid w:val="00212CDA"/>
    <w:rsid w:val="00212D54"/>
    <w:rsid w:val="00212EE2"/>
    <w:rsid w:val="00212F0D"/>
    <w:rsid w:val="00212FC3"/>
    <w:rsid w:val="002131F1"/>
    <w:rsid w:val="00213355"/>
    <w:rsid w:val="002133A9"/>
    <w:rsid w:val="002135C1"/>
    <w:rsid w:val="00213620"/>
    <w:rsid w:val="00213688"/>
    <w:rsid w:val="002137A6"/>
    <w:rsid w:val="002138F1"/>
    <w:rsid w:val="00213A54"/>
    <w:rsid w:val="00213B21"/>
    <w:rsid w:val="00213B77"/>
    <w:rsid w:val="00213BE2"/>
    <w:rsid w:val="00213D5A"/>
    <w:rsid w:val="00213D7A"/>
    <w:rsid w:val="00213DB1"/>
    <w:rsid w:val="002143F3"/>
    <w:rsid w:val="002148CE"/>
    <w:rsid w:val="00214974"/>
    <w:rsid w:val="00214C7E"/>
    <w:rsid w:val="00214CA4"/>
    <w:rsid w:val="00214CE7"/>
    <w:rsid w:val="00214D47"/>
    <w:rsid w:val="00214E75"/>
    <w:rsid w:val="00214EC3"/>
    <w:rsid w:val="00214F0E"/>
    <w:rsid w:val="002150AA"/>
    <w:rsid w:val="002152A8"/>
    <w:rsid w:val="0021541A"/>
    <w:rsid w:val="00215D01"/>
    <w:rsid w:val="00215E44"/>
    <w:rsid w:val="00215FC5"/>
    <w:rsid w:val="0021606A"/>
    <w:rsid w:val="002160EB"/>
    <w:rsid w:val="00216170"/>
    <w:rsid w:val="002162F0"/>
    <w:rsid w:val="00216369"/>
    <w:rsid w:val="0021643E"/>
    <w:rsid w:val="0021649B"/>
    <w:rsid w:val="002165E6"/>
    <w:rsid w:val="00216642"/>
    <w:rsid w:val="00216769"/>
    <w:rsid w:val="00216802"/>
    <w:rsid w:val="00216956"/>
    <w:rsid w:val="00216997"/>
    <w:rsid w:val="00216AD9"/>
    <w:rsid w:val="00216B1A"/>
    <w:rsid w:val="00216B77"/>
    <w:rsid w:val="00216B85"/>
    <w:rsid w:val="00216FA7"/>
    <w:rsid w:val="00216FD3"/>
    <w:rsid w:val="00217014"/>
    <w:rsid w:val="0021723F"/>
    <w:rsid w:val="002174D4"/>
    <w:rsid w:val="002177E0"/>
    <w:rsid w:val="00217862"/>
    <w:rsid w:val="00217888"/>
    <w:rsid w:val="00217B0C"/>
    <w:rsid w:val="00217B48"/>
    <w:rsid w:val="00217CC3"/>
    <w:rsid w:val="00217CD8"/>
    <w:rsid w:val="00217CEC"/>
    <w:rsid w:val="00217E6C"/>
    <w:rsid w:val="00217EA5"/>
    <w:rsid w:val="00220078"/>
    <w:rsid w:val="002201CC"/>
    <w:rsid w:val="0022037B"/>
    <w:rsid w:val="002203BC"/>
    <w:rsid w:val="002203D1"/>
    <w:rsid w:val="002203DC"/>
    <w:rsid w:val="002203E9"/>
    <w:rsid w:val="002204C5"/>
    <w:rsid w:val="002206B5"/>
    <w:rsid w:val="002206CF"/>
    <w:rsid w:val="00220748"/>
    <w:rsid w:val="00220780"/>
    <w:rsid w:val="00220A39"/>
    <w:rsid w:val="00220B1F"/>
    <w:rsid w:val="00220B5D"/>
    <w:rsid w:val="00220E7E"/>
    <w:rsid w:val="00220ED9"/>
    <w:rsid w:val="0022110E"/>
    <w:rsid w:val="002212A8"/>
    <w:rsid w:val="00221329"/>
    <w:rsid w:val="00221333"/>
    <w:rsid w:val="002213EE"/>
    <w:rsid w:val="0022148D"/>
    <w:rsid w:val="002215D3"/>
    <w:rsid w:val="002215D5"/>
    <w:rsid w:val="002216F9"/>
    <w:rsid w:val="002216FD"/>
    <w:rsid w:val="0022175B"/>
    <w:rsid w:val="00221934"/>
    <w:rsid w:val="002219B0"/>
    <w:rsid w:val="00221AE5"/>
    <w:rsid w:val="00221B86"/>
    <w:rsid w:val="00221C7C"/>
    <w:rsid w:val="00221DF2"/>
    <w:rsid w:val="00221EBB"/>
    <w:rsid w:val="00221EFF"/>
    <w:rsid w:val="00222107"/>
    <w:rsid w:val="002221D9"/>
    <w:rsid w:val="00222233"/>
    <w:rsid w:val="002222CE"/>
    <w:rsid w:val="00222321"/>
    <w:rsid w:val="00222492"/>
    <w:rsid w:val="002224B4"/>
    <w:rsid w:val="0022259C"/>
    <w:rsid w:val="00222758"/>
    <w:rsid w:val="002227D4"/>
    <w:rsid w:val="00222809"/>
    <w:rsid w:val="002228BC"/>
    <w:rsid w:val="00222A08"/>
    <w:rsid w:val="00222A24"/>
    <w:rsid w:val="00222B60"/>
    <w:rsid w:val="00222C5B"/>
    <w:rsid w:val="00222D8F"/>
    <w:rsid w:val="00222E51"/>
    <w:rsid w:val="00222EFF"/>
    <w:rsid w:val="002230F9"/>
    <w:rsid w:val="0022317E"/>
    <w:rsid w:val="0022322B"/>
    <w:rsid w:val="002232FA"/>
    <w:rsid w:val="0022330E"/>
    <w:rsid w:val="00223338"/>
    <w:rsid w:val="00223361"/>
    <w:rsid w:val="00223384"/>
    <w:rsid w:val="00223398"/>
    <w:rsid w:val="00223448"/>
    <w:rsid w:val="002235B2"/>
    <w:rsid w:val="00223764"/>
    <w:rsid w:val="002239CC"/>
    <w:rsid w:val="002239FE"/>
    <w:rsid w:val="00223A09"/>
    <w:rsid w:val="00223A9C"/>
    <w:rsid w:val="00223AC1"/>
    <w:rsid w:val="00223ACF"/>
    <w:rsid w:val="00223B2F"/>
    <w:rsid w:val="00223BDC"/>
    <w:rsid w:val="00223D1A"/>
    <w:rsid w:val="00224162"/>
    <w:rsid w:val="0022420D"/>
    <w:rsid w:val="00224464"/>
    <w:rsid w:val="002245BF"/>
    <w:rsid w:val="002245CA"/>
    <w:rsid w:val="002245E6"/>
    <w:rsid w:val="0022470C"/>
    <w:rsid w:val="0022472E"/>
    <w:rsid w:val="002249B9"/>
    <w:rsid w:val="002249E1"/>
    <w:rsid w:val="00224EEB"/>
    <w:rsid w:val="00224F61"/>
    <w:rsid w:val="0022500B"/>
    <w:rsid w:val="00225221"/>
    <w:rsid w:val="00225314"/>
    <w:rsid w:val="00225605"/>
    <w:rsid w:val="002256FE"/>
    <w:rsid w:val="002259A2"/>
    <w:rsid w:val="002259C8"/>
    <w:rsid w:val="002259D6"/>
    <w:rsid w:val="00225CE6"/>
    <w:rsid w:val="00225D12"/>
    <w:rsid w:val="00225DB8"/>
    <w:rsid w:val="00225EDF"/>
    <w:rsid w:val="0022619B"/>
    <w:rsid w:val="00226222"/>
    <w:rsid w:val="002262CC"/>
    <w:rsid w:val="002262FD"/>
    <w:rsid w:val="002263E2"/>
    <w:rsid w:val="00226473"/>
    <w:rsid w:val="002264F9"/>
    <w:rsid w:val="0022669B"/>
    <w:rsid w:val="00226714"/>
    <w:rsid w:val="002267DA"/>
    <w:rsid w:val="002267DF"/>
    <w:rsid w:val="002268C3"/>
    <w:rsid w:val="002269C0"/>
    <w:rsid w:val="00226DE0"/>
    <w:rsid w:val="00227096"/>
    <w:rsid w:val="002270E9"/>
    <w:rsid w:val="002272C9"/>
    <w:rsid w:val="00227314"/>
    <w:rsid w:val="0022738F"/>
    <w:rsid w:val="0022740C"/>
    <w:rsid w:val="002274F6"/>
    <w:rsid w:val="002274FC"/>
    <w:rsid w:val="0022758F"/>
    <w:rsid w:val="002276E5"/>
    <w:rsid w:val="002276F5"/>
    <w:rsid w:val="002278DB"/>
    <w:rsid w:val="00227940"/>
    <w:rsid w:val="00227948"/>
    <w:rsid w:val="00227998"/>
    <w:rsid w:val="00227A2D"/>
    <w:rsid w:val="00227A85"/>
    <w:rsid w:val="00227B41"/>
    <w:rsid w:val="00227C32"/>
    <w:rsid w:val="00227C5B"/>
    <w:rsid w:val="00227C5C"/>
    <w:rsid w:val="00227D03"/>
    <w:rsid w:val="00227D19"/>
    <w:rsid w:val="00227D72"/>
    <w:rsid w:val="00227E90"/>
    <w:rsid w:val="00227EC1"/>
    <w:rsid w:val="002300AD"/>
    <w:rsid w:val="002300E6"/>
    <w:rsid w:val="00230199"/>
    <w:rsid w:val="00230C3D"/>
    <w:rsid w:val="00230C46"/>
    <w:rsid w:val="00230C62"/>
    <w:rsid w:val="00230CA0"/>
    <w:rsid w:val="00230D17"/>
    <w:rsid w:val="00230D7C"/>
    <w:rsid w:val="00230F7E"/>
    <w:rsid w:val="00231172"/>
    <w:rsid w:val="002316C4"/>
    <w:rsid w:val="00231B9F"/>
    <w:rsid w:val="00231BB8"/>
    <w:rsid w:val="00231C41"/>
    <w:rsid w:val="00231C44"/>
    <w:rsid w:val="00231C94"/>
    <w:rsid w:val="00231E40"/>
    <w:rsid w:val="00231F5B"/>
    <w:rsid w:val="002322E2"/>
    <w:rsid w:val="002323D6"/>
    <w:rsid w:val="00232465"/>
    <w:rsid w:val="0023249F"/>
    <w:rsid w:val="0023253D"/>
    <w:rsid w:val="00232579"/>
    <w:rsid w:val="00232880"/>
    <w:rsid w:val="00232923"/>
    <w:rsid w:val="00232A83"/>
    <w:rsid w:val="00233367"/>
    <w:rsid w:val="00233462"/>
    <w:rsid w:val="0023346C"/>
    <w:rsid w:val="00233497"/>
    <w:rsid w:val="002339C2"/>
    <w:rsid w:val="00233B14"/>
    <w:rsid w:val="00233B30"/>
    <w:rsid w:val="00233C0C"/>
    <w:rsid w:val="00233C17"/>
    <w:rsid w:val="00233D54"/>
    <w:rsid w:val="00233D7D"/>
    <w:rsid w:val="00233FF9"/>
    <w:rsid w:val="00234032"/>
    <w:rsid w:val="002343D1"/>
    <w:rsid w:val="002343DF"/>
    <w:rsid w:val="002345F8"/>
    <w:rsid w:val="00234612"/>
    <w:rsid w:val="00234631"/>
    <w:rsid w:val="00234936"/>
    <w:rsid w:val="00234961"/>
    <w:rsid w:val="002349B5"/>
    <w:rsid w:val="002349FA"/>
    <w:rsid w:val="00234B9F"/>
    <w:rsid w:val="00234C3B"/>
    <w:rsid w:val="00234D5B"/>
    <w:rsid w:val="00234DBB"/>
    <w:rsid w:val="00234EB2"/>
    <w:rsid w:val="00235166"/>
    <w:rsid w:val="0023539F"/>
    <w:rsid w:val="002355E6"/>
    <w:rsid w:val="00235902"/>
    <w:rsid w:val="00235A10"/>
    <w:rsid w:val="00235CA1"/>
    <w:rsid w:val="00235EDB"/>
    <w:rsid w:val="00236070"/>
    <w:rsid w:val="002360D1"/>
    <w:rsid w:val="0023616E"/>
    <w:rsid w:val="0023626B"/>
    <w:rsid w:val="002362BB"/>
    <w:rsid w:val="0023633A"/>
    <w:rsid w:val="002364D1"/>
    <w:rsid w:val="0023650A"/>
    <w:rsid w:val="002365B7"/>
    <w:rsid w:val="00236822"/>
    <w:rsid w:val="00236879"/>
    <w:rsid w:val="00236975"/>
    <w:rsid w:val="00236A16"/>
    <w:rsid w:val="00236B07"/>
    <w:rsid w:val="00236B4C"/>
    <w:rsid w:val="00236BF9"/>
    <w:rsid w:val="00236C65"/>
    <w:rsid w:val="00236F3F"/>
    <w:rsid w:val="00237199"/>
    <w:rsid w:val="002371EF"/>
    <w:rsid w:val="0023738E"/>
    <w:rsid w:val="002373D0"/>
    <w:rsid w:val="002373D4"/>
    <w:rsid w:val="002374E1"/>
    <w:rsid w:val="0023771A"/>
    <w:rsid w:val="00237742"/>
    <w:rsid w:val="00237878"/>
    <w:rsid w:val="00237B9F"/>
    <w:rsid w:val="00237D72"/>
    <w:rsid w:val="00237D97"/>
    <w:rsid w:val="00237ED0"/>
    <w:rsid w:val="00237F27"/>
    <w:rsid w:val="00237FED"/>
    <w:rsid w:val="0024048D"/>
    <w:rsid w:val="00240870"/>
    <w:rsid w:val="002408C4"/>
    <w:rsid w:val="00240CB0"/>
    <w:rsid w:val="00241049"/>
    <w:rsid w:val="00241109"/>
    <w:rsid w:val="002412DF"/>
    <w:rsid w:val="0024138B"/>
    <w:rsid w:val="002414DD"/>
    <w:rsid w:val="0024161D"/>
    <w:rsid w:val="00241791"/>
    <w:rsid w:val="00241824"/>
    <w:rsid w:val="00241A81"/>
    <w:rsid w:val="00241AED"/>
    <w:rsid w:val="00241AFC"/>
    <w:rsid w:val="00241D97"/>
    <w:rsid w:val="00241E31"/>
    <w:rsid w:val="00241EDF"/>
    <w:rsid w:val="00241F48"/>
    <w:rsid w:val="002421A0"/>
    <w:rsid w:val="00242223"/>
    <w:rsid w:val="00242585"/>
    <w:rsid w:val="00242640"/>
    <w:rsid w:val="00242706"/>
    <w:rsid w:val="00242715"/>
    <w:rsid w:val="002427EF"/>
    <w:rsid w:val="0024287A"/>
    <w:rsid w:val="00242ADF"/>
    <w:rsid w:val="00242B91"/>
    <w:rsid w:val="00242D85"/>
    <w:rsid w:val="00242F91"/>
    <w:rsid w:val="00242FE5"/>
    <w:rsid w:val="00242FEB"/>
    <w:rsid w:val="00243030"/>
    <w:rsid w:val="00243A79"/>
    <w:rsid w:val="00243AA1"/>
    <w:rsid w:val="00243DC9"/>
    <w:rsid w:val="00243EC5"/>
    <w:rsid w:val="00244274"/>
    <w:rsid w:val="002442BF"/>
    <w:rsid w:val="00244369"/>
    <w:rsid w:val="00244427"/>
    <w:rsid w:val="00244449"/>
    <w:rsid w:val="00244458"/>
    <w:rsid w:val="002444CC"/>
    <w:rsid w:val="00244688"/>
    <w:rsid w:val="002446F5"/>
    <w:rsid w:val="00244841"/>
    <w:rsid w:val="002448CA"/>
    <w:rsid w:val="0024493C"/>
    <w:rsid w:val="00244997"/>
    <w:rsid w:val="00244AB7"/>
    <w:rsid w:val="00244BC3"/>
    <w:rsid w:val="00244DB8"/>
    <w:rsid w:val="00244E17"/>
    <w:rsid w:val="00244E68"/>
    <w:rsid w:val="00244F23"/>
    <w:rsid w:val="0024509C"/>
    <w:rsid w:val="00245104"/>
    <w:rsid w:val="00245171"/>
    <w:rsid w:val="00245202"/>
    <w:rsid w:val="0024544C"/>
    <w:rsid w:val="002454FE"/>
    <w:rsid w:val="00245541"/>
    <w:rsid w:val="002456D9"/>
    <w:rsid w:val="00245754"/>
    <w:rsid w:val="00245A6E"/>
    <w:rsid w:val="00245B2A"/>
    <w:rsid w:val="00245BC8"/>
    <w:rsid w:val="00245C08"/>
    <w:rsid w:val="00245EA8"/>
    <w:rsid w:val="00245F05"/>
    <w:rsid w:val="00245F26"/>
    <w:rsid w:val="00245F2A"/>
    <w:rsid w:val="00245F7C"/>
    <w:rsid w:val="00245FAE"/>
    <w:rsid w:val="00246016"/>
    <w:rsid w:val="00246363"/>
    <w:rsid w:val="00246394"/>
    <w:rsid w:val="0024647C"/>
    <w:rsid w:val="002465A5"/>
    <w:rsid w:val="002466E7"/>
    <w:rsid w:val="0024695B"/>
    <w:rsid w:val="00246A69"/>
    <w:rsid w:val="00246BCA"/>
    <w:rsid w:val="00246C08"/>
    <w:rsid w:val="00246CC6"/>
    <w:rsid w:val="00246D91"/>
    <w:rsid w:val="00246E8D"/>
    <w:rsid w:val="00246EF9"/>
    <w:rsid w:val="00247212"/>
    <w:rsid w:val="00247318"/>
    <w:rsid w:val="00247390"/>
    <w:rsid w:val="002475E8"/>
    <w:rsid w:val="002477D7"/>
    <w:rsid w:val="00247823"/>
    <w:rsid w:val="00247876"/>
    <w:rsid w:val="00247A4E"/>
    <w:rsid w:val="00247A53"/>
    <w:rsid w:val="00247B00"/>
    <w:rsid w:val="00247B2A"/>
    <w:rsid w:val="00247DA0"/>
    <w:rsid w:val="00247E55"/>
    <w:rsid w:val="00247EE5"/>
    <w:rsid w:val="0025007F"/>
    <w:rsid w:val="002501C9"/>
    <w:rsid w:val="002504BC"/>
    <w:rsid w:val="00250590"/>
    <w:rsid w:val="002505DB"/>
    <w:rsid w:val="00250B4F"/>
    <w:rsid w:val="00250C92"/>
    <w:rsid w:val="00250D18"/>
    <w:rsid w:val="00250E3E"/>
    <w:rsid w:val="00250EA3"/>
    <w:rsid w:val="00250ED9"/>
    <w:rsid w:val="00251063"/>
    <w:rsid w:val="0025120F"/>
    <w:rsid w:val="00251277"/>
    <w:rsid w:val="0025132C"/>
    <w:rsid w:val="00251500"/>
    <w:rsid w:val="002517FF"/>
    <w:rsid w:val="002518D7"/>
    <w:rsid w:val="00251D3D"/>
    <w:rsid w:val="00251DC0"/>
    <w:rsid w:val="0025201F"/>
    <w:rsid w:val="002520A1"/>
    <w:rsid w:val="002521D0"/>
    <w:rsid w:val="002523A3"/>
    <w:rsid w:val="002523CE"/>
    <w:rsid w:val="002523EC"/>
    <w:rsid w:val="002526AB"/>
    <w:rsid w:val="00252A3E"/>
    <w:rsid w:val="00252B48"/>
    <w:rsid w:val="00252C0D"/>
    <w:rsid w:val="00252DB3"/>
    <w:rsid w:val="00252E77"/>
    <w:rsid w:val="00252EDE"/>
    <w:rsid w:val="00252F20"/>
    <w:rsid w:val="00252FEA"/>
    <w:rsid w:val="002531A4"/>
    <w:rsid w:val="00253218"/>
    <w:rsid w:val="002532C4"/>
    <w:rsid w:val="0025397D"/>
    <w:rsid w:val="002539CB"/>
    <w:rsid w:val="00253B0E"/>
    <w:rsid w:val="00253C82"/>
    <w:rsid w:val="00253DC3"/>
    <w:rsid w:val="0025408A"/>
    <w:rsid w:val="00254177"/>
    <w:rsid w:val="00254284"/>
    <w:rsid w:val="002542E9"/>
    <w:rsid w:val="0025433A"/>
    <w:rsid w:val="0025437B"/>
    <w:rsid w:val="0025476C"/>
    <w:rsid w:val="00254779"/>
    <w:rsid w:val="00254833"/>
    <w:rsid w:val="00254869"/>
    <w:rsid w:val="002548D0"/>
    <w:rsid w:val="002548F9"/>
    <w:rsid w:val="002549F8"/>
    <w:rsid w:val="00254C7F"/>
    <w:rsid w:val="00254DF0"/>
    <w:rsid w:val="00254ED0"/>
    <w:rsid w:val="00254ED1"/>
    <w:rsid w:val="00254F32"/>
    <w:rsid w:val="00254F98"/>
    <w:rsid w:val="00255289"/>
    <w:rsid w:val="00255383"/>
    <w:rsid w:val="002553F6"/>
    <w:rsid w:val="00255514"/>
    <w:rsid w:val="002555C5"/>
    <w:rsid w:val="00255610"/>
    <w:rsid w:val="002556AC"/>
    <w:rsid w:val="0025583C"/>
    <w:rsid w:val="00255889"/>
    <w:rsid w:val="00255A2C"/>
    <w:rsid w:val="00255BD6"/>
    <w:rsid w:val="00255D43"/>
    <w:rsid w:val="00255E6B"/>
    <w:rsid w:val="002560CD"/>
    <w:rsid w:val="00256287"/>
    <w:rsid w:val="0025652E"/>
    <w:rsid w:val="00256566"/>
    <w:rsid w:val="0025656B"/>
    <w:rsid w:val="00256614"/>
    <w:rsid w:val="0025681A"/>
    <w:rsid w:val="002568AB"/>
    <w:rsid w:val="0025694C"/>
    <w:rsid w:val="00256ACB"/>
    <w:rsid w:val="00256C03"/>
    <w:rsid w:val="00256C17"/>
    <w:rsid w:val="00256EE2"/>
    <w:rsid w:val="00256EE6"/>
    <w:rsid w:val="00256F16"/>
    <w:rsid w:val="00256F90"/>
    <w:rsid w:val="00256FBC"/>
    <w:rsid w:val="00257150"/>
    <w:rsid w:val="0025720A"/>
    <w:rsid w:val="0025720B"/>
    <w:rsid w:val="0025732A"/>
    <w:rsid w:val="00257339"/>
    <w:rsid w:val="002575B8"/>
    <w:rsid w:val="002577F0"/>
    <w:rsid w:val="002578B8"/>
    <w:rsid w:val="00257ACB"/>
    <w:rsid w:val="00257E77"/>
    <w:rsid w:val="00257EA1"/>
    <w:rsid w:val="00257EB3"/>
    <w:rsid w:val="002600EB"/>
    <w:rsid w:val="002600F2"/>
    <w:rsid w:val="002602F8"/>
    <w:rsid w:val="002603A9"/>
    <w:rsid w:val="0026054C"/>
    <w:rsid w:val="002606A5"/>
    <w:rsid w:val="002607B1"/>
    <w:rsid w:val="002607DD"/>
    <w:rsid w:val="00260B34"/>
    <w:rsid w:val="00260B70"/>
    <w:rsid w:val="00260B8C"/>
    <w:rsid w:val="00260B90"/>
    <w:rsid w:val="00260C1E"/>
    <w:rsid w:val="00260CAE"/>
    <w:rsid w:val="00260D45"/>
    <w:rsid w:val="00260D92"/>
    <w:rsid w:val="00260D96"/>
    <w:rsid w:val="00260ED9"/>
    <w:rsid w:val="00260F31"/>
    <w:rsid w:val="002610DE"/>
    <w:rsid w:val="002610E1"/>
    <w:rsid w:val="002611A7"/>
    <w:rsid w:val="0026140A"/>
    <w:rsid w:val="00261467"/>
    <w:rsid w:val="002614A9"/>
    <w:rsid w:val="00261621"/>
    <w:rsid w:val="002616A3"/>
    <w:rsid w:val="002616FD"/>
    <w:rsid w:val="00261AFF"/>
    <w:rsid w:val="00261B87"/>
    <w:rsid w:val="00261C09"/>
    <w:rsid w:val="00261C8A"/>
    <w:rsid w:val="00261D2A"/>
    <w:rsid w:val="00261DC9"/>
    <w:rsid w:val="00261E60"/>
    <w:rsid w:val="00261EE3"/>
    <w:rsid w:val="00261F87"/>
    <w:rsid w:val="00262047"/>
    <w:rsid w:val="00262302"/>
    <w:rsid w:val="00262465"/>
    <w:rsid w:val="00262645"/>
    <w:rsid w:val="0026265A"/>
    <w:rsid w:val="002627A2"/>
    <w:rsid w:val="002628D9"/>
    <w:rsid w:val="002629B9"/>
    <w:rsid w:val="00262C64"/>
    <w:rsid w:val="00262CFE"/>
    <w:rsid w:val="00262ECA"/>
    <w:rsid w:val="00263239"/>
    <w:rsid w:val="00263324"/>
    <w:rsid w:val="00263482"/>
    <w:rsid w:val="00263517"/>
    <w:rsid w:val="0026364D"/>
    <w:rsid w:val="00263803"/>
    <w:rsid w:val="0026384A"/>
    <w:rsid w:val="00263A5B"/>
    <w:rsid w:val="00263B13"/>
    <w:rsid w:val="00263B48"/>
    <w:rsid w:val="00263BE5"/>
    <w:rsid w:val="00263C1C"/>
    <w:rsid w:val="00263F2E"/>
    <w:rsid w:val="00264289"/>
    <w:rsid w:val="00264298"/>
    <w:rsid w:val="0026445C"/>
    <w:rsid w:val="002645F3"/>
    <w:rsid w:val="002647FA"/>
    <w:rsid w:val="002648BF"/>
    <w:rsid w:val="00264908"/>
    <w:rsid w:val="0026490B"/>
    <w:rsid w:val="00264BEF"/>
    <w:rsid w:val="00264C3B"/>
    <w:rsid w:val="00264C79"/>
    <w:rsid w:val="00264CB9"/>
    <w:rsid w:val="00264E64"/>
    <w:rsid w:val="00264F6A"/>
    <w:rsid w:val="002652F5"/>
    <w:rsid w:val="00265307"/>
    <w:rsid w:val="002653D2"/>
    <w:rsid w:val="00265493"/>
    <w:rsid w:val="002655AF"/>
    <w:rsid w:val="002655E0"/>
    <w:rsid w:val="00265772"/>
    <w:rsid w:val="00265791"/>
    <w:rsid w:val="002657D3"/>
    <w:rsid w:val="0026582F"/>
    <w:rsid w:val="00265879"/>
    <w:rsid w:val="0026591B"/>
    <w:rsid w:val="00265A82"/>
    <w:rsid w:val="00265C89"/>
    <w:rsid w:val="00265DF6"/>
    <w:rsid w:val="00265E20"/>
    <w:rsid w:val="00265E74"/>
    <w:rsid w:val="00265E7F"/>
    <w:rsid w:val="00265F7E"/>
    <w:rsid w:val="002660C3"/>
    <w:rsid w:val="002660DE"/>
    <w:rsid w:val="002660F4"/>
    <w:rsid w:val="0026636F"/>
    <w:rsid w:val="002663BA"/>
    <w:rsid w:val="002663DC"/>
    <w:rsid w:val="0026642A"/>
    <w:rsid w:val="00266A0A"/>
    <w:rsid w:val="00266B09"/>
    <w:rsid w:val="00266B60"/>
    <w:rsid w:val="00266B73"/>
    <w:rsid w:val="00266C2F"/>
    <w:rsid w:val="00266C7D"/>
    <w:rsid w:val="00266E6B"/>
    <w:rsid w:val="0026711C"/>
    <w:rsid w:val="0026752F"/>
    <w:rsid w:val="002676B0"/>
    <w:rsid w:val="00267796"/>
    <w:rsid w:val="00267A69"/>
    <w:rsid w:val="00267BFF"/>
    <w:rsid w:val="00267DCE"/>
    <w:rsid w:val="00267FE4"/>
    <w:rsid w:val="00270089"/>
    <w:rsid w:val="0027012A"/>
    <w:rsid w:val="0027032E"/>
    <w:rsid w:val="00270401"/>
    <w:rsid w:val="0027042B"/>
    <w:rsid w:val="002704C4"/>
    <w:rsid w:val="002704D3"/>
    <w:rsid w:val="00270697"/>
    <w:rsid w:val="0027073F"/>
    <w:rsid w:val="002709B4"/>
    <w:rsid w:val="002709EB"/>
    <w:rsid w:val="00270E40"/>
    <w:rsid w:val="00270EBE"/>
    <w:rsid w:val="00270EE8"/>
    <w:rsid w:val="00271149"/>
    <w:rsid w:val="002711AB"/>
    <w:rsid w:val="00271232"/>
    <w:rsid w:val="002713B9"/>
    <w:rsid w:val="00271443"/>
    <w:rsid w:val="002716F3"/>
    <w:rsid w:val="0027188C"/>
    <w:rsid w:val="00271AC2"/>
    <w:rsid w:val="00271B48"/>
    <w:rsid w:val="00271CB3"/>
    <w:rsid w:val="00271E05"/>
    <w:rsid w:val="0027205F"/>
    <w:rsid w:val="002720AA"/>
    <w:rsid w:val="0027213A"/>
    <w:rsid w:val="0027224F"/>
    <w:rsid w:val="00272307"/>
    <w:rsid w:val="00272311"/>
    <w:rsid w:val="002724E5"/>
    <w:rsid w:val="0027260B"/>
    <w:rsid w:val="002726B0"/>
    <w:rsid w:val="00272770"/>
    <w:rsid w:val="0027293B"/>
    <w:rsid w:val="00272C42"/>
    <w:rsid w:val="00272D23"/>
    <w:rsid w:val="00272FF0"/>
    <w:rsid w:val="00273084"/>
    <w:rsid w:val="0027324E"/>
    <w:rsid w:val="002732A7"/>
    <w:rsid w:val="0027337D"/>
    <w:rsid w:val="00273425"/>
    <w:rsid w:val="00273478"/>
    <w:rsid w:val="00273677"/>
    <w:rsid w:val="00273760"/>
    <w:rsid w:val="0027380D"/>
    <w:rsid w:val="00273A2A"/>
    <w:rsid w:val="00273C0D"/>
    <w:rsid w:val="00273F2C"/>
    <w:rsid w:val="002740BE"/>
    <w:rsid w:val="0027424E"/>
    <w:rsid w:val="002742B6"/>
    <w:rsid w:val="00274455"/>
    <w:rsid w:val="00274603"/>
    <w:rsid w:val="002746D4"/>
    <w:rsid w:val="00274A68"/>
    <w:rsid w:val="00274B7A"/>
    <w:rsid w:val="00274E72"/>
    <w:rsid w:val="00274E96"/>
    <w:rsid w:val="00275003"/>
    <w:rsid w:val="00275006"/>
    <w:rsid w:val="002750DE"/>
    <w:rsid w:val="00275120"/>
    <w:rsid w:val="00275294"/>
    <w:rsid w:val="00275367"/>
    <w:rsid w:val="00275379"/>
    <w:rsid w:val="00275535"/>
    <w:rsid w:val="0027554E"/>
    <w:rsid w:val="002755C9"/>
    <w:rsid w:val="00275684"/>
    <w:rsid w:val="0027588E"/>
    <w:rsid w:val="002758D2"/>
    <w:rsid w:val="00275A26"/>
    <w:rsid w:val="00275AC8"/>
    <w:rsid w:val="00275BB3"/>
    <w:rsid w:val="00275ECA"/>
    <w:rsid w:val="002760CA"/>
    <w:rsid w:val="002760DC"/>
    <w:rsid w:val="002761AB"/>
    <w:rsid w:val="002761BB"/>
    <w:rsid w:val="0027638B"/>
    <w:rsid w:val="00276886"/>
    <w:rsid w:val="002769F6"/>
    <w:rsid w:val="002769FF"/>
    <w:rsid w:val="00276A37"/>
    <w:rsid w:val="00276AF2"/>
    <w:rsid w:val="00276D67"/>
    <w:rsid w:val="00276E0B"/>
    <w:rsid w:val="00276F78"/>
    <w:rsid w:val="00277103"/>
    <w:rsid w:val="0027718F"/>
    <w:rsid w:val="002772EE"/>
    <w:rsid w:val="00277542"/>
    <w:rsid w:val="002775CF"/>
    <w:rsid w:val="00277648"/>
    <w:rsid w:val="002776F9"/>
    <w:rsid w:val="002778FD"/>
    <w:rsid w:val="00277AAB"/>
    <w:rsid w:val="00277B4C"/>
    <w:rsid w:val="00277B97"/>
    <w:rsid w:val="00277BBC"/>
    <w:rsid w:val="00277BD9"/>
    <w:rsid w:val="00277F53"/>
    <w:rsid w:val="00277F90"/>
    <w:rsid w:val="0028001F"/>
    <w:rsid w:val="002800E6"/>
    <w:rsid w:val="00280317"/>
    <w:rsid w:val="002805C1"/>
    <w:rsid w:val="00280852"/>
    <w:rsid w:val="00280860"/>
    <w:rsid w:val="0028095D"/>
    <w:rsid w:val="002809D8"/>
    <w:rsid w:val="00280B89"/>
    <w:rsid w:val="00280BCE"/>
    <w:rsid w:val="00280C18"/>
    <w:rsid w:val="00280C2C"/>
    <w:rsid w:val="00280CF2"/>
    <w:rsid w:val="00280E79"/>
    <w:rsid w:val="00280E89"/>
    <w:rsid w:val="00280F58"/>
    <w:rsid w:val="002810CC"/>
    <w:rsid w:val="002811F8"/>
    <w:rsid w:val="002812A4"/>
    <w:rsid w:val="002812B7"/>
    <w:rsid w:val="002812DB"/>
    <w:rsid w:val="002812FE"/>
    <w:rsid w:val="00281473"/>
    <w:rsid w:val="00281563"/>
    <w:rsid w:val="00281638"/>
    <w:rsid w:val="00281777"/>
    <w:rsid w:val="002819DD"/>
    <w:rsid w:val="00281A54"/>
    <w:rsid w:val="00281A90"/>
    <w:rsid w:val="00281AA2"/>
    <w:rsid w:val="00281AB3"/>
    <w:rsid w:val="00281B2E"/>
    <w:rsid w:val="00281C1B"/>
    <w:rsid w:val="00281CCA"/>
    <w:rsid w:val="00282066"/>
    <w:rsid w:val="002821AA"/>
    <w:rsid w:val="002822EE"/>
    <w:rsid w:val="002825F6"/>
    <w:rsid w:val="0028266A"/>
    <w:rsid w:val="00282797"/>
    <w:rsid w:val="00282A02"/>
    <w:rsid w:val="00282C7F"/>
    <w:rsid w:val="00282D0F"/>
    <w:rsid w:val="00282F4A"/>
    <w:rsid w:val="002830D1"/>
    <w:rsid w:val="00283229"/>
    <w:rsid w:val="0028334B"/>
    <w:rsid w:val="00283411"/>
    <w:rsid w:val="002836EE"/>
    <w:rsid w:val="00283761"/>
    <w:rsid w:val="002838CE"/>
    <w:rsid w:val="00283995"/>
    <w:rsid w:val="00283ACB"/>
    <w:rsid w:val="00283C1C"/>
    <w:rsid w:val="00283C89"/>
    <w:rsid w:val="00283FD4"/>
    <w:rsid w:val="00284155"/>
    <w:rsid w:val="00284198"/>
    <w:rsid w:val="00284288"/>
    <w:rsid w:val="00284386"/>
    <w:rsid w:val="00284535"/>
    <w:rsid w:val="00284782"/>
    <w:rsid w:val="00284881"/>
    <w:rsid w:val="002848DA"/>
    <w:rsid w:val="00284909"/>
    <w:rsid w:val="00284961"/>
    <w:rsid w:val="002849A4"/>
    <w:rsid w:val="00284D39"/>
    <w:rsid w:val="00284E13"/>
    <w:rsid w:val="00284FE7"/>
    <w:rsid w:val="0028513A"/>
    <w:rsid w:val="0028513F"/>
    <w:rsid w:val="002854C0"/>
    <w:rsid w:val="00285848"/>
    <w:rsid w:val="00285884"/>
    <w:rsid w:val="00285BFC"/>
    <w:rsid w:val="00285E2D"/>
    <w:rsid w:val="00285F91"/>
    <w:rsid w:val="00286003"/>
    <w:rsid w:val="0028601D"/>
    <w:rsid w:val="00286237"/>
    <w:rsid w:val="00286321"/>
    <w:rsid w:val="00286BFB"/>
    <w:rsid w:val="00286E50"/>
    <w:rsid w:val="0028702C"/>
    <w:rsid w:val="0028702D"/>
    <w:rsid w:val="0028708C"/>
    <w:rsid w:val="0028709E"/>
    <w:rsid w:val="002872C5"/>
    <w:rsid w:val="002876E2"/>
    <w:rsid w:val="00287830"/>
    <w:rsid w:val="00287851"/>
    <w:rsid w:val="002878CE"/>
    <w:rsid w:val="002878E6"/>
    <w:rsid w:val="00287987"/>
    <w:rsid w:val="002879D9"/>
    <w:rsid w:val="00287D21"/>
    <w:rsid w:val="00287DE9"/>
    <w:rsid w:val="00287DEE"/>
    <w:rsid w:val="002900AC"/>
    <w:rsid w:val="00290389"/>
    <w:rsid w:val="00290428"/>
    <w:rsid w:val="002904BF"/>
    <w:rsid w:val="002904D9"/>
    <w:rsid w:val="00290594"/>
    <w:rsid w:val="0029083A"/>
    <w:rsid w:val="00290891"/>
    <w:rsid w:val="00290992"/>
    <w:rsid w:val="00290A97"/>
    <w:rsid w:val="00290A9D"/>
    <w:rsid w:val="00290CD1"/>
    <w:rsid w:val="00290CE5"/>
    <w:rsid w:val="00290DD7"/>
    <w:rsid w:val="00290F62"/>
    <w:rsid w:val="002910FC"/>
    <w:rsid w:val="002911A7"/>
    <w:rsid w:val="002912AC"/>
    <w:rsid w:val="0029131C"/>
    <w:rsid w:val="002913F3"/>
    <w:rsid w:val="0029140D"/>
    <w:rsid w:val="002914DA"/>
    <w:rsid w:val="002915AD"/>
    <w:rsid w:val="002915EB"/>
    <w:rsid w:val="0029169E"/>
    <w:rsid w:val="002916B8"/>
    <w:rsid w:val="002916E5"/>
    <w:rsid w:val="00291852"/>
    <w:rsid w:val="00291980"/>
    <w:rsid w:val="00291B36"/>
    <w:rsid w:val="0029200D"/>
    <w:rsid w:val="002923B9"/>
    <w:rsid w:val="002923D6"/>
    <w:rsid w:val="002924EA"/>
    <w:rsid w:val="002925FD"/>
    <w:rsid w:val="002926C0"/>
    <w:rsid w:val="002926EA"/>
    <w:rsid w:val="0029270E"/>
    <w:rsid w:val="00292725"/>
    <w:rsid w:val="002927A7"/>
    <w:rsid w:val="002928B2"/>
    <w:rsid w:val="0029290F"/>
    <w:rsid w:val="00292AF3"/>
    <w:rsid w:val="00292E99"/>
    <w:rsid w:val="00292ED8"/>
    <w:rsid w:val="00292F03"/>
    <w:rsid w:val="00292FD1"/>
    <w:rsid w:val="002930E4"/>
    <w:rsid w:val="00293132"/>
    <w:rsid w:val="002931AD"/>
    <w:rsid w:val="00293613"/>
    <w:rsid w:val="00293626"/>
    <w:rsid w:val="0029379F"/>
    <w:rsid w:val="00293874"/>
    <w:rsid w:val="00293927"/>
    <w:rsid w:val="00293929"/>
    <w:rsid w:val="00293A7A"/>
    <w:rsid w:val="00293AA2"/>
    <w:rsid w:val="00293B78"/>
    <w:rsid w:val="00293C14"/>
    <w:rsid w:val="00293DFD"/>
    <w:rsid w:val="00293E10"/>
    <w:rsid w:val="00293E49"/>
    <w:rsid w:val="00294050"/>
    <w:rsid w:val="00294159"/>
    <w:rsid w:val="00294209"/>
    <w:rsid w:val="00294783"/>
    <w:rsid w:val="002947CF"/>
    <w:rsid w:val="0029481D"/>
    <w:rsid w:val="00294882"/>
    <w:rsid w:val="002949C5"/>
    <w:rsid w:val="002949D1"/>
    <w:rsid w:val="00294A4B"/>
    <w:rsid w:val="00294BC4"/>
    <w:rsid w:val="00294BFC"/>
    <w:rsid w:val="00294D06"/>
    <w:rsid w:val="00294D35"/>
    <w:rsid w:val="00294DCA"/>
    <w:rsid w:val="00294DF6"/>
    <w:rsid w:val="00294E14"/>
    <w:rsid w:val="00294E82"/>
    <w:rsid w:val="00294F6D"/>
    <w:rsid w:val="00294F81"/>
    <w:rsid w:val="002950AF"/>
    <w:rsid w:val="002950DC"/>
    <w:rsid w:val="00295B25"/>
    <w:rsid w:val="00295F84"/>
    <w:rsid w:val="00296102"/>
    <w:rsid w:val="002962D5"/>
    <w:rsid w:val="0029644A"/>
    <w:rsid w:val="002964A0"/>
    <w:rsid w:val="0029669F"/>
    <w:rsid w:val="00296828"/>
    <w:rsid w:val="00296A1B"/>
    <w:rsid w:val="00296A7E"/>
    <w:rsid w:val="00296BA2"/>
    <w:rsid w:val="00296D38"/>
    <w:rsid w:val="00296E58"/>
    <w:rsid w:val="00296F3B"/>
    <w:rsid w:val="0029700F"/>
    <w:rsid w:val="002970D0"/>
    <w:rsid w:val="0029711D"/>
    <w:rsid w:val="002972CE"/>
    <w:rsid w:val="0029733D"/>
    <w:rsid w:val="0029739D"/>
    <w:rsid w:val="002976A4"/>
    <w:rsid w:val="00297769"/>
    <w:rsid w:val="00297802"/>
    <w:rsid w:val="00297821"/>
    <w:rsid w:val="002978FC"/>
    <w:rsid w:val="00297965"/>
    <w:rsid w:val="00297BA1"/>
    <w:rsid w:val="00297F29"/>
    <w:rsid w:val="00297F3C"/>
    <w:rsid w:val="00297FF6"/>
    <w:rsid w:val="002A00A2"/>
    <w:rsid w:val="002A01F1"/>
    <w:rsid w:val="002A0440"/>
    <w:rsid w:val="002A04C4"/>
    <w:rsid w:val="002A07C3"/>
    <w:rsid w:val="002A09B1"/>
    <w:rsid w:val="002A0D4E"/>
    <w:rsid w:val="002A0F36"/>
    <w:rsid w:val="002A0FD3"/>
    <w:rsid w:val="002A110D"/>
    <w:rsid w:val="002A1145"/>
    <w:rsid w:val="002A11A9"/>
    <w:rsid w:val="002A11CC"/>
    <w:rsid w:val="002A1214"/>
    <w:rsid w:val="002A1282"/>
    <w:rsid w:val="002A15A6"/>
    <w:rsid w:val="002A15B4"/>
    <w:rsid w:val="002A16CC"/>
    <w:rsid w:val="002A1878"/>
    <w:rsid w:val="002A18E2"/>
    <w:rsid w:val="002A1AD8"/>
    <w:rsid w:val="002A1E61"/>
    <w:rsid w:val="002A2131"/>
    <w:rsid w:val="002A226E"/>
    <w:rsid w:val="002A22B4"/>
    <w:rsid w:val="002A2360"/>
    <w:rsid w:val="002A268E"/>
    <w:rsid w:val="002A280E"/>
    <w:rsid w:val="002A2BE3"/>
    <w:rsid w:val="002A2EB6"/>
    <w:rsid w:val="002A2EBC"/>
    <w:rsid w:val="002A2EBD"/>
    <w:rsid w:val="002A2F4B"/>
    <w:rsid w:val="002A2F82"/>
    <w:rsid w:val="002A30BA"/>
    <w:rsid w:val="002A3141"/>
    <w:rsid w:val="002A3162"/>
    <w:rsid w:val="002A3328"/>
    <w:rsid w:val="002A336E"/>
    <w:rsid w:val="002A33EA"/>
    <w:rsid w:val="002A3437"/>
    <w:rsid w:val="002A354C"/>
    <w:rsid w:val="002A35F0"/>
    <w:rsid w:val="002A3619"/>
    <w:rsid w:val="002A3643"/>
    <w:rsid w:val="002A36D8"/>
    <w:rsid w:val="002A38A1"/>
    <w:rsid w:val="002A38EC"/>
    <w:rsid w:val="002A3AB0"/>
    <w:rsid w:val="002A3B00"/>
    <w:rsid w:val="002A3B76"/>
    <w:rsid w:val="002A3B7E"/>
    <w:rsid w:val="002A3C57"/>
    <w:rsid w:val="002A447C"/>
    <w:rsid w:val="002A4485"/>
    <w:rsid w:val="002A4693"/>
    <w:rsid w:val="002A4846"/>
    <w:rsid w:val="002A48A1"/>
    <w:rsid w:val="002A4983"/>
    <w:rsid w:val="002A4C60"/>
    <w:rsid w:val="002A4EA9"/>
    <w:rsid w:val="002A4F77"/>
    <w:rsid w:val="002A4FE8"/>
    <w:rsid w:val="002A5477"/>
    <w:rsid w:val="002A5607"/>
    <w:rsid w:val="002A56C0"/>
    <w:rsid w:val="002A573C"/>
    <w:rsid w:val="002A5A33"/>
    <w:rsid w:val="002A5A6B"/>
    <w:rsid w:val="002A5AA3"/>
    <w:rsid w:val="002A5B48"/>
    <w:rsid w:val="002A5CBA"/>
    <w:rsid w:val="002A5E72"/>
    <w:rsid w:val="002A5E77"/>
    <w:rsid w:val="002A5F9F"/>
    <w:rsid w:val="002A5FE7"/>
    <w:rsid w:val="002A602A"/>
    <w:rsid w:val="002A6086"/>
    <w:rsid w:val="002A623C"/>
    <w:rsid w:val="002A63F8"/>
    <w:rsid w:val="002A650A"/>
    <w:rsid w:val="002A6537"/>
    <w:rsid w:val="002A68F3"/>
    <w:rsid w:val="002A6937"/>
    <w:rsid w:val="002A69D3"/>
    <w:rsid w:val="002A69D8"/>
    <w:rsid w:val="002A6A1E"/>
    <w:rsid w:val="002A6A24"/>
    <w:rsid w:val="002A6A68"/>
    <w:rsid w:val="002A6B85"/>
    <w:rsid w:val="002A6C8D"/>
    <w:rsid w:val="002A6CBD"/>
    <w:rsid w:val="002A6DC6"/>
    <w:rsid w:val="002A6F68"/>
    <w:rsid w:val="002A70BE"/>
    <w:rsid w:val="002A73AC"/>
    <w:rsid w:val="002A73CB"/>
    <w:rsid w:val="002A73D6"/>
    <w:rsid w:val="002A751D"/>
    <w:rsid w:val="002A755A"/>
    <w:rsid w:val="002A7572"/>
    <w:rsid w:val="002A760A"/>
    <w:rsid w:val="002A77A5"/>
    <w:rsid w:val="002A78AC"/>
    <w:rsid w:val="002A7A61"/>
    <w:rsid w:val="002A7CB4"/>
    <w:rsid w:val="002A7CDF"/>
    <w:rsid w:val="002A7E99"/>
    <w:rsid w:val="002B020A"/>
    <w:rsid w:val="002B0257"/>
    <w:rsid w:val="002B02CE"/>
    <w:rsid w:val="002B04A7"/>
    <w:rsid w:val="002B0698"/>
    <w:rsid w:val="002B06EE"/>
    <w:rsid w:val="002B07A0"/>
    <w:rsid w:val="002B0A51"/>
    <w:rsid w:val="002B0AA8"/>
    <w:rsid w:val="002B0D2D"/>
    <w:rsid w:val="002B0DC6"/>
    <w:rsid w:val="002B0E7C"/>
    <w:rsid w:val="002B1157"/>
    <w:rsid w:val="002B1171"/>
    <w:rsid w:val="002B1243"/>
    <w:rsid w:val="002B1294"/>
    <w:rsid w:val="002B146A"/>
    <w:rsid w:val="002B1675"/>
    <w:rsid w:val="002B17C2"/>
    <w:rsid w:val="002B18DD"/>
    <w:rsid w:val="002B19AE"/>
    <w:rsid w:val="002B1A86"/>
    <w:rsid w:val="002B1AA8"/>
    <w:rsid w:val="002B1AD6"/>
    <w:rsid w:val="002B1AEC"/>
    <w:rsid w:val="002B1AF0"/>
    <w:rsid w:val="002B1C1E"/>
    <w:rsid w:val="002B1D7B"/>
    <w:rsid w:val="002B1F74"/>
    <w:rsid w:val="002B207A"/>
    <w:rsid w:val="002B2221"/>
    <w:rsid w:val="002B2618"/>
    <w:rsid w:val="002B2726"/>
    <w:rsid w:val="002B275A"/>
    <w:rsid w:val="002B29CB"/>
    <w:rsid w:val="002B2A7F"/>
    <w:rsid w:val="002B2B68"/>
    <w:rsid w:val="002B2D5D"/>
    <w:rsid w:val="002B2DF8"/>
    <w:rsid w:val="002B2E02"/>
    <w:rsid w:val="002B2EC6"/>
    <w:rsid w:val="002B2FB3"/>
    <w:rsid w:val="002B326A"/>
    <w:rsid w:val="002B32C8"/>
    <w:rsid w:val="002B3314"/>
    <w:rsid w:val="002B338D"/>
    <w:rsid w:val="002B3578"/>
    <w:rsid w:val="002B35C5"/>
    <w:rsid w:val="002B3947"/>
    <w:rsid w:val="002B395B"/>
    <w:rsid w:val="002B39E6"/>
    <w:rsid w:val="002B3A04"/>
    <w:rsid w:val="002B3A0F"/>
    <w:rsid w:val="002B3A21"/>
    <w:rsid w:val="002B3B33"/>
    <w:rsid w:val="002B42DA"/>
    <w:rsid w:val="002B475A"/>
    <w:rsid w:val="002B4959"/>
    <w:rsid w:val="002B4981"/>
    <w:rsid w:val="002B4A12"/>
    <w:rsid w:val="002B4A7D"/>
    <w:rsid w:val="002B4ACF"/>
    <w:rsid w:val="002B4C17"/>
    <w:rsid w:val="002B4C5C"/>
    <w:rsid w:val="002B4DC9"/>
    <w:rsid w:val="002B4DF1"/>
    <w:rsid w:val="002B5106"/>
    <w:rsid w:val="002B51DB"/>
    <w:rsid w:val="002B54D6"/>
    <w:rsid w:val="002B5680"/>
    <w:rsid w:val="002B5A0B"/>
    <w:rsid w:val="002B5A6F"/>
    <w:rsid w:val="002B5AC0"/>
    <w:rsid w:val="002B5CD3"/>
    <w:rsid w:val="002B5D9A"/>
    <w:rsid w:val="002B5DC0"/>
    <w:rsid w:val="002B5E41"/>
    <w:rsid w:val="002B5E53"/>
    <w:rsid w:val="002B60F0"/>
    <w:rsid w:val="002B6184"/>
    <w:rsid w:val="002B625D"/>
    <w:rsid w:val="002B6442"/>
    <w:rsid w:val="002B6565"/>
    <w:rsid w:val="002B670B"/>
    <w:rsid w:val="002B68BC"/>
    <w:rsid w:val="002B6A72"/>
    <w:rsid w:val="002B6A85"/>
    <w:rsid w:val="002B6CBC"/>
    <w:rsid w:val="002B6E1F"/>
    <w:rsid w:val="002B6F87"/>
    <w:rsid w:val="002B6FF1"/>
    <w:rsid w:val="002B7004"/>
    <w:rsid w:val="002B7132"/>
    <w:rsid w:val="002B7147"/>
    <w:rsid w:val="002B7206"/>
    <w:rsid w:val="002B72E8"/>
    <w:rsid w:val="002B748D"/>
    <w:rsid w:val="002B74E4"/>
    <w:rsid w:val="002B75BD"/>
    <w:rsid w:val="002B7746"/>
    <w:rsid w:val="002B77F9"/>
    <w:rsid w:val="002B7827"/>
    <w:rsid w:val="002B7996"/>
    <w:rsid w:val="002B79FF"/>
    <w:rsid w:val="002B7A71"/>
    <w:rsid w:val="002B7ABA"/>
    <w:rsid w:val="002B7CE0"/>
    <w:rsid w:val="002B7E45"/>
    <w:rsid w:val="002B7E53"/>
    <w:rsid w:val="002B7E89"/>
    <w:rsid w:val="002B7F19"/>
    <w:rsid w:val="002C00E0"/>
    <w:rsid w:val="002C048B"/>
    <w:rsid w:val="002C0695"/>
    <w:rsid w:val="002C0768"/>
    <w:rsid w:val="002C078A"/>
    <w:rsid w:val="002C0B8A"/>
    <w:rsid w:val="002C0D07"/>
    <w:rsid w:val="002C0D47"/>
    <w:rsid w:val="002C0DE4"/>
    <w:rsid w:val="002C0E61"/>
    <w:rsid w:val="002C0F1D"/>
    <w:rsid w:val="002C10E5"/>
    <w:rsid w:val="002C122D"/>
    <w:rsid w:val="002C1259"/>
    <w:rsid w:val="002C1284"/>
    <w:rsid w:val="002C12E8"/>
    <w:rsid w:val="002C13FD"/>
    <w:rsid w:val="002C18E6"/>
    <w:rsid w:val="002C19CD"/>
    <w:rsid w:val="002C1C0A"/>
    <w:rsid w:val="002C1CF7"/>
    <w:rsid w:val="002C1D71"/>
    <w:rsid w:val="002C1E05"/>
    <w:rsid w:val="002C1E1E"/>
    <w:rsid w:val="002C1E44"/>
    <w:rsid w:val="002C1EBB"/>
    <w:rsid w:val="002C2570"/>
    <w:rsid w:val="002C2605"/>
    <w:rsid w:val="002C260B"/>
    <w:rsid w:val="002C276E"/>
    <w:rsid w:val="002C291B"/>
    <w:rsid w:val="002C2B9C"/>
    <w:rsid w:val="002C2CE8"/>
    <w:rsid w:val="002C2E68"/>
    <w:rsid w:val="002C32A6"/>
    <w:rsid w:val="002C32AA"/>
    <w:rsid w:val="002C345D"/>
    <w:rsid w:val="002C349B"/>
    <w:rsid w:val="002C3607"/>
    <w:rsid w:val="002C3707"/>
    <w:rsid w:val="002C371D"/>
    <w:rsid w:val="002C372D"/>
    <w:rsid w:val="002C37AA"/>
    <w:rsid w:val="002C37DE"/>
    <w:rsid w:val="002C3B11"/>
    <w:rsid w:val="002C3C23"/>
    <w:rsid w:val="002C3C26"/>
    <w:rsid w:val="002C3D18"/>
    <w:rsid w:val="002C3E60"/>
    <w:rsid w:val="002C3EE4"/>
    <w:rsid w:val="002C422D"/>
    <w:rsid w:val="002C42EB"/>
    <w:rsid w:val="002C430E"/>
    <w:rsid w:val="002C4333"/>
    <w:rsid w:val="002C4386"/>
    <w:rsid w:val="002C466D"/>
    <w:rsid w:val="002C4872"/>
    <w:rsid w:val="002C4989"/>
    <w:rsid w:val="002C4AC7"/>
    <w:rsid w:val="002C4B97"/>
    <w:rsid w:val="002C4C59"/>
    <w:rsid w:val="002C4DF2"/>
    <w:rsid w:val="002C4EBA"/>
    <w:rsid w:val="002C519E"/>
    <w:rsid w:val="002C5364"/>
    <w:rsid w:val="002C5394"/>
    <w:rsid w:val="002C54E8"/>
    <w:rsid w:val="002C55BF"/>
    <w:rsid w:val="002C55E6"/>
    <w:rsid w:val="002C5692"/>
    <w:rsid w:val="002C58B6"/>
    <w:rsid w:val="002C5915"/>
    <w:rsid w:val="002C5A30"/>
    <w:rsid w:val="002C5A60"/>
    <w:rsid w:val="002C5AD4"/>
    <w:rsid w:val="002C5B58"/>
    <w:rsid w:val="002C5B87"/>
    <w:rsid w:val="002C5C1E"/>
    <w:rsid w:val="002C5D4C"/>
    <w:rsid w:val="002C5D79"/>
    <w:rsid w:val="002C5EED"/>
    <w:rsid w:val="002C607C"/>
    <w:rsid w:val="002C60AE"/>
    <w:rsid w:val="002C6191"/>
    <w:rsid w:val="002C62E6"/>
    <w:rsid w:val="002C62EE"/>
    <w:rsid w:val="002C6381"/>
    <w:rsid w:val="002C63FA"/>
    <w:rsid w:val="002C674A"/>
    <w:rsid w:val="002C683D"/>
    <w:rsid w:val="002C6894"/>
    <w:rsid w:val="002C692A"/>
    <w:rsid w:val="002C6A0D"/>
    <w:rsid w:val="002C6CFD"/>
    <w:rsid w:val="002C6D3B"/>
    <w:rsid w:val="002C6D65"/>
    <w:rsid w:val="002C6E48"/>
    <w:rsid w:val="002C6E5C"/>
    <w:rsid w:val="002C722D"/>
    <w:rsid w:val="002C72BA"/>
    <w:rsid w:val="002C73C2"/>
    <w:rsid w:val="002C742A"/>
    <w:rsid w:val="002C7492"/>
    <w:rsid w:val="002C7571"/>
    <w:rsid w:val="002C76B6"/>
    <w:rsid w:val="002C7785"/>
    <w:rsid w:val="002C7B9C"/>
    <w:rsid w:val="002C7C10"/>
    <w:rsid w:val="002C7DE9"/>
    <w:rsid w:val="002C7E3A"/>
    <w:rsid w:val="002D00CC"/>
    <w:rsid w:val="002D01C3"/>
    <w:rsid w:val="002D02FC"/>
    <w:rsid w:val="002D0547"/>
    <w:rsid w:val="002D0637"/>
    <w:rsid w:val="002D066C"/>
    <w:rsid w:val="002D073B"/>
    <w:rsid w:val="002D080C"/>
    <w:rsid w:val="002D08FC"/>
    <w:rsid w:val="002D0A77"/>
    <w:rsid w:val="002D0BF1"/>
    <w:rsid w:val="002D0BFD"/>
    <w:rsid w:val="002D0C5E"/>
    <w:rsid w:val="002D0CD5"/>
    <w:rsid w:val="002D0D72"/>
    <w:rsid w:val="002D0D90"/>
    <w:rsid w:val="002D0DD2"/>
    <w:rsid w:val="002D100F"/>
    <w:rsid w:val="002D1181"/>
    <w:rsid w:val="002D1193"/>
    <w:rsid w:val="002D1207"/>
    <w:rsid w:val="002D1258"/>
    <w:rsid w:val="002D189F"/>
    <w:rsid w:val="002D1979"/>
    <w:rsid w:val="002D1B5E"/>
    <w:rsid w:val="002D1B90"/>
    <w:rsid w:val="002D1C9D"/>
    <w:rsid w:val="002D1E03"/>
    <w:rsid w:val="002D202F"/>
    <w:rsid w:val="002D2181"/>
    <w:rsid w:val="002D22EC"/>
    <w:rsid w:val="002D257F"/>
    <w:rsid w:val="002D26AB"/>
    <w:rsid w:val="002D2844"/>
    <w:rsid w:val="002D28F6"/>
    <w:rsid w:val="002D2B24"/>
    <w:rsid w:val="002D2B80"/>
    <w:rsid w:val="002D308C"/>
    <w:rsid w:val="002D30F6"/>
    <w:rsid w:val="002D31FB"/>
    <w:rsid w:val="002D3383"/>
    <w:rsid w:val="002D3504"/>
    <w:rsid w:val="002D3587"/>
    <w:rsid w:val="002D35ED"/>
    <w:rsid w:val="002D3767"/>
    <w:rsid w:val="002D397B"/>
    <w:rsid w:val="002D3A09"/>
    <w:rsid w:val="002D3A0F"/>
    <w:rsid w:val="002D3A19"/>
    <w:rsid w:val="002D3BB9"/>
    <w:rsid w:val="002D3C73"/>
    <w:rsid w:val="002D3D00"/>
    <w:rsid w:val="002D3D52"/>
    <w:rsid w:val="002D3E2E"/>
    <w:rsid w:val="002D3E93"/>
    <w:rsid w:val="002D41E6"/>
    <w:rsid w:val="002D4274"/>
    <w:rsid w:val="002D42C7"/>
    <w:rsid w:val="002D459E"/>
    <w:rsid w:val="002D4600"/>
    <w:rsid w:val="002D468B"/>
    <w:rsid w:val="002D468E"/>
    <w:rsid w:val="002D48F8"/>
    <w:rsid w:val="002D490F"/>
    <w:rsid w:val="002D49AE"/>
    <w:rsid w:val="002D4AC2"/>
    <w:rsid w:val="002D4BAE"/>
    <w:rsid w:val="002D4BC8"/>
    <w:rsid w:val="002D4C9A"/>
    <w:rsid w:val="002D4DDF"/>
    <w:rsid w:val="002D4F64"/>
    <w:rsid w:val="002D4F85"/>
    <w:rsid w:val="002D50F5"/>
    <w:rsid w:val="002D5173"/>
    <w:rsid w:val="002D5244"/>
    <w:rsid w:val="002D5263"/>
    <w:rsid w:val="002D5720"/>
    <w:rsid w:val="002D5A32"/>
    <w:rsid w:val="002D5AB3"/>
    <w:rsid w:val="002D5AD4"/>
    <w:rsid w:val="002D5C44"/>
    <w:rsid w:val="002D5E42"/>
    <w:rsid w:val="002D5ED6"/>
    <w:rsid w:val="002D5F79"/>
    <w:rsid w:val="002D6183"/>
    <w:rsid w:val="002D6270"/>
    <w:rsid w:val="002D62EF"/>
    <w:rsid w:val="002D6434"/>
    <w:rsid w:val="002D64AA"/>
    <w:rsid w:val="002D65A2"/>
    <w:rsid w:val="002D667E"/>
    <w:rsid w:val="002D6713"/>
    <w:rsid w:val="002D6816"/>
    <w:rsid w:val="002D688B"/>
    <w:rsid w:val="002D6A24"/>
    <w:rsid w:val="002D6CB2"/>
    <w:rsid w:val="002D6D09"/>
    <w:rsid w:val="002D6E75"/>
    <w:rsid w:val="002D7197"/>
    <w:rsid w:val="002D7219"/>
    <w:rsid w:val="002D72EE"/>
    <w:rsid w:val="002D740D"/>
    <w:rsid w:val="002D749E"/>
    <w:rsid w:val="002D74BA"/>
    <w:rsid w:val="002D7657"/>
    <w:rsid w:val="002D7791"/>
    <w:rsid w:val="002D7942"/>
    <w:rsid w:val="002D795F"/>
    <w:rsid w:val="002D796A"/>
    <w:rsid w:val="002D7AF0"/>
    <w:rsid w:val="002D7C06"/>
    <w:rsid w:val="002D7DA9"/>
    <w:rsid w:val="002D7EC5"/>
    <w:rsid w:val="002E0041"/>
    <w:rsid w:val="002E0154"/>
    <w:rsid w:val="002E0237"/>
    <w:rsid w:val="002E0311"/>
    <w:rsid w:val="002E03BD"/>
    <w:rsid w:val="002E03BE"/>
    <w:rsid w:val="002E0423"/>
    <w:rsid w:val="002E047B"/>
    <w:rsid w:val="002E055D"/>
    <w:rsid w:val="002E07A6"/>
    <w:rsid w:val="002E07DE"/>
    <w:rsid w:val="002E08F1"/>
    <w:rsid w:val="002E0921"/>
    <w:rsid w:val="002E0966"/>
    <w:rsid w:val="002E0A13"/>
    <w:rsid w:val="002E0AAC"/>
    <w:rsid w:val="002E0D05"/>
    <w:rsid w:val="002E1032"/>
    <w:rsid w:val="002E1363"/>
    <w:rsid w:val="002E14A6"/>
    <w:rsid w:val="002E1599"/>
    <w:rsid w:val="002E1810"/>
    <w:rsid w:val="002E1890"/>
    <w:rsid w:val="002E199C"/>
    <w:rsid w:val="002E19E4"/>
    <w:rsid w:val="002E1A46"/>
    <w:rsid w:val="002E1B1C"/>
    <w:rsid w:val="002E2004"/>
    <w:rsid w:val="002E2063"/>
    <w:rsid w:val="002E2071"/>
    <w:rsid w:val="002E2170"/>
    <w:rsid w:val="002E2228"/>
    <w:rsid w:val="002E227F"/>
    <w:rsid w:val="002E246E"/>
    <w:rsid w:val="002E249C"/>
    <w:rsid w:val="002E2586"/>
    <w:rsid w:val="002E259F"/>
    <w:rsid w:val="002E25A1"/>
    <w:rsid w:val="002E285F"/>
    <w:rsid w:val="002E2A59"/>
    <w:rsid w:val="002E2A81"/>
    <w:rsid w:val="002E2ABA"/>
    <w:rsid w:val="002E2AF0"/>
    <w:rsid w:val="002E2B4D"/>
    <w:rsid w:val="002E2D2E"/>
    <w:rsid w:val="002E2D8C"/>
    <w:rsid w:val="002E2FA0"/>
    <w:rsid w:val="002E3045"/>
    <w:rsid w:val="002E3126"/>
    <w:rsid w:val="002E3247"/>
    <w:rsid w:val="002E33D9"/>
    <w:rsid w:val="002E3504"/>
    <w:rsid w:val="002E3511"/>
    <w:rsid w:val="002E35D3"/>
    <w:rsid w:val="002E3957"/>
    <w:rsid w:val="002E3962"/>
    <w:rsid w:val="002E3C4B"/>
    <w:rsid w:val="002E3CB5"/>
    <w:rsid w:val="002E3D85"/>
    <w:rsid w:val="002E3DF2"/>
    <w:rsid w:val="002E3E48"/>
    <w:rsid w:val="002E3F10"/>
    <w:rsid w:val="002E407E"/>
    <w:rsid w:val="002E4246"/>
    <w:rsid w:val="002E45F9"/>
    <w:rsid w:val="002E46A7"/>
    <w:rsid w:val="002E470B"/>
    <w:rsid w:val="002E4749"/>
    <w:rsid w:val="002E4796"/>
    <w:rsid w:val="002E47D0"/>
    <w:rsid w:val="002E483C"/>
    <w:rsid w:val="002E4965"/>
    <w:rsid w:val="002E4A00"/>
    <w:rsid w:val="002E4A4C"/>
    <w:rsid w:val="002E4A62"/>
    <w:rsid w:val="002E4B4B"/>
    <w:rsid w:val="002E4B6C"/>
    <w:rsid w:val="002E50A7"/>
    <w:rsid w:val="002E51E9"/>
    <w:rsid w:val="002E5342"/>
    <w:rsid w:val="002E564B"/>
    <w:rsid w:val="002E5AC5"/>
    <w:rsid w:val="002E5CAB"/>
    <w:rsid w:val="002E5D21"/>
    <w:rsid w:val="002E5DFB"/>
    <w:rsid w:val="002E615C"/>
    <w:rsid w:val="002E629A"/>
    <w:rsid w:val="002E6365"/>
    <w:rsid w:val="002E64D4"/>
    <w:rsid w:val="002E64DF"/>
    <w:rsid w:val="002E64E7"/>
    <w:rsid w:val="002E66B2"/>
    <w:rsid w:val="002E6959"/>
    <w:rsid w:val="002E6B81"/>
    <w:rsid w:val="002E6D72"/>
    <w:rsid w:val="002E6E8B"/>
    <w:rsid w:val="002E70DB"/>
    <w:rsid w:val="002E715A"/>
    <w:rsid w:val="002E7314"/>
    <w:rsid w:val="002E7326"/>
    <w:rsid w:val="002E73BC"/>
    <w:rsid w:val="002E753F"/>
    <w:rsid w:val="002E75B4"/>
    <w:rsid w:val="002E7691"/>
    <w:rsid w:val="002E771F"/>
    <w:rsid w:val="002E789D"/>
    <w:rsid w:val="002E7A57"/>
    <w:rsid w:val="002E7B24"/>
    <w:rsid w:val="002E7C68"/>
    <w:rsid w:val="002E7C84"/>
    <w:rsid w:val="002E7E7D"/>
    <w:rsid w:val="002E7F77"/>
    <w:rsid w:val="002E7FA4"/>
    <w:rsid w:val="002F0102"/>
    <w:rsid w:val="002F0202"/>
    <w:rsid w:val="002F02C9"/>
    <w:rsid w:val="002F02D5"/>
    <w:rsid w:val="002F048D"/>
    <w:rsid w:val="002F0495"/>
    <w:rsid w:val="002F060D"/>
    <w:rsid w:val="002F06F0"/>
    <w:rsid w:val="002F088B"/>
    <w:rsid w:val="002F08A6"/>
    <w:rsid w:val="002F08C0"/>
    <w:rsid w:val="002F0994"/>
    <w:rsid w:val="002F0C0E"/>
    <w:rsid w:val="002F0CA3"/>
    <w:rsid w:val="002F0CD1"/>
    <w:rsid w:val="002F0D11"/>
    <w:rsid w:val="002F0DA6"/>
    <w:rsid w:val="002F0E15"/>
    <w:rsid w:val="002F0EF7"/>
    <w:rsid w:val="002F0F1F"/>
    <w:rsid w:val="002F1069"/>
    <w:rsid w:val="002F114D"/>
    <w:rsid w:val="002F1193"/>
    <w:rsid w:val="002F11E6"/>
    <w:rsid w:val="002F123F"/>
    <w:rsid w:val="002F1292"/>
    <w:rsid w:val="002F130F"/>
    <w:rsid w:val="002F1442"/>
    <w:rsid w:val="002F1479"/>
    <w:rsid w:val="002F157D"/>
    <w:rsid w:val="002F15CF"/>
    <w:rsid w:val="002F1A42"/>
    <w:rsid w:val="002F1BB7"/>
    <w:rsid w:val="002F1C1E"/>
    <w:rsid w:val="002F1C72"/>
    <w:rsid w:val="002F1CF2"/>
    <w:rsid w:val="002F1E4C"/>
    <w:rsid w:val="002F1FE8"/>
    <w:rsid w:val="002F200E"/>
    <w:rsid w:val="002F20C8"/>
    <w:rsid w:val="002F21C2"/>
    <w:rsid w:val="002F22A1"/>
    <w:rsid w:val="002F242E"/>
    <w:rsid w:val="002F2432"/>
    <w:rsid w:val="002F2471"/>
    <w:rsid w:val="002F2490"/>
    <w:rsid w:val="002F258D"/>
    <w:rsid w:val="002F26D6"/>
    <w:rsid w:val="002F279A"/>
    <w:rsid w:val="002F27B1"/>
    <w:rsid w:val="002F27C3"/>
    <w:rsid w:val="002F29BE"/>
    <w:rsid w:val="002F29D5"/>
    <w:rsid w:val="002F2AC2"/>
    <w:rsid w:val="002F31E2"/>
    <w:rsid w:val="002F3206"/>
    <w:rsid w:val="002F3283"/>
    <w:rsid w:val="002F3423"/>
    <w:rsid w:val="002F365C"/>
    <w:rsid w:val="002F3660"/>
    <w:rsid w:val="002F382C"/>
    <w:rsid w:val="002F3ADC"/>
    <w:rsid w:val="002F3B94"/>
    <w:rsid w:val="002F3C59"/>
    <w:rsid w:val="002F3D82"/>
    <w:rsid w:val="002F3E01"/>
    <w:rsid w:val="002F3E0C"/>
    <w:rsid w:val="002F3E52"/>
    <w:rsid w:val="002F3FD4"/>
    <w:rsid w:val="002F4072"/>
    <w:rsid w:val="002F4104"/>
    <w:rsid w:val="002F4146"/>
    <w:rsid w:val="002F4238"/>
    <w:rsid w:val="002F44AA"/>
    <w:rsid w:val="002F49E7"/>
    <w:rsid w:val="002F4A21"/>
    <w:rsid w:val="002F4BAF"/>
    <w:rsid w:val="002F4E3E"/>
    <w:rsid w:val="002F4FFB"/>
    <w:rsid w:val="002F5226"/>
    <w:rsid w:val="002F5296"/>
    <w:rsid w:val="002F548C"/>
    <w:rsid w:val="002F560A"/>
    <w:rsid w:val="002F5654"/>
    <w:rsid w:val="002F57D3"/>
    <w:rsid w:val="002F582C"/>
    <w:rsid w:val="002F5966"/>
    <w:rsid w:val="002F59A3"/>
    <w:rsid w:val="002F59CC"/>
    <w:rsid w:val="002F5A40"/>
    <w:rsid w:val="002F5D8B"/>
    <w:rsid w:val="002F5DD8"/>
    <w:rsid w:val="002F64D4"/>
    <w:rsid w:val="002F6646"/>
    <w:rsid w:val="002F667C"/>
    <w:rsid w:val="002F6685"/>
    <w:rsid w:val="002F66FD"/>
    <w:rsid w:val="002F6716"/>
    <w:rsid w:val="002F6739"/>
    <w:rsid w:val="002F6784"/>
    <w:rsid w:val="002F67B9"/>
    <w:rsid w:val="002F6ABC"/>
    <w:rsid w:val="002F6AFE"/>
    <w:rsid w:val="002F6C98"/>
    <w:rsid w:val="002F6EF1"/>
    <w:rsid w:val="002F70B6"/>
    <w:rsid w:val="002F7307"/>
    <w:rsid w:val="002F7309"/>
    <w:rsid w:val="002F732D"/>
    <w:rsid w:val="002F7767"/>
    <w:rsid w:val="002F77EB"/>
    <w:rsid w:val="002F78F5"/>
    <w:rsid w:val="002F79BB"/>
    <w:rsid w:val="002F7C53"/>
    <w:rsid w:val="002F7D2F"/>
    <w:rsid w:val="002F7F6D"/>
    <w:rsid w:val="002F7FDC"/>
    <w:rsid w:val="00300081"/>
    <w:rsid w:val="003000D5"/>
    <w:rsid w:val="00300189"/>
    <w:rsid w:val="00300362"/>
    <w:rsid w:val="003003DB"/>
    <w:rsid w:val="003005F6"/>
    <w:rsid w:val="0030070A"/>
    <w:rsid w:val="00300810"/>
    <w:rsid w:val="003009CA"/>
    <w:rsid w:val="003009D5"/>
    <w:rsid w:val="003009F8"/>
    <w:rsid w:val="00300A0D"/>
    <w:rsid w:val="00300C24"/>
    <w:rsid w:val="00300CFA"/>
    <w:rsid w:val="00300DAA"/>
    <w:rsid w:val="00301027"/>
    <w:rsid w:val="00301181"/>
    <w:rsid w:val="00301319"/>
    <w:rsid w:val="00301365"/>
    <w:rsid w:val="003013AE"/>
    <w:rsid w:val="00301409"/>
    <w:rsid w:val="00301598"/>
    <w:rsid w:val="0030160A"/>
    <w:rsid w:val="0030187B"/>
    <w:rsid w:val="0030189E"/>
    <w:rsid w:val="0030190E"/>
    <w:rsid w:val="00301937"/>
    <w:rsid w:val="00301C89"/>
    <w:rsid w:val="00301F12"/>
    <w:rsid w:val="00301F4D"/>
    <w:rsid w:val="0030209E"/>
    <w:rsid w:val="00302115"/>
    <w:rsid w:val="00302261"/>
    <w:rsid w:val="003022C3"/>
    <w:rsid w:val="00302922"/>
    <w:rsid w:val="00302C79"/>
    <w:rsid w:val="00302DC1"/>
    <w:rsid w:val="00302E57"/>
    <w:rsid w:val="00302FD7"/>
    <w:rsid w:val="003030E5"/>
    <w:rsid w:val="003031CD"/>
    <w:rsid w:val="00303247"/>
    <w:rsid w:val="00303283"/>
    <w:rsid w:val="003033A2"/>
    <w:rsid w:val="003033E1"/>
    <w:rsid w:val="003034CC"/>
    <w:rsid w:val="003034DB"/>
    <w:rsid w:val="00303710"/>
    <w:rsid w:val="00303718"/>
    <w:rsid w:val="003038A7"/>
    <w:rsid w:val="003038EB"/>
    <w:rsid w:val="00303B14"/>
    <w:rsid w:val="00303B77"/>
    <w:rsid w:val="00303CAD"/>
    <w:rsid w:val="00303CD2"/>
    <w:rsid w:val="00303E11"/>
    <w:rsid w:val="00303F22"/>
    <w:rsid w:val="0030455A"/>
    <w:rsid w:val="00304588"/>
    <w:rsid w:val="00304847"/>
    <w:rsid w:val="0030494A"/>
    <w:rsid w:val="00304C51"/>
    <w:rsid w:val="00304D3E"/>
    <w:rsid w:val="00304DF5"/>
    <w:rsid w:val="00304E07"/>
    <w:rsid w:val="00304E0A"/>
    <w:rsid w:val="00304FEC"/>
    <w:rsid w:val="00305082"/>
    <w:rsid w:val="003051BA"/>
    <w:rsid w:val="003052FE"/>
    <w:rsid w:val="0030533D"/>
    <w:rsid w:val="003053BE"/>
    <w:rsid w:val="0030579E"/>
    <w:rsid w:val="00305C22"/>
    <w:rsid w:val="003060F9"/>
    <w:rsid w:val="0030611E"/>
    <w:rsid w:val="00306313"/>
    <w:rsid w:val="00306389"/>
    <w:rsid w:val="003063A7"/>
    <w:rsid w:val="0030644E"/>
    <w:rsid w:val="0030653B"/>
    <w:rsid w:val="0030667D"/>
    <w:rsid w:val="00306710"/>
    <w:rsid w:val="00306789"/>
    <w:rsid w:val="00306BE0"/>
    <w:rsid w:val="00306C6E"/>
    <w:rsid w:val="00306EE5"/>
    <w:rsid w:val="0030719A"/>
    <w:rsid w:val="0030742D"/>
    <w:rsid w:val="00307744"/>
    <w:rsid w:val="0030776D"/>
    <w:rsid w:val="00307872"/>
    <w:rsid w:val="00307925"/>
    <w:rsid w:val="00307CD2"/>
    <w:rsid w:val="00310105"/>
    <w:rsid w:val="003101D2"/>
    <w:rsid w:val="003101F1"/>
    <w:rsid w:val="00310377"/>
    <w:rsid w:val="003103E1"/>
    <w:rsid w:val="00310631"/>
    <w:rsid w:val="0031065D"/>
    <w:rsid w:val="003108A4"/>
    <w:rsid w:val="00310944"/>
    <w:rsid w:val="00310953"/>
    <w:rsid w:val="00310A56"/>
    <w:rsid w:val="00311038"/>
    <w:rsid w:val="00311163"/>
    <w:rsid w:val="0031125A"/>
    <w:rsid w:val="003112D5"/>
    <w:rsid w:val="003114B7"/>
    <w:rsid w:val="003114BF"/>
    <w:rsid w:val="003116C8"/>
    <w:rsid w:val="00311964"/>
    <w:rsid w:val="0031200A"/>
    <w:rsid w:val="0031208A"/>
    <w:rsid w:val="003120F0"/>
    <w:rsid w:val="00312621"/>
    <w:rsid w:val="00312647"/>
    <w:rsid w:val="0031267D"/>
    <w:rsid w:val="00312817"/>
    <w:rsid w:val="00312B32"/>
    <w:rsid w:val="00312CDB"/>
    <w:rsid w:val="003130E1"/>
    <w:rsid w:val="003130F5"/>
    <w:rsid w:val="00313104"/>
    <w:rsid w:val="00313224"/>
    <w:rsid w:val="00313269"/>
    <w:rsid w:val="003132B2"/>
    <w:rsid w:val="0031351B"/>
    <w:rsid w:val="003135FB"/>
    <w:rsid w:val="0031360C"/>
    <w:rsid w:val="00313A83"/>
    <w:rsid w:val="00313BAD"/>
    <w:rsid w:val="00313BCD"/>
    <w:rsid w:val="00313CD2"/>
    <w:rsid w:val="00313D2D"/>
    <w:rsid w:val="00313D96"/>
    <w:rsid w:val="00313F7C"/>
    <w:rsid w:val="00313FC5"/>
    <w:rsid w:val="00314072"/>
    <w:rsid w:val="00314091"/>
    <w:rsid w:val="0031415D"/>
    <w:rsid w:val="003142B2"/>
    <w:rsid w:val="0031437A"/>
    <w:rsid w:val="0031447F"/>
    <w:rsid w:val="003144EE"/>
    <w:rsid w:val="003147A4"/>
    <w:rsid w:val="0031491F"/>
    <w:rsid w:val="0031494D"/>
    <w:rsid w:val="003149E2"/>
    <w:rsid w:val="003149FC"/>
    <w:rsid w:val="00314A98"/>
    <w:rsid w:val="00314AC0"/>
    <w:rsid w:val="00314B8E"/>
    <w:rsid w:val="00314BA8"/>
    <w:rsid w:val="00314FEC"/>
    <w:rsid w:val="003150AB"/>
    <w:rsid w:val="0031517D"/>
    <w:rsid w:val="00315208"/>
    <w:rsid w:val="00315235"/>
    <w:rsid w:val="00315303"/>
    <w:rsid w:val="00315334"/>
    <w:rsid w:val="003153DE"/>
    <w:rsid w:val="003154B9"/>
    <w:rsid w:val="00315527"/>
    <w:rsid w:val="00315553"/>
    <w:rsid w:val="00315566"/>
    <w:rsid w:val="00315639"/>
    <w:rsid w:val="003156F5"/>
    <w:rsid w:val="003159B5"/>
    <w:rsid w:val="00315A20"/>
    <w:rsid w:val="00315CD0"/>
    <w:rsid w:val="00315CDB"/>
    <w:rsid w:val="00316032"/>
    <w:rsid w:val="00316084"/>
    <w:rsid w:val="00316172"/>
    <w:rsid w:val="00316404"/>
    <w:rsid w:val="0031647A"/>
    <w:rsid w:val="003165B2"/>
    <w:rsid w:val="00316624"/>
    <w:rsid w:val="003166D4"/>
    <w:rsid w:val="00316733"/>
    <w:rsid w:val="00316855"/>
    <w:rsid w:val="00316990"/>
    <w:rsid w:val="00316C35"/>
    <w:rsid w:val="00316C6C"/>
    <w:rsid w:val="00316DF1"/>
    <w:rsid w:val="00316EAB"/>
    <w:rsid w:val="00316EE8"/>
    <w:rsid w:val="00317061"/>
    <w:rsid w:val="0031750E"/>
    <w:rsid w:val="00317660"/>
    <w:rsid w:val="003176AB"/>
    <w:rsid w:val="00317714"/>
    <w:rsid w:val="00317780"/>
    <w:rsid w:val="003177AD"/>
    <w:rsid w:val="003177E6"/>
    <w:rsid w:val="003178CC"/>
    <w:rsid w:val="00317ABD"/>
    <w:rsid w:val="00317BA6"/>
    <w:rsid w:val="00317C29"/>
    <w:rsid w:val="00317CDA"/>
    <w:rsid w:val="00317DCB"/>
    <w:rsid w:val="00317E3F"/>
    <w:rsid w:val="00317E41"/>
    <w:rsid w:val="00317FC3"/>
    <w:rsid w:val="00320079"/>
    <w:rsid w:val="00320225"/>
    <w:rsid w:val="003203F3"/>
    <w:rsid w:val="00320649"/>
    <w:rsid w:val="00320DE5"/>
    <w:rsid w:val="00320E00"/>
    <w:rsid w:val="00320E0A"/>
    <w:rsid w:val="00321025"/>
    <w:rsid w:val="003210DC"/>
    <w:rsid w:val="00321129"/>
    <w:rsid w:val="00321140"/>
    <w:rsid w:val="0032115F"/>
    <w:rsid w:val="00321580"/>
    <w:rsid w:val="003215C0"/>
    <w:rsid w:val="003216FC"/>
    <w:rsid w:val="00321CCE"/>
    <w:rsid w:val="00321D00"/>
    <w:rsid w:val="00321DD2"/>
    <w:rsid w:val="00321F08"/>
    <w:rsid w:val="0032201C"/>
    <w:rsid w:val="003220E7"/>
    <w:rsid w:val="003221B9"/>
    <w:rsid w:val="003221E2"/>
    <w:rsid w:val="0032221E"/>
    <w:rsid w:val="00322307"/>
    <w:rsid w:val="00322448"/>
    <w:rsid w:val="00322472"/>
    <w:rsid w:val="00322556"/>
    <w:rsid w:val="003225B5"/>
    <w:rsid w:val="003225D2"/>
    <w:rsid w:val="003225F1"/>
    <w:rsid w:val="0032263A"/>
    <w:rsid w:val="003228B9"/>
    <w:rsid w:val="00322C02"/>
    <w:rsid w:val="00322CBA"/>
    <w:rsid w:val="00322E87"/>
    <w:rsid w:val="00322F23"/>
    <w:rsid w:val="00322F5F"/>
    <w:rsid w:val="00322FDE"/>
    <w:rsid w:val="0032306E"/>
    <w:rsid w:val="0032335B"/>
    <w:rsid w:val="003233DF"/>
    <w:rsid w:val="0032348F"/>
    <w:rsid w:val="00323518"/>
    <w:rsid w:val="00323548"/>
    <w:rsid w:val="0032356B"/>
    <w:rsid w:val="0032358F"/>
    <w:rsid w:val="0032382C"/>
    <w:rsid w:val="003238F6"/>
    <w:rsid w:val="00323BDE"/>
    <w:rsid w:val="00323C67"/>
    <w:rsid w:val="00323D3F"/>
    <w:rsid w:val="00323FEC"/>
    <w:rsid w:val="00324242"/>
    <w:rsid w:val="00324419"/>
    <w:rsid w:val="0032443D"/>
    <w:rsid w:val="00324510"/>
    <w:rsid w:val="003245F5"/>
    <w:rsid w:val="00324609"/>
    <w:rsid w:val="0032467E"/>
    <w:rsid w:val="00324884"/>
    <w:rsid w:val="00324A58"/>
    <w:rsid w:val="00324B99"/>
    <w:rsid w:val="00324BDE"/>
    <w:rsid w:val="00324EC7"/>
    <w:rsid w:val="003253B7"/>
    <w:rsid w:val="00325749"/>
    <w:rsid w:val="0032575D"/>
    <w:rsid w:val="003257AE"/>
    <w:rsid w:val="003257E6"/>
    <w:rsid w:val="003258D0"/>
    <w:rsid w:val="003259A1"/>
    <w:rsid w:val="003259B3"/>
    <w:rsid w:val="00325C03"/>
    <w:rsid w:val="00325C3C"/>
    <w:rsid w:val="00325D81"/>
    <w:rsid w:val="00325DF9"/>
    <w:rsid w:val="00325E3D"/>
    <w:rsid w:val="00325EAA"/>
    <w:rsid w:val="00325F04"/>
    <w:rsid w:val="00325F06"/>
    <w:rsid w:val="003260B7"/>
    <w:rsid w:val="0032618C"/>
    <w:rsid w:val="00326228"/>
    <w:rsid w:val="00326255"/>
    <w:rsid w:val="003262CA"/>
    <w:rsid w:val="00326367"/>
    <w:rsid w:val="003263AC"/>
    <w:rsid w:val="0032675A"/>
    <w:rsid w:val="003267F6"/>
    <w:rsid w:val="00326B80"/>
    <w:rsid w:val="00326E18"/>
    <w:rsid w:val="00326E67"/>
    <w:rsid w:val="00326F15"/>
    <w:rsid w:val="00326FF5"/>
    <w:rsid w:val="00327005"/>
    <w:rsid w:val="003270BE"/>
    <w:rsid w:val="0032720C"/>
    <w:rsid w:val="00327229"/>
    <w:rsid w:val="003274AF"/>
    <w:rsid w:val="00327A1C"/>
    <w:rsid w:val="00327B23"/>
    <w:rsid w:val="00327BD1"/>
    <w:rsid w:val="00327C0C"/>
    <w:rsid w:val="00327CAF"/>
    <w:rsid w:val="00327DEB"/>
    <w:rsid w:val="00327EBB"/>
    <w:rsid w:val="003302F3"/>
    <w:rsid w:val="003306B1"/>
    <w:rsid w:val="00330A44"/>
    <w:rsid w:val="00330A69"/>
    <w:rsid w:val="00330B74"/>
    <w:rsid w:val="00330F7C"/>
    <w:rsid w:val="00331089"/>
    <w:rsid w:val="00331145"/>
    <w:rsid w:val="0033118C"/>
    <w:rsid w:val="0033130E"/>
    <w:rsid w:val="003313C6"/>
    <w:rsid w:val="0033156E"/>
    <w:rsid w:val="00331808"/>
    <w:rsid w:val="0033185B"/>
    <w:rsid w:val="003318DA"/>
    <w:rsid w:val="00331912"/>
    <w:rsid w:val="00331ABC"/>
    <w:rsid w:val="00331B04"/>
    <w:rsid w:val="00331B12"/>
    <w:rsid w:val="00331BAC"/>
    <w:rsid w:val="00331D6F"/>
    <w:rsid w:val="00331E19"/>
    <w:rsid w:val="00332047"/>
    <w:rsid w:val="003322D5"/>
    <w:rsid w:val="0033237B"/>
    <w:rsid w:val="0033249E"/>
    <w:rsid w:val="00332561"/>
    <w:rsid w:val="00332589"/>
    <w:rsid w:val="0033260C"/>
    <w:rsid w:val="003327C7"/>
    <w:rsid w:val="0033291A"/>
    <w:rsid w:val="00332991"/>
    <w:rsid w:val="00332A04"/>
    <w:rsid w:val="00332B8F"/>
    <w:rsid w:val="00332BA6"/>
    <w:rsid w:val="00332BCE"/>
    <w:rsid w:val="00332CA9"/>
    <w:rsid w:val="00332D6F"/>
    <w:rsid w:val="00332DD4"/>
    <w:rsid w:val="00333054"/>
    <w:rsid w:val="003331F7"/>
    <w:rsid w:val="003333A6"/>
    <w:rsid w:val="003333F7"/>
    <w:rsid w:val="0033344B"/>
    <w:rsid w:val="003336FE"/>
    <w:rsid w:val="00333A43"/>
    <w:rsid w:val="00333CC3"/>
    <w:rsid w:val="00333F46"/>
    <w:rsid w:val="00333F48"/>
    <w:rsid w:val="0033401D"/>
    <w:rsid w:val="0033406F"/>
    <w:rsid w:val="0033443D"/>
    <w:rsid w:val="003347B3"/>
    <w:rsid w:val="00334866"/>
    <w:rsid w:val="003349F7"/>
    <w:rsid w:val="00334A22"/>
    <w:rsid w:val="00334C5C"/>
    <w:rsid w:val="00334C90"/>
    <w:rsid w:val="00334ECA"/>
    <w:rsid w:val="00334FD0"/>
    <w:rsid w:val="003350D9"/>
    <w:rsid w:val="00335269"/>
    <w:rsid w:val="0033546B"/>
    <w:rsid w:val="0033553A"/>
    <w:rsid w:val="003356A9"/>
    <w:rsid w:val="003356FC"/>
    <w:rsid w:val="003358FC"/>
    <w:rsid w:val="00335965"/>
    <w:rsid w:val="003359E1"/>
    <w:rsid w:val="00335C35"/>
    <w:rsid w:val="00335E93"/>
    <w:rsid w:val="00335FCA"/>
    <w:rsid w:val="003360CF"/>
    <w:rsid w:val="0033621C"/>
    <w:rsid w:val="003362CB"/>
    <w:rsid w:val="0033645A"/>
    <w:rsid w:val="0033647D"/>
    <w:rsid w:val="00336739"/>
    <w:rsid w:val="00336788"/>
    <w:rsid w:val="0033683C"/>
    <w:rsid w:val="0033685D"/>
    <w:rsid w:val="003368E9"/>
    <w:rsid w:val="00336948"/>
    <w:rsid w:val="00336AAB"/>
    <w:rsid w:val="00336B9E"/>
    <w:rsid w:val="0033703E"/>
    <w:rsid w:val="003371E7"/>
    <w:rsid w:val="0033721C"/>
    <w:rsid w:val="003375A1"/>
    <w:rsid w:val="003375AE"/>
    <w:rsid w:val="0033763F"/>
    <w:rsid w:val="00337AA8"/>
    <w:rsid w:val="00337AF6"/>
    <w:rsid w:val="00337B8D"/>
    <w:rsid w:val="00337BE5"/>
    <w:rsid w:val="00337CEF"/>
    <w:rsid w:val="00337F02"/>
    <w:rsid w:val="00340078"/>
    <w:rsid w:val="00340103"/>
    <w:rsid w:val="00340174"/>
    <w:rsid w:val="0034018F"/>
    <w:rsid w:val="0034026E"/>
    <w:rsid w:val="003404EF"/>
    <w:rsid w:val="003405B2"/>
    <w:rsid w:val="0034078C"/>
    <w:rsid w:val="003407F4"/>
    <w:rsid w:val="00340809"/>
    <w:rsid w:val="003409C7"/>
    <w:rsid w:val="003409D3"/>
    <w:rsid w:val="00340CA4"/>
    <w:rsid w:val="00340E47"/>
    <w:rsid w:val="00340FF3"/>
    <w:rsid w:val="0034129D"/>
    <w:rsid w:val="003414C9"/>
    <w:rsid w:val="00341521"/>
    <w:rsid w:val="00341639"/>
    <w:rsid w:val="003416A2"/>
    <w:rsid w:val="003416C8"/>
    <w:rsid w:val="00341791"/>
    <w:rsid w:val="003417EE"/>
    <w:rsid w:val="00341900"/>
    <w:rsid w:val="00341989"/>
    <w:rsid w:val="00341A3F"/>
    <w:rsid w:val="00341CE9"/>
    <w:rsid w:val="00341E53"/>
    <w:rsid w:val="00341F8C"/>
    <w:rsid w:val="00341F9A"/>
    <w:rsid w:val="003421C3"/>
    <w:rsid w:val="0034222D"/>
    <w:rsid w:val="00342289"/>
    <w:rsid w:val="00342345"/>
    <w:rsid w:val="00342425"/>
    <w:rsid w:val="00342641"/>
    <w:rsid w:val="0034270F"/>
    <w:rsid w:val="003428CA"/>
    <w:rsid w:val="00342B45"/>
    <w:rsid w:val="00342F7D"/>
    <w:rsid w:val="0034336B"/>
    <w:rsid w:val="00343465"/>
    <w:rsid w:val="003435AB"/>
    <w:rsid w:val="00343606"/>
    <w:rsid w:val="00343661"/>
    <w:rsid w:val="00343754"/>
    <w:rsid w:val="0034379D"/>
    <w:rsid w:val="003437F6"/>
    <w:rsid w:val="003438AF"/>
    <w:rsid w:val="003439F9"/>
    <w:rsid w:val="00343BC3"/>
    <w:rsid w:val="00343D73"/>
    <w:rsid w:val="00343D81"/>
    <w:rsid w:val="00343E03"/>
    <w:rsid w:val="00343F81"/>
    <w:rsid w:val="00343F9D"/>
    <w:rsid w:val="00344026"/>
    <w:rsid w:val="00344162"/>
    <w:rsid w:val="003441DD"/>
    <w:rsid w:val="00344338"/>
    <w:rsid w:val="0034451C"/>
    <w:rsid w:val="00344525"/>
    <w:rsid w:val="003445A0"/>
    <w:rsid w:val="003446AC"/>
    <w:rsid w:val="003449FA"/>
    <w:rsid w:val="00344AC9"/>
    <w:rsid w:val="00344BD6"/>
    <w:rsid w:val="00344C54"/>
    <w:rsid w:val="00344DB4"/>
    <w:rsid w:val="00344DDC"/>
    <w:rsid w:val="00344DEF"/>
    <w:rsid w:val="00344E71"/>
    <w:rsid w:val="00345162"/>
    <w:rsid w:val="00345680"/>
    <w:rsid w:val="00345777"/>
    <w:rsid w:val="00345ACD"/>
    <w:rsid w:val="00345B75"/>
    <w:rsid w:val="00345C8B"/>
    <w:rsid w:val="00345CFB"/>
    <w:rsid w:val="00345D05"/>
    <w:rsid w:val="00345E9D"/>
    <w:rsid w:val="00345EBA"/>
    <w:rsid w:val="00345F1F"/>
    <w:rsid w:val="00346006"/>
    <w:rsid w:val="0034601F"/>
    <w:rsid w:val="003460B4"/>
    <w:rsid w:val="003461E4"/>
    <w:rsid w:val="0034641F"/>
    <w:rsid w:val="003464D4"/>
    <w:rsid w:val="00346680"/>
    <w:rsid w:val="0034679E"/>
    <w:rsid w:val="0034681B"/>
    <w:rsid w:val="003469AD"/>
    <w:rsid w:val="00346A10"/>
    <w:rsid w:val="00346B88"/>
    <w:rsid w:val="00346BBA"/>
    <w:rsid w:val="00346C30"/>
    <w:rsid w:val="00346C5E"/>
    <w:rsid w:val="00346C93"/>
    <w:rsid w:val="00346C94"/>
    <w:rsid w:val="00346CC6"/>
    <w:rsid w:val="00346F0F"/>
    <w:rsid w:val="00346F22"/>
    <w:rsid w:val="00346F47"/>
    <w:rsid w:val="00346F7D"/>
    <w:rsid w:val="0034702D"/>
    <w:rsid w:val="0034702E"/>
    <w:rsid w:val="003470FF"/>
    <w:rsid w:val="003473CC"/>
    <w:rsid w:val="0034742A"/>
    <w:rsid w:val="00347457"/>
    <w:rsid w:val="00347720"/>
    <w:rsid w:val="0034788E"/>
    <w:rsid w:val="00347AFC"/>
    <w:rsid w:val="00347B7E"/>
    <w:rsid w:val="00347CAE"/>
    <w:rsid w:val="00347F37"/>
    <w:rsid w:val="00347F91"/>
    <w:rsid w:val="0035002B"/>
    <w:rsid w:val="003500B3"/>
    <w:rsid w:val="003500F3"/>
    <w:rsid w:val="0035029D"/>
    <w:rsid w:val="003504D5"/>
    <w:rsid w:val="003505C9"/>
    <w:rsid w:val="003506DD"/>
    <w:rsid w:val="00350860"/>
    <w:rsid w:val="00350A2E"/>
    <w:rsid w:val="00350B38"/>
    <w:rsid w:val="00350BED"/>
    <w:rsid w:val="00350BF8"/>
    <w:rsid w:val="00350C6E"/>
    <w:rsid w:val="00350C7C"/>
    <w:rsid w:val="00350CC2"/>
    <w:rsid w:val="00350CDB"/>
    <w:rsid w:val="00350CF3"/>
    <w:rsid w:val="00350CFC"/>
    <w:rsid w:val="00350E2D"/>
    <w:rsid w:val="00350E4F"/>
    <w:rsid w:val="00350ECC"/>
    <w:rsid w:val="00351026"/>
    <w:rsid w:val="00351051"/>
    <w:rsid w:val="0035116C"/>
    <w:rsid w:val="0035116F"/>
    <w:rsid w:val="003511A2"/>
    <w:rsid w:val="003511E1"/>
    <w:rsid w:val="00351245"/>
    <w:rsid w:val="0035128E"/>
    <w:rsid w:val="0035159E"/>
    <w:rsid w:val="00351603"/>
    <w:rsid w:val="00351848"/>
    <w:rsid w:val="003519AE"/>
    <w:rsid w:val="00351BBB"/>
    <w:rsid w:val="00351E7C"/>
    <w:rsid w:val="00351F34"/>
    <w:rsid w:val="00351F61"/>
    <w:rsid w:val="003520F2"/>
    <w:rsid w:val="003524D2"/>
    <w:rsid w:val="00352511"/>
    <w:rsid w:val="0035252D"/>
    <w:rsid w:val="003525B5"/>
    <w:rsid w:val="0035263E"/>
    <w:rsid w:val="003528CD"/>
    <w:rsid w:val="00352990"/>
    <w:rsid w:val="003529DF"/>
    <w:rsid w:val="003529E1"/>
    <w:rsid w:val="003529EB"/>
    <w:rsid w:val="00352ABB"/>
    <w:rsid w:val="00352EA2"/>
    <w:rsid w:val="00352F24"/>
    <w:rsid w:val="00352F7B"/>
    <w:rsid w:val="00353079"/>
    <w:rsid w:val="0035310D"/>
    <w:rsid w:val="00353181"/>
    <w:rsid w:val="00353185"/>
    <w:rsid w:val="003532D4"/>
    <w:rsid w:val="0035383E"/>
    <w:rsid w:val="0035395C"/>
    <w:rsid w:val="003539EA"/>
    <w:rsid w:val="00353B2E"/>
    <w:rsid w:val="00353B7D"/>
    <w:rsid w:val="00353B7F"/>
    <w:rsid w:val="00353C36"/>
    <w:rsid w:val="00353C57"/>
    <w:rsid w:val="00353DDB"/>
    <w:rsid w:val="00353F2D"/>
    <w:rsid w:val="00354536"/>
    <w:rsid w:val="0035461A"/>
    <w:rsid w:val="003547D9"/>
    <w:rsid w:val="0035484F"/>
    <w:rsid w:val="00354B8B"/>
    <w:rsid w:val="00354C04"/>
    <w:rsid w:val="00354C44"/>
    <w:rsid w:val="00354D9F"/>
    <w:rsid w:val="00354EFB"/>
    <w:rsid w:val="0035556F"/>
    <w:rsid w:val="00355658"/>
    <w:rsid w:val="00355688"/>
    <w:rsid w:val="0035568A"/>
    <w:rsid w:val="0035569F"/>
    <w:rsid w:val="0035571C"/>
    <w:rsid w:val="00355727"/>
    <w:rsid w:val="00355A5A"/>
    <w:rsid w:val="00355A95"/>
    <w:rsid w:val="00355B50"/>
    <w:rsid w:val="00355B9C"/>
    <w:rsid w:val="00355C91"/>
    <w:rsid w:val="00355D0F"/>
    <w:rsid w:val="00355D55"/>
    <w:rsid w:val="00355E51"/>
    <w:rsid w:val="00355E60"/>
    <w:rsid w:val="003560AD"/>
    <w:rsid w:val="003560AE"/>
    <w:rsid w:val="00356146"/>
    <w:rsid w:val="00356199"/>
    <w:rsid w:val="003561D8"/>
    <w:rsid w:val="00356208"/>
    <w:rsid w:val="00356334"/>
    <w:rsid w:val="00356571"/>
    <w:rsid w:val="003566BB"/>
    <w:rsid w:val="0035673D"/>
    <w:rsid w:val="003568E4"/>
    <w:rsid w:val="00356A23"/>
    <w:rsid w:val="00356DB2"/>
    <w:rsid w:val="00356E9C"/>
    <w:rsid w:val="00356F3B"/>
    <w:rsid w:val="00356F4B"/>
    <w:rsid w:val="00356F84"/>
    <w:rsid w:val="00357041"/>
    <w:rsid w:val="0035706F"/>
    <w:rsid w:val="00357424"/>
    <w:rsid w:val="003579F7"/>
    <w:rsid w:val="00357AEB"/>
    <w:rsid w:val="00357B8F"/>
    <w:rsid w:val="00357B9B"/>
    <w:rsid w:val="00357C2D"/>
    <w:rsid w:val="00357C9C"/>
    <w:rsid w:val="00357D1A"/>
    <w:rsid w:val="00357D42"/>
    <w:rsid w:val="00357DA9"/>
    <w:rsid w:val="00357DF2"/>
    <w:rsid w:val="00360291"/>
    <w:rsid w:val="003602A9"/>
    <w:rsid w:val="0036033D"/>
    <w:rsid w:val="0036052F"/>
    <w:rsid w:val="00360894"/>
    <w:rsid w:val="00360A47"/>
    <w:rsid w:val="00360BED"/>
    <w:rsid w:val="00360D3E"/>
    <w:rsid w:val="00360DEC"/>
    <w:rsid w:val="00360EFA"/>
    <w:rsid w:val="00360FA9"/>
    <w:rsid w:val="00361286"/>
    <w:rsid w:val="0036137B"/>
    <w:rsid w:val="0036150A"/>
    <w:rsid w:val="003615E1"/>
    <w:rsid w:val="003616B4"/>
    <w:rsid w:val="003616E8"/>
    <w:rsid w:val="00361A89"/>
    <w:rsid w:val="00361B40"/>
    <w:rsid w:val="00361B42"/>
    <w:rsid w:val="00361C52"/>
    <w:rsid w:val="00361ECA"/>
    <w:rsid w:val="00361F85"/>
    <w:rsid w:val="003620CA"/>
    <w:rsid w:val="003622BD"/>
    <w:rsid w:val="00362420"/>
    <w:rsid w:val="00362601"/>
    <w:rsid w:val="0036260B"/>
    <w:rsid w:val="00362989"/>
    <w:rsid w:val="00362A5A"/>
    <w:rsid w:val="00362B49"/>
    <w:rsid w:val="00362C5E"/>
    <w:rsid w:val="00362D23"/>
    <w:rsid w:val="00362DB1"/>
    <w:rsid w:val="00362DDA"/>
    <w:rsid w:val="00362DEE"/>
    <w:rsid w:val="00362EAD"/>
    <w:rsid w:val="0036300F"/>
    <w:rsid w:val="0036313E"/>
    <w:rsid w:val="003631A9"/>
    <w:rsid w:val="00363299"/>
    <w:rsid w:val="00363710"/>
    <w:rsid w:val="00363945"/>
    <w:rsid w:val="00363C9B"/>
    <w:rsid w:val="00363CC2"/>
    <w:rsid w:val="00363E0F"/>
    <w:rsid w:val="00364935"/>
    <w:rsid w:val="00364987"/>
    <w:rsid w:val="00364B7B"/>
    <w:rsid w:val="00364D3C"/>
    <w:rsid w:val="00364DDE"/>
    <w:rsid w:val="00364E57"/>
    <w:rsid w:val="00364E80"/>
    <w:rsid w:val="00365366"/>
    <w:rsid w:val="0036542D"/>
    <w:rsid w:val="00365627"/>
    <w:rsid w:val="00365A37"/>
    <w:rsid w:val="00365AB0"/>
    <w:rsid w:val="00365B21"/>
    <w:rsid w:val="00365C43"/>
    <w:rsid w:val="00365C8F"/>
    <w:rsid w:val="00365DEB"/>
    <w:rsid w:val="00366048"/>
    <w:rsid w:val="0036648D"/>
    <w:rsid w:val="0036663D"/>
    <w:rsid w:val="003666B0"/>
    <w:rsid w:val="003669FC"/>
    <w:rsid w:val="00366B80"/>
    <w:rsid w:val="00366BE9"/>
    <w:rsid w:val="00366C31"/>
    <w:rsid w:val="00366D34"/>
    <w:rsid w:val="00366D6E"/>
    <w:rsid w:val="00366DAB"/>
    <w:rsid w:val="00366F1A"/>
    <w:rsid w:val="00367161"/>
    <w:rsid w:val="003671F8"/>
    <w:rsid w:val="00367200"/>
    <w:rsid w:val="0036743C"/>
    <w:rsid w:val="00367624"/>
    <w:rsid w:val="00367638"/>
    <w:rsid w:val="00367712"/>
    <w:rsid w:val="003677FA"/>
    <w:rsid w:val="00367A24"/>
    <w:rsid w:val="00367AAF"/>
    <w:rsid w:val="00367B5E"/>
    <w:rsid w:val="00367DA6"/>
    <w:rsid w:val="00367DD0"/>
    <w:rsid w:val="00367E75"/>
    <w:rsid w:val="00367F36"/>
    <w:rsid w:val="00367F3C"/>
    <w:rsid w:val="0037008D"/>
    <w:rsid w:val="00370212"/>
    <w:rsid w:val="0037039C"/>
    <w:rsid w:val="00370406"/>
    <w:rsid w:val="003705B3"/>
    <w:rsid w:val="003705EF"/>
    <w:rsid w:val="00370764"/>
    <w:rsid w:val="003707E6"/>
    <w:rsid w:val="0037093C"/>
    <w:rsid w:val="003709DB"/>
    <w:rsid w:val="00370A6A"/>
    <w:rsid w:val="00370B09"/>
    <w:rsid w:val="00370D1E"/>
    <w:rsid w:val="00370F05"/>
    <w:rsid w:val="00371004"/>
    <w:rsid w:val="0037100C"/>
    <w:rsid w:val="00371031"/>
    <w:rsid w:val="00371060"/>
    <w:rsid w:val="00371426"/>
    <w:rsid w:val="00371482"/>
    <w:rsid w:val="003714B7"/>
    <w:rsid w:val="003715B1"/>
    <w:rsid w:val="00371879"/>
    <w:rsid w:val="003719CE"/>
    <w:rsid w:val="00371D17"/>
    <w:rsid w:val="00371D4C"/>
    <w:rsid w:val="00371D76"/>
    <w:rsid w:val="00372145"/>
    <w:rsid w:val="0037231F"/>
    <w:rsid w:val="003723D3"/>
    <w:rsid w:val="00372431"/>
    <w:rsid w:val="0037261F"/>
    <w:rsid w:val="0037268B"/>
    <w:rsid w:val="003726A7"/>
    <w:rsid w:val="00372788"/>
    <w:rsid w:val="003729C2"/>
    <w:rsid w:val="003729D0"/>
    <w:rsid w:val="00372BAF"/>
    <w:rsid w:val="00372D4B"/>
    <w:rsid w:val="00372E07"/>
    <w:rsid w:val="00372E30"/>
    <w:rsid w:val="00373442"/>
    <w:rsid w:val="0037362C"/>
    <w:rsid w:val="00373650"/>
    <w:rsid w:val="0037370E"/>
    <w:rsid w:val="0037381A"/>
    <w:rsid w:val="00373923"/>
    <w:rsid w:val="003739F1"/>
    <w:rsid w:val="00373AE4"/>
    <w:rsid w:val="00373E46"/>
    <w:rsid w:val="00373EA4"/>
    <w:rsid w:val="00373ED3"/>
    <w:rsid w:val="003740DE"/>
    <w:rsid w:val="00374104"/>
    <w:rsid w:val="003741AA"/>
    <w:rsid w:val="00374237"/>
    <w:rsid w:val="003744AC"/>
    <w:rsid w:val="003745E2"/>
    <w:rsid w:val="00374612"/>
    <w:rsid w:val="00374699"/>
    <w:rsid w:val="00374B41"/>
    <w:rsid w:val="00374BF5"/>
    <w:rsid w:val="00374D96"/>
    <w:rsid w:val="00374DB7"/>
    <w:rsid w:val="00374DC8"/>
    <w:rsid w:val="00374F74"/>
    <w:rsid w:val="00374F7A"/>
    <w:rsid w:val="0037504C"/>
    <w:rsid w:val="0037509F"/>
    <w:rsid w:val="003753B9"/>
    <w:rsid w:val="003754B5"/>
    <w:rsid w:val="00375629"/>
    <w:rsid w:val="00375691"/>
    <w:rsid w:val="00375742"/>
    <w:rsid w:val="003757E6"/>
    <w:rsid w:val="003758A3"/>
    <w:rsid w:val="00375C54"/>
    <w:rsid w:val="00375D0B"/>
    <w:rsid w:val="00375D94"/>
    <w:rsid w:val="00375DFE"/>
    <w:rsid w:val="00376057"/>
    <w:rsid w:val="003760B9"/>
    <w:rsid w:val="003761B9"/>
    <w:rsid w:val="00376241"/>
    <w:rsid w:val="003762B9"/>
    <w:rsid w:val="0037636F"/>
    <w:rsid w:val="00376393"/>
    <w:rsid w:val="00376443"/>
    <w:rsid w:val="0037647D"/>
    <w:rsid w:val="00376747"/>
    <w:rsid w:val="00376B02"/>
    <w:rsid w:val="00376B2B"/>
    <w:rsid w:val="00376BBD"/>
    <w:rsid w:val="00376D5B"/>
    <w:rsid w:val="00376D71"/>
    <w:rsid w:val="00376F4F"/>
    <w:rsid w:val="003770BA"/>
    <w:rsid w:val="00377193"/>
    <w:rsid w:val="0037727A"/>
    <w:rsid w:val="0037729E"/>
    <w:rsid w:val="003772D5"/>
    <w:rsid w:val="003773ED"/>
    <w:rsid w:val="00377982"/>
    <w:rsid w:val="00377BC2"/>
    <w:rsid w:val="00377BF7"/>
    <w:rsid w:val="00377C1F"/>
    <w:rsid w:val="00377DA1"/>
    <w:rsid w:val="00377EDA"/>
    <w:rsid w:val="00380118"/>
    <w:rsid w:val="00380126"/>
    <w:rsid w:val="0038035A"/>
    <w:rsid w:val="00380545"/>
    <w:rsid w:val="00380657"/>
    <w:rsid w:val="003806B2"/>
    <w:rsid w:val="0038083D"/>
    <w:rsid w:val="003809A3"/>
    <w:rsid w:val="003809F9"/>
    <w:rsid w:val="00380A6F"/>
    <w:rsid w:val="00380B8E"/>
    <w:rsid w:val="00380E84"/>
    <w:rsid w:val="00380EF4"/>
    <w:rsid w:val="00380F8E"/>
    <w:rsid w:val="00381033"/>
    <w:rsid w:val="00381074"/>
    <w:rsid w:val="00381151"/>
    <w:rsid w:val="0038117D"/>
    <w:rsid w:val="0038121A"/>
    <w:rsid w:val="0038123F"/>
    <w:rsid w:val="00381274"/>
    <w:rsid w:val="0038139D"/>
    <w:rsid w:val="003814A5"/>
    <w:rsid w:val="00381526"/>
    <w:rsid w:val="0038169E"/>
    <w:rsid w:val="00381780"/>
    <w:rsid w:val="003818E6"/>
    <w:rsid w:val="00381975"/>
    <w:rsid w:val="00381979"/>
    <w:rsid w:val="00381A3F"/>
    <w:rsid w:val="00381D21"/>
    <w:rsid w:val="00381D59"/>
    <w:rsid w:val="00381D82"/>
    <w:rsid w:val="003821FE"/>
    <w:rsid w:val="003822FB"/>
    <w:rsid w:val="0038231F"/>
    <w:rsid w:val="0038248D"/>
    <w:rsid w:val="00382524"/>
    <w:rsid w:val="00382567"/>
    <w:rsid w:val="0038256B"/>
    <w:rsid w:val="00382669"/>
    <w:rsid w:val="00382680"/>
    <w:rsid w:val="00382C32"/>
    <w:rsid w:val="00382CB3"/>
    <w:rsid w:val="00382F7A"/>
    <w:rsid w:val="00383014"/>
    <w:rsid w:val="00383018"/>
    <w:rsid w:val="00383103"/>
    <w:rsid w:val="00383208"/>
    <w:rsid w:val="0038325F"/>
    <w:rsid w:val="00383267"/>
    <w:rsid w:val="0038335E"/>
    <w:rsid w:val="003835AA"/>
    <w:rsid w:val="003835EE"/>
    <w:rsid w:val="0038360A"/>
    <w:rsid w:val="0038367D"/>
    <w:rsid w:val="00383888"/>
    <w:rsid w:val="003839ED"/>
    <w:rsid w:val="00383B0E"/>
    <w:rsid w:val="00383C0D"/>
    <w:rsid w:val="00383C62"/>
    <w:rsid w:val="00383EFA"/>
    <w:rsid w:val="00383FFF"/>
    <w:rsid w:val="003840A3"/>
    <w:rsid w:val="003840E3"/>
    <w:rsid w:val="003840FF"/>
    <w:rsid w:val="00384266"/>
    <w:rsid w:val="003842F1"/>
    <w:rsid w:val="003843E6"/>
    <w:rsid w:val="00384495"/>
    <w:rsid w:val="0038449D"/>
    <w:rsid w:val="00384571"/>
    <w:rsid w:val="003845AA"/>
    <w:rsid w:val="00384695"/>
    <w:rsid w:val="003846A2"/>
    <w:rsid w:val="00384857"/>
    <w:rsid w:val="0038488D"/>
    <w:rsid w:val="003849BD"/>
    <w:rsid w:val="00384BA4"/>
    <w:rsid w:val="00384CC8"/>
    <w:rsid w:val="00384D3B"/>
    <w:rsid w:val="00384E9F"/>
    <w:rsid w:val="00384F9D"/>
    <w:rsid w:val="00385069"/>
    <w:rsid w:val="0038507A"/>
    <w:rsid w:val="003850FA"/>
    <w:rsid w:val="00385192"/>
    <w:rsid w:val="003851F0"/>
    <w:rsid w:val="003857D9"/>
    <w:rsid w:val="00385BCF"/>
    <w:rsid w:val="00385EE0"/>
    <w:rsid w:val="00385EED"/>
    <w:rsid w:val="00385F01"/>
    <w:rsid w:val="00385F4D"/>
    <w:rsid w:val="00386036"/>
    <w:rsid w:val="00386083"/>
    <w:rsid w:val="0038633C"/>
    <w:rsid w:val="0038635D"/>
    <w:rsid w:val="0038637A"/>
    <w:rsid w:val="003863B1"/>
    <w:rsid w:val="00386407"/>
    <w:rsid w:val="0038644A"/>
    <w:rsid w:val="00386562"/>
    <w:rsid w:val="003867BE"/>
    <w:rsid w:val="00386B29"/>
    <w:rsid w:val="00386BD0"/>
    <w:rsid w:val="00386D3D"/>
    <w:rsid w:val="00386E2C"/>
    <w:rsid w:val="00386E74"/>
    <w:rsid w:val="00386EFA"/>
    <w:rsid w:val="00386F95"/>
    <w:rsid w:val="00386FC1"/>
    <w:rsid w:val="00387199"/>
    <w:rsid w:val="003871EF"/>
    <w:rsid w:val="003875C9"/>
    <w:rsid w:val="00387872"/>
    <w:rsid w:val="003879DE"/>
    <w:rsid w:val="00387AF6"/>
    <w:rsid w:val="00387B92"/>
    <w:rsid w:val="00387CAC"/>
    <w:rsid w:val="00387F61"/>
    <w:rsid w:val="00387F8A"/>
    <w:rsid w:val="0039012A"/>
    <w:rsid w:val="0039025B"/>
    <w:rsid w:val="003902C4"/>
    <w:rsid w:val="00390370"/>
    <w:rsid w:val="003905F6"/>
    <w:rsid w:val="00390608"/>
    <w:rsid w:val="00390698"/>
    <w:rsid w:val="00390731"/>
    <w:rsid w:val="003908CF"/>
    <w:rsid w:val="0039098C"/>
    <w:rsid w:val="00390A0D"/>
    <w:rsid w:val="00390B87"/>
    <w:rsid w:val="00390B9B"/>
    <w:rsid w:val="00391016"/>
    <w:rsid w:val="003910DB"/>
    <w:rsid w:val="0039116A"/>
    <w:rsid w:val="003914B6"/>
    <w:rsid w:val="00391660"/>
    <w:rsid w:val="00391760"/>
    <w:rsid w:val="00391765"/>
    <w:rsid w:val="00391888"/>
    <w:rsid w:val="00391950"/>
    <w:rsid w:val="0039197C"/>
    <w:rsid w:val="00391AF0"/>
    <w:rsid w:val="00391B26"/>
    <w:rsid w:val="00391CFE"/>
    <w:rsid w:val="00391E1D"/>
    <w:rsid w:val="00391E6C"/>
    <w:rsid w:val="0039204E"/>
    <w:rsid w:val="0039208F"/>
    <w:rsid w:val="003923F3"/>
    <w:rsid w:val="00392690"/>
    <w:rsid w:val="003929CF"/>
    <w:rsid w:val="00392B32"/>
    <w:rsid w:val="00392DF8"/>
    <w:rsid w:val="00392EED"/>
    <w:rsid w:val="00392EF9"/>
    <w:rsid w:val="0039300E"/>
    <w:rsid w:val="00393058"/>
    <w:rsid w:val="003930F6"/>
    <w:rsid w:val="0039318F"/>
    <w:rsid w:val="003931D6"/>
    <w:rsid w:val="003932AD"/>
    <w:rsid w:val="003932E6"/>
    <w:rsid w:val="00393338"/>
    <w:rsid w:val="00393347"/>
    <w:rsid w:val="0039348E"/>
    <w:rsid w:val="00393770"/>
    <w:rsid w:val="003938EC"/>
    <w:rsid w:val="003939F3"/>
    <w:rsid w:val="00393EE1"/>
    <w:rsid w:val="0039437D"/>
    <w:rsid w:val="003943AC"/>
    <w:rsid w:val="00394453"/>
    <w:rsid w:val="0039463E"/>
    <w:rsid w:val="0039464C"/>
    <w:rsid w:val="0039473D"/>
    <w:rsid w:val="00394755"/>
    <w:rsid w:val="003949D4"/>
    <w:rsid w:val="00394A2E"/>
    <w:rsid w:val="00394A46"/>
    <w:rsid w:val="00394DF9"/>
    <w:rsid w:val="00394EE1"/>
    <w:rsid w:val="00395015"/>
    <w:rsid w:val="00395071"/>
    <w:rsid w:val="00395099"/>
    <w:rsid w:val="0039523F"/>
    <w:rsid w:val="003952A6"/>
    <w:rsid w:val="00395378"/>
    <w:rsid w:val="00395805"/>
    <w:rsid w:val="00395887"/>
    <w:rsid w:val="00395B84"/>
    <w:rsid w:val="00395B8A"/>
    <w:rsid w:val="00395C72"/>
    <w:rsid w:val="00395C9D"/>
    <w:rsid w:val="00395D33"/>
    <w:rsid w:val="00395D8F"/>
    <w:rsid w:val="00395F12"/>
    <w:rsid w:val="00395F41"/>
    <w:rsid w:val="00395FE5"/>
    <w:rsid w:val="0039601C"/>
    <w:rsid w:val="003962CF"/>
    <w:rsid w:val="003965B6"/>
    <w:rsid w:val="003965DA"/>
    <w:rsid w:val="00396643"/>
    <w:rsid w:val="003966BF"/>
    <w:rsid w:val="003966F4"/>
    <w:rsid w:val="003966FE"/>
    <w:rsid w:val="0039683E"/>
    <w:rsid w:val="00396A85"/>
    <w:rsid w:val="00396D90"/>
    <w:rsid w:val="00396ECA"/>
    <w:rsid w:val="00396ED6"/>
    <w:rsid w:val="0039704C"/>
    <w:rsid w:val="003970C6"/>
    <w:rsid w:val="00397116"/>
    <w:rsid w:val="003971F8"/>
    <w:rsid w:val="00397330"/>
    <w:rsid w:val="00397446"/>
    <w:rsid w:val="00397452"/>
    <w:rsid w:val="003976C9"/>
    <w:rsid w:val="0039797C"/>
    <w:rsid w:val="00397993"/>
    <w:rsid w:val="00397AE7"/>
    <w:rsid w:val="00397AF4"/>
    <w:rsid w:val="00397B0A"/>
    <w:rsid w:val="00397D4E"/>
    <w:rsid w:val="00397E44"/>
    <w:rsid w:val="003A0127"/>
    <w:rsid w:val="003A0379"/>
    <w:rsid w:val="003A04BB"/>
    <w:rsid w:val="003A0530"/>
    <w:rsid w:val="003A05C7"/>
    <w:rsid w:val="003A06DB"/>
    <w:rsid w:val="003A0761"/>
    <w:rsid w:val="003A0771"/>
    <w:rsid w:val="003A07C8"/>
    <w:rsid w:val="003A0974"/>
    <w:rsid w:val="003A09F4"/>
    <w:rsid w:val="003A0A9D"/>
    <w:rsid w:val="003A0B96"/>
    <w:rsid w:val="003A0E7B"/>
    <w:rsid w:val="003A0F39"/>
    <w:rsid w:val="003A0F3B"/>
    <w:rsid w:val="003A1046"/>
    <w:rsid w:val="003A1524"/>
    <w:rsid w:val="003A1573"/>
    <w:rsid w:val="003A1AF6"/>
    <w:rsid w:val="003A1B58"/>
    <w:rsid w:val="003A1F17"/>
    <w:rsid w:val="003A1FB6"/>
    <w:rsid w:val="003A21A6"/>
    <w:rsid w:val="003A2234"/>
    <w:rsid w:val="003A2320"/>
    <w:rsid w:val="003A2375"/>
    <w:rsid w:val="003A2426"/>
    <w:rsid w:val="003A2483"/>
    <w:rsid w:val="003A25FD"/>
    <w:rsid w:val="003A28A4"/>
    <w:rsid w:val="003A297F"/>
    <w:rsid w:val="003A2B52"/>
    <w:rsid w:val="003A2BC7"/>
    <w:rsid w:val="003A2C0B"/>
    <w:rsid w:val="003A2D24"/>
    <w:rsid w:val="003A2D49"/>
    <w:rsid w:val="003A2D55"/>
    <w:rsid w:val="003A2D7D"/>
    <w:rsid w:val="003A2DDD"/>
    <w:rsid w:val="003A2F21"/>
    <w:rsid w:val="003A340D"/>
    <w:rsid w:val="003A3553"/>
    <w:rsid w:val="003A35F3"/>
    <w:rsid w:val="003A3602"/>
    <w:rsid w:val="003A3942"/>
    <w:rsid w:val="003A39EC"/>
    <w:rsid w:val="003A3AC5"/>
    <w:rsid w:val="003A3AF6"/>
    <w:rsid w:val="003A3DA3"/>
    <w:rsid w:val="003A3FD7"/>
    <w:rsid w:val="003A4082"/>
    <w:rsid w:val="003A416D"/>
    <w:rsid w:val="003A43A3"/>
    <w:rsid w:val="003A45E0"/>
    <w:rsid w:val="003A469A"/>
    <w:rsid w:val="003A474F"/>
    <w:rsid w:val="003A47F9"/>
    <w:rsid w:val="003A4B6D"/>
    <w:rsid w:val="003A4B95"/>
    <w:rsid w:val="003A4BEE"/>
    <w:rsid w:val="003A4D22"/>
    <w:rsid w:val="003A4EB7"/>
    <w:rsid w:val="003A5043"/>
    <w:rsid w:val="003A5136"/>
    <w:rsid w:val="003A53B5"/>
    <w:rsid w:val="003A53E0"/>
    <w:rsid w:val="003A548C"/>
    <w:rsid w:val="003A54CF"/>
    <w:rsid w:val="003A5685"/>
    <w:rsid w:val="003A5753"/>
    <w:rsid w:val="003A5799"/>
    <w:rsid w:val="003A5847"/>
    <w:rsid w:val="003A58F3"/>
    <w:rsid w:val="003A5964"/>
    <w:rsid w:val="003A5B30"/>
    <w:rsid w:val="003A5B7A"/>
    <w:rsid w:val="003A5B8B"/>
    <w:rsid w:val="003A6078"/>
    <w:rsid w:val="003A60C8"/>
    <w:rsid w:val="003A619E"/>
    <w:rsid w:val="003A61FF"/>
    <w:rsid w:val="003A62C5"/>
    <w:rsid w:val="003A634F"/>
    <w:rsid w:val="003A6577"/>
    <w:rsid w:val="003A6599"/>
    <w:rsid w:val="003A66D6"/>
    <w:rsid w:val="003A674B"/>
    <w:rsid w:val="003A67F9"/>
    <w:rsid w:val="003A69B2"/>
    <w:rsid w:val="003A6AF5"/>
    <w:rsid w:val="003A6BE4"/>
    <w:rsid w:val="003A6BFD"/>
    <w:rsid w:val="003A6DEC"/>
    <w:rsid w:val="003A6E47"/>
    <w:rsid w:val="003A6E65"/>
    <w:rsid w:val="003A700B"/>
    <w:rsid w:val="003A7230"/>
    <w:rsid w:val="003A7245"/>
    <w:rsid w:val="003A7284"/>
    <w:rsid w:val="003A7515"/>
    <w:rsid w:val="003A76FA"/>
    <w:rsid w:val="003A7782"/>
    <w:rsid w:val="003A77DF"/>
    <w:rsid w:val="003A79D2"/>
    <w:rsid w:val="003A79ED"/>
    <w:rsid w:val="003A7AAC"/>
    <w:rsid w:val="003A7C59"/>
    <w:rsid w:val="003A7DA2"/>
    <w:rsid w:val="003A7E16"/>
    <w:rsid w:val="003A7E86"/>
    <w:rsid w:val="003A7EF4"/>
    <w:rsid w:val="003A7F44"/>
    <w:rsid w:val="003B0358"/>
    <w:rsid w:val="003B047D"/>
    <w:rsid w:val="003B06D7"/>
    <w:rsid w:val="003B071E"/>
    <w:rsid w:val="003B088E"/>
    <w:rsid w:val="003B08A5"/>
    <w:rsid w:val="003B0E80"/>
    <w:rsid w:val="003B0F28"/>
    <w:rsid w:val="003B10EB"/>
    <w:rsid w:val="003B1374"/>
    <w:rsid w:val="003B141C"/>
    <w:rsid w:val="003B1439"/>
    <w:rsid w:val="003B14A5"/>
    <w:rsid w:val="003B1562"/>
    <w:rsid w:val="003B15CA"/>
    <w:rsid w:val="003B16AC"/>
    <w:rsid w:val="003B186C"/>
    <w:rsid w:val="003B1AB6"/>
    <w:rsid w:val="003B1B48"/>
    <w:rsid w:val="003B1E50"/>
    <w:rsid w:val="003B200E"/>
    <w:rsid w:val="003B21B2"/>
    <w:rsid w:val="003B2252"/>
    <w:rsid w:val="003B2396"/>
    <w:rsid w:val="003B25C9"/>
    <w:rsid w:val="003B26E2"/>
    <w:rsid w:val="003B2757"/>
    <w:rsid w:val="003B2882"/>
    <w:rsid w:val="003B29A1"/>
    <w:rsid w:val="003B29A5"/>
    <w:rsid w:val="003B2ABE"/>
    <w:rsid w:val="003B2BD2"/>
    <w:rsid w:val="003B2CF0"/>
    <w:rsid w:val="003B2D0E"/>
    <w:rsid w:val="003B2D24"/>
    <w:rsid w:val="003B2DF5"/>
    <w:rsid w:val="003B2DF7"/>
    <w:rsid w:val="003B2E3B"/>
    <w:rsid w:val="003B2E49"/>
    <w:rsid w:val="003B2EFF"/>
    <w:rsid w:val="003B2F8E"/>
    <w:rsid w:val="003B3040"/>
    <w:rsid w:val="003B30C7"/>
    <w:rsid w:val="003B3319"/>
    <w:rsid w:val="003B3673"/>
    <w:rsid w:val="003B36A3"/>
    <w:rsid w:val="003B3777"/>
    <w:rsid w:val="003B3879"/>
    <w:rsid w:val="003B388F"/>
    <w:rsid w:val="003B39BB"/>
    <w:rsid w:val="003B3CAC"/>
    <w:rsid w:val="003B3CB4"/>
    <w:rsid w:val="003B3D21"/>
    <w:rsid w:val="003B416C"/>
    <w:rsid w:val="003B4192"/>
    <w:rsid w:val="003B41B9"/>
    <w:rsid w:val="003B42B6"/>
    <w:rsid w:val="003B4345"/>
    <w:rsid w:val="003B4356"/>
    <w:rsid w:val="003B4700"/>
    <w:rsid w:val="003B484B"/>
    <w:rsid w:val="003B4872"/>
    <w:rsid w:val="003B4A13"/>
    <w:rsid w:val="003B4A4A"/>
    <w:rsid w:val="003B4AAD"/>
    <w:rsid w:val="003B4CF2"/>
    <w:rsid w:val="003B4CFC"/>
    <w:rsid w:val="003B4F46"/>
    <w:rsid w:val="003B50D7"/>
    <w:rsid w:val="003B5457"/>
    <w:rsid w:val="003B54DB"/>
    <w:rsid w:val="003B55B3"/>
    <w:rsid w:val="003B5783"/>
    <w:rsid w:val="003B57E9"/>
    <w:rsid w:val="003B5A80"/>
    <w:rsid w:val="003B5CD8"/>
    <w:rsid w:val="003B5E07"/>
    <w:rsid w:val="003B5E67"/>
    <w:rsid w:val="003B5EB1"/>
    <w:rsid w:val="003B5EC5"/>
    <w:rsid w:val="003B5EF4"/>
    <w:rsid w:val="003B5F21"/>
    <w:rsid w:val="003B5F25"/>
    <w:rsid w:val="003B5FE0"/>
    <w:rsid w:val="003B5FE3"/>
    <w:rsid w:val="003B6010"/>
    <w:rsid w:val="003B6094"/>
    <w:rsid w:val="003B6547"/>
    <w:rsid w:val="003B65AE"/>
    <w:rsid w:val="003B669E"/>
    <w:rsid w:val="003B6828"/>
    <w:rsid w:val="003B68B1"/>
    <w:rsid w:val="003B690F"/>
    <w:rsid w:val="003B6977"/>
    <w:rsid w:val="003B6A74"/>
    <w:rsid w:val="003B6AEF"/>
    <w:rsid w:val="003B6B16"/>
    <w:rsid w:val="003B6CA4"/>
    <w:rsid w:val="003B6E17"/>
    <w:rsid w:val="003B6ED0"/>
    <w:rsid w:val="003B6FAA"/>
    <w:rsid w:val="003B6FC5"/>
    <w:rsid w:val="003B7310"/>
    <w:rsid w:val="003B756B"/>
    <w:rsid w:val="003B7630"/>
    <w:rsid w:val="003B77F0"/>
    <w:rsid w:val="003B78C8"/>
    <w:rsid w:val="003B7BA3"/>
    <w:rsid w:val="003B7ED8"/>
    <w:rsid w:val="003B7EDF"/>
    <w:rsid w:val="003B7F2B"/>
    <w:rsid w:val="003C0298"/>
    <w:rsid w:val="003C0426"/>
    <w:rsid w:val="003C082F"/>
    <w:rsid w:val="003C0950"/>
    <w:rsid w:val="003C0C0E"/>
    <w:rsid w:val="003C0CCF"/>
    <w:rsid w:val="003C0DA3"/>
    <w:rsid w:val="003C0DCA"/>
    <w:rsid w:val="003C0E54"/>
    <w:rsid w:val="003C0F9A"/>
    <w:rsid w:val="003C125C"/>
    <w:rsid w:val="003C1296"/>
    <w:rsid w:val="003C1340"/>
    <w:rsid w:val="003C1410"/>
    <w:rsid w:val="003C1449"/>
    <w:rsid w:val="003C14CD"/>
    <w:rsid w:val="003C155C"/>
    <w:rsid w:val="003C166D"/>
    <w:rsid w:val="003C184E"/>
    <w:rsid w:val="003C185E"/>
    <w:rsid w:val="003C1898"/>
    <w:rsid w:val="003C1B12"/>
    <w:rsid w:val="003C1D7A"/>
    <w:rsid w:val="003C1D87"/>
    <w:rsid w:val="003C1EAF"/>
    <w:rsid w:val="003C22F1"/>
    <w:rsid w:val="003C2392"/>
    <w:rsid w:val="003C26D9"/>
    <w:rsid w:val="003C273E"/>
    <w:rsid w:val="003C2792"/>
    <w:rsid w:val="003C27D3"/>
    <w:rsid w:val="003C2A69"/>
    <w:rsid w:val="003C2AAD"/>
    <w:rsid w:val="003C2CA0"/>
    <w:rsid w:val="003C2CD5"/>
    <w:rsid w:val="003C2D65"/>
    <w:rsid w:val="003C2D6E"/>
    <w:rsid w:val="003C2E49"/>
    <w:rsid w:val="003C3050"/>
    <w:rsid w:val="003C3103"/>
    <w:rsid w:val="003C3129"/>
    <w:rsid w:val="003C3133"/>
    <w:rsid w:val="003C3294"/>
    <w:rsid w:val="003C32F4"/>
    <w:rsid w:val="003C33CF"/>
    <w:rsid w:val="003C3457"/>
    <w:rsid w:val="003C350A"/>
    <w:rsid w:val="003C3542"/>
    <w:rsid w:val="003C3652"/>
    <w:rsid w:val="003C369F"/>
    <w:rsid w:val="003C3844"/>
    <w:rsid w:val="003C3887"/>
    <w:rsid w:val="003C39F6"/>
    <w:rsid w:val="003C3A9B"/>
    <w:rsid w:val="003C3B18"/>
    <w:rsid w:val="003C3BD5"/>
    <w:rsid w:val="003C3C53"/>
    <w:rsid w:val="003C3D61"/>
    <w:rsid w:val="003C3E06"/>
    <w:rsid w:val="003C3F7F"/>
    <w:rsid w:val="003C42FA"/>
    <w:rsid w:val="003C44B2"/>
    <w:rsid w:val="003C4527"/>
    <w:rsid w:val="003C4586"/>
    <w:rsid w:val="003C4670"/>
    <w:rsid w:val="003C468C"/>
    <w:rsid w:val="003C471E"/>
    <w:rsid w:val="003C4726"/>
    <w:rsid w:val="003C482C"/>
    <w:rsid w:val="003C48E1"/>
    <w:rsid w:val="003C4B39"/>
    <w:rsid w:val="003C4C44"/>
    <w:rsid w:val="003C4CC7"/>
    <w:rsid w:val="003C4CCB"/>
    <w:rsid w:val="003C4D26"/>
    <w:rsid w:val="003C4E02"/>
    <w:rsid w:val="003C4E23"/>
    <w:rsid w:val="003C51EC"/>
    <w:rsid w:val="003C522A"/>
    <w:rsid w:val="003C5269"/>
    <w:rsid w:val="003C52BD"/>
    <w:rsid w:val="003C5555"/>
    <w:rsid w:val="003C5807"/>
    <w:rsid w:val="003C5890"/>
    <w:rsid w:val="003C5897"/>
    <w:rsid w:val="003C58FE"/>
    <w:rsid w:val="003C5A00"/>
    <w:rsid w:val="003C5A0A"/>
    <w:rsid w:val="003C5AA4"/>
    <w:rsid w:val="003C5CCE"/>
    <w:rsid w:val="003C5E7F"/>
    <w:rsid w:val="003C5EE0"/>
    <w:rsid w:val="003C5F74"/>
    <w:rsid w:val="003C5FDE"/>
    <w:rsid w:val="003C6040"/>
    <w:rsid w:val="003C61B0"/>
    <w:rsid w:val="003C6268"/>
    <w:rsid w:val="003C62E6"/>
    <w:rsid w:val="003C6653"/>
    <w:rsid w:val="003C6683"/>
    <w:rsid w:val="003C678A"/>
    <w:rsid w:val="003C691D"/>
    <w:rsid w:val="003C6A56"/>
    <w:rsid w:val="003C6AB8"/>
    <w:rsid w:val="003C6BB2"/>
    <w:rsid w:val="003C6DC0"/>
    <w:rsid w:val="003C6DF2"/>
    <w:rsid w:val="003C6E05"/>
    <w:rsid w:val="003C6ED2"/>
    <w:rsid w:val="003C6FA5"/>
    <w:rsid w:val="003C705D"/>
    <w:rsid w:val="003C759E"/>
    <w:rsid w:val="003C76A8"/>
    <w:rsid w:val="003C7719"/>
    <w:rsid w:val="003C78AE"/>
    <w:rsid w:val="003C7C57"/>
    <w:rsid w:val="003C7DF6"/>
    <w:rsid w:val="003C7EB7"/>
    <w:rsid w:val="003C7FFB"/>
    <w:rsid w:val="003D0058"/>
    <w:rsid w:val="003D0086"/>
    <w:rsid w:val="003D0280"/>
    <w:rsid w:val="003D042C"/>
    <w:rsid w:val="003D0691"/>
    <w:rsid w:val="003D081C"/>
    <w:rsid w:val="003D082D"/>
    <w:rsid w:val="003D0959"/>
    <w:rsid w:val="003D0964"/>
    <w:rsid w:val="003D0D23"/>
    <w:rsid w:val="003D0D73"/>
    <w:rsid w:val="003D0FA9"/>
    <w:rsid w:val="003D1102"/>
    <w:rsid w:val="003D1259"/>
    <w:rsid w:val="003D140E"/>
    <w:rsid w:val="003D1457"/>
    <w:rsid w:val="003D14B1"/>
    <w:rsid w:val="003D1585"/>
    <w:rsid w:val="003D16FA"/>
    <w:rsid w:val="003D17B5"/>
    <w:rsid w:val="003D17D9"/>
    <w:rsid w:val="003D1912"/>
    <w:rsid w:val="003D191F"/>
    <w:rsid w:val="003D19CD"/>
    <w:rsid w:val="003D19ED"/>
    <w:rsid w:val="003D1ACC"/>
    <w:rsid w:val="003D1AE3"/>
    <w:rsid w:val="003D1D96"/>
    <w:rsid w:val="003D1F2A"/>
    <w:rsid w:val="003D1FD1"/>
    <w:rsid w:val="003D2039"/>
    <w:rsid w:val="003D20E1"/>
    <w:rsid w:val="003D21EE"/>
    <w:rsid w:val="003D224E"/>
    <w:rsid w:val="003D2406"/>
    <w:rsid w:val="003D2469"/>
    <w:rsid w:val="003D2479"/>
    <w:rsid w:val="003D24BA"/>
    <w:rsid w:val="003D252C"/>
    <w:rsid w:val="003D2554"/>
    <w:rsid w:val="003D28FB"/>
    <w:rsid w:val="003D2933"/>
    <w:rsid w:val="003D2935"/>
    <w:rsid w:val="003D29F4"/>
    <w:rsid w:val="003D2BFE"/>
    <w:rsid w:val="003D2C88"/>
    <w:rsid w:val="003D2DD2"/>
    <w:rsid w:val="003D2FD1"/>
    <w:rsid w:val="003D3144"/>
    <w:rsid w:val="003D317A"/>
    <w:rsid w:val="003D327D"/>
    <w:rsid w:val="003D3367"/>
    <w:rsid w:val="003D3381"/>
    <w:rsid w:val="003D3417"/>
    <w:rsid w:val="003D360B"/>
    <w:rsid w:val="003D3885"/>
    <w:rsid w:val="003D38A5"/>
    <w:rsid w:val="003D3903"/>
    <w:rsid w:val="003D3A32"/>
    <w:rsid w:val="003D3B58"/>
    <w:rsid w:val="003D4133"/>
    <w:rsid w:val="003D41E7"/>
    <w:rsid w:val="003D4225"/>
    <w:rsid w:val="003D45C9"/>
    <w:rsid w:val="003D468E"/>
    <w:rsid w:val="003D468F"/>
    <w:rsid w:val="003D4695"/>
    <w:rsid w:val="003D46D2"/>
    <w:rsid w:val="003D48A9"/>
    <w:rsid w:val="003D48B5"/>
    <w:rsid w:val="003D4AA6"/>
    <w:rsid w:val="003D4AB1"/>
    <w:rsid w:val="003D4B98"/>
    <w:rsid w:val="003D4C1E"/>
    <w:rsid w:val="003D4C63"/>
    <w:rsid w:val="003D4DC4"/>
    <w:rsid w:val="003D4F71"/>
    <w:rsid w:val="003D4FCB"/>
    <w:rsid w:val="003D50B1"/>
    <w:rsid w:val="003D50C4"/>
    <w:rsid w:val="003D51CC"/>
    <w:rsid w:val="003D5246"/>
    <w:rsid w:val="003D552B"/>
    <w:rsid w:val="003D5547"/>
    <w:rsid w:val="003D5562"/>
    <w:rsid w:val="003D55DB"/>
    <w:rsid w:val="003D5608"/>
    <w:rsid w:val="003D578D"/>
    <w:rsid w:val="003D578E"/>
    <w:rsid w:val="003D58C2"/>
    <w:rsid w:val="003D5942"/>
    <w:rsid w:val="003D5979"/>
    <w:rsid w:val="003D5A23"/>
    <w:rsid w:val="003D5D74"/>
    <w:rsid w:val="003D5F36"/>
    <w:rsid w:val="003D5FA7"/>
    <w:rsid w:val="003D60A5"/>
    <w:rsid w:val="003D612A"/>
    <w:rsid w:val="003D619F"/>
    <w:rsid w:val="003D64F2"/>
    <w:rsid w:val="003D65C4"/>
    <w:rsid w:val="003D66B2"/>
    <w:rsid w:val="003D6721"/>
    <w:rsid w:val="003D6C01"/>
    <w:rsid w:val="003D6C2B"/>
    <w:rsid w:val="003D6C68"/>
    <w:rsid w:val="003D6F17"/>
    <w:rsid w:val="003D6FBF"/>
    <w:rsid w:val="003D707F"/>
    <w:rsid w:val="003D70FC"/>
    <w:rsid w:val="003D7336"/>
    <w:rsid w:val="003D748D"/>
    <w:rsid w:val="003D75E3"/>
    <w:rsid w:val="003D76FC"/>
    <w:rsid w:val="003D7894"/>
    <w:rsid w:val="003D79E3"/>
    <w:rsid w:val="003D7A8C"/>
    <w:rsid w:val="003D7DC3"/>
    <w:rsid w:val="003D7E87"/>
    <w:rsid w:val="003D7F48"/>
    <w:rsid w:val="003D7F5E"/>
    <w:rsid w:val="003D7F86"/>
    <w:rsid w:val="003D7FF9"/>
    <w:rsid w:val="003E0085"/>
    <w:rsid w:val="003E009A"/>
    <w:rsid w:val="003E01BF"/>
    <w:rsid w:val="003E0295"/>
    <w:rsid w:val="003E02B1"/>
    <w:rsid w:val="003E0353"/>
    <w:rsid w:val="003E0453"/>
    <w:rsid w:val="003E05BF"/>
    <w:rsid w:val="003E05D3"/>
    <w:rsid w:val="003E09F8"/>
    <w:rsid w:val="003E0B76"/>
    <w:rsid w:val="003E0E17"/>
    <w:rsid w:val="003E0EAD"/>
    <w:rsid w:val="003E0FF1"/>
    <w:rsid w:val="003E1025"/>
    <w:rsid w:val="003E1077"/>
    <w:rsid w:val="003E10C5"/>
    <w:rsid w:val="003E110B"/>
    <w:rsid w:val="003E11F5"/>
    <w:rsid w:val="003E1231"/>
    <w:rsid w:val="003E1480"/>
    <w:rsid w:val="003E168B"/>
    <w:rsid w:val="003E1904"/>
    <w:rsid w:val="003E1969"/>
    <w:rsid w:val="003E1AAD"/>
    <w:rsid w:val="003E1AAF"/>
    <w:rsid w:val="003E1B2F"/>
    <w:rsid w:val="003E1B55"/>
    <w:rsid w:val="003E1B72"/>
    <w:rsid w:val="003E1C56"/>
    <w:rsid w:val="003E1CDF"/>
    <w:rsid w:val="003E1DA6"/>
    <w:rsid w:val="003E1DDB"/>
    <w:rsid w:val="003E1F0C"/>
    <w:rsid w:val="003E1F23"/>
    <w:rsid w:val="003E2351"/>
    <w:rsid w:val="003E2478"/>
    <w:rsid w:val="003E2850"/>
    <w:rsid w:val="003E2866"/>
    <w:rsid w:val="003E2916"/>
    <w:rsid w:val="003E29C5"/>
    <w:rsid w:val="003E2CD9"/>
    <w:rsid w:val="003E2E05"/>
    <w:rsid w:val="003E306B"/>
    <w:rsid w:val="003E36B1"/>
    <w:rsid w:val="003E372B"/>
    <w:rsid w:val="003E3C0F"/>
    <w:rsid w:val="003E3C34"/>
    <w:rsid w:val="003E3CC1"/>
    <w:rsid w:val="003E3DA6"/>
    <w:rsid w:val="003E3F7B"/>
    <w:rsid w:val="003E3F8D"/>
    <w:rsid w:val="003E4338"/>
    <w:rsid w:val="003E447C"/>
    <w:rsid w:val="003E44A8"/>
    <w:rsid w:val="003E44F1"/>
    <w:rsid w:val="003E466A"/>
    <w:rsid w:val="003E4890"/>
    <w:rsid w:val="003E48A9"/>
    <w:rsid w:val="003E4910"/>
    <w:rsid w:val="003E49FB"/>
    <w:rsid w:val="003E4A15"/>
    <w:rsid w:val="003E4CD9"/>
    <w:rsid w:val="003E4D4A"/>
    <w:rsid w:val="003E4D68"/>
    <w:rsid w:val="003E4F68"/>
    <w:rsid w:val="003E5091"/>
    <w:rsid w:val="003E5095"/>
    <w:rsid w:val="003E514C"/>
    <w:rsid w:val="003E5199"/>
    <w:rsid w:val="003E51C6"/>
    <w:rsid w:val="003E52F6"/>
    <w:rsid w:val="003E52F7"/>
    <w:rsid w:val="003E55AA"/>
    <w:rsid w:val="003E563B"/>
    <w:rsid w:val="003E5B5D"/>
    <w:rsid w:val="003E5C88"/>
    <w:rsid w:val="003E5F4B"/>
    <w:rsid w:val="003E603B"/>
    <w:rsid w:val="003E60B1"/>
    <w:rsid w:val="003E61E2"/>
    <w:rsid w:val="003E6335"/>
    <w:rsid w:val="003E63AE"/>
    <w:rsid w:val="003E63BD"/>
    <w:rsid w:val="003E6755"/>
    <w:rsid w:val="003E67B7"/>
    <w:rsid w:val="003E6A57"/>
    <w:rsid w:val="003E6B12"/>
    <w:rsid w:val="003E6C6A"/>
    <w:rsid w:val="003E6FE6"/>
    <w:rsid w:val="003E709F"/>
    <w:rsid w:val="003E71FB"/>
    <w:rsid w:val="003E722B"/>
    <w:rsid w:val="003E74E4"/>
    <w:rsid w:val="003E75A0"/>
    <w:rsid w:val="003E76A0"/>
    <w:rsid w:val="003E7700"/>
    <w:rsid w:val="003E77A6"/>
    <w:rsid w:val="003E78FE"/>
    <w:rsid w:val="003E79CB"/>
    <w:rsid w:val="003E7A45"/>
    <w:rsid w:val="003E7AD3"/>
    <w:rsid w:val="003E7D65"/>
    <w:rsid w:val="003E7DE4"/>
    <w:rsid w:val="003E7F25"/>
    <w:rsid w:val="003E7F79"/>
    <w:rsid w:val="003E7F8D"/>
    <w:rsid w:val="003E7FF0"/>
    <w:rsid w:val="003F0003"/>
    <w:rsid w:val="003F0132"/>
    <w:rsid w:val="003F0194"/>
    <w:rsid w:val="003F01CC"/>
    <w:rsid w:val="003F0486"/>
    <w:rsid w:val="003F0518"/>
    <w:rsid w:val="003F05D0"/>
    <w:rsid w:val="003F0738"/>
    <w:rsid w:val="003F0A73"/>
    <w:rsid w:val="003F0AE1"/>
    <w:rsid w:val="003F0B11"/>
    <w:rsid w:val="003F0CE5"/>
    <w:rsid w:val="003F0D3F"/>
    <w:rsid w:val="003F0DC2"/>
    <w:rsid w:val="003F0F85"/>
    <w:rsid w:val="003F163C"/>
    <w:rsid w:val="003F1711"/>
    <w:rsid w:val="003F17BF"/>
    <w:rsid w:val="003F186B"/>
    <w:rsid w:val="003F1927"/>
    <w:rsid w:val="003F1AEC"/>
    <w:rsid w:val="003F1CF1"/>
    <w:rsid w:val="003F1D58"/>
    <w:rsid w:val="003F1E0F"/>
    <w:rsid w:val="003F1E66"/>
    <w:rsid w:val="003F1EC4"/>
    <w:rsid w:val="003F207F"/>
    <w:rsid w:val="003F2097"/>
    <w:rsid w:val="003F2290"/>
    <w:rsid w:val="003F22F8"/>
    <w:rsid w:val="003F2338"/>
    <w:rsid w:val="003F235B"/>
    <w:rsid w:val="003F2417"/>
    <w:rsid w:val="003F247B"/>
    <w:rsid w:val="003F2575"/>
    <w:rsid w:val="003F2603"/>
    <w:rsid w:val="003F26E4"/>
    <w:rsid w:val="003F2810"/>
    <w:rsid w:val="003F2869"/>
    <w:rsid w:val="003F2871"/>
    <w:rsid w:val="003F2B36"/>
    <w:rsid w:val="003F2DE6"/>
    <w:rsid w:val="003F2DEE"/>
    <w:rsid w:val="003F2E10"/>
    <w:rsid w:val="003F2EE8"/>
    <w:rsid w:val="003F2F92"/>
    <w:rsid w:val="003F309C"/>
    <w:rsid w:val="003F30FC"/>
    <w:rsid w:val="003F31A6"/>
    <w:rsid w:val="003F31E5"/>
    <w:rsid w:val="003F336F"/>
    <w:rsid w:val="003F3697"/>
    <w:rsid w:val="003F3743"/>
    <w:rsid w:val="003F37EF"/>
    <w:rsid w:val="003F394C"/>
    <w:rsid w:val="003F3956"/>
    <w:rsid w:val="003F396D"/>
    <w:rsid w:val="003F3985"/>
    <w:rsid w:val="003F39C4"/>
    <w:rsid w:val="003F3A0E"/>
    <w:rsid w:val="003F3B47"/>
    <w:rsid w:val="003F3C8F"/>
    <w:rsid w:val="003F3CD7"/>
    <w:rsid w:val="003F3D1E"/>
    <w:rsid w:val="003F3E2D"/>
    <w:rsid w:val="003F3F0E"/>
    <w:rsid w:val="003F3F64"/>
    <w:rsid w:val="003F4006"/>
    <w:rsid w:val="003F41B4"/>
    <w:rsid w:val="003F41D0"/>
    <w:rsid w:val="003F41FF"/>
    <w:rsid w:val="003F4258"/>
    <w:rsid w:val="003F46A2"/>
    <w:rsid w:val="003F4816"/>
    <w:rsid w:val="003F4886"/>
    <w:rsid w:val="003F4A0F"/>
    <w:rsid w:val="003F4A3F"/>
    <w:rsid w:val="003F4A7F"/>
    <w:rsid w:val="003F4BB9"/>
    <w:rsid w:val="003F4DF0"/>
    <w:rsid w:val="003F4FE1"/>
    <w:rsid w:val="003F503E"/>
    <w:rsid w:val="003F513D"/>
    <w:rsid w:val="003F5159"/>
    <w:rsid w:val="003F5182"/>
    <w:rsid w:val="003F52C1"/>
    <w:rsid w:val="003F54E4"/>
    <w:rsid w:val="003F5748"/>
    <w:rsid w:val="003F57E1"/>
    <w:rsid w:val="003F5970"/>
    <w:rsid w:val="003F5A6F"/>
    <w:rsid w:val="003F5BB3"/>
    <w:rsid w:val="003F5C65"/>
    <w:rsid w:val="003F61B3"/>
    <w:rsid w:val="003F627A"/>
    <w:rsid w:val="003F628C"/>
    <w:rsid w:val="003F63BC"/>
    <w:rsid w:val="003F650A"/>
    <w:rsid w:val="003F654D"/>
    <w:rsid w:val="003F659E"/>
    <w:rsid w:val="003F66A3"/>
    <w:rsid w:val="003F6756"/>
    <w:rsid w:val="003F677A"/>
    <w:rsid w:val="003F67A3"/>
    <w:rsid w:val="003F68B0"/>
    <w:rsid w:val="003F6940"/>
    <w:rsid w:val="003F70A5"/>
    <w:rsid w:val="003F7190"/>
    <w:rsid w:val="003F731A"/>
    <w:rsid w:val="003F73EF"/>
    <w:rsid w:val="003F74B3"/>
    <w:rsid w:val="003F74C9"/>
    <w:rsid w:val="003F7512"/>
    <w:rsid w:val="003F787B"/>
    <w:rsid w:val="003F795F"/>
    <w:rsid w:val="003F796A"/>
    <w:rsid w:val="003F79D5"/>
    <w:rsid w:val="003F7AA3"/>
    <w:rsid w:val="003F7B8F"/>
    <w:rsid w:val="003F7DBD"/>
    <w:rsid w:val="003F7FE0"/>
    <w:rsid w:val="0040010A"/>
    <w:rsid w:val="004002FA"/>
    <w:rsid w:val="004003CE"/>
    <w:rsid w:val="004005A7"/>
    <w:rsid w:val="004005ED"/>
    <w:rsid w:val="004006C4"/>
    <w:rsid w:val="0040077C"/>
    <w:rsid w:val="00400858"/>
    <w:rsid w:val="0040087A"/>
    <w:rsid w:val="00400955"/>
    <w:rsid w:val="004009FD"/>
    <w:rsid w:val="00400A95"/>
    <w:rsid w:val="00400B4E"/>
    <w:rsid w:val="00400D31"/>
    <w:rsid w:val="00400DA7"/>
    <w:rsid w:val="004010EE"/>
    <w:rsid w:val="0040118F"/>
    <w:rsid w:val="00401288"/>
    <w:rsid w:val="004012C1"/>
    <w:rsid w:val="0040140B"/>
    <w:rsid w:val="00401447"/>
    <w:rsid w:val="0040149E"/>
    <w:rsid w:val="00401517"/>
    <w:rsid w:val="0040158E"/>
    <w:rsid w:val="00401AE0"/>
    <w:rsid w:val="00401DD9"/>
    <w:rsid w:val="00401ECF"/>
    <w:rsid w:val="00401F11"/>
    <w:rsid w:val="00401FA8"/>
    <w:rsid w:val="0040208D"/>
    <w:rsid w:val="00402121"/>
    <w:rsid w:val="00402426"/>
    <w:rsid w:val="004024CA"/>
    <w:rsid w:val="00402598"/>
    <w:rsid w:val="0040263D"/>
    <w:rsid w:val="00402698"/>
    <w:rsid w:val="004026B8"/>
    <w:rsid w:val="004026BA"/>
    <w:rsid w:val="004026E7"/>
    <w:rsid w:val="00402A90"/>
    <w:rsid w:val="00402B1F"/>
    <w:rsid w:val="00402B2A"/>
    <w:rsid w:val="00402E15"/>
    <w:rsid w:val="00402F4F"/>
    <w:rsid w:val="00402F8C"/>
    <w:rsid w:val="00402FA7"/>
    <w:rsid w:val="00403126"/>
    <w:rsid w:val="00403161"/>
    <w:rsid w:val="0040322A"/>
    <w:rsid w:val="00403269"/>
    <w:rsid w:val="00403676"/>
    <w:rsid w:val="004037B9"/>
    <w:rsid w:val="004039D3"/>
    <w:rsid w:val="00403C91"/>
    <w:rsid w:val="00403CF8"/>
    <w:rsid w:val="00403E63"/>
    <w:rsid w:val="00403E6F"/>
    <w:rsid w:val="00403F87"/>
    <w:rsid w:val="00403F9C"/>
    <w:rsid w:val="00404038"/>
    <w:rsid w:val="004040C8"/>
    <w:rsid w:val="00404225"/>
    <w:rsid w:val="0040424F"/>
    <w:rsid w:val="004043FD"/>
    <w:rsid w:val="004049CC"/>
    <w:rsid w:val="00404C3A"/>
    <w:rsid w:val="00404C62"/>
    <w:rsid w:val="00404D5A"/>
    <w:rsid w:val="00404D87"/>
    <w:rsid w:val="00404DFB"/>
    <w:rsid w:val="00404E3B"/>
    <w:rsid w:val="0040511C"/>
    <w:rsid w:val="0040511E"/>
    <w:rsid w:val="004052B9"/>
    <w:rsid w:val="00405336"/>
    <w:rsid w:val="004053A4"/>
    <w:rsid w:val="0040546D"/>
    <w:rsid w:val="004055C0"/>
    <w:rsid w:val="004056D7"/>
    <w:rsid w:val="004056F1"/>
    <w:rsid w:val="00405769"/>
    <w:rsid w:val="00405828"/>
    <w:rsid w:val="00405BE5"/>
    <w:rsid w:val="00405E45"/>
    <w:rsid w:val="00405EE3"/>
    <w:rsid w:val="00405F39"/>
    <w:rsid w:val="00406101"/>
    <w:rsid w:val="0040620B"/>
    <w:rsid w:val="0040626F"/>
    <w:rsid w:val="00406451"/>
    <w:rsid w:val="004066F0"/>
    <w:rsid w:val="00406753"/>
    <w:rsid w:val="00406962"/>
    <w:rsid w:val="00406A39"/>
    <w:rsid w:val="00406F31"/>
    <w:rsid w:val="00407124"/>
    <w:rsid w:val="0040716E"/>
    <w:rsid w:val="004071A3"/>
    <w:rsid w:val="004072A3"/>
    <w:rsid w:val="00407535"/>
    <w:rsid w:val="004076D4"/>
    <w:rsid w:val="0040782B"/>
    <w:rsid w:val="0040792E"/>
    <w:rsid w:val="004079C8"/>
    <w:rsid w:val="00407A63"/>
    <w:rsid w:val="00407BEA"/>
    <w:rsid w:val="00407C98"/>
    <w:rsid w:val="00407CA3"/>
    <w:rsid w:val="00407F4D"/>
    <w:rsid w:val="0041013B"/>
    <w:rsid w:val="004101A1"/>
    <w:rsid w:val="00410288"/>
    <w:rsid w:val="004103A1"/>
    <w:rsid w:val="004103AF"/>
    <w:rsid w:val="004103C8"/>
    <w:rsid w:val="004105E5"/>
    <w:rsid w:val="00410639"/>
    <w:rsid w:val="00410663"/>
    <w:rsid w:val="00410745"/>
    <w:rsid w:val="004107BC"/>
    <w:rsid w:val="00410CC1"/>
    <w:rsid w:val="00410E10"/>
    <w:rsid w:val="00410ECC"/>
    <w:rsid w:val="0041122A"/>
    <w:rsid w:val="00411231"/>
    <w:rsid w:val="0041127F"/>
    <w:rsid w:val="004112BF"/>
    <w:rsid w:val="004112C4"/>
    <w:rsid w:val="00411320"/>
    <w:rsid w:val="00411322"/>
    <w:rsid w:val="00411473"/>
    <w:rsid w:val="00411483"/>
    <w:rsid w:val="00411656"/>
    <w:rsid w:val="004116A7"/>
    <w:rsid w:val="00411936"/>
    <w:rsid w:val="0041196A"/>
    <w:rsid w:val="00411A87"/>
    <w:rsid w:val="00411A88"/>
    <w:rsid w:val="00411C15"/>
    <w:rsid w:val="00411C37"/>
    <w:rsid w:val="00411D17"/>
    <w:rsid w:val="00411E62"/>
    <w:rsid w:val="00411F19"/>
    <w:rsid w:val="0041200C"/>
    <w:rsid w:val="004121DB"/>
    <w:rsid w:val="0041220F"/>
    <w:rsid w:val="00412320"/>
    <w:rsid w:val="00412446"/>
    <w:rsid w:val="00412473"/>
    <w:rsid w:val="004125E3"/>
    <w:rsid w:val="00412697"/>
    <w:rsid w:val="00412901"/>
    <w:rsid w:val="00412914"/>
    <w:rsid w:val="00412A00"/>
    <w:rsid w:val="00412AA9"/>
    <w:rsid w:val="00412CE7"/>
    <w:rsid w:val="00413046"/>
    <w:rsid w:val="0041312C"/>
    <w:rsid w:val="0041338D"/>
    <w:rsid w:val="00413523"/>
    <w:rsid w:val="0041359E"/>
    <w:rsid w:val="00413894"/>
    <w:rsid w:val="004138B1"/>
    <w:rsid w:val="00413AC2"/>
    <w:rsid w:val="00413B97"/>
    <w:rsid w:val="00413BB3"/>
    <w:rsid w:val="00413C35"/>
    <w:rsid w:val="00413C57"/>
    <w:rsid w:val="00413D81"/>
    <w:rsid w:val="00413E4D"/>
    <w:rsid w:val="00413EB6"/>
    <w:rsid w:val="004140F7"/>
    <w:rsid w:val="00414129"/>
    <w:rsid w:val="00414209"/>
    <w:rsid w:val="0041444B"/>
    <w:rsid w:val="00414478"/>
    <w:rsid w:val="00414507"/>
    <w:rsid w:val="0041458D"/>
    <w:rsid w:val="00414BB5"/>
    <w:rsid w:val="00414C3E"/>
    <w:rsid w:val="00414C7A"/>
    <w:rsid w:val="00414DE6"/>
    <w:rsid w:val="00415021"/>
    <w:rsid w:val="004150C4"/>
    <w:rsid w:val="00415156"/>
    <w:rsid w:val="004151EE"/>
    <w:rsid w:val="004152DD"/>
    <w:rsid w:val="00415338"/>
    <w:rsid w:val="004157AB"/>
    <w:rsid w:val="004158CB"/>
    <w:rsid w:val="00415A7A"/>
    <w:rsid w:val="00415B85"/>
    <w:rsid w:val="00415BD9"/>
    <w:rsid w:val="00415C97"/>
    <w:rsid w:val="00415D1E"/>
    <w:rsid w:val="00415EC6"/>
    <w:rsid w:val="0041601B"/>
    <w:rsid w:val="00416026"/>
    <w:rsid w:val="004166E1"/>
    <w:rsid w:val="0041683E"/>
    <w:rsid w:val="00416960"/>
    <w:rsid w:val="004169A9"/>
    <w:rsid w:val="00416A0B"/>
    <w:rsid w:val="00416AB3"/>
    <w:rsid w:val="00416C74"/>
    <w:rsid w:val="00416D06"/>
    <w:rsid w:val="00416D0F"/>
    <w:rsid w:val="00416DDE"/>
    <w:rsid w:val="00416E26"/>
    <w:rsid w:val="00416F12"/>
    <w:rsid w:val="00417149"/>
    <w:rsid w:val="004171DA"/>
    <w:rsid w:val="004173ED"/>
    <w:rsid w:val="0041751A"/>
    <w:rsid w:val="0041764E"/>
    <w:rsid w:val="004177BB"/>
    <w:rsid w:val="00417C5F"/>
    <w:rsid w:val="00417E60"/>
    <w:rsid w:val="00417F25"/>
    <w:rsid w:val="0042011F"/>
    <w:rsid w:val="00420690"/>
    <w:rsid w:val="00420772"/>
    <w:rsid w:val="00420934"/>
    <w:rsid w:val="00420955"/>
    <w:rsid w:val="00420984"/>
    <w:rsid w:val="00420A52"/>
    <w:rsid w:val="00420B53"/>
    <w:rsid w:val="00420BE9"/>
    <w:rsid w:val="00420D29"/>
    <w:rsid w:val="00420D31"/>
    <w:rsid w:val="00420ECA"/>
    <w:rsid w:val="004210DC"/>
    <w:rsid w:val="004211A0"/>
    <w:rsid w:val="00421453"/>
    <w:rsid w:val="004214C3"/>
    <w:rsid w:val="004214D9"/>
    <w:rsid w:val="0042155B"/>
    <w:rsid w:val="004215F3"/>
    <w:rsid w:val="00421688"/>
    <w:rsid w:val="004217AA"/>
    <w:rsid w:val="004218CD"/>
    <w:rsid w:val="00421ADE"/>
    <w:rsid w:val="00421FBD"/>
    <w:rsid w:val="004220B6"/>
    <w:rsid w:val="004220FD"/>
    <w:rsid w:val="0042232D"/>
    <w:rsid w:val="004223B5"/>
    <w:rsid w:val="004226B1"/>
    <w:rsid w:val="0042277D"/>
    <w:rsid w:val="00422B5C"/>
    <w:rsid w:val="00422BB3"/>
    <w:rsid w:val="00422C8B"/>
    <w:rsid w:val="00422DF2"/>
    <w:rsid w:val="0042306C"/>
    <w:rsid w:val="0042312C"/>
    <w:rsid w:val="004231C5"/>
    <w:rsid w:val="0042347B"/>
    <w:rsid w:val="00423483"/>
    <w:rsid w:val="00423578"/>
    <w:rsid w:val="00423658"/>
    <w:rsid w:val="00423708"/>
    <w:rsid w:val="00423855"/>
    <w:rsid w:val="00423A88"/>
    <w:rsid w:val="00423B22"/>
    <w:rsid w:val="00423BB2"/>
    <w:rsid w:val="00423BC8"/>
    <w:rsid w:val="00423C0D"/>
    <w:rsid w:val="00423D5C"/>
    <w:rsid w:val="00423DD5"/>
    <w:rsid w:val="00423DFE"/>
    <w:rsid w:val="00423F1B"/>
    <w:rsid w:val="00423FDA"/>
    <w:rsid w:val="00424034"/>
    <w:rsid w:val="004240DC"/>
    <w:rsid w:val="00424103"/>
    <w:rsid w:val="00424210"/>
    <w:rsid w:val="00424224"/>
    <w:rsid w:val="00424439"/>
    <w:rsid w:val="004244E7"/>
    <w:rsid w:val="004245A6"/>
    <w:rsid w:val="00424647"/>
    <w:rsid w:val="004247FD"/>
    <w:rsid w:val="00424994"/>
    <w:rsid w:val="00424A69"/>
    <w:rsid w:val="00424B49"/>
    <w:rsid w:val="00424B4C"/>
    <w:rsid w:val="00424CEE"/>
    <w:rsid w:val="00424FAE"/>
    <w:rsid w:val="004251D1"/>
    <w:rsid w:val="004252A7"/>
    <w:rsid w:val="0042553D"/>
    <w:rsid w:val="004256B9"/>
    <w:rsid w:val="00425733"/>
    <w:rsid w:val="004259C8"/>
    <w:rsid w:val="00425D56"/>
    <w:rsid w:val="00425DE2"/>
    <w:rsid w:val="00425EFF"/>
    <w:rsid w:val="0042604E"/>
    <w:rsid w:val="0042606F"/>
    <w:rsid w:val="00426173"/>
    <w:rsid w:val="004261D3"/>
    <w:rsid w:val="0042632D"/>
    <w:rsid w:val="004264CF"/>
    <w:rsid w:val="00426841"/>
    <w:rsid w:val="00426850"/>
    <w:rsid w:val="00426AB9"/>
    <w:rsid w:val="00426AC4"/>
    <w:rsid w:val="00426C10"/>
    <w:rsid w:val="00426D01"/>
    <w:rsid w:val="00426F89"/>
    <w:rsid w:val="00426FB5"/>
    <w:rsid w:val="0042715B"/>
    <w:rsid w:val="004272AF"/>
    <w:rsid w:val="0042741E"/>
    <w:rsid w:val="004275F6"/>
    <w:rsid w:val="00427772"/>
    <w:rsid w:val="0042797F"/>
    <w:rsid w:val="0042799F"/>
    <w:rsid w:val="00427C8E"/>
    <w:rsid w:val="00427D81"/>
    <w:rsid w:val="00427E2B"/>
    <w:rsid w:val="00427E84"/>
    <w:rsid w:val="00430038"/>
    <w:rsid w:val="00430069"/>
    <w:rsid w:val="004301BD"/>
    <w:rsid w:val="00430289"/>
    <w:rsid w:val="00430381"/>
    <w:rsid w:val="004303B9"/>
    <w:rsid w:val="00430480"/>
    <w:rsid w:val="004304D7"/>
    <w:rsid w:val="004305BA"/>
    <w:rsid w:val="004307BD"/>
    <w:rsid w:val="00430868"/>
    <w:rsid w:val="00430B87"/>
    <w:rsid w:val="00430D09"/>
    <w:rsid w:val="00430EBC"/>
    <w:rsid w:val="00430F0A"/>
    <w:rsid w:val="00430FAA"/>
    <w:rsid w:val="00430FF7"/>
    <w:rsid w:val="0043102F"/>
    <w:rsid w:val="00431086"/>
    <w:rsid w:val="00431160"/>
    <w:rsid w:val="004311B7"/>
    <w:rsid w:val="004312AB"/>
    <w:rsid w:val="0043133B"/>
    <w:rsid w:val="00431392"/>
    <w:rsid w:val="00431527"/>
    <w:rsid w:val="0043176B"/>
    <w:rsid w:val="004318C5"/>
    <w:rsid w:val="004319AD"/>
    <w:rsid w:val="00431D5A"/>
    <w:rsid w:val="00431E85"/>
    <w:rsid w:val="00431EFD"/>
    <w:rsid w:val="00431F06"/>
    <w:rsid w:val="00431F75"/>
    <w:rsid w:val="00431FD6"/>
    <w:rsid w:val="0043207A"/>
    <w:rsid w:val="00432132"/>
    <w:rsid w:val="00432347"/>
    <w:rsid w:val="00432412"/>
    <w:rsid w:val="0043258C"/>
    <w:rsid w:val="00432593"/>
    <w:rsid w:val="00432702"/>
    <w:rsid w:val="0043286A"/>
    <w:rsid w:val="00432A4C"/>
    <w:rsid w:val="00432A85"/>
    <w:rsid w:val="00432AEF"/>
    <w:rsid w:val="00432B92"/>
    <w:rsid w:val="00432F38"/>
    <w:rsid w:val="004331FC"/>
    <w:rsid w:val="004332B7"/>
    <w:rsid w:val="0043330B"/>
    <w:rsid w:val="004337E7"/>
    <w:rsid w:val="00433A3C"/>
    <w:rsid w:val="00433B47"/>
    <w:rsid w:val="00433D4F"/>
    <w:rsid w:val="00433D88"/>
    <w:rsid w:val="00433E88"/>
    <w:rsid w:val="00433ED4"/>
    <w:rsid w:val="00433EE7"/>
    <w:rsid w:val="00433F4D"/>
    <w:rsid w:val="00433F88"/>
    <w:rsid w:val="004340D0"/>
    <w:rsid w:val="00434766"/>
    <w:rsid w:val="00434834"/>
    <w:rsid w:val="0043483B"/>
    <w:rsid w:val="00434888"/>
    <w:rsid w:val="004348F8"/>
    <w:rsid w:val="00434971"/>
    <w:rsid w:val="00434A7C"/>
    <w:rsid w:val="00434C11"/>
    <w:rsid w:val="00434D98"/>
    <w:rsid w:val="00434E95"/>
    <w:rsid w:val="0043523E"/>
    <w:rsid w:val="00435257"/>
    <w:rsid w:val="0043533B"/>
    <w:rsid w:val="004355F7"/>
    <w:rsid w:val="004356D6"/>
    <w:rsid w:val="00435794"/>
    <w:rsid w:val="004357B9"/>
    <w:rsid w:val="00435BA0"/>
    <w:rsid w:val="00435C41"/>
    <w:rsid w:val="00435DFB"/>
    <w:rsid w:val="00435EB1"/>
    <w:rsid w:val="00435F53"/>
    <w:rsid w:val="0043605C"/>
    <w:rsid w:val="00436080"/>
    <w:rsid w:val="0043622A"/>
    <w:rsid w:val="00436346"/>
    <w:rsid w:val="004363A5"/>
    <w:rsid w:val="004363D3"/>
    <w:rsid w:val="004364AB"/>
    <w:rsid w:val="00436595"/>
    <w:rsid w:val="00436614"/>
    <w:rsid w:val="0043662E"/>
    <w:rsid w:val="004366F2"/>
    <w:rsid w:val="00436784"/>
    <w:rsid w:val="004367D3"/>
    <w:rsid w:val="004368B9"/>
    <w:rsid w:val="00436A83"/>
    <w:rsid w:val="00436F71"/>
    <w:rsid w:val="00436FF2"/>
    <w:rsid w:val="00437111"/>
    <w:rsid w:val="00437188"/>
    <w:rsid w:val="00437272"/>
    <w:rsid w:val="004372EE"/>
    <w:rsid w:val="004373E9"/>
    <w:rsid w:val="0043740B"/>
    <w:rsid w:val="00437645"/>
    <w:rsid w:val="00437AFC"/>
    <w:rsid w:val="00437B1F"/>
    <w:rsid w:val="00437B88"/>
    <w:rsid w:val="00437BAD"/>
    <w:rsid w:val="00437BC3"/>
    <w:rsid w:val="00437C53"/>
    <w:rsid w:val="00437D89"/>
    <w:rsid w:val="00437FD8"/>
    <w:rsid w:val="00440023"/>
    <w:rsid w:val="00440164"/>
    <w:rsid w:val="00440422"/>
    <w:rsid w:val="0044042E"/>
    <w:rsid w:val="0044046B"/>
    <w:rsid w:val="004405D3"/>
    <w:rsid w:val="004405E8"/>
    <w:rsid w:val="0044082E"/>
    <w:rsid w:val="00440838"/>
    <w:rsid w:val="00440BD5"/>
    <w:rsid w:val="00440C43"/>
    <w:rsid w:val="00440CAA"/>
    <w:rsid w:val="00440CB6"/>
    <w:rsid w:val="00440D75"/>
    <w:rsid w:val="00440EE2"/>
    <w:rsid w:val="00441022"/>
    <w:rsid w:val="00441073"/>
    <w:rsid w:val="004411CA"/>
    <w:rsid w:val="0044130A"/>
    <w:rsid w:val="0044138D"/>
    <w:rsid w:val="0044192E"/>
    <w:rsid w:val="00441B02"/>
    <w:rsid w:val="00441BBD"/>
    <w:rsid w:val="00441BDD"/>
    <w:rsid w:val="00441CEB"/>
    <w:rsid w:val="00442207"/>
    <w:rsid w:val="004422E7"/>
    <w:rsid w:val="004423E1"/>
    <w:rsid w:val="0044268C"/>
    <w:rsid w:val="0044274E"/>
    <w:rsid w:val="00442B62"/>
    <w:rsid w:val="00442C18"/>
    <w:rsid w:val="00442F48"/>
    <w:rsid w:val="00442FC8"/>
    <w:rsid w:val="0044308B"/>
    <w:rsid w:val="00443418"/>
    <w:rsid w:val="004434BA"/>
    <w:rsid w:val="0044367E"/>
    <w:rsid w:val="0044369C"/>
    <w:rsid w:val="004436EE"/>
    <w:rsid w:val="00443893"/>
    <w:rsid w:val="00443908"/>
    <w:rsid w:val="00443B1D"/>
    <w:rsid w:val="00443D06"/>
    <w:rsid w:val="00443E2F"/>
    <w:rsid w:val="00443E78"/>
    <w:rsid w:val="00443F37"/>
    <w:rsid w:val="00443F6D"/>
    <w:rsid w:val="00443FA8"/>
    <w:rsid w:val="00444025"/>
    <w:rsid w:val="0044435F"/>
    <w:rsid w:val="00444364"/>
    <w:rsid w:val="00444390"/>
    <w:rsid w:val="00444496"/>
    <w:rsid w:val="0044458A"/>
    <w:rsid w:val="00444FB2"/>
    <w:rsid w:val="0044507A"/>
    <w:rsid w:val="0044509F"/>
    <w:rsid w:val="0044515B"/>
    <w:rsid w:val="004453A8"/>
    <w:rsid w:val="00445455"/>
    <w:rsid w:val="004454F0"/>
    <w:rsid w:val="00445647"/>
    <w:rsid w:val="004458F6"/>
    <w:rsid w:val="00445C9E"/>
    <w:rsid w:val="00445E60"/>
    <w:rsid w:val="00445E9B"/>
    <w:rsid w:val="00445FE6"/>
    <w:rsid w:val="0044601D"/>
    <w:rsid w:val="00446153"/>
    <w:rsid w:val="0044633E"/>
    <w:rsid w:val="00446555"/>
    <w:rsid w:val="004467BC"/>
    <w:rsid w:val="0044681B"/>
    <w:rsid w:val="004468FF"/>
    <w:rsid w:val="00446A5E"/>
    <w:rsid w:val="00446B5B"/>
    <w:rsid w:val="00446BCE"/>
    <w:rsid w:val="00446E1B"/>
    <w:rsid w:val="004470EA"/>
    <w:rsid w:val="00447167"/>
    <w:rsid w:val="00447200"/>
    <w:rsid w:val="00447235"/>
    <w:rsid w:val="0044723E"/>
    <w:rsid w:val="00447254"/>
    <w:rsid w:val="004473B1"/>
    <w:rsid w:val="00447696"/>
    <w:rsid w:val="00447813"/>
    <w:rsid w:val="004478D8"/>
    <w:rsid w:val="00447A84"/>
    <w:rsid w:val="00447AD3"/>
    <w:rsid w:val="00450177"/>
    <w:rsid w:val="004502D9"/>
    <w:rsid w:val="004506E4"/>
    <w:rsid w:val="00450834"/>
    <w:rsid w:val="0045094F"/>
    <w:rsid w:val="00450A57"/>
    <w:rsid w:val="00450C32"/>
    <w:rsid w:val="00450DD7"/>
    <w:rsid w:val="004511CA"/>
    <w:rsid w:val="0045138F"/>
    <w:rsid w:val="004513B4"/>
    <w:rsid w:val="004516C3"/>
    <w:rsid w:val="00451753"/>
    <w:rsid w:val="004517A8"/>
    <w:rsid w:val="004517AD"/>
    <w:rsid w:val="00451933"/>
    <w:rsid w:val="00451949"/>
    <w:rsid w:val="00451C9E"/>
    <w:rsid w:val="00451E0D"/>
    <w:rsid w:val="00451E9A"/>
    <w:rsid w:val="004521F0"/>
    <w:rsid w:val="00452244"/>
    <w:rsid w:val="0045226E"/>
    <w:rsid w:val="004523F2"/>
    <w:rsid w:val="004524B3"/>
    <w:rsid w:val="004526A0"/>
    <w:rsid w:val="0045275F"/>
    <w:rsid w:val="00452863"/>
    <w:rsid w:val="00452A87"/>
    <w:rsid w:val="00452B04"/>
    <w:rsid w:val="00452DEB"/>
    <w:rsid w:val="00452E3C"/>
    <w:rsid w:val="00452EE1"/>
    <w:rsid w:val="00452F10"/>
    <w:rsid w:val="00453002"/>
    <w:rsid w:val="004530AC"/>
    <w:rsid w:val="00453391"/>
    <w:rsid w:val="0045356F"/>
    <w:rsid w:val="004537CA"/>
    <w:rsid w:val="004537F6"/>
    <w:rsid w:val="00453B99"/>
    <w:rsid w:val="00453D65"/>
    <w:rsid w:val="00453D74"/>
    <w:rsid w:val="00453DD0"/>
    <w:rsid w:val="004541FA"/>
    <w:rsid w:val="00454225"/>
    <w:rsid w:val="004546A4"/>
    <w:rsid w:val="00454714"/>
    <w:rsid w:val="0045488E"/>
    <w:rsid w:val="004548A0"/>
    <w:rsid w:val="0045492D"/>
    <w:rsid w:val="004549B0"/>
    <w:rsid w:val="00454A36"/>
    <w:rsid w:val="00454B42"/>
    <w:rsid w:val="00454B5D"/>
    <w:rsid w:val="00454E9F"/>
    <w:rsid w:val="004550FF"/>
    <w:rsid w:val="0045528A"/>
    <w:rsid w:val="00455336"/>
    <w:rsid w:val="004553F3"/>
    <w:rsid w:val="00455404"/>
    <w:rsid w:val="0045561C"/>
    <w:rsid w:val="00455629"/>
    <w:rsid w:val="004556F9"/>
    <w:rsid w:val="00455878"/>
    <w:rsid w:val="004558BB"/>
    <w:rsid w:val="004558FC"/>
    <w:rsid w:val="00455917"/>
    <w:rsid w:val="004559B2"/>
    <w:rsid w:val="00455B1D"/>
    <w:rsid w:val="00455C17"/>
    <w:rsid w:val="00455C9E"/>
    <w:rsid w:val="00455DAA"/>
    <w:rsid w:val="00455EBE"/>
    <w:rsid w:val="00455FE9"/>
    <w:rsid w:val="00456158"/>
    <w:rsid w:val="004561AC"/>
    <w:rsid w:val="00456336"/>
    <w:rsid w:val="004564EC"/>
    <w:rsid w:val="00456506"/>
    <w:rsid w:val="004565F7"/>
    <w:rsid w:val="00456780"/>
    <w:rsid w:val="004567AF"/>
    <w:rsid w:val="00456A01"/>
    <w:rsid w:val="00456A77"/>
    <w:rsid w:val="00456A94"/>
    <w:rsid w:val="00456BC3"/>
    <w:rsid w:val="00456D73"/>
    <w:rsid w:val="00456F38"/>
    <w:rsid w:val="004570D2"/>
    <w:rsid w:val="00457340"/>
    <w:rsid w:val="00457388"/>
    <w:rsid w:val="00457690"/>
    <w:rsid w:val="004576BC"/>
    <w:rsid w:val="0045785F"/>
    <w:rsid w:val="004578CC"/>
    <w:rsid w:val="004579A6"/>
    <w:rsid w:val="004579E9"/>
    <w:rsid w:val="00457A75"/>
    <w:rsid w:val="00457ABB"/>
    <w:rsid w:val="00457C2A"/>
    <w:rsid w:val="00457C4B"/>
    <w:rsid w:val="00457C86"/>
    <w:rsid w:val="00457DAF"/>
    <w:rsid w:val="00457EF9"/>
    <w:rsid w:val="00457F27"/>
    <w:rsid w:val="00460163"/>
    <w:rsid w:val="004601C2"/>
    <w:rsid w:val="004601F8"/>
    <w:rsid w:val="00460279"/>
    <w:rsid w:val="0046027A"/>
    <w:rsid w:val="004602FD"/>
    <w:rsid w:val="004605D6"/>
    <w:rsid w:val="004605FE"/>
    <w:rsid w:val="00460B17"/>
    <w:rsid w:val="00460B2F"/>
    <w:rsid w:val="00460CC5"/>
    <w:rsid w:val="00460D16"/>
    <w:rsid w:val="00460D7A"/>
    <w:rsid w:val="00460E1E"/>
    <w:rsid w:val="00460EC2"/>
    <w:rsid w:val="00460FF4"/>
    <w:rsid w:val="0046116C"/>
    <w:rsid w:val="0046117A"/>
    <w:rsid w:val="004611C6"/>
    <w:rsid w:val="0046127D"/>
    <w:rsid w:val="00461308"/>
    <w:rsid w:val="004613B8"/>
    <w:rsid w:val="00461637"/>
    <w:rsid w:val="00461F37"/>
    <w:rsid w:val="0046205F"/>
    <w:rsid w:val="0046217D"/>
    <w:rsid w:val="00462313"/>
    <w:rsid w:val="00462348"/>
    <w:rsid w:val="00462394"/>
    <w:rsid w:val="0046240A"/>
    <w:rsid w:val="0046264D"/>
    <w:rsid w:val="0046277D"/>
    <w:rsid w:val="00462A71"/>
    <w:rsid w:val="00462AFA"/>
    <w:rsid w:val="00462B85"/>
    <w:rsid w:val="00462CA5"/>
    <w:rsid w:val="00462CBA"/>
    <w:rsid w:val="00462E24"/>
    <w:rsid w:val="00462E41"/>
    <w:rsid w:val="00462F17"/>
    <w:rsid w:val="00462F80"/>
    <w:rsid w:val="00463069"/>
    <w:rsid w:val="00463105"/>
    <w:rsid w:val="0046312B"/>
    <w:rsid w:val="00463217"/>
    <w:rsid w:val="00463467"/>
    <w:rsid w:val="00463473"/>
    <w:rsid w:val="00463594"/>
    <w:rsid w:val="004636E3"/>
    <w:rsid w:val="004638CC"/>
    <w:rsid w:val="004638EB"/>
    <w:rsid w:val="004639C0"/>
    <w:rsid w:val="00463D35"/>
    <w:rsid w:val="00463D4B"/>
    <w:rsid w:val="0046425E"/>
    <w:rsid w:val="0046442D"/>
    <w:rsid w:val="00464441"/>
    <w:rsid w:val="004645A8"/>
    <w:rsid w:val="004645B4"/>
    <w:rsid w:val="004647B2"/>
    <w:rsid w:val="004647FF"/>
    <w:rsid w:val="004648E5"/>
    <w:rsid w:val="00464C48"/>
    <w:rsid w:val="00464DC1"/>
    <w:rsid w:val="00464F1D"/>
    <w:rsid w:val="004650D2"/>
    <w:rsid w:val="004652BD"/>
    <w:rsid w:val="0046546E"/>
    <w:rsid w:val="004654C7"/>
    <w:rsid w:val="004655BD"/>
    <w:rsid w:val="00465650"/>
    <w:rsid w:val="004657A2"/>
    <w:rsid w:val="004657C8"/>
    <w:rsid w:val="00465816"/>
    <w:rsid w:val="0046582A"/>
    <w:rsid w:val="004659FA"/>
    <w:rsid w:val="00465A25"/>
    <w:rsid w:val="00465A2E"/>
    <w:rsid w:val="00465A3F"/>
    <w:rsid w:val="00465B51"/>
    <w:rsid w:val="00465D40"/>
    <w:rsid w:val="00465DD4"/>
    <w:rsid w:val="00465F5F"/>
    <w:rsid w:val="00465F98"/>
    <w:rsid w:val="00465FDC"/>
    <w:rsid w:val="00465FFE"/>
    <w:rsid w:val="004663A7"/>
    <w:rsid w:val="00466413"/>
    <w:rsid w:val="00466452"/>
    <w:rsid w:val="004667B1"/>
    <w:rsid w:val="004667B9"/>
    <w:rsid w:val="004667DE"/>
    <w:rsid w:val="00466977"/>
    <w:rsid w:val="00466B52"/>
    <w:rsid w:val="00466C13"/>
    <w:rsid w:val="00466DB7"/>
    <w:rsid w:val="00466E33"/>
    <w:rsid w:val="00466E54"/>
    <w:rsid w:val="00466F37"/>
    <w:rsid w:val="00466FE2"/>
    <w:rsid w:val="0046711F"/>
    <w:rsid w:val="00467256"/>
    <w:rsid w:val="00467300"/>
    <w:rsid w:val="0046738F"/>
    <w:rsid w:val="004674FF"/>
    <w:rsid w:val="00467896"/>
    <w:rsid w:val="0046795E"/>
    <w:rsid w:val="00467963"/>
    <w:rsid w:val="00467A28"/>
    <w:rsid w:val="00467B09"/>
    <w:rsid w:val="00467B83"/>
    <w:rsid w:val="00467BAC"/>
    <w:rsid w:val="00467C4F"/>
    <w:rsid w:val="00467D0F"/>
    <w:rsid w:val="00467F19"/>
    <w:rsid w:val="00467FC6"/>
    <w:rsid w:val="004700B0"/>
    <w:rsid w:val="004701C1"/>
    <w:rsid w:val="0047024F"/>
    <w:rsid w:val="004704A8"/>
    <w:rsid w:val="0047055B"/>
    <w:rsid w:val="00470624"/>
    <w:rsid w:val="00470875"/>
    <w:rsid w:val="00470890"/>
    <w:rsid w:val="004708C1"/>
    <w:rsid w:val="004708EE"/>
    <w:rsid w:val="0047097C"/>
    <w:rsid w:val="004709D3"/>
    <w:rsid w:val="00470BD1"/>
    <w:rsid w:val="00470C28"/>
    <w:rsid w:val="00470C98"/>
    <w:rsid w:val="00470EEC"/>
    <w:rsid w:val="00471044"/>
    <w:rsid w:val="004710B4"/>
    <w:rsid w:val="004711A5"/>
    <w:rsid w:val="00471482"/>
    <w:rsid w:val="00471505"/>
    <w:rsid w:val="004716C8"/>
    <w:rsid w:val="004716E9"/>
    <w:rsid w:val="00471768"/>
    <w:rsid w:val="004718F2"/>
    <w:rsid w:val="00471900"/>
    <w:rsid w:val="00471A93"/>
    <w:rsid w:val="00471AF0"/>
    <w:rsid w:val="00471BF5"/>
    <w:rsid w:val="00471CF1"/>
    <w:rsid w:val="00471D51"/>
    <w:rsid w:val="00471E9C"/>
    <w:rsid w:val="00471F9F"/>
    <w:rsid w:val="00471FDB"/>
    <w:rsid w:val="0047223B"/>
    <w:rsid w:val="00472270"/>
    <w:rsid w:val="004723A9"/>
    <w:rsid w:val="004724E4"/>
    <w:rsid w:val="0047250E"/>
    <w:rsid w:val="004725F8"/>
    <w:rsid w:val="004727B6"/>
    <w:rsid w:val="004728F5"/>
    <w:rsid w:val="00472C95"/>
    <w:rsid w:val="00472DA3"/>
    <w:rsid w:val="00472E2E"/>
    <w:rsid w:val="004730DB"/>
    <w:rsid w:val="004732BD"/>
    <w:rsid w:val="0047336B"/>
    <w:rsid w:val="004733A8"/>
    <w:rsid w:val="004734B7"/>
    <w:rsid w:val="004734B9"/>
    <w:rsid w:val="0047352F"/>
    <w:rsid w:val="004735D8"/>
    <w:rsid w:val="00473601"/>
    <w:rsid w:val="00473B6D"/>
    <w:rsid w:val="00473CA8"/>
    <w:rsid w:val="00473D8D"/>
    <w:rsid w:val="00473DF9"/>
    <w:rsid w:val="004740CF"/>
    <w:rsid w:val="0047426B"/>
    <w:rsid w:val="004742CD"/>
    <w:rsid w:val="00474441"/>
    <w:rsid w:val="0047480F"/>
    <w:rsid w:val="00474880"/>
    <w:rsid w:val="00474B69"/>
    <w:rsid w:val="00474F34"/>
    <w:rsid w:val="0047519A"/>
    <w:rsid w:val="004751B4"/>
    <w:rsid w:val="00475264"/>
    <w:rsid w:val="004753BF"/>
    <w:rsid w:val="00475436"/>
    <w:rsid w:val="004755B8"/>
    <w:rsid w:val="0047588E"/>
    <w:rsid w:val="00475935"/>
    <w:rsid w:val="00475B66"/>
    <w:rsid w:val="00475CA4"/>
    <w:rsid w:val="00475D98"/>
    <w:rsid w:val="00476031"/>
    <w:rsid w:val="004760C2"/>
    <w:rsid w:val="004760E6"/>
    <w:rsid w:val="00476206"/>
    <w:rsid w:val="004763E7"/>
    <w:rsid w:val="0047649C"/>
    <w:rsid w:val="00476529"/>
    <w:rsid w:val="0047652C"/>
    <w:rsid w:val="00476576"/>
    <w:rsid w:val="00476658"/>
    <w:rsid w:val="00476738"/>
    <w:rsid w:val="004767DC"/>
    <w:rsid w:val="00476870"/>
    <w:rsid w:val="00476B2F"/>
    <w:rsid w:val="00476B37"/>
    <w:rsid w:val="00476C46"/>
    <w:rsid w:val="00476C73"/>
    <w:rsid w:val="00476D91"/>
    <w:rsid w:val="00476E02"/>
    <w:rsid w:val="00476E82"/>
    <w:rsid w:val="00476F49"/>
    <w:rsid w:val="00477466"/>
    <w:rsid w:val="004774FF"/>
    <w:rsid w:val="0047757B"/>
    <w:rsid w:val="004775C6"/>
    <w:rsid w:val="004776BC"/>
    <w:rsid w:val="00477AE3"/>
    <w:rsid w:val="00477AF1"/>
    <w:rsid w:val="00477B51"/>
    <w:rsid w:val="00477CD7"/>
    <w:rsid w:val="00477E6F"/>
    <w:rsid w:val="0048003A"/>
    <w:rsid w:val="0048008A"/>
    <w:rsid w:val="0048012D"/>
    <w:rsid w:val="00480166"/>
    <w:rsid w:val="004801E6"/>
    <w:rsid w:val="0048022A"/>
    <w:rsid w:val="00480306"/>
    <w:rsid w:val="0048030F"/>
    <w:rsid w:val="00480368"/>
    <w:rsid w:val="0048044F"/>
    <w:rsid w:val="004804D4"/>
    <w:rsid w:val="0048059E"/>
    <w:rsid w:val="004807A1"/>
    <w:rsid w:val="004807EA"/>
    <w:rsid w:val="00480A37"/>
    <w:rsid w:val="00480B0C"/>
    <w:rsid w:val="00480B15"/>
    <w:rsid w:val="00480B70"/>
    <w:rsid w:val="00480CBB"/>
    <w:rsid w:val="00480DEA"/>
    <w:rsid w:val="00480DF3"/>
    <w:rsid w:val="00480E5C"/>
    <w:rsid w:val="00480EB7"/>
    <w:rsid w:val="00480EEF"/>
    <w:rsid w:val="00480F2D"/>
    <w:rsid w:val="00480F50"/>
    <w:rsid w:val="00480F70"/>
    <w:rsid w:val="0048112E"/>
    <w:rsid w:val="00481166"/>
    <w:rsid w:val="00481179"/>
    <w:rsid w:val="00481185"/>
    <w:rsid w:val="004812DC"/>
    <w:rsid w:val="004813FB"/>
    <w:rsid w:val="004814A3"/>
    <w:rsid w:val="00481663"/>
    <w:rsid w:val="004817BE"/>
    <w:rsid w:val="0048188E"/>
    <w:rsid w:val="004819B6"/>
    <w:rsid w:val="00481A01"/>
    <w:rsid w:val="00481CC1"/>
    <w:rsid w:val="00481E81"/>
    <w:rsid w:val="00481F8D"/>
    <w:rsid w:val="00482082"/>
    <w:rsid w:val="0048210D"/>
    <w:rsid w:val="00482127"/>
    <w:rsid w:val="0048212C"/>
    <w:rsid w:val="0048227B"/>
    <w:rsid w:val="00482363"/>
    <w:rsid w:val="004824DC"/>
    <w:rsid w:val="00482524"/>
    <w:rsid w:val="00482657"/>
    <w:rsid w:val="0048268A"/>
    <w:rsid w:val="004827BF"/>
    <w:rsid w:val="004827FE"/>
    <w:rsid w:val="00482972"/>
    <w:rsid w:val="0048299F"/>
    <w:rsid w:val="00482A9C"/>
    <w:rsid w:val="00482B07"/>
    <w:rsid w:val="00482C33"/>
    <w:rsid w:val="00482DC9"/>
    <w:rsid w:val="00482FC4"/>
    <w:rsid w:val="00483068"/>
    <w:rsid w:val="00483166"/>
    <w:rsid w:val="004832A6"/>
    <w:rsid w:val="004832D3"/>
    <w:rsid w:val="0048334F"/>
    <w:rsid w:val="00483411"/>
    <w:rsid w:val="00483445"/>
    <w:rsid w:val="004834B1"/>
    <w:rsid w:val="0048356B"/>
    <w:rsid w:val="004835A6"/>
    <w:rsid w:val="004835D3"/>
    <w:rsid w:val="004836F3"/>
    <w:rsid w:val="00483727"/>
    <w:rsid w:val="00483B63"/>
    <w:rsid w:val="00483C30"/>
    <w:rsid w:val="00483F6C"/>
    <w:rsid w:val="00483FEA"/>
    <w:rsid w:val="00484047"/>
    <w:rsid w:val="00484179"/>
    <w:rsid w:val="00484656"/>
    <w:rsid w:val="00484838"/>
    <w:rsid w:val="004849C3"/>
    <w:rsid w:val="00484B02"/>
    <w:rsid w:val="00484B82"/>
    <w:rsid w:val="00484B85"/>
    <w:rsid w:val="00484D86"/>
    <w:rsid w:val="00484E83"/>
    <w:rsid w:val="00484FA7"/>
    <w:rsid w:val="00485077"/>
    <w:rsid w:val="0048508D"/>
    <w:rsid w:val="0048520C"/>
    <w:rsid w:val="00485382"/>
    <w:rsid w:val="0048545B"/>
    <w:rsid w:val="00485918"/>
    <w:rsid w:val="00485A78"/>
    <w:rsid w:val="00485CBC"/>
    <w:rsid w:val="00485EC4"/>
    <w:rsid w:val="00486194"/>
    <w:rsid w:val="004862FB"/>
    <w:rsid w:val="004864B1"/>
    <w:rsid w:val="004865DB"/>
    <w:rsid w:val="00486621"/>
    <w:rsid w:val="00486793"/>
    <w:rsid w:val="004867A6"/>
    <w:rsid w:val="0048688A"/>
    <w:rsid w:val="004868FF"/>
    <w:rsid w:val="0048692A"/>
    <w:rsid w:val="0048698A"/>
    <w:rsid w:val="00486AFE"/>
    <w:rsid w:val="00486C0A"/>
    <w:rsid w:val="00487017"/>
    <w:rsid w:val="00487044"/>
    <w:rsid w:val="00487070"/>
    <w:rsid w:val="00487076"/>
    <w:rsid w:val="00487077"/>
    <w:rsid w:val="0048724C"/>
    <w:rsid w:val="004872B8"/>
    <w:rsid w:val="00487304"/>
    <w:rsid w:val="004873DD"/>
    <w:rsid w:val="00487457"/>
    <w:rsid w:val="00487551"/>
    <w:rsid w:val="004875CC"/>
    <w:rsid w:val="004879A7"/>
    <w:rsid w:val="00487AC1"/>
    <w:rsid w:val="00487B34"/>
    <w:rsid w:val="00487B39"/>
    <w:rsid w:val="00487C8D"/>
    <w:rsid w:val="00490108"/>
    <w:rsid w:val="00490155"/>
    <w:rsid w:val="00490205"/>
    <w:rsid w:val="0049050B"/>
    <w:rsid w:val="00490688"/>
    <w:rsid w:val="004906A8"/>
    <w:rsid w:val="0049074B"/>
    <w:rsid w:val="004909BD"/>
    <w:rsid w:val="004909E6"/>
    <w:rsid w:val="00491041"/>
    <w:rsid w:val="004910D2"/>
    <w:rsid w:val="004911C9"/>
    <w:rsid w:val="004912C1"/>
    <w:rsid w:val="0049138A"/>
    <w:rsid w:val="004913C2"/>
    <w:rsid w:val="004913D2"/>
    <w:rsid w:val="00491509"/>
    <w:rsid w:val="0049156E"/>
    <w:rsid w:val="00491614"/>
    <w:rsid w:val="0049161B"/>
    <w:rsid w:val="00491646"/>
    <w:rsid w:val="00491820"/>
    <w:rsid w:val="00491B72"/>
    <w:rsid w:val="00491BF2"/>
    <w:rsid w:val="00491DDA"/>
    <w:rsid w:val="00492015"/>
    <w:rsid w:val="00492314"/>
    <w:rsid w:val="00492332"/>
    <w:rsid w:val="00492486"/>
    <w:rsid w:val="0049262B"/>
    <w:rsid w:val="004926D3"/>
    <w:rsid w:val="00492763"/>
    <w:rsid w:val="004927FE"/>
    <w:rsid w:val="00492999"/>
    <w:rsid w:val="004929B8"/>
    <w:rsid w:val="004929C8"/>
    <w:rsid w:val="00492ACF"/>
    <w:rsid w:val="00492E87"/>
    <w:rsid w:val="00492FDA"/>
    <w:rsid w:val="00493049"/>
    <w:rsid w:val="004931DD"/>
    <w:rsid w:val="00493546"/>
    <w:rsid w:val="004935C0"/>
    <w:rsid w:val="00493656"/>
    <w:rsid w:val="00493852"/>
    <w:rsid w:val="00493883"/>
    <w:rsid w:val="00493918"/>
    <w:rsid w:val="00493C2B"/>
    <w:rsid w:val="00493D2B"/>
    <w:rsid w:val="00493E00"/>
    <w:rsid w:val="00494042"/>
    <w:rsid w:val="004940B2"/>
    <w:rsid w:val="00494189"/>
    <w:rsid w:val="00494243"/>
    <w:rsid w:val="00494315"/>
    <w:rsid w:val="0049443C"/>
    <w:rsid w:val="004945ED"/>
    <w:rsid w:val="0049468D"/>
    <w:rsid w:val="00494766"/>
    <w:rsid w:val="004947AA"/>
    <w:rsid w:val="004947D6"/>
    <w:rsid w:val="00494899"/>
    <w:rsid w:val="0049491E"/>
    <w:rsid w:val="004949CF"/>
    <w:rsid w:val="00494A30"/>
    <w:rsid w:val="00494CDD"/>
    <w:rsid w:val="00494D57"/>
    <w:rsid w:val="00494E53"/>
    <w:rsid w:val="00494EB8"/>
    <w:rsid w:val="00494EFD"/>
    <w:rsid w:val="00494F3F"/>
    <w:rsid w:val="00494F9A"/>
    <w:rsid w:val="00494FA1"/>
    <w:rsid w:val="00494FDF"/>
    <w:rsid w:val="00495298"/>
    <w:rsid w:val="0049536B"/>
    <w:rsid w:val="0049536F"/>
    <w:rsid w:val="004953A7"/>
    <w:rsid w:val="0049555F"/>
    <w:rsid w:val="004955E2"/>
    <w:rsid w:val="004956D3"/>
    <w:rsid w:val="004956F1"/>
    <w:rsid w:val="004959B3"/>
    <w:rsid w:val="00495B6B"/>
    <w:rsid w:val="00495B6D"/>
    <w:rsid w:val="00495D90"/>
    <w:rsid w:val="00495DCB"/>
    <w:rsid w:val="004960E7"/>
    <w:rsid w:val="00496237"/>
    <w:rsid w:val="00496250"/>
    <w:rsid w:val="0049628E"/>
    <w:rsid w:val="004962DB"/>
    <w:rsid w:val="004962F4"/>
    <w:rsid w:val="004964FC"/>
    <w:rsid w:val="0049652B"/>
    <w:rsid w:val="0049681D"/>
    <w:rsid w:val="00496A35"/>
    <w:rsid w:val="00496AD8"/>
    <w:rsid w:val="00496AE5"/>
    <w:rsid w:val="00496BA8"/>
    <w:rsid w:val="00496D13"/>
    <w:rsid w:val="00496D35"/>
    <w:rsid w:val="00496E54"/>
    <w:rsid w:val="00496E91"/>
    <w:rsid w:val="00496EFD"/>
    <w:rsid w:val="00496F26"/>
    <w:rsid w:val="00497009"/>
    <w:rsid w:val="0049706F"/>
    <w:rsid w:val="00497255"/>
    <w:rsid w:val="0049727F"/>
    <w:rsid w:val="0049729C"/>
    <w:rsid w:val="00497359"/>
    <w:rsid w:val="004973D2"/>
    <w:rsid w:val="0049761F"/>
    <w:rsid w:val="00497690"/>
    <w:rsid w:val="00497746"/>
    <w:rsid w:val="00497AF0"/>
    <w:rsid w:val="00497B53"/>
    <w:rsid w:val="00497DAF"/>
    <w:rsid w:val="00497F22"/>
    <w:rsid w:val="00497F91"/>
    <w:rsid w:val="004A0069"/>
    <w:rsid w:val="004A00EC"/>
    <w:rsid w:val="004A01E8"/>
    <w:rsid w:val="004A026B"/>
    <w:rsid w:val="004A0384"/>
    <w:rsid w:val="004A0478"/>
    <w:rsid w:val="004A0655"/>
    <w:rsid w:val="004A0792"/>
    <w:rsid w:val="004A0B12"/>
    <w:rsid w:val="004A0B44"/>
    <w:rsid w:val="004A0EBB"/>
    <w:rsid w:val="004A10D0"/>
    <w:rsid w:val="004A1316"/>
    <w:rsid w:val="004A1355"/>
    <w:rsid w:val="004A16B3"/>
    <w:rsid w:val="004A19CE"/>
    <w:rsid w:val="004A1A41"/>
    <w:rsid w:val="004A1B6E"/>
    <w:rsid w:val="004A1BA7"/>
    <w:rsid w:val="004A1BD8"/>
    <w:rsid w:val="004A1CD2"/>
    <w:rsid w:val="004A1DF3"/>
    <w:rsid w:val="004A1E22"/>
    <w:rsid w:val="004A22D7"/>
    <w:rsid w:val="004A244A"/>
    <w:rsid w:val="004A25CB"/>
    <w:rsid w:val="004A26BE"/>
    <w:rsid w:val="004A26D5"/>
    <w:rsid w:val="004A27C7"/>
    <w:rsid w:val="004A2AB1"/>
    <w:rsid w:val="004A2B1D"/>
    <w:rsid w:val="004A2B38"/>
    <w:rsid w:val="004A2B7D"/>
    <w:rsid w:val="004A2C24"/>
    <w:rsid w:val="004A2C8F"/>
    <w:rsid w:val="004A2D51"/>
    <w:rsid w:val="004A2DB6"/>
    <w:rsid w:val="004A30B4"/>
    <w:rsid w:val="004A3113"/>
    <w:rsid w:val="004A3181"/>
    <w:rsid w:val="004A33E3"/>
    <w:rsid w:val="004A3400"/>
    <w:rsid w:val="004A3423"/>
    <w:rsid w:val="004A3687"/>
    <w:rsid w:val="004A3845"/>
    <w:rsid w:val="004A3AD7"/>
    <w:rsid w:val="004A3D58"/>
    <w:rsid w:val="004A4316"/>
    <w:rsid w:val="004A4399"/>
    <w:rsid w:val="004A447D"/>
    <w:rsid w:val="004A44AD"/>
    <w:rsid w:val="004A458A"/>
    <w:rsid w:val="004A47F6"/>
    <w:rsid w:val="004A4A2C"/>
    <w:rsid w:val="004A4A61"/>
    <w:rsid w:val="004A4AFC"/>
    <w:rsid w:val="004A4C1A"/>
    <w:rsid w:val="004A4E36"/>
    <w:rsid w:val="004A4FAF"/>
    <w:rsid w:val="004A5072"/>
    <w:rsid w:val="004A5647"/>
    <w:rsid w:val="004A56D3"/>
    <w:rsid w:val="004A57C4"/>
    <w:rsid w:val="004A5BB6"/>
    <w:rsid w:val="004A5BDB"/>
    <w:rsid w:val="004A5BE7"/>
    <w:rsid w:val="004A5D5A"/>
    <w:rsid w:val="004A5DC1"/>
    <w:rsid w:val="004A6022"/>
    <w:rsid w:val="004A6156"/>
    <w:rsid w:val="004A62BA"/>
    <w:rsid w:val="004A644D"/>
    <w:rsid w:val="004A66D3"/>
    <w:rsid w:val="004A66E2"/>
    <w:rsid w:val="004A6727"/>
    <w:rsid w:val="004A6796"/>
    <w:rsid w:val="004A68BC"/>
    <w:rsid w:val="004A6A34"/>
    <w:rsid w:val="004A6BFD"/>
    <w:rsid w:val="004A7013"/>
    <w:rsid w:val="004A7157"/>
    <w:rsid w:val="004A7474"/>
    <w:rsid w:val="004A767D"/>
    <w:rsid w:val="004A798B"/>
    <w:rsid w:val="004A79DA"/>
    <w:rsid w:val="004A79E2"/>
    <w:rsid w:val="004A7A41"/>
    <w:rsid w:val="004A7AC0"/>
    <w:rsid w:val="004A7BBA"/>
    <w:rsid w:val="004A7DA0"/>
    <w:rsid w:val="004A7F04"/>
    <w:rsid w:val="004A7FD9"/>
    <w:rsid w:val="004B02E3"/>
    <w:rsid w:val="004B02F5"/>
    <w:rsid w:val="004B04E1"/>
    <w:rsid w:val="004B0539"/>
    <w:rsid w:val="004B06DD"/>
    <w:rsid w:val="004B08F8"/>
    <w:rsid w:val="004B0963"/>
    <w:rsid w:val="004B0AF1"/>
    <w:rsid w:val="004B0B13"/>
    <w:rsid w:val="004B0E83"/>
    <w:rsid w:val="004B0ED7"/>
    <w:rsid w:val="004B0EDD"/>
    <w:rsid w:val="004B0F51"/>
    <w:rsid w:val="004B120B"/>
    <w:rsid w:val="004B12C0"/>
    <w:rsid w:val="004B134A"/>
    <w:rsid w:val="004B1539"/>
    <w:rsid w:val="004B16B8"/>
    <w:rsid w:val="004B172E"/>
    <w:rsid w:val="004B176A"/>
    <w:rsid w:val="004B1975"/>
    <w:rsid w:val="004B1AA2"/>
    <w:rsid w:val="004B208E"/>
    <w:rsid w:val="004B242E"/>
    <w:rsid w:val="004B255C"/>
    <w:rsid w:val="004B28B0"/>
    <w:rsid w:val="004B2963"/>
    <w:rsid w:val="004B2987"/>
    <w:rsid w:val="004B29AC"/>
    <w:rsid w:val="004B2A00"/>
    <w:rsid w:val="004B2C14"/>
    <w:rsid w:val="004B2DA0"/>
    <w:rsid w:val="004B2F91"/>
    <w:rsid w:val="004B2FE8"/>
    <w:rsid w:val="004B305C"/>
    <w:rsid w:val="004B3090"/>
    <w:rsid w:val="004B30F8"/>
    <w:rsid w:val="004B3505"/>
    <w:rsid w:val="004B35C1"/>
    <w:rsid w:val="004B37C7"/>
    <w:rsid w:val="004B38A1"/>
    <w:rsid w:val="004B394B"/>
    <w:rsid w:val="004B39C3"/>
    <w:rsid w:val="004B3A64"/>
    <w:rsid w:val="004B3AF6"/>
    <w:rsid w:val="004B3C1F"/>
    <w:rsid w:val="004B3C93"/>
    <w:rsid w:val="004B3F3D"/>
    <w:rsid w:val="004B4005"/>
    <w:rsid w:val="004B4172"/>
    <w:rsid w:val="004B41FB"/>
    <w:rsid w:val="004B4682"/>
    <w:rsid w:val="004B469A"/>
    <w:rsid w:val="004B46A3"/>
    <w:rsid w:val="004B4757"/>
    <w:rsid w:val="004B4BD5"/>
    <w:rsid w:val="004B4DBD"/>
    <w:rsid w:val="004B4EE5"/>
    <w:rsid w:val="004B4F8F"/>
    <w:rsid w:val="004B506C"/>
    <w:rsid w:val="004B5098"/>
    <w:rsid w:val="004B5107"/>
    <w:rsid w:val="004B5226"/>
    <w:rsid w:val="004B5246"/>
    <w:rsid w:val="004B5273"/>
    <w:rsid w:val="004B5403"/>
    <w:rsid w:val="004B5492"/>
    <w:rsid w:val="004B55D0"/>
    <w:rsid w:val="004B566E"/>
    <w:rsid w:val="004B5673"/>
    <w:rsid w:val="004B585B"/>
    <w:rsid w:val="004B59B7"/>
    <w:rsid w:val="004B5A0C"/>
    <w:rsid w:val="004B5AE5"/>
    <w:rsid w:val="004B5B05"/>
    <w:rsid w:val="004B5BB3"/>
    <w:rsid w:val="004B5F69"/>
    <w:rsid w:val="004B5FAD"/>
    <w:rsid w:val="004B5FE7"/>
    <w:rsid w:val="004B6059"/>
    <w:rsid w:val="004B618A"/>
    <w:rsid w:val="004B61AE"/>
    <w:rsid w:val="004B6302"/>
    <w:rsid w:val="004B6613"/>
    <w:rsid w:val="004B6684"/>
    <w:rsid w:val="004B6722"/>
    <w:rsid w:val="004B6877"/>
    <w:rsid w:val="004B6AE8"/>
    <w:rsid w:val="004B6F9D"/>
    <w:rsid w:val="004B708D"/>
    <w:rsid w:val="004B7127"/>
    <w:rsid w:val="004B71E4"/>
    <w:rsid w:val="004B7519"/>
    <w:rsid w:val="004B7555"/>
    <w:rsid w:val="004B7AD3"/>
    <w:rsid w:val="004B7CBB"/>
    <w:rsid w:val="004B7DAF"/>
    <w:rsid w:val="004B7F75"/>
    <w:rsid w:val="004B7FA0"/>
    <w:rsid w:val="004B7FD2"/>
    <w:rsid w:val="004B7FE1"/>
    <w:rsid w:val="004C01DD"/>
    <w:rsid w:val="004C0292"/>
    <w:rsid w:val="004C044B"/>
    <w:rsid w:val="004C04A7"/>
    <w:rsid w:val="004C0529"/>
    <w:rsid w:val="004C0706"/>
    <w:rsid w:val="004C076D"/>
    <w:rsid w:val="004C0975"/>
    <w:rsid w:val="004C0AA0"/>
    <w:rsid w:val="004C0ACF"/>
    <w:rsid w:val="004C0ADB"/>
    <w:rsid w:val="004C0B56"/>
    <w:rsid w:val="004C0D04"/>
    <w:rsid w:val="004C0E2C"/>
    <w:rsid w:val="004C0E2F"/>
    <w:rsid w:val="004C0EB0"/>
    <w:rsid w:val="004C0F20"/>
    <w:rsid w:val="004C110A"/>
    <w:rsid w:val="004C129D"/>
    <w:rsid w:val="004C1336"/>
    <w:rsid w:val="004C1452"/>
    <w:rsid w:val="004C1460"/>
    <w:rsid w:val="004C14D2"/>
    <w:rsid w:val="004C1503"/>
    <w:rsid w:val="004C1593"/>
    <w:rsid w:val="004C159E"/>
    <w:rsid w:val="004C1652"/>
    <w:rsid w:val="004C16A8"/>
    <w:rsid w:val="004C180A"/>
    <w:rsid w:val="004C1AE4"/>
    <w:rsid w:val="004C1C12"/>
    <w:rsid w:val="004C1CC5"/>
    <w:rsid w:val="004C1CD7"/>
    <w:rsid w:val="004C1E51"/>
    <w:rsid w:val="004C1F6F"/>
    <w:rsid w:val="004C1FE6"/>
    <w:rsid w:val="004C22D1"/>
    <w:rsid w:val="004C2331"/>
    <w:rsid w:val="004C2434"/>
    <w:rsid w:val="004C2463"/>
    <w:rsid w:val="004C2480"/>
    <w:rsid w:val="004C2A75"/>
    <w:rsid w:val="004C2C22"/>
    <w:rsid w:val="004C2CA5"/>
    <w:rsid w:val="004C325F"/>
    <w:rsid w:val="004C32F8"/>
    <w:rsid w:val="004C353A"/>
    <w:rsid w:val="004C3653"/>
    <w:rsid w:val="004C36C2"/>
    <w:rsid w:val="004C39C0"/>
    <w:rsid w:val="004C3BA2"/>
    <w:rsid w:val="004C3C6A"/>
    <w:rsid w:val="004C3CE6"/>
    <w:rsid w:val="004C3D69"/>
    <w:rsid w:val="004C4087"/>
    <w:rsid w:val="004C4099"/>
    <w:rsid w:val="004C4177"/>
    <w:rsid w:val="004C442F"/>
    <w:rsid w:val="004C474B"/>
    <w:rsid w:val="004C4807"/>
    <w:rsid w:val="004C4833"/>
    <w:rsid w:val="004C4A4F"/>
    <w:rsid w:val="004C4B36"/>
    <w:rsid w:val="004C4B39"/>
    <w:rsid w:val="004C4BD7"/>
    <w:rsid w:val="004C4E9B"/>
    <w:rsid w:val="004C4F45"/>
    <w:rsid w:val="004C4FCF"/>
    <w:rsid w:val="004C501F"/>
    <w:rsid w:val="004C50E8"/>
    <w:rsid w:val="004C510B"/>
    <w:rsid w:val="004C5678"/>
    <w:rsid w:val="004C56D5"/>
    <w:rsid w:val="004C57DF"/>
    <w:rsid w:val="004C57F5"/>
    <w:rsid w:val="004C5961"/>
    <w:rsid w:val="004C5A55"/>
    <w:rsid w:val="004C5C0D"/>
    <w:rsid w:val="004C5C2B"/>
    <w:rsid w:val="004C5CA8"/>
    <w:rsid w:val="004C5CDB"/>
    <w:rsid w:val="004C5F08"/>
    <w:rsid w:val="004C5F61"/>
    <w:rsid w:val="004C601E"/>
    <w:rsid w:val="004C609D"/>
    <w:rsid w:val="004C61EB"/>
    <w:rsid w:val="004C6273"/>
    <w:rsid w:val="004C62B7"/>
    <w:rsid w:val="004C66E8"/>
    <w:rsid w:val="004C66F2"/>
    <w:rsid w:val="004C675C"/>
    <w:rsid w:val="004C6887"/>
    <w:rsid w:val="004C6932"/>
    <w:rsid w:val="004C6CD0"/>
    <w:rsid w:val="004C6D80"/>
    <w:rsid w:val="004C6DFE"/>
    <w:rsid w:val="004C6EBE"/>
    <w:rsid w:val="004C71F3"/>
    <w:rsid w:val="004C7331"/>
    <w:rsid w:val="004C7395"/>
    <w:rsid w:val="004C7438"/>
    <w:rsid w:val="004C7698"/>
    <w:rsid w:val="004C76B5"/>
    <w:rsid w:val="004C76D3"/>
    <w:rsid w:val="004C78B7"/>
    <w:rsid w:val="004C78D0"/>
    <w:rsid w:val="004C793F"/>
    <w:rsid w:val="004C79E1"/>
    <w:rsid w:val="004C7BF8"/>
    <w:rsid w:val="004C7C58"/>
    <w:rsid w:val="004C7D85"/>
    <w:rsid w:val="004C7DF3"/>
    <w:rsid w:val="004D013D"/>
    <w:rsid w:val="004D0277"/>
    <w:rsid w:val="004D02ED"/>
    <w:rsid w:val="004D0308"/>
    <w:rsid w:val="004D0734"/>
    <w:rsid w:val="004D076A"/>
    <w:rsid w:val="004D083D"/>
    <w:rsid w:val="004D0AE5"/>
    <w:rsid w:val="004D0AF1"/>
    <w:rsid w:val="004D0B76"/>
    <w:rsid w:val="004D0D1B"/>
    <w:rsid w:val="004D0DDA"/>
    <w:rsid w:val="004D0FA9"/>
    <w:rsid w:val="004D0FF2"/>
    <w:rsid w:val="004D116F"/>
    <w:rsid w:val="004D12A6"/>
    <w:rsid w:val="004D12E1"/>
    <w:rsid w:val="004D14A1"/>
    <w:rsid w:val="004D14B2"/>
    <w:rsid w:val="004D1593"/>
    <w:rsid w:val="004D1634"/>
    <w:rsid w:val="004D166D"/>
    <w:rsid w:val="004D1809"/>
    <w:rsid w:val="004D187E"/>
    <w:rsid w:val="004D1A80"/>
    <w:rsid w:val="004D1D83"/>
    <w:rsid w:val="004D1DD9"/>
    <w:rsid w:val="004D1E8C"/>
    <w:rsid w:val="004D1FC9"/>
    <w:rsid w:val="004D20BB"/>
    <w:rsid w:val="004D2171"/>
    <w:rsid w:val="004D237E"/>
    <w:rsid w:val="004D23A6"/>
    <w:rsid w:val="004D23BF"/>
    <w:rsid w:val="004D26C3"/>
    <w:rsid w:val="004D26DB"/>
    <w:rsid w:val="004D26F1"/>
    <w:rsid w:val="004D2706"/>
    <w:rsid w:val="004D2777"/>
    <w:rsid w:val="004D2A0D"/>
    <w:rsid w:val="004D2A54"/>
    <w:rsid w:val="004D2AC9"/>
    <w:rsid w:val="004D2B64"/>
    <w:rsid w:val="004D2BC4"/>
    <w:rsid w:val="004D2DAD"/>
    <w:rsid w:val="004D2F0E"/>
    <w:rsid w:val="004D2FE2"/>
    <w:rsid w:val="004D3051"/>
    <w:rsid w:val="004D3099"/>
    <w:rsid w:val="004D326E"/>
    <w:rsid w:val="004D335E"/>
    <w:rsid w:val="004D340D"/>
    <w:rsid w:val="004D34B1"/>
    <w:rsid w:val="004D358D"/>
    <w:rsid w:val="004D369C"/>
    <w:rsid w:val="004D374C"/>
    <w:rsid w:val="004D3934"/>
    <w:rsid w:val="004D3AF3"/>
    <w:rsid w:val="004D3BBD"/>
    <w:rsid w:val="004D3CFF"/>
    <w:rsid w:val="004D3D08"/>
    <w:rsid w:val="004D3E0E"/>
    <w:rsid w:val="004D3EC9"/>
    <w:rsid w:val="004D4028"/>
    <w:rsid w:val="004D404E"/>
    <w:rsid w:val="004D416E"/>
    <w:rsid w:val="004D41BA"/>
    <w:rsid w:val="004D4296"/>
    <w:rsid w:val="004D42C2"/>
    <w:rsid w:val="004D431E"/>
    <w:rsid w:val="004D472F"/>
    <w:rsid w:val="004D4831"/>
    <w:rsid w:val="004D4D20"/>
    <w:rsid w:val="004D4D5B"/>
    <w:rsid w:val="004D4DE3"/>
    <w:rsid w:val="004D4E42"/>
    <w:rsid w:val="004D4F7C"/>
    <w:rsid w:val="004D5354"/>
    <w:rsid w:val="004D55BA"/>
    <w:rsid w:val="004D5698"/>
    <w:rsid w:val="004D57AE"/>
    <w:rsid w:val="004D5AE1"/>
    <w:rsid w:val="004D5B15"/>
    <w:rsid w:val="004D5B70"/>
    <w:rsid w:val="004D5BF7"/>
    <w:rsid w:val="004D5C8D"/>
    <w:rsid w:val="004D5CA0"/>
    <w:rsid w:val="004D5DE5"/>
    <w:rsid w:val="004D5E03"/>
    <w:rsid w:val="004D5E18"/>
    <w:rsid w:val="004D5E3A"/>
    <w:rsid w:val="004D5F97"/>
    <w:rsid w:val="004D5FBE"/>
    <w:rsid w:val="004D5FF0"/>
    <w:rsid w:val="004D60AF"/>
    <w:rsid w:val="004D61B3"/>
    <w:rsid w:val="004D6257"/>
    <w:rsid w:val="004D6439"/>
    <w:rsid w:val="004D6483"/>
    <w:rsid w:val="004D65F2"/>
    <w:rsid w:val="004D660D"/>
    <w:rsid w:val="004D66F8"/>
    <w:rsid w:val="004D678F"/>
    <w:rsid w:val="004D68CE"/>
    <w:rsid w:val="004D698A"/>
    <w:rsid w:val="004D69D2"/>
    <w:rsid w:val="004D6BCC"/>
    <w:rsid w:val="004D6C15"/>
    <w:rsid w:val="004D6D6E"/>
    <w:rsid w:val="004D6F26"/>
    <w:rsid w:val="004D6FF1"/>
    <w:rsid w:val="004D702F"/>
    <w:rsid w:val="004D734A"/>
    <w:rsid w:val="004D73EF"/>
    <w:rsid w:val="004D74E7"/>
    <w:rsid w:val="004D7500"/>
    <w:rsid w:val="004D77F5"/>
    <w:rsid w:val="004D7887"/>
    <w:rsid w:val="004D79BF"/>
    <w:rsid w:val="004D7CBA"/>
    <w:rsid w:val="004D7D2B"/>
    <w:rsid w:val="004E001F"/>
    <w:rsid w:val="004E0333"/>
    <w:rsid w:val="004E042F"/>
    <w:rsid w:val="004E0546"/>
    <w:rsid w:val="004E063C"/>
    <w:rsid w:val="004E071E"/>
    <w:rsid w:val="004E072D"/>
    <w:rsid w:val="004E09A5"/>
    <w:rsid w:val="004E0A3A"/>
    <w:rsid w:val="004E0A4F"/>
    <w:rsid w:val="004E0BCD"/>
    <w:rsid w:val="004E0CE6"/>
    <w:rsid w:val="004E0D76"/>
    <w:rsid w:val="004E0DC8"/>
    <w:rsid w:val="004E0E6D"/>
    <w:rsid w:val="004E108C"/>
    <w:rsid w:val="004E1186"/>
    <w:rsid w:val="004E11F9"/>
    <w:rsid w:val="004E1374"/>
    <w:rsid w:val="004E1485"/>
    <w:rsid w:val="004E15BB"/>
    <w:rsid w:val="004E15E2"/>
    <w:rsid w:val="004E1614"/>
    <w:rsid w:val="004E168B"/>
    <w:rsid w:val="004E180C"/>
    <w:rsid w:val="004E19E5"/>
    <w:rsid w:val="004E1A59"/>
    <w:rsid w:val="004E1A62"/>
    <w:rsid w:val="004E1BCB"/>
    <w:rsid w:val="004E1BDD"/>
    <w:rsid w:val="004E1D58"/>
    <w:rsid w:val="004E21B8"/>
    <w:rsid w:val="004E22DA"/>
    <w:rsid w:val="004E238D"/>
    <w:rsid w:val="004E241D"/>
    <w:rsid w:val="004E2437"/>
    <w:rsid w:val="004E2597"/>
    <w:rsid w:val="004E25A1"/>
    <w:rsid w:val="004E2818"/>
    <w:rsid w:val="004E2BB0"/>
    <w:rsid w:val="004E2C1F"/>
    <w:rsid w:val="004E2EFC"/>
    <w:rsid w:val="004E3013"/>
    <w:rsid w:val="004E3035"/>
    <w:rsid w:val="004E3043"/>
    <w:rsid w:val="004E3120"/>
    <w:rsid w:val="004E3375"/>
    <w:rsid w:val="004E34C7"/>
    <w:rsid w:val="004E3646"/>
    <w:rsid w:val="004E373F"/>
    <w:rsid w:val="004E37A3"/>
    <w:rsid w:val="004E37D0"/>
    <w:rsid w:val="004E3BB3"/>
    <w:rsid w:val="004E3CA3"/>
    <w:rsid w:val="004E3E80"/>
    <w:rsid w:val="004E3F2E"/>
    <w:rsid w:val="004E3F41"/>
    <w:rsid w:val="004E4051"/>
    <w:rsid w:val="004E40AC"/>
    <w:rsid w:val="004E414D"/>
    <w:rsid w:val="004E4175"/>
    <w:rsid w:val="004E41C4"/>
    <w:rsid w:val="004E4299"/>
    <w:rsid w:val="004E43A3"/>
    <w:rsid w:val="004E459D"/>
    <w:rsid w:val="004E4621"/>
    <w:rsid w:val="004E46DC"/>
    <w:rsid w:val="004E47FB"/>
    <w:rsid w:val="004E47FC"/>
    <w:rsid w:val="004E494C"/>
    <w:rsid w:val="004E4962"/>
    <w:rsid w:val="004E4A85"/>
    <w:rsid w:val="004E4B0A"/>
    <w:rsid w:val="004E4BCC"/>
    <w:rsid w:val="004E4C63"/>
    <w:rsid w:val="004E4C8C"/>
    <w:rsid w:val="004E4CC3"/>
    <w:rsid w:val="004E4D1F"/>
    <w:rsid w:val="004E4E69"/>
    <w:rsid w:val="004E4ED5"/>
    <w:rsid w:val="004E50C4"/>
    <w:rsid w:val="004E516D"/>
    <w:rsid w:val="004E5176"/>
    <w:rsid w:val="004E5418"/>
    <w:rsid w:val="004E54E6"/>
    <w:rsid w:val="004E56A5"/>
    <w:rsid w:val="004E56AB"/>
    <w:rsid w:val="004E5748"/>
    <w:rsid w:val="004E5847"/>
    <w:rsid w:val="004E5957"/>
    <w:rsid w:val="004E5ABC"/>
    <w:rsid w:val="004E5B8B"/>
    <w:rsid w:val="004E5CD9"/>
    <w:rsid w:val="004E5E3F"/>
    <w:rsid w:val="004E60DC"/>
    <w:rsid w:val="004E6145"/>
    <w:rsid w:val="004E62D2"/>
    <w:rsid w:val="004E632B"/>
    <w:rsid w:val="004E644D"/>
    <w:rsid w:val="004E64C3"/>
    <w:rsid w:val="004E64F9"/>
    <w:rsid w:val="004E65B2"/>
    <w:rsid w:val="004E6715"/>
    <w:rsid w:val="004E678A"/>
    <w:rsid w:val="004E680A"/>
    <w:rsid w:val="004E684F"/>
    <w:rsid w:val="004E68B9"/>
    <w:rsid w:val="004E695C"/>
    <w:rsid w:val="004E6A74"/>
    <w:rsid w:val="004E6B2E"/>
    <w:rsid w:val="004E6B5B"/>
    <w:rsid w:val="004E6BCB"/>
    <w:rsid w:val="004E6C7E"/>
    <w:rsid w:val="004E6D71"/>
    <w:rsid w:val="004E6F31"/>
    <w:rsid w:val="004E7165"/>
    <w:rsid w:val="004E73B7"/>
    <w:rsid w:val="004E76C9"/>
    <w:rsid w:val="004E7727"/>
    <w:rsid w:val="004E77C3"/>
    <w:rsid w:val="004E78B3"/>
    <w:rsid w:val="004E7A2B"/>
    <w:rsid w:val="004E7CF2"/>
    <w:rsid w:val="004E7D2B"/>
    <w:rsid w:val="004F00F3"/>
    <w:rsid w:val="004F031C"/>
    <w:rsid w:val="004F036A"/>
    <w:rsid w:val="004F04C2"/>
    <w:rsid w:val="004F0773"/>
    <w:rsid w:val="004F07F7"/>
    <w:rsid w:val="004F0979"/>
    <w:rsid w:val="004F0CA0"/>
    <w:rsid w:val="004F0EC0"/>
    <w:rsid w:val="004F12D5"/>
    <w:rsid w:val="004F12DC"/>
    <w:rsid w:val="004F12E9"/>
    <w:rsid w:val="004F1482"/>
    <w:rsid w:val="004F15FB"/>
    <w:rsid w:val="004F1636"/>
    <w:rsid w:val="004F1645"/>
    <w:rsid w:val="004F17CC"/>
    <w:rsid w:val="004F17EF"/>
    <w:rsid w:val="004F1A37"/>
    <w:rsid w:val="004F1FED"/>
    <w:rsid w:val="004F228E"/>
    <w:rsid w:val="004F22EE"/>
    <w:rsid w:val="004F23D2"/>
    <w:rsid w:val="004F24B6"/>
    <w:rsid w:val="004F2582"/>
    <w:rsid w:val="004F2B54"/>
    <w:rsid w:val="004F2C27"/>
    <w:rsid w:val="004F2C3E"/>
    <w:rsid w:val="004F2E4C"/>
    <w:rsid w:val="004F2F00"/>
    <w:rsid w:val="004F321D"/>
    <w:rsid w:val="004F3459"/>
    <w:rsid w:val="004F3C0D"/>
    <w:rsid w:val="004F3CD6"/>
    <w:rsid w:val="004F3DC9"/>
    <w:rsid w:val="004F3E6D"/>
    <w:rsid w:val="004F40A0"/>
    <w:rsid w:val="004F420F"/>
    <w:rsid w:val="004F42C4"/>
    <w:rsid w:val="004F477E"/>
    <w:rsid w:val="004F479F"/>
    <w:rsid w:val="004F4886"/>
    <w:rsid w:val="004F4976"/>
    <w:rsid w:val="004F49DA"/>
    <w:rsid w:val="004F4CF5"/>
    <w:rsid w:val="004F4DFE"/>
    <w:rsid w:val="004F4EA9"/>
    <w:rsid w:val="004F4F32"/>
    <w:rsid w:val="004F5274"/>
    <w:rsid w:val="004F5332"/>
    <w:rsid w:val="004F5384"/>
    <w:rsid w:val="004F54CB"/>
    <w:rsid w:val="004F554C"/>
    <w:rsid w:val="004F5784"/>
    <w:rsid w:val="004F59BA"/>
    <w:rsid w:val="004F5A2B"/>
    <w:rsid w:val="004F5B3F"/>
    <w:rsid w:val="004F5C6D"/>
    <w:rsid w:val="004F5EDB"/>
    <w:rsid w:val="004F5F3D"/>
    <w:rsid w:val="004F5F6C"/>
    <w:rsid w:val="004F6022"/>
    <w:rsid w:val="004F603A"/>
    <w:rsid w:val="004F62DB"/>
    <w:rsid w:val="004F62F9"/>
    <w:rsid w:val="004F644A"/>
    <w:rsid w:val="004F658B"/>
    <w:rsid w:val="004F65F6"/>
    <w:rsid w:val="004F68C3"/>
    <w:rsid w:val="004F6AA0"/>
    <w:rsid w:val="004F6BFC"/>
    <w:rsid w:val="004F6E59"/>
    <w:rsid w:val="004F6E85"/>
    <w:rsid w:val="004F6F84"/>
    <w:rsid w:val="004F6F9D"/>
    <w:rsid w:val="004F70C5"/>
    <w:rsid w:val="004F7574"/>
    <w:rsid w:val="004F75FA"/>
    <w:rsid w:val="004F76C6"/>
    <w:rsid w:val="004F77E8"/>
    <w:rsid w:val="004F78A5"/>
    <w:rsid w:val="004F79A9"/>
    <w:rsid w:val="004F7A25"/>
    <w:rsid w:val="004F7A6C"/>
    <w:rsid w:val="004F7AF1"/>
    <w:rsid w:val="004F7B51"/>
    <w:rsid w:val="004F7BE2"/>
    <w:rsid w:val="004F7DC4"/>
    <w:rsid w:val="004F7ECF"/>
    <w:rsid w:val="0050003E"/>
    <w:rsid w:val="00500059"/>
    <w:rsid w:val="0050029E"/>
    <w:rsid w:val="00500336"/>
    <w:rsid w:val="00500500"/>
    <w:rsid w:val="0050068C"/>
    <w:rsid w:val="00500760"/>
    <w:rsid w:val="00500855"/>
    <w:rsid w:val="00500993"/>
    <w:rsid w:val="00500B0E"/>
    <w:rsid w:val="00500BBA"/>
    <w:rsid w:val="00500BE9"/>
    <w:rsid w:val="00500C31"/>
    <w:rsid w:val="00500CA7"/>
    <w:rsid w:val="00500D64"/>
    <w:rsid w:val="00501052"/>
    <w:rsid w:val="005010B5"/>
    <w:rsid w:val="0050110E"/>
    <w:rsid w:val="00501143"/>
    <w:rsid w:val="00501224"/>
    <w:rsid w:val="0050123B"/>
    <w:rsid w:val="005013C6"/>
    <w:rsid w:val="00501401"/>
    <w:rsid w:val="005016F5"/>
    <w:rsid w:val="00501724"/>
    <w:rsid w:val="005019A8"/>
    <w:rsid w:val="00501A50"/>
    <w:rsid w:val="00501AFC"/>
    <w:rsid w:val="00501B50"/>
    <w:rsid w:val="00501D28"/>
    <w:rsid w:val="00501D98"/>
    <w:rsid w:val="00501D9F"/>
    <w:rsid w:val="00501E29"/>
    <w:rsid w:val="00501F7C"/>
    <w:rsid w:val="00502110"/>
    <w:rsid w:val="00502140"/>
    <w:rsid w:val="005023B0"/>
    <w:rsid w:val="00502560"/>
    <w:rsid w:val="005025F6"/>
    <w:rsid w:val="005026A3"/>
    <w:rsid w:val="005026C1"/>
    <w:rsid w:val="005026FA"/>
    <w:rsid w:val="0050293E"/>
    <w:rsid w:val="0050297C"/>
    <w:rsid w:val="00502A9D"/>
    <w:rsid w:val="00502C89"/>
    <w:rsid w:val="00502CA8"/>
    <w:rsid w:val="00502D74"/>
    <w:rsid w:val="00502DCA"/>
    <w:rsid w:val="00502EC9"/>
    <w:rsid w:val="00502EF3"/>
    <w:rsid w:val="00502F2B"/>
    <w:rsid w:val="00502FB7"/>
    <w:rsid w:val="00503054"/>
    <w:rsid w:val="00503132"/>
    <w:rsid w:val="0050325C"/>
    <w:rsid w:val="00503277"/>
    <w:rsid w:val="0050327D"/>
    <w:rsid w:val="005035FF"/>
    <w:rsid w:val="00503706"/>
    <w:rsid w:val="00503746"/>
    <w:rsid w:val="005038B6"/>
    <w:rsid w:val="005038F8"/>
    <w:rsid w:val="0050397F"/>
    <w:rsid w:val="005039E7"/>
    <w:rsid w:val="005039EF"/>
    <w:rsid w:val="00503CA9"/>
    <w:rsid w:val="00503E02"/>
    <w:rsid w:val="00504001"/>
    <w:rsid w:val="005040A2"/>
    <w:rsid w:val="005040E6"/>
    <w:rsid w:val="005042B0"/>
    <w:rsid w:val="00504400"/>
    <w:rsid w:val="00504421"/>
    <w:rsid w:val="005045B8"/>
    <w:rsid w:val="00504836"/>
    <w:rsid w:val="005048E0"/>
    <w:rsid w:val="00504AB0"/>
    <w:rsid w:val="00504B86"/>
    <w:rsid w:val="00504C2F"/>
    <w:rsid w:val="00504CA1"/>
    <w:rsid w:val="00504DF6"/>
    <w:rsid w:val="00504E85"/>
    <w:rsid w:val="00505112"/>
    <w:rsid w:val="00505166"/>
    <w:rsid w:val="005052FC"/>
    <w:rsid w:val="005053EA"/>
    <w:rsid w:val="0050547A"/>
    <w:rsid w:val="00505751"/>
    <w:rsid w:val="005057C4"/>
    <w:rsid w:val="005057FD"/>
    <w:rsid w:val="005058B4"/>
    <w:rsid w:val="00505941"/>
    <w:rsid w:val="0050595B"/>
    <w:rsid w:val="00505994"/>
    <w:rsid w:val="00505CAF"/>
    <w:rsid w:val="00505E4F"/>
    <w:rsid w:val="00505F58"/>
    <w:rsid w:val="00506012"/>
    <w:rsid w:val="00506041"/>
    <w:rsid w:val="0050626C"/>
    <w:rsid w:val="005062B7"/>
    <w:rsid w:val="00506342"/>
    <w:rsid w:val="005066C9"/>
    <w:rsid w:val="005066E0"/>
    <w:rsid w:val="005067BC"/>
    <w:rsid w:val="00506975"/>
    <w:rsid w:val="00506B0C"/>
    <w:rsid w:val="00506D11"/>
    <w:rsid w:val="00506F60"/>
    <w:rsid w:val="00507106"/>
    <w:rsid w:val="0050718F"/>
    <w:rsid w:val="005072F8"/>
    <w:rsid w:val="005073B9"/>
    <w:rsid w:val="005073C8"/>
    <w:rsid w:val="00507505"/>
    <w:rsid w:val="0050756E"/>
    <w:rsid w:val="005075B1"/>
    <w:rsid w:val="005077FB"/>
    <w:rsid w:val="00507ACA"/>
    <w:rsid w:val="00507B7C"/>
    <w:rsid w:val="00507CD5"/>
    <w:rsid w:val="00507F7D"/>
    <w:rsid w:val="00507FA1"/>
    <w:rsid w:val="00510114"/>
    <w:rsid w:val="0051012C"/>
    <w:rsid w:val="00510595"/>
    <w:rsid w:val="005105D8"/>
    <w:rsid w:val="0051077C"/>
    <w:rsid w:val="0051088B"/>
    <w:rsid w:val="00510B52"/>
    <w:rsid w:val="00510E67"/>
    <w:rsid w:val="00510FB1"/>
    <w:rsid w:val="005110A8"/>
    <w:rsid w:val="0051122A"/>
    <w:rsid w:val="005115D2"/>
    <w:rsid w:val="0051161A"/>
    <w:rsid w:val="005118C8"/>
    <w:rsid w:val="005119BA"/>
    <w:rsid w:val="00511B35"/>
    <w:rsid w:val="00511C0D"/>
    <w:rsid w:val="00511F31"/>
    <w:rsid w:val="00511F8F"/>
    <w:rsid w:val="00511FB1"/>
    <w:rsid w:val="00512107"/>
    <w:rsid w:val="00512259"/>
    <w:rsid w:val="00512403"/>
    <w:rsid w:val="00512537"/>
    <w:rsid w:val="0051266D"/>
    <w:rsid w:val="005127F9"/>
    <w:rsid w:val="005128AF"/>
    <w:rsid w:val="005129A5"/>
    <w:rsid w:val="005129AC"/>
    <w:rsid w:val="00512BE0"/>
    <w:rsid w:val="00512CB8"/>
    <w:rsid w:val="00512EFA"/>
    <w:rsid w:val="00512F71"/>
    <w:rsid w:val="005130E2"/>
    <w:rsid w:val="0051339F"/>
    <w:rsid w:val="00513802"/>
    <w:rsid w:val="00513812"/>
    <w:rsid w:val="00513B05"/>
    <w:rsid w:val="00513B97"/>
    <w:rsid w:val="00513CA4"/>
    <w:rsid w:val="00513E81"/>
    <w:rsid w:val="00513EA2"/>
    <w:rsid w:val="00513EF7"/>
    <w:rsid w:val="00513F0F"/>
    <w:rsid w:val="00514080"/>
    <w:rsid w:val="005141A4"/>
    <w:rsid w:val="005141F3"/>
    <w:rsid w:val="0051436F"/>
    <w:rsid w:val="005145DD"/>
    <w:rsid w:val="00514715"/>
    <w:rsid w:val="0051477F"/>
    <w:rsid w:val="00514894"/>
    <w:rsid w:val="005148DF"/>
    <w:rsid w:val="0051497A"/>
    <w:rsid w:val="005149AF"/>
    <w:rsid w:val="005149CD"/>
    <w:rsid w:val="00514A1D"/>
    <w:rsid w:val="00514A3D"/>
    <w:rsid w:val="00514AB4"/>
    <w:rsid w:val="00514B58"/>
    <w:rsid w:val="00514BEC"/>
    <w:rsid w:val="00514F2A"/>
    <w:rsid w:val="005150C5"/>
    <w:rsid w:val="00515244"/>
    <w:rsid w:val="0051525E"/>
    <w:rsid w:val="00515397"/>
    <w:rsid w:val="005153CA"/>
    <w:rsid w:val="0051544E"/>
    <w:rsid w:val="00515482"/>
    <w:rsid w:val="005154B9"/>
    <w:rsid w:val="005155EC"/>
    <w:rsid w:val="00515602"/>
    <w:rsid w:val="00515801"/>
    <w:rsid w:val="00515852"/>
    <w:rsid w:val="005159E1"/>
    <w:rsid w:val="005159E4"/>
    <w:rsid w:val="00515A7F"/>
    <w:rsid w:val="00515D9E"/>
    <w:rsid w:val="00515E14"/>
    <w:rsid w:val="00515E24"/>
    <w:rsid w:val="00515E3D"/>
    <w:rsid w:val="00515F4D"/>
    <w:rsid w:val="00516079"/>
    <w:rsid w:val="0051623C"/>
    <w:rsid w:val="005163C1"/>
    <w:rsid w:val="0051651A"/>
    <w:rsid w:val="0051652F"/>
    <w:rsid w:val="005165A8"/>
    <w:rsid w:val="00516A08"/>
    <w:rsid w:val="00516B0C"/>
    <w:rsid w:val="00516D0C"/>
    <w:rsid w:val="00517086"/>
    <w:rsid w:val="005170AE"/>
    <w:rsid w:val="00517547"/>
    <w:rsid w:val="005175B4"/>
    <w:rsid w:val="005175C3"/>
    <w:rsid w:val="00517641"/>
    <w:rsid w:val="005176C2"/>
    <w:rsid w:val="0051777A"/>
    <w:rsid w:val="00517B7A"/>
    <w:rsid w:val="00517BE8"/>
    <w:rsid w:val="00517D51"/>
    <w:rsid w:val="00517DBD"/>
    <w:rsid w:val="00517F49"/>
    <w:rsid w:val="00520067"/>
    <w:rsid w:val="00520117"/>
    <w:rsid w:val="005201BE"/>
    <w:rsid w:val="0052031D"/>
    <w:rsid w:val="005203E6"/>
    <w:rsid w:val="00520482"/>
    <w:rsid w:val="0052049C"/>
    <w:rsid w:val="00520834"/>
    <w:rsid w:val="00520860"/>
    <w:rsid w:val="005208EB"/>
    <w:rsid w:val="005209DF"/>
    <w:rsid w:val="00520B01"/>
    <w:rsid w:val="00520BF8"/>
    <w:rsid w:val="00520D2C"/>
    <w:rsid w:val="00520E3C"/>
    <w:rsid w:val="00520F3C"/>
    <w:rsid w:val="00520FEC"/>
    <w:rsid w:val="00521003"/>
    <w:rsid w:val="00521039"/>
    <w:rsid w:val="0052111E"/>
    <w:rsid w:val="00521144"/>
    <w:rsid w:val="00521498"/>
    <w:rsid w:val="005217AC"/>
    <w:rsid w:val="00521834"/>
    <w:rsid w:val="0052199B"/>
    <w:rsid w:val="005219D2"/>
    <w:rsid w:val="00521A3A"/>
    <w:rsid w:val="00521E8C"/>
    <w:rsid w:val="00521EDE"/>
    <w:rsid w:val="00521F05"/>
    <w:rsid w:val="00522051"/>
    <w:rsid w:val="0052215C"/>
    <w:rsid w:val="00522234"/>
    <w:rsid w:val="005223A4"/>
    <w:rsid w:val="0052255C"/>
    <w:rsid w:val="005226E9"/>
    <w:rsid w:val="00522752"/>
    <w:rsid w:val="0052283F"/>
    <w:rsid w:val="00522D5C"/>
    <w:rsid w:val="00522F9A"/>
    <w:rsid w:val="005233B0"/>
    <w:rsid w:val="00523930"/>
    <w:rsid w:val="00523994"/>
    <w:rsid w:val="00523B16"/>
    <w:rsid w:val="00523C31"/>
    <w:rsid w:val="00523C8C"/>
    <w:rsid w:val="00523D8B"/>
    <w:rsid w:val="00523DEF"/>
    <w:rsid w:val="005240A8"/>
    <w:rsid w:val="00524227"/>
    <w:rsid w:val="005242EC"/>
    <w:rsid w:val="0052434D"/>
    <w:rsid w:val="005244BB"/>
    <w:rsid w:val="00524502"/>
    <w:rsid w:val="005249A7"/>
    <w:rsid w:val="00524B6F"/>
    <w:rsid w:val="00524B90"/>
    <w:rsid w:val="00524BA0"/>
    <w:rsid w:val="00524BF0"/>
    <w:rsid w:val="00524D8E"/>
    <w:rsid w:val="00524E02"/>
    <w:rsid w:val="00525167"/>
    <w:rsid w:val="005251FD"/>
    <w:rsid w:val="005252A3"/>
    <w:rsid w:val="005252F6"/>
    <w:rsid w:val="00525316"/>
    <w:rsid w:val="0052537B"/>
    <w:rsid w:val="005253E7"/>
    <w:rsid w:val="005254F2"/>
    <w:rsid w:val="00525553"/>
    <w:rsid w:val="0052561A"/>
    <w:rsid w:val="00525625"/>
    <w:rsid w:val="00525696"/>
    <w:rsid w:val="005257DE"/>
    <w:rsid w:val="00525819"/>
    <w:rsid w:val="00525974"/>
    <w:rsid w:val="005259A6"/>
    <w:rsid w:val="00525B67"/>
    <w:rsid w:val="00525C52"/>
    <w:rsid w:val="005260E7"/>
    <w:rsid w:val="0052616E"/>
    <w:rsid w:val="005263A8"/>
    <w:rsid w:val="00526596"/>
    <w:rsid w:val="00526672"/>
    <w:rsid w:val="00526A2F"/>
    <w:rsid w:val="00526A54"/>
    <w:rsid w:val="00526D72"/>
    <w:rsid w:val="00526E42"/>
    <w:rsid w:val="00526EA2"/>
    <w:rsid w:val="00526F49"/>
    <w:rsid w:val="00526FCB"/>
    <w:rsid w:val="005271B0"/>
    <w:rsid w:val="0052726C"/>
    <w:rsid w:val="0052727B"/>
    <w:rsid w:val="00527323"/>
    <w:rsid w:val="00527469"/>
    <w:rsid w:val="005276C2"/>
    <w:rsid w:val="0052770F"/>
    <w:rsid w:val="005278A3"/>
    <w:rsid w:val="0052799B"/>
    <w:rsid w:val="00527ADC"/>
    <w:rsid w:val="00527B4D"/>
    <w:rsid w:val="00527E49"/>
    <w:rsid w:val="00527FDC"/>
    <w:rsid w:val="00530172"/>
    <w:rsid w:val="0053021C"/>
    <w:rsid w:val="005302E6"/>
    <w:rsid w:val="0053059E"/>
    <w:rsid w:val="005307C0"/>
    <w:rsid w:val="00530870"/>
    <w:rsid w:val="0053091C"/>
    <w:rsid w:val="005309F3"/>
    <w:rsid w:val="00530A1C"/>
    <w:rsid w:val="00530A77"/>
    <w:rsid w:val="00530EF7"/>
    <w:rsid w:val="00530F06"/>
    <w:rsid w:val="005310FE"/>
    <w:rsid w:val="005311C6"/>
    <w:rsid w:val="005314C9"/>
    <w:rsid w:val="0053150F"/>
    <w:rsid w:val="00531586"/>
    <w:rsid w:val="005316B3"/>
    <w:rsid w:val="00531A37"/>
    <w:rsid w:val="00531D1D"/>
    <w:rsid w:val="00531D79"/>
    <w:rsid w:val="00531D94"/>
    <w:rsid w:val="00531E69"/>
    <w:rsid w:val="00532172"/>
    <w:rsid w:val="00532181"/>
    <w:rsid w:val="00532283"/>
    <w:rsid w:val="0053236F"/>
    <w:rsid w:val="00532523"/>
    <w:rsid w:val="0053265E"/>
    <w:rsid w:val="00532667"/>
    <w:rsid w:val="0053269C"/>
    <w:rsid w:val="005326ED"/>
    <w:rsid w:val="00532843"/>
    <w:rsid w:val="00532A26"/>
    <w:rsid w:val="00532AAD"/>
    <w:rsid w:val="00532B15"/>
    <w:rsid w:val="00532C00"/>
    <w:rsid w:val="00532DEB"/>
    <w:rsid w:val="00532DF2"/>
    <w:rsid w:val="00532E27"/>
    <w:rsid w:val="00532ECC"/>
    <w:rsid w:val="00532FBF"/>
    <w:rsid w:val="00533096"/>
    <w:rsid w:val="005330D2"/>
    <w:rsid w:val="00533156"/>
    <w:rsid w:val="005332B0"/>
    <w:rsid w:val="005333BA"/>
    <w:rsid w:val="0053345F"/>
    <w:rsid w:val="0053356C"/>
    <w:rsid w:val="005336DE"/>
    <w:rsid w:val="00533736"/>
    <w:rsid w:val="00533769"/>
    <w:rsid w:val="00533829"/>
    <w:rsid w:val="0053383A"/>
    <w:rsid w:val="00533C56"/>
    <w:rsid w:val="00533CB8"/>
    <w:rsid w:val="00533D5E"/>
    <w:rsid w:val="00533E85"/>
    <w:rsid w:val="00533F27"/>
    <w:rsid w:val="00533FA5"/>
    <w:rsid w:val="00533FDC"/>
    <w:rsid w:val="0053408C"/>
    <w:rsid w:val="00534092"/>
    <w:rsid w:val="0053467C"/>
    <w:rsid w:val="00534801"/>
    <w:rsid w:val="005348E0"/>
    <w:rsid w:val="005348F5"/>
    <w:rsid w:val="0053491A"/>
    <w:rsid w:val="00534A6F"/>
    <w:rsid w:val="00534B59"/>
    <w:rsid w:val="00534BCE"/>
    <w:rsid w:val="00534D42"/>
    <w:rsid w:val="00534DA1"/>
    <w:rsid w:val="00534DE7"/>
    <w:rsid w:val="00534F1F"/>
    <w:rsid w:val="00535402"/>
    <w:rsid w:val="00535563"/>
    <w:rsid w:val="0053567F"/>
    <w:rsid w:val="005357C5"/>
    <w:rsid w:val="00535943"/>
    <w:rsid w:val="00535CCD"/>
    <w:rsid w:val="00535CE1"/>
    <w:rsid w:val="00535CFD"/>
    <w:rsid w:val="00535D91"/>
    <w:rsid w:val="00535F15"/>
    <w:rsid w:val="00535F54"/>
    <w:rsid w:val="00535FE8"/>
    <w:rsid w:val="00536099"/>
    <w:rsid w:val="005360CD"/>
    <w:rsid w:val="005360CF"/>
    <w:rsid w:val="00536143"/>
    <w:rsid w:val="0053627A"/>
    <w:rsid w:val="005362F6"/>
    <w:rsid w:val="00536536"/>
    <w:rsid w:val="00536561"/>
    <w:rsid w:val="0053659C"/>
    <w:rsid w:val="0053673E"/>
    <w:rsid w:val="0053677E"/>
    <w:rsid w:val="00536974"/>
    <w:rsid w:val="005369DE"/>
    <w:rsid w:val="00536A13"/>
    <w:rsid w:val="00536A56"/>
    <w:rsid w:val="00536A82"/>
    <w:rsid w:val="00536AE6"/>
    <w:rsid w:val="00536DA7"/>
    <w:rsid w:val="00536DFD"/>
    <w:rsid w:val="00536F03"/>
    <w:rsid w:val="00536F63"/>
    <w:rsid w:val="005371A2"/>
    <w:rsid w:val="005372D0"/>
    <w:rsid w:val="00537389"/>
    <w:rsid w:val="0053750F"/>
    <w:rsid w:val="005378D9"/>
    <w:rsid w:val="0053794D"/>
    <w:rsid w:val="0053794E"/>
    <w:rsid w:val="005379C6"/>
    <w:rsid w:val="00537C7F"/>
    <w:rsid w:val="00537D78"/>
    <w:rsid w:val="00537DA2"/>
    <w:rsid w:val="00537DA6"/>
    <w:rsid w:val="00537FC7"/>
    <w:rsid w:val="0054004A"/>
    <w:rsid w:val="00540148"/>
    <w:rsid w:val="0054018E"/>
    <w:rsid w:val="005401CB"/>
    <w:rsid w:val="005402B2"/>
    <w:rsid w:val="005402DB"/>
    <w:rsid w:val="00540572"/>
    <w:rsid w:val="005405F8"/>
    <w:rsid w:val="005406F5"/>
    <w:rsid w:val="00540721"/>
    <w:rsid w:val="005407D9"/>
    <w:rsid w:val="0054092A"/>
    <w:rsid w:val="0054093C"/>
    <w:rsid w:val="00540A89"/>
    <w:rsid w:val="00540BDB"/>
    <w:rsid w:val="00540CE2"/>
    <w:rsid w:val="00540D4E"/>
    <w:rsid w:val="00540EC0"/>
    <w:rsid w:val="00540F20"/>
    <w:rsid w:val="00541301"/>
    <w:rsid w:val="00541312"/>
    <w:rsid w:val="0054154D"/>
    <w:rsid w:val="005418C2"/>
    <w:rsid w:val="00541D97"/>
    <w:rsid w:val="00541DE4"/>
    <w:rsid w:val="00541EFB"/>
    <w:rsid w:val="00541EFD"/>
    <w:rsid w:val="00541FB6"/>
    <w:rsid w:val="005421D1"/>
    <w:rsid w:val="005421E9"/>
    <w:rsid w:val="0054246F"/>
    <w:rsid w:val="00542525"/>
    <w:rsid w:val="0054292E"/>
    <w:rsid w:val="00542A77"/>
    <w:rsid w:val="00542BB2"/>
    <w:rsid w:val="00542C78"/>
    <w:rsid w:val="00542C8D"/>
    <w:rsid w:val="00542CDF"/>
    <w:rsid w:val="00542D74"/>
    <w:rsid w:val="00542EDE"/>
    <w:rsid w:val="00543015"/>
    <w:rsid w:val="0054318F"/>
    <w:rsid w:val="0054329C"/>
    <w:rsid w:val="00543462"/>
    <w:rsid w:val="005434C1"/>
    <w:rsid w:val="0054354C"/>
    <w:rsid w:val="005435C2"/>
    <w:rsid w:val="00543637"/>
    <w:rsid w:val="005437BF"/>
    <w:rsid w:val="00543897"/>
    <w:rsid w:val="0054394B"/>
    <w:rsid w:val="00543966"/>
    <w:rsid w:val="00543A73"/>
    <w:rsid w:val="00543BBC"/>
    <w:rsid w:val="00543C3C"/>
    <w:rsid w:val="00543E01"/>
    <w:rsid w:val="00543EBB"/>
    <w:rsid w:val="00544135"/>
    <w:rsid w:val="0054415F"/>
    <w:rsid w:val="005441B4"/>
    <w:rsid w:val="00544318"/>
    <w:rsid w:val="00544521"/>
    <w:rsid w:val="00544526"/>
    <w:rsid w:val="005445F8"/>
    <w:rsid w:val="005447A5"/>
    <w:rsid w:val="005447C0"/>
    <w:rsid w:val="005448FF"/>
    <w:rsid w:val="005449E7"/>
    <w:rsid w:val="00544A4D"/>
    <w:rsid w:val="00544AA4"/>
    <w:rsid w:val="00544BC8"/>
    <w:rsid w:val="00544DE6"/>
    <w:rsid w:val="00544E9B"/>
    <w:rsid w:val="00544F49"/>
    <w:rsid w:val="00544F81"/>
    <w:rsid w:val="00544FC1"/>
    <w:rsid w:val="005452FD"/>
    <w:rsid w:val="0054543E"/>
    <w:rsid w:val="0054558C"/>
    <w:rsid w:val="00545798"/>
    <w:rsid w:val="00545804"/>
    <w:rsid w:val="00545806"/>
    <w:rsid w:val="00545C5B"/>
    <w:rsid w:val="00545CDA"/>
    <w:rsid w:val="00545EB2"/>
    <w:rsid w:val="00545EB6"/>
    <w:rsid w:val="00545EF9"/>
    <w:rsid w:val="00545FBA"/>
    <w:rsid w:val="00546140"/>
    <w:rsid w:val="0054626F"/>
    <w:rsid w:val="00546436"/>
    <w:rsid w:val="00546635"/>
    <w:rsid w:val="005469F0"/>
    <w:rsid w:val="00546AC7"/>
    <w:rsid w:val="00546AE5"/>
    <w:rsid w:val="00546B42"/>
    <w:rsid w:val="00546C9A"/>
    <w:rsid w:val="00546CE7"/>
    <w:rsid w:val="00546D8F"/>
    <w:rsid w:val="00546DA6"/>
    <w:rsid w:val="00546E02"/>
    <w:rsid w:val="00546EFF"/>
    <w:rsid w:val="00547189"/>
    <w:rsid w:val="00547264"/>
    <w:rsid w:val="005472B0"/>
    <w:rsid w:val="005472CD"/>
    <w:rsid w:val="005472E1"/>
    <w:rsid w:val="005473A8"/>
    <w:rsid w:val="005473B7"/>
    <w:rsid w:val="00547460"/>
    <w:rsid w:val="0054747C"/>
    <w:rsid w:val="005476AA"/>
    <w:rsid w:val="005476B2"/>
    <w:rsid w:val="005476CC"/>
    <w:rsid w:val="00547B32"/>
    <w:rsid w:val="00547CAF"/>
    <w:rsid w:val="00547D23"/>
    <w:rsid w:val="00547D46"/>
    <w:rsid w:val="00547FC7"/>
    <w:rsid w:val="00550078"/>
    <w:rsid w:val="0055059E"/>
    <w:rsid w:val="00550665"/>
    <w:rsid w:val="005506B4"/>
    <w:rsid w:val="00550782"/>
    <w:rsid w:val="0055079A"/>
    <w:rsid w:val="0055096A"/>
    <w:rsid w:val="00550B3F"/>
    <w:rsid w:val="00550B68"/>
    <w:rsid w:val="00550B6E"/>
    <w:rsid w:val="00550E77"/>
    <w:rsid w:val="00550FEA"/>
    <w:rsid w:val="0055124E"/>
    <w:rsid w:val="00551337"/>
    <w:rsid w:val="00551589"/>
    <w:rsid w:val="00551873"/>
    <w:rsid w:val="00551876"/>
    <w:rsid w:val="00551AC4"/>
    <w:rsid w:val="00551B8E"/>
    <w:rsid w:val="00551C9A"/>
    <w:rsid w:val="00551CB6"/>
    <w:rsid w:val="00551CBD"/>
    <w:rsid w:val="00551EEF"/>
    <w:rsid w:val="00552411"/>
    <w:rsid w:val="00552716"/>
    <w:rsid w:val="005527A7"/>
    <w:rsid w:val="00552A14"/>
    <w:rsid w:val="00552A71"/>
    <w:rsid w:val="00552AD1"/>
    <w:rsid w:val="00552D44"/>
    <w:rsid w:val="00552E53"/>
    <w:rsid w:val="00552F73"/>
    <w:rsid w:val="00552FC7"/>
    <w:rsid w:val="00553033"/>
    <w:rsid w:val="005534C4"/>
    <w:rsid w:val="00553504"/>
    <w:rsid w:val="0055353E"/>
    <w:rsid w:val="005535F0"/>
    <w:rsid w:val="00553787"/>
    <w:rsid w:val="0055396B"/>
    <w:rsid w:val="00553A71"/>
    <w:rsid w:val="00553D88"/>
    <w:rsid w:val="00553F18"/>
    <w:rsid w:val="00553F28"/>
    <w:rsid w:val="00553F5E"/>
    <w:rsid w:val="0055404A"/>
    <w:rsid w:val="0055405C"/>
    <w:rsid w:val="005542FF"/>
    <w:rsid w:val="005545F4"/>
    <w:rsid w:val="00554622"/>
    <w:rsid w:val="005546DA"/>
    <w:rsid w:val="005546E3"/>
    <w:rsid w:val="005547D2"/>
    <w:rsid w:val="0055492D"/>
    <w:rsid w:val="00554B6E"/>
    <w:rsid w:val="00554DC9"/>
    <w:rsid w:val="00554E6D"/>
    <w:rsid w:val="00554E9C"/>
    <w:rsid w:val="00554FDA"/>
    <w:rsid w:val="005550C5"/>
    <w:rsid w:val="0055525F"/>
    <w:rsid w:val="005552C9"/>
    <w:rsid w:val="0055559F"/>
    <w:rsid w:val="005557A3"/>
    <w:rsid w:val="00555A21"/>
    <w:rsid w:val="00555C1A"/>
    <w:rsid w:val="00555C54"/>
    <w:rsid w:val="00555C8B"/>
    <w:rsid w:val="00555DB7"/>
    <w:rsid w:val="00555E39"/>
    <w:rsid w:val="00555E4F"/>
    <w:rsid w:val="005560D2"/>
    <w:rsid w:val="00556110"/>
    <w:rsid w:val="005561D5"/>
    <w:rsid w:val="00556541"/>
    <w:rsid w:val="0055656B"/>
    <w:rsid w:val="005566B3"/>
    <w:rsid w:val="00556C30"/>
    <w:rsid w:val="00556D53"/>
    <w:rsid w:val="005570AF"/>
    <w:rsid w:val="0055716B"/>
    <w:rsid w:val="0055730E"/>
    <w:rsid w:val="00557335"/>
    <w:rsid w:val="005573CD"/>
    <w:rsid w:val="005573E6"/>
    <w:rsid w:val="00557482"/>
    <w:rsid w:val="00557784"/>
    <w:rsid w:val="0055794E"/>
    <w:rsid w:val="00557B95"/>
    <w:rsid w:val="00557B9A"/>
    <w:rsid w:val="00557BE3"/>
    <w:rsid w:val="00557D7F"/>
    <w:rsid w:val="00557DAB"/>
    <w:rsid w:val="00557DF2"/>
    <w:rsid w:val="00557F49"/>
    <w:rsid w:val="00557FCE"/>
    <w:rsid w:val="00560060"/>
    <w:rsid w:val="00560152"/>
    <w:rsid w:val="0056017F"/>
    <w:rsid w:val="005603C0"/>
    <w:rsid w:val="005603CE"/>
    <w:rsid w:val="00560524"/>
    <w:rsid w:val="005608B4"/>
    <w:rsid w:val="00560908"/>
    <w:rsid w:val="00560951"/>
    <w:rsid w:val="00560B49"/>
    <w:rsid w:val="00560D95"/>
    <w:rsid w:val="00560E2C"/>
    <w:rsid w:val="00560ED7"/>
    <w:rsid w:val="0056103D"/>
    <w:rsid w:val="0056127B"/>
    <w:rsid w:val="005614A3"/>
    <w:rsid w:val="005614D3"/>
    <w:rsid w:val="00561543"/>
    <w:rsid w:val="0056184D"/>
    <w:rsid w:val="005618A5"/>
    <w:rsid w:val="00561925"/>
    <w:rsid w:val="00561ABF"/>
    <w:rsid w:val="00561BF8"/>
    <w:rsid w:val="00561DCF"/>
    <w:rsid w:val="00561F19"/>
    <w:rsid w:val="00562022"/>
    <w:rsid w:val="0056218E"/>
    <w:rsid w:val="005622CE"/>
    <w:rsid w:val="00562383"/>
    <w:rsid w:val="0056246B"/>
    <w:rsid w:val="005624F5"/>
    <w:rsid w:val="0056250C"/>
    <w:rsid w:val="005625DF"/>
    <w:rsid w:val="005626C4"/>
    <w:rsid w:val="005627DC"/>
    <w:rsid w:val="00562836"/>
    <w:rsid w:val="00562AB3"/>
    <w:rsid w:val="00562B44"/>
    <w:rsid w:val="00562C7C"/>
    <w:rsid w:val="00562F5F"/>
    <w:rsid w:val="00562F9B"/>
    <w:rsid w:val="00562FAB"/>
    <w:rsid w:val="00563050"/>
    <w:rsid w:val="00563118"/>
    <w:rsid w:val="0056316C"/>
    <w:rsid w:val="005632B1"/>
    <w:rsid w:val="00563417"/>
    <w:rsid w:val="0056346A"/>
    <w:rsid w:val="00563478"/>
    <w:rsid w:val="005636B6"/>
    <w:rsid w:val="005638EB"/>
    <w:rsid w:val="0056397B"/>
    <w:rsid w:val="00563A00"/>
    <w:rsid w:val="00563D5C"/>
    <w:rsid w:val="00563D94"/>
    <w:rsid w:val="00563DAB"/>
    <w:rsid w:val="00563E36"/>
    <w:rsid w:val="00563F58"/>
    <w:rsid w:val="00564122"/>
    <w:rsid w:val="005641B7"/>
    <w:rsid w:val="005641F4"/>
    <w:rsid w:val="00564337"/>
    <w:rsid w:val="005644EC"/>
    <w:rsid w:val="00564743"/>
    <w:rsid w:val="00564928"/>
    <w:rsid w:val="00564B84"/>
    <w:rsid w:val="00564C40"/>
    <w:rsid w:val="00564CA2"/>
    <w:rsid w:val="00564D9C"/>
    <w:rsid w:val="00564F3F"/>
    <w:rsid w:val="00564F7B"/>
    <w:rsid w:val="00564FA5"/>
    <w:rsid w:val="0056500D"/>
    <w:rsid w:val="0056512E"/>
    <w:rsid w:val="00565153"/>
    <w:rsid w:val="005651C4"/>
    <w:rsid w:val="00565210"/>
    <w:rsid w:val="005652D0"/>
    <w:rsid w:val="005652EC"/>
    <w:rsid w:val="0056537B"/>
    <w:rsid w:val="00565564"/>
    <w:rsid w:val="005657A3"/>
    <w:rsid w:val="005658AA"/>
    <w:rsid w:val="005659FD"/>
    <w:rsid w:val="00565A42"/>
    <w:rsid w:val="00565A69"/>
    <w:rsid w:val="00565A8B"/>
    <w:rsid w:val="00565BAE"/>
    <w:rsid w:val="00565CEC"/>
    <w:rsid w:val="00565D7D"/>
    <w:rsid w:val="00565EC8"/>
    <w:rsid w:val="00566041"/>
    <w:rsid w:val="00566096"/>
    <w:rsid w:val="005660C4"/>
    <w:rsid w:val="005661F7"/>
    <w:rsid w:val="00566270"/>
    <w:rsid w:val="005662A5"/>
    <w:rsid w:val="005662AF"/>
    <w:rsid w:val="005663EF"/>
    <w:rsid w:val="005664B2"/>
    <w:rsid w:val="005664DE"/>
    <w:rsid w:val="0056653A"/>
    <w:rsid w:val="005665B9"/>
    <w:rsid w:val="0056668E"/>
    <w:rsid w:val="0056682B"/>
    <w:rsid w:val="005669EB"/>
    <w:rsid w:val="00566A76"/>
    <w:rsid w:val="00566AEC"/>
    <w:rsid w:val="00566CC3"/>
    <w:rsid w:val="00566CE6"/>
    <w:rsid w:val="00566E24"/>
    <w:rsid w:val="00566EBB"/>
    <w:rsid w:val="00566FE3"/>
    <w:rsid w:val="0056745B"/>
    <w:rsid w:val="005674AA"/>
    <w:rsid w:val="005674E3"/>
    <w:rsid w:val="00567617"/>
    <w:rsid w:val="005676AF"/>
    <w:rsid w:val="005676C7"/>
    <w:rsid w:val="00567709"/>
    <w:rsid w:val="0056777A"/>
    <w:rsid w:val="00567987"/>
    <w:rsid w:val="00567A7B"/>
    <w:rsid w:val="00567B60"/>
    <w:rsid w:val="00567B85"/>
    <w:rsid w:val="00567CA6"/>
    <w:rsid w:val="00567E68"/>
    <w:rsid w:val="005701CC"/>
    <w:rsid w:val="00570295"/>
    <w:rsid w:val="00570409"/>
    <w:rsid w:val="00570457"/>
    <w:rsid w:val="005706B2"/>
    <w:rsid w:val="00570900"/>
    <w:rsid w:val="0057099B"/>
    <w:rsid w:val="00570B6B"/>
    <w:rsid w:val="00570B7E"/>
    <w:rsid w:val="00570C9D"/>
    <w:rsid w:val="00570E30"/>
    <w:rsid w:val="00570E3F"/>
    <w:rsid w:val="00570FF1"/>
    <w:rsid w:val="0057103F"/>
    <w:rsid w:val="0057105D"/>
    <w:rsid w:val="005710DA"/>
    <w:rsid w:val="00571121"/>
    <w:rsid w:val="0057113A"/>
    <w:rsid w:val="005711A5"/>
    <w:rsid w:val="00571290"/>
    <w:rsid w:val="0057157C"/>
    <w:rsid w:val="005717CB"/>
    <w:rsid w:val="00571867"/>
    <w:rsid w:val="005719AC"/>
    <w:rsid w:val="00571A12"/>
    <w:rsid w:val="00571B61"/>
    <w:rsid w:val="00571C3A"/>
    <w:rsid w:val="00571C6E"/>
    <w:rsid w:val="00571E26"/>
    <w:rsid w:val="00571E73"/>
    <w:rsid w:val="00571E79"/>
    <w:rsid w:val="00571F3B"/>
    <w:rsid w:val="00572314"/>
    <w:rsid w:val="005723B3"/>
    <w:rsid w:val="005724A4"/>
    <w:rsid w:val="00572507"/>
    <w:rsid w:val="00572515"/>
    <w:rsid w:val="005725F9"/>
    <w:rsid w:val="0057262E"/>
    <w:rsid w:val="005728C5"/>
    <w:rsid w:val="005728F8"/>
    <w:rsid w:val="00572BED"/>
    <w:rsid w:val="00572C3A"/>
    <w:rsid w:val="00572CE8"/>
    <w:rsid w:val="00572D8E"/>
    <w:rsid w:val="00572DA3"/>
    <w:rsid w:val="0057316A"/>
    <w:rsid w:val="00573556"/>
    <w:rsid w:val="0057393D"/>
    <w:rsid w:val="005739E1"/>
    <w:rsid w:val="00573B8F"/>
    <w:rsid w:val="00573CD9"/>
    <w:rsid w:val="00573D22"/>
    <w:rsid w:val="00573DBF"/>
    <w:rsid w:val="00573E12"/>
    <w:rsid w:val="0057414E"/>
    <w:rsid w:val="0057439B"/>
    <w:rsid w:val="0057468A"/>
    <w:rsid w:val="0057468B"/>
    <w:rsid w:val="005747FD"/>
    <w:rsid w:val="00574BBA"/>
    <w:rsid w:val="00575261"/>
    <w:rsid w:val="0057526E"/>
    <w:rsid w:val="0057530C"/>
    <w:rsid w:val="0057537F"/>
    <w:rsid w:val="0057545D"/>
    <w:rsid w:val="00575485"/>
    <w:rsid w:val="00575503"/>
    <w:rsid w:val="00575622"/>
    <w:rsid w:val="005756C6"/>
    <w:rsid w:val="00575784"/>
    <w:rsid w:val="00575892"/>
    <w:rsid w:val="0057599E"/>
    <w:rsid w:val="005759A2"/>
    <w:rsid w:val="00575BA3"/>
    <w:rsid w:val="00575CD2"/>
    <w:rsid w:val="00576021"/>
    <w:rsid w:val="0057613A"/>
    <w:rsid w:val="005761A3"/>
    <w:rsid w:val="005762FE"/>
    <w:rsid w:val="0057636A"/>
    <w:rsid w:val="005763A2"/>
    <w:rsid w:val="005764D6"/>
    <w:rsid w:val="005765B7"/>
    <w:rsid w:val="005766A9"/>
    <w:rsid w:val="005767CC"/>
    <w:rsid w:val="005769D5"/>
    <w:rsid w:val="005769DB"/>
    <w:rsid w:val="00576ADA"/>
    <w:rsid w:val="00576B10"/>
    <w:rsid w:val="00576B81"/>
    <w:rsid w:val="00576EC8"/>
    <w:rsid w:val="00576F39"/>
    <w:rsid w:val="00576FF1"/>
    <w:rsid w:val="00577006"/>
    <w:rsid w:val="00577081"/>
    <w:rsid w:val="005770B2"/>
    <w:rsid w:val="005770E0"/>
    <w:rsid w:val="00577199"/>
    <w:rsid w:val="00577229"/>
    <w:rsid w:val="0057728D"/>
    <w:rsid w:val="005773FF"/>
    <w:rsid w:val="00577624"/>
    <w:rsid w:val="00577637"/>
    <w:rsid w:val="005776D4"/>
    <w:rsid w:val="005776E6"/>
    <w:rsid w:val="00577935"/>
    <w:rsid w:val="0057796D"/>
    <w:rsid w:val="005779A9"/>
    <w:rsid w:val="00577B18"/>
    <w:rsid w:val="00577D7C"/>
    <w:rsid w:val="005800EF"/>
    <w:rsid w:val="005801ED"/>
    <w:rsid w:val="00580271"/>
    <w:rsid w:val="005804E9"/>
    <w:rsid w:val="005805A2"/>
    <w:rsid w:val="005809AB"/>
    <w:rsid w:val="005809CB"/>
    <w:rsid w:val="00580A6D"/>
    <w:rsid w:val="00580BF5"/>
    <w:rsid w:val="00580C71"/>
    <w:rsid w:val="00580D3C"/>
    <w:rsid w:val="00580E47"/>
    <w:rsid w:val="00581172"/>
    <w:rsid w:val="00581194"/>
    <w:rsid w:val="005815BB"/>
    <w:rsid w:val="00581646"/>
    <w:rsid w:val="005817B1"/>
    <w:rsid w:val="005817F9"/>
    <w:rsid w:val="00581937"/>
    <w:rsid w:val="00581C54"/>
    <w:rsid w:val="00581EDA"/>
    <w:rsid w:val="00581EF7"/>
    <w:rsid w:val="00581F50"/>
    <w:rsid w:val="00581F9A"/>
    <w:rsid w:val="00582086"/>
    <w:rsid w:val="005820AA"/>
    <w:rsid w:val="00582154"/>
    <w:rsid w:val="0058217B"/>
    <w:rsid w:val="005822FB"/>
    <w:rsid w:val="005823B7"/>
    <w:rsid w:val="005824BD"/>
    <w:rsid w:val="005828C3"/>
    <w:rsid w:val="005828D9"/>
    <w:rsid w:val="00582927"/>
    <w:rsid w:val="00582999"/>
    <w:rsid w:val="00582B6F"/>
    <w:rsid w:val="00582C75"/>
    <w:rsid w:val="00582CA0"/>
    <w:rsid w:val="00582D19"/>
    <w:rsid w:val="00582DAD"/>
    <w:rsid w:val="00583046"/>
    <w:rsid w:val="00583057"/>
    <w:rsid w:val="00583067"/>
    <w:rsid w:val="005830A6"/>
    <w:rsid w:val="0058314D"/>
    <w:rsid w:val="00583294"/>
    <w:rsid w:val="00583513"/>
    <w:rsid w:val="005836CF"/>
    <w:rsid w:val="005837B3"/>
    <w:rsid w:val="005837CB"/>
    <w:rsid w:val="005838D8"/>
    <w:rsid w:val="005839B1"/>
    <w:rsid w:val="00583A6B"/>
    <w:rsid w:val="00583BFE"/>
    <w:rsid w:val="00583D6F"/>
    <w:rsid w:val="00583D8B"/>
    <w:rsid w:val="00584494"/>
    <w:rsid w:val="005845B9"/>
    <w:rsid w:val="005845E2"/>
    <w:rsid w:val="005848FA"/>
    <w:rsid w:val="00584907"/>
    <w:rsid w:val="0058495A"/>
    <w:rsid w:val="00584BBA"/>
    <w:rsid w:val="00584E30"/>
    <w:rsid w:val="00584E9A"/>
    <w:rsid w:val="00584F02"/>
    <w:rsid w:val="00584F51"/>
    <w:rsid w:val="00584FE9"/>
    <w:rsid w:val="0058535A"/>
    <w:rsid w:val="005853BF"/>
    <w:rsid w:val="00585510"/>
    <w:rsid w:val="0058578E"/>
    <w:rsid w:val="0058579E"/>
    <w:rsid w:val="005857B8"/>
    <w:rsid w:val="005857F5"/>
    <w:rsid w:val="00585A58"/>
    <w:rsid w:val="00585BB4"/>
    <w:rsid w:val="00585DCA"/>
    <w:rsid w:val="00585EC9"/>
    <w:rsid w:val="00586411"/>
    <w:rsid w:val="0058641F"/>
    <w:rsid w:val="005865E3"/>
    <w:rsid w:val="005866EB"/>
    <w:rsid w:val="005866F8"/>
    <w:rsid w:val="00586A2B"/>
    <w:rsid w:val="00586C15"/>
    <w:rsid w:val="00586D3C"/>
    <w:rsid w:val="00586DB9"/>
    <w:rsid w:val="00586DE3"/>
    <w:rsid w:val="00586E12"/>
    <w:rsid w:val="005871B6"/>
    <w:rsid w:val="00587634"/>
    <w:rsid w:val="0058769E"/>
    <w:rsid w:val="00587BF9"/>
    <w:rsid w:val="00587D52"/>
    <w:rsid w:val="00587EF3"/>
    <w:rsid w:val="00587F5F"/>
    <w:rsid w:val="00590241"/>
    <w:rsid w:val="0059042A"/>
    <w:rsid w:val="0059046B"/>
    <w:rsid w:val="005904A3"/>
    <w:rsid w:val="00590527"/>
    <w:rsid w:val="00590551"/>
    <w:rsid w:val="00590564"/>
    <w:rsid w:val="00590720"/>
    <w:rsid w:val="0059076B"/>
    <w:rsid w:val="00590853"/>
    <w:rsid w:val="00590A18"/>
    <w:rsid w:val="00590CA7"/>
    <w:rsid w:val="00590E0E"/>
    <w:rsid w:val="00590E1D"/>
    <w:rsid w:val="00590E66"/>
    <w:rsid w:val="00590F58"/>
    <w:rsid w:val="005910A1"/>
    <w:rsid w:val="005910B9"/>
    <w:rsid w:val="005910DB"/>
    <w:rsid w:val="00591265"/>
    <w:rsid w:val="005912B4"/>
    <w:rsid w:val="0059143B"/>
    <w:rsid w:val="005914F3"/>
    <w:rsid w:val="00591619"/>
    <w:rsid w:val="00591624"/>
    <w:rsid w:val="0059164D"/>
    <w:rsid w:val="005916D1"/>
    <w:rsid w:val="005916F9"/>
    <w:rsid w:val="005918E6"/>
    <w:rsid w:val="005918F2"/>
    <w:rsid w:val="0059197F"/>
    <w:rsid w:val="005919DC"/>
    <w:rsid w:val="00591B16"/>
    <w:rsid w:val="00591B6A"/>
    <w:rsid w:val="00591D31"/>
    <w:rsid w:val="00591F66"/>
    <w:rsid w:val="0059212D"/>
    <w:rsid w:val="00592336"/>
    <w:rsid w:val="00592434"/>
    <w:rsid w:val="00592513"/>
    <w:rsid w:val="005926B6"/>
    <w:rsid w:val="0059277B"/>
    <w:rsid w:val="00592781"/>
    <w:rsid w:val="005927F2"/>
    <w:rsid w:val="005928E3"/>
    <w:rsid w:val="00592A02"/>
    <w:rsid w:val="00592A7C"/>
    <w:rsid w:val="00592B8E"/>
    <w:rsid w:val="00592B92"/>
    <w:rsid w:val="00592DF5"/>
    <w:rsid w:val="00592E17"/>
    <w:rsid w:val="00592E7F"/>
    <w:rsid w:val="00592E86"/>
    <w:rsid w:val="00593203"/>
    <w:rsid w:val="0059329B"/>
    <w:rsid w:val="005935A3"/>
    <w:rsid w:val="005935E0"/>
    <w:rsid w:val="005936BF"/>
    <w:rsid w:val="005936C6"/>
    <w:rsid w:val="00593744"/>
    <w:rsid w:val="005937AF"/>
    <w:rsid w:val="0059384D"/>
    <w:rsid w:val="005938FF"/>
    <w:rsid w:val="005939F6"/>
    <w:rsid w:val="00593A7E"/>
    <w:rsid w:val="00593A92"/>
    <w:rsid w:val="00593D34"/>
    <w:rsid w:val="00593DAE"/>
    <w:rsid w:val="00593FCE"/>
    <w:rsid w:val="005940C6"/>
    <w:rsid w:val="005940D4"/>
    <w:rsid w:val="00594236"/>
    <w:rsid w:val="005944A4"/>
    <w:rsid w:val="0059453E"/>
    <w:rsid w:val="00594576"/>
    <w:rsid w:val="00594803"/>
    <w:rsid w:val="005948A8"/>
    <w:rsid w:val="00594B9F"/>
    <w:rsid w:val="00594BAC"/>
    <w:rsid w:val="00594D38"/>
    <w:rsid w:val="00594FD2"/>
    <w:rsid w:val="00595044"/>
    <w:rsid w:val="00595199"/>
    <w:rsid w:val="005953CC"/>
    <w:rsid w:val="005955D1"/>
    <w:rsid w:val="00595965"/>
    <w:rsid w:val="005959B4"/>
    <w:rsid w:val="005959BC"/>
    <w:rsid w:val="005959DF"/>
    <w:rsid w:val="00595A3A"/>
    <w:rsid w:val="00595ADE"/>
    <w:rsid w:val="00595BBD"/>
    <w:rsid w:val="00595C05"/>
    <w:rsid w:val="00595C88"/>
    <w:rsid w:val="00595CDB"/>
    <w:rsid w:val="0059602C"/>
    <w:rsid w:val="0059606D"/>
    <w:rsid w:val="005960DF"/>
    <w:rsid w:val="00596163"/>
    <w:rsid w:val="00596446"/>
    <w:rsid w:val="005965C1"/>
    <w:rsid w:val="00596607"/>
    <w:rsid w:val="005969F3"/>
    <w:rsid w:val="00596AF5"/>
    <w:rsid w:val="00596B8D"/>
    <w:rsid w:val="00596E60"/>
    <w:rsid w:val="00596F06"/>
    <w:rsid w:val="00596F8B"/>
    <w:rsid w:val="00597019"/>
    <w:rsid w:val="0059708B"/>
    <w:rsid w:val="0059713C"/>
    <w:rsid w:val="005972CE"/>
    <w:rsid w:val="005973CD"/>
    <w:rsid w:val="00597424"/>
    <w:rsid w:val="00597906"/>
    <w:rsid w:val="00597C09"/>
    <w:rsid w:val="00597DC7"/>
    <w:rsid w:val="00597DC9"/>
    <w:rsid w:val="00597F12"/>
    <w:rsid w:val="005A0064"/>
    <w:rsid w:val="005A0249"/>
    <w:rsid w:val="005A0348"/>
    <w:rsid w:val="005A0406"/>
    <w:rsid w:val="005A040B"/>
    <w:rsid w:val="005A04B3"/>
    <w:rsid w:val="005A04B7"/>
    <w:rsid w:val="005A050D"/>
    <w:rsid w:val="005A0586"/>
    <w:rsid w:val="005A0712"/>
    <w:rsid w:val="005A074C"/>
    <w:rsid w:val="005A07B6"/>
    <w:rsid w:val="005A07CC"/>
    <w:rsid w:val="005A07E9"/>
    <w:rsid w:val="005A0813"/>
    <w:rsid w:val="005A08DA"/>
    <w:rsid w:val="005A08E0"/>
    <w:rsid w:val="005A0C61"/>
    <w:rsid w:val="005A0D61"/>
    <w:rsid w:val="005A0D66"/>
    <w:rsid w:val="005A10C1"/>
    <w:rsid w:val="005A10DE"/>
    <w:rsid w:val="005A1303"/>
    <w:rsid w:val="005A1327"/>
    <w:rsid w:val="005A1471"/>
    <w:rsid w:val="005A1587"/>
    <w:rsid w:val="005A1A7F"/>
    <w:rsid w:val="005A1AA2"/>
    <w:rsid w:val="005A1B6F"/>
    <w:rsid w:val="005A1BAF"/>
    <w:rsid w:val="005A1BC2"/>
    <w:rsid w:val="005A1CAE"/>
    <w:rsid w:val="005A23E5"/>
    <w:rsid w:val="005A25EA"/>
    <w:rsid w:val="005A265D"/>
    <w:rsid w:val="005A2713"/>
    <w:rsid w:val="005A272F"/>
    <w:rsid w:val="005A287F"/>
    <w:rsid w:val="005A2A2F"/>
    <w:rsid w:val="005A2B69"/>
    <w:rsid w:val="005A2E7D"/>
    <w:rsid w:val="005A2F68"/>
    <w:rsid w:val="005A2F94"/>
    <w:rsid w:val="005A3081"/>
    <w:rsid w:val="005A3277"/>
    <w:rsid w:val="005A336D"/>
    <w:rsid w:val="005A34F8"/>
    <w:rsid w:val="005A35FB"/>
    <w:rsid w:val="005A3635"/>
    <w:rsid w:val="005A3797"/>
    <w:rsid w:val="005A3AB4"/>
    <w:rsid w:val="005A3B79"/>
    <w:rsid w:val="005A3B9E"/>
    <w:rsid w:val="005A3C4C"/>
    <w:rsid w:val="005A3CE8"/>
    <w:rsid w:val="005A3F94"/>
    <w:rsid w:val="005A400B"/>
    <w:rsid w:val="005A4204"/>
    <w:rsid w:val="005A428C"/>
    <w:rsid w:val="005A4381"/>
    <w:rsid w:val="005A4540"/>
    <w:rsid w:val="005A456C"/>
    <w:rsid w:val="005A46E7"/>
    <w:rsid w:val="005A4842"/>
    <w:rsid w:val="005A489C"/>
    <w:rsid w:val="005A48A3"/>
    <w:rsid w:val="005A4A9F"/>
    <w:rsid w:val="005A4B4B"/>
    <w:rsid w:val="005A4CAD"/>
    <w:rsid w:val="005A4E31"/>
    <w:rsid w:val="005A50DB"/>
    <w:rsid w:val="005A546D"/>
    <w:rsid w:val="005A551B"/>
    <w:rsid w:val="005A5601"/>
    <w:rsid w:val="005A57D9"/>
    <w:rsid w:val="005A5823"/>
    <w:rsid w:val="005A5873"/>
    <w:rsid w:val="005A59C9"/>
    <w:rsid w:val="005A5A6E"/>
    <w:rsid w:val="005A5F66"/>
    <w:rsid w:val="005A5F89"/>
    <w:rsid w:val="005A5FC7"/>
    <w:rsid w:val="005A612D"/>
    <w:rsid w:val="005A6245"/>
    <w:rsid w:val="005A6B52"/>
    <w:rsid w:val="005A6C9D"/>
    <w:rsid w:val="005A6CF5"/>
    <w:rsid w:val="005A6E10"/>
    <w:rsid w:val="005A6E45"/>
    <w:rsid w:val="005A6EF7"/>
    <w:rsid w:val="005A6F5C"/>
    <w:rsid w:val="005A719A"/>
    <w:rsid w:val="005A7410"/>
    <w:rsid w:val="005A770D"/>
    <w:rsid w:val="005A781A"/>
    <w:rsid w:val="005A79FC"/>
    <w:rsid w:val="005A7D1D"/>
    <w:rsid w:val="005A7DA3"/>
    <w:rsid w:val="005A7EAD"/>
    <w:rsid w:val="005B020A"/>
    <w:rsid w:val="005B0239"/>
    <w:rsid w:val="005B0252"/>
    <w:rsid w:val="005B036E"/>
    <w:rsid w:val="005B049E"/>
    <w:rsid w:val="005B0555"/>
    <w:rsid w:val="005B06A7"/>
    <w:rsid w:val="005B0784"/>
    <w:rsid w:val="005B07D7"/>
    <w:rsid w:val="005B0888"/>
    <w:rsid w:val="005B088B"/>
    <w:rsid w:val="005B08D1"/>
    <w:rsid w:val="005B0AC6"/>
    <w:rsid w:val="005B0CD6"/>
    <w:rsid w:val="005B0CFD"/>
    <w:rsid w:val="005B0E35"/>
    <w:rsid w:val="005B0E39"/>
    <w:rsid w:val="005B1095"/>
    <w:rsid w:val="005B1137"/>
    <w:rsid w:val="005B115F"/>
    <w:rsid w:val="005B126A"/>
    <w:rsid w:val="005B1375"/>
    <w:rsid w:val="005B1452"/>
    <w:rsid w:val="005B17B9"/>
    <w:rsid w:val="005B186B"/>
    <w:rsid w:val="005B188C"/>
    <w:rsid w:val="005B1D02"/>
    <w:rsid w:val="005B20B2"/>
    <w:rsid w:val="005B20F9"/>
    <w:rsid w:val="005B2110"/>
    <w:rsid w:val="005B2256"/>
    <w:rsid w:val="005B2265"/>
    <w:rsid w:val="005B22D0"/>
    <w:rsid w:val="005B230D"/>
    <w:rsid w:val="005B23E0"/>
    <w:rsid w:val="005B2652"/>
    <w:rsid w:val="005B2874"/>
    <w:rsid w:val="005B2C84"/>
    <w:rsid w:val="005B2E6E"/>
    <w:rsid w:val="005B308C"/>
    <w:rsid w:val="005B315B"/>
    <w:rsid w:val="005B3448"/>
    <w:rsid w:val="005B35F1"/>
    <w:rsid w:val="005B3851"/>
    <w:rsid w:val="005B38BA"/>
    <w:rsid w:val="005B38BE"/>
    <w:rsid w:val="005B3A7E"/>
    <w:rsid w:val="005B3AED"/>
    <w:rsid w:val="005B3B99"/>
    <w:rsid w:val="005B3C3F"/>
    <w:rsid w:val="005B3C61"/>
    <w:rsid w:val="005B3CA6"/>
    <w:rsid w:val="005B3E19"/>
    <w:rsid w:val="005B3ED1"/>
    <w:rsid w:val="005B4103"/>
    <w:rsid w:val="005B423A"/>
    <w:rsid w:val="005B43C1"/>
    <w:rsid w:val="005B44E0"/>
    <w:rsid w:val="005B456E"/>
    <w:rsid w:val="005B4579"/>
    <w:rsid w:val="005B459C"/>
    <w:rsid w:val="005B463B"/>
    <w:rsid w:val="005B4650"/>
    <w:rsid w:val="005B46A9"/>
    <w:rsid w:val="005B47BC"/>
    <w:rsid w:val="005B4847"/>
    <w:rsid w:val="005B489F"/>
    <w:rsid w:val="005B49A6"/>
    <w:rsid w:val="005B4B89"/>
    <w:rsid w:val="005B4BB6"/>
    <w:rsid w:val="005B4BE2"/>
    <w:rsid w:val="005B4C12"/>
    <w:rsid w:val="005B4C1E"/>
    <w:rsid w:val="005B4D3D"/>
    <w:rsid w:val="005B4DB5"/>
    <w:rsid w:val="005B4F71"/>
    <w:rsid w:val="005B5039"/>
    <w:rsid w:val="005B5056"/>
    <w:rsid w:val="005B5131"/>
    <w:rsid w:val="005B535B"/>
    <w:rsid w:val="005B5361"/>
    <w:rsid w:val="005B53B4"/>
    <w:rsid w:val="005B5635"/>
    <w:rsid w:val="005B569F"/>
    <w:rsid w:val="005B56D1"/>
    <w:rsid w:val="005B575C"/>
    <w:rsid w:val="005B57D0"/>
    <w:rsid w:val="005B57ED"/>
    <w:rsid w:val="005B59AE"/>
    <w:rsid w:val="005B59B2"/>
    <w:rsid w:val="005B5B27"/>
    <w:rsid w:val="005B5B6C"/>
    <w:rsid w:val="005B5BB7"/>
    <w:rsid w:val="005B5C49"/>
    <w:rsid w:val="005B5C99"/>
    <w:rsid w:val="005B5E4F"/>
    <w:rsid w:val="005B5EA0"/>
    <w:rsid w:val="005B6081"/>
    <w:rsid w:val="005B6246"/>
    <w:rsid w:val="005B626F"/>
    <w:rsid w:val="005B6419"/>
    <w:rsid w:val="005B65E5"/>
    <w:rsid w:val="005B68BB"/>
    <w:rsid w:val="005B6A7B"/>
    <w:rsid w:val="005B6ACE"/>
    <w:rsid w:val="005B6AD1"/>
    <w:rsid w:val="005B6B48"/>
    <w:rsid w:val="005B6B97"/>
    <w:rsid w:val="005B6D0C"/>
    <w:rsid w:val="005B6DBA"/>
    <w:rsid w:val="005B6E0C"/>
    <w:rsid w:val="005B6E7C"/>
    <w:rsid w:val="005B6EE1"/>
    <w:rsid w:val="005B6F11"/>
    <w:rsid w:val="005B6FAF"/>
    <w:rsid w:val="005B70BD"/>
    <w:rsid w:val="005B71E3"/>
    <w:rsid w:val="005B7503"/>
    <w:rsid w:val="005B751A"/>
    <w:rsid w:val="005B7549"/>
    <w:rsid w:val="005B75CB"/>
    <w:rsid w:val="005B78CC"/>
    <w:rsid w:val="005B7932"/>
    <w:rsid w:val="005B7A02"/>
    <w:rsid w:val="005B7A4C"/>
    <w:rsid w:val="005B7D13"/>
    <w:rsid w:val="005B7F05"/>
    <w:rsid w:val="005B7FA6"/>
    <w:rsid w:val="005C0109"/>
    <w:rsid w:val="005C013D"/>
    <w:rsid w:val="005C0175"/>
    <w:rsid w:val="005C024B"/>
    <w:rsid w:val="005C0397"/>
    <w:rsid w:val="005C03F3"/>
    <w:rsid w:val="005C0404"/>
    <w:rsid w:val="005C042A"/>
    <w:rsid w:val="005C0685"/>
    <w:rsid w:val="005C08DE"/>
    <w:rsid w:val="005C0B82"/>
    <w:rsid w:val="005C0BE9"/>
    <w:rsid w:val="005C0CB6"/>
    <w:rsid w:val="005C0E64"/>
    <w:rsid w:val="005C0F05"/>
    <w:rsid w:val="005C0FB6"/>
    <w:rsid w:val="005C10AE"/>
    <w:rsid w:val="005C10EB"/>
    <w:rsid w:val="005C121A"/>
    <w:rsid w:val="005C14C9"/>
    <w:rsid w:val="005C1818"/>
    <w:rsid w:val="005C18F3"/>
    <w:rsid w:val="005C199D"/>
    <w:rsid w:val="005C1AED"/>
    <w:rsid w:val="005C1C68"/>
    <w:rsid w:val="005C1D0F"/>
    <w:rsid w:val="005C2071"/>
    <w:rsid w:val="005C207C"/>
    <w:rsid w:val="005C2153"/>
    <w:rsid w:val="005C215F"/>
    <w:rsid w:val="005C2446"/>
    <w:rsid w:val="005C24D4"/>
    <w:rsid w:val="005C281E"/>
    <w:rsid w:val="005C293D"/>
    <w:rsid w:val="005C2AA6"/>
    <w:rsid w:val="005C2AC2"/>
    <w:rsid w:val="005C2B67"/>
    <w:rsid w:val="005C2B8F"/>
    <w:rsid w:val="005C2C82"/>
    <w:rsid w:val="005C2D93"/>
    <w:rsid w:val="005C2EBD"/>
    <w:rsid w:val="005C2F1B"/>
    <w:rsid w:val="005C2F28"/>
    <w:rsid w:val="005C2F53"/>
    <w:rsid w:val="005C2FAC"/>
    <w:rsid w:val="005C3132"/>
    <w:rsid w:val="005C324C"/>
    <w:rsid w:val="005C35C7"/>
    <w:rsid w:val="005C35C8"/>
    <w:rsid w:val="005C3712"/>
    <w:rsid w:val="005C3913"/>
    <w:rsid w:val="005C3AB1"/>
    <w:rsid w:val="005C3BDD"/>
    <w:rsid w:val="005C3BE0"/>
    <w:rsid w:val="005C3C5A"/>
    <w:rsid w:val="005C3DF4"/>
    <w:rsid w:val="005C3E87"/>
    <w:rsid w:val="005C3EED"/>
    <w:rsid w:val="005C4012"/>
    <w:rsid w:val="005C40B9"/>
    <w:rsid w:val="005C425A"/>
    <w:rsid w:val="005C42C0"/>
    <w:rsid w:val="005C43AB"/>
    <w:rsid w:val="005C454C"/>
    <w:rsid w:val="005C458A"/>
    <w:rsid w:val="005C4801"/>
    <w:rsid w:val="005C4836"/>
    <w:rsid w:val="005C4873"/>
    <w:rsid w:val="005C48C3"/>
    <w:rsid w:val="005C499A"/>
    <w:rsid w:val="005C49CE"/>
    <w:rsid w:val="005C49DF"/>
    <w:rsid w:val="005C4A82"/>
    <w:rsid w:val="005C4C84"/>
    <w:rsid w:val="005C4D94"/>
    <w:rsid w:val="005C4DC9"/>
    <w:rsid w:val="005C4EAB"/>
    <w:rsid w:val="005C4FCB"/>
    <w:rsid w:val="005C509D"/>
    <w:rsid w:val="005C50E3"/>
    <w:rsid w:val="005C5178"/>
    <w:rsid w:val="005C54AA"/>
    <w:rsid w:val="005C5521"/>
    <w:rsid w:val="005C574E"/>
    <w:rsid w:val="005C5767"/>
    <w:rsid w:val="005C59F2"/>
    <w:rsid w:val="005C5A9B"/>
    <w:rsid w:val="005C5BBC"/>
    <w:rsid w:val="005C5C19"/>
    <w:rsid w:val="005C5D28"/>
    <w:rsid w:val="005C5EA4"/>
    <w:rsid w:val="005C5F6D"/>
    <w:rsid w:val="005C5FBF"/>
    <w:rsid w:val="005C6081"/>
    <w:rsid w:val="005C612F"/>
    <w:rsid w:val="005C6448"/>
    <w:rsid w:val="005C64BC"/>
    <w:rsid w:val="005C6563"/>
    <w:rsid w:val="005C674C"/>
    <w:rsid w:val="005C681C"/>
    <w:rsid w:val="005C6B24"/>
    <w:rsid w:val="005C6B76"/>
    <w:rsid w:val="005C6C86"/>
    <w:rsid w:val="005C6FBA"/>
    <w:rsid w:val="005C745B"/>
    <w:rsid w:val="005C745C"/>
    <w:rsid w:val="005C74BC"/>
    <w:rsid w:val="005C758C"/>
    <w:rsid w:val="005C76A2"/>
    <w:rsid w:val="005C799F"/>
    <w:rsid w:val="005C7BC4"/>
    <w:rsid w:val="005C7C9F"/>
    <w:rsid w:val="005C7CB3"/>
    <w:rsid w:val="005C7D9D"/>
    <w:rsid w:val="005C7E50"/>
    <w:rsid w:val="005D00E7"/>
    <w:rsid w:val="005D0260"/>
    <w:rsid w:val="005D03A3"/>
    <w:rsid w:val="005D03C2"/>
    <w:rsid w:val="005D03F2"/>
    <w:rsid w:val="005D04BC"/>
    <w:rsid w:val="005D0759"/>
    <w:rsid w:val="005D07C7"/>
    <w:rsid w:val="005D09E4"/>
    <w:rsid w:val="005D0ACE"/>
    <w:rsid w:val="005D0B02"/>
    <w:rsid w:val="005D0B6F"/>
    <w:rsid w:val="005D0CA2"/>
    <w:rsid w:val="005D0DA6"/>
    <w:rsid w:val="005D0E4A"/>
    <w:rsid w:val="005D0E96"/>
    <w:rsid w:val="005D1001"/>
    <w:rsid w:val="005D10A1"/>
    <w:rsid w:val="005D136F"/>
    <w:rsid w:val="005D1380"/>
    <w:rsid w:val="005D1547"/>
    <w:rsid w:val="005D154B"/>
    <w:rsid w:val="005D1568"/>
    <w:rsid w:val="005D15B9"/>
    <w:rsid w:val="005D1731"/>
    <w:rsid w:val="005D19A7"/>
    <w:rsid w:val="005D1AC2"/>
    <w:rsid w:val="005D1BAB"/>
    <w:rsid w:val="005D1C97"/>
    <w:rsid w:val="005D1DD7"/>
    <w:rsid w:val="005D1FAA"/>
    <w:rsid w:val="005D216E"/>
    <w:rsid w:val="005D218D"/>
    <w:rsid w:val="005D221B"/>
    <w:rsid w:val="005D23A0"/>
    <w:rsid w:val="005D258F"/>
    <w:rsid w:val="005D25B1"/>
    <w:rsid w:val="005D25F7"/>
    <w:rsid w:val="005D2639"/>
    <w:rsid w:val="005D264B"/>
    <w:rsid w:val="005D2831"/>
    <w:rsid w:val="005D29B7"/>
    <w:rsid w:val="005D2A8E"/>
    <w:rsid w:val="005D2C2A"/>
    <w:rsid w:val="005D2DC6"/>
    <w:rsid w:val="005D2E06"/>
    <w:rsid w:val="005D2E0C"/>
    <w:rsid w:val="005D2E79"/>
    <w:rsid w:val="005D2EF8"/>
    <w:rsid w:val="005D3279"/>
    <w:rsid w:val="005D3494"/>
    <w:rsid w:val="005D34BF"/>
    <w:rsid w:val="005D34F7"/>
    <w:rsid w:val="005D351E"/>
    <w:rsid w:val="005D3680"/>
    <w:rsid w:val="005D368A"/>
    <w:rsid w:val="005D3967"/>
    <w:rsid w:val="005D3C58"/>
    <w:rsid w:val="005D3C72"/>
    <w:rsid w:val="005D3C7F"/>
    <w:rsid w:val="005D3D15"/>
    <w:rsid w:val="005D3E04"/>
    <w:rsid w:val="005D3E26"/>
    <w:rsid w:val="005D3E6A"/>
    <w:rsid w:val="005D3F35"/>
    <w:rsid w:val="005D3FC1"/>
    <w:rsid w:val="005D4305"/>
    <w:rsid w:val="005D4328"/>
    <w:rsid w:val="005D4419"/>
    <w:rsid w:val="005D4430"/>
    <w:rsid w:val="005D4649"/>
    <w:rsid w:val="005D465C"/>
    <w:rsid w:val="005D4752"/>
    <w:rsid w:val="005D4910"/>
    <w:rsid w:val="005D4980"/>
    <w:rsid w:val="005D4B98"/>
    <w:rsid w:val="005D4C3B"/>
    <w:rsid w:val="005D4CA2"/>
    <w:rsid w:val="005D4D8A"/>
    <w:rsid w:val="005D4E82"/>
    <w:rsid w:val="005D4EBC"/>
    <w:rsid w:val="005D4F2E"/>
    <w:rsid w:val="005D4F34"/>
    <w:rsid w:val="005D4FC9"/>
    <w:rsid w:val="005D50A2"/>
    <w:rsid w:val="005D50A9"/>
    <w:rsid w:val="005D512C"/>
    <w:rsid w:val="005D5183"/>
    <w:rsid w:val="005D5252"/>
    <w:rsid w:val="005D54EC"/>
    <w:rsid w:val="005D558C"/>
    <w:rsid w:val="005D57A0"/>
    <w:rsid w:val="005D59A9"/>
    <w:rsid w:val="005D5D26"/>
    <w:rsid w:val="005D5D7E"/>
    <w:rsid w:val="005D5F89"/>
    <w:rsid w:val="005D5FBA"/>
    <w:rsid w:val="005D6090"/>
    <w:rsid w:val="005D6193"/>
    <w:rsid w:val="005D61A1"/>
    <w:rsid w:val="005D620A"/>
    <w:rsid w:val="005D62C7"/>
    <w:rsid w:val="005D647D"/>
    <w:rsid w:val="005D6642"/>
    <w:rsid w:val="005D6686"/>
    <w:rsid w:val="005D67B9"/>
    <w:rsid w:val="005D6822"/>
    <w:rsid w:val="005D68CA"/>
    <w:rsid w:val="005D694A"/>
    <w:rsid w:val="005D6952"/>
    <w:rsid w:val="005D69B5"/>
    <w:rsid w:val="005D6A26"/>
    <w:rsid w:val="005D6AFA"/>
    <w:rsid w:val="005D6B13"/>
    <w:rsid w:val="005D6E77"/>
    <w:rsid w:val="005D6F26"/>
    <w:rsid w:val="005D70FE"/>
    <w:rsid w:val="005D7163"/>
    <w:rsid w:val="005D71BB"/>
    <w:rsid w:val="005D71E4"/>
    <w:rsid w:val="005D71FC"/>
    <w:rsid w:val="005D7270"/>
    <w:rsid w:val="005D7278"/>
    <w:rsid w:val="005D73F0"/>
    <w:rsid w:val="005D740A"/>
    <w:rsid w:val="005D7504"/>
    <w:rsid w:val="005D77E7"/>
    <w:rsid w:val="005D781C"/>
    <w:rsid w:val="005D781D"/>
    <w:rsid w:val="005D787F"/>
    <w:rsid w:val="005D7896"/>
    <w:rsid w:val="005D7A70"/>
    <w:rsid w:val="005D7BDD"/>
    <w:rsid w:val="005D7F79"/>
    <w:rsid w:val="005E0092"/>
    <w:rsid w:val="005E0256"/>
    <w:rsid w:val="005E031F"/>
    <w:rsid w:val="005E03F8"/>
    <w:rsid w:val="005E050D"/>
    <w:rsid w:val="005E0571"/>
    <w:rsid w:val="005E058D"/>
    <w:rsid w:val="005E0607"/>
    <w:rsid w:val="005E080B"/>
    <w:rsid w:val="005E08A6"/>
    <w:rsid w:val="005E0A03"/>
    <w:rsid w:val="005E0B12"/>
    <w:rsid w:val="005E0BAB"/>
    <w:rsid w:val="005E0D0D"/>
    <w:rsid w:val="005E1447"/>
    <w:rsid w:val="005E1514"/>
    <w:rsid w:val="005E1ABA"/>
    <w:rsid w:val="005E1ADE"/>
    <w:rsid w:val="005E1B84"/>
    <w:rsid w:val="005E1E3E"/>
    <w:rsid w:val="005E1FC1"/>
    <w:rsid w:val="005E217D"/>
    <w:rsid w:val="005E22ED"/>
    <w:rsid w:val="005E234A"/>
    <w:rsid w:val="005E24B9"/>
    <w:rsid w:val="005E2541"/>
    <w:rsid w:val="005E255B"/>
    <w:rsid w:val="005E25C3"/>
    <w:rsid w:val="005E265D"/>
    <w:rsid w:val="005E269D"/>
    <w:rsid w:val="005E2759"/>
    <w:rsid w:val="005E27DE"/>
    <w:rsid w:val="005E27E1"/>
    <w:rsid w:val="005E2882"/>
    <w:rsid w:val="005E2B63"/>
    <w:rsid w:val="005E2C57"/>
    <w:rsid w:val="005E2E6F"/>
    <w:rsid w:val="005E2E9D"/>
    <w:rsid w:val="005E2ECE"/>
    <w:rsid w:val="005E2F70"/>
    <w:rsid w:val="005E2F87"/>
    <w:rsid w:val="005E30FD"/>
    <w:rsid w:val="005E31BC"/>
    <w:rsid w:val="005E34FF"/>
    <w:rsid w:val="005E3610"/>
    <w:rsid w:val="005E3611"/>
    <w:rsid w:val="005E367E"/>
    <w:rsid w:val="005E3A8A"/>
    <w:rsid w:val="005E3A9E"/>
    <w:rsid w:val="005E3B46"/>
    <w:rsid w:val="005E3C97"/>
    <w:rsid w:val="005E3E48"/>
    <w:rsid w:val="005E3F40"/>
    <w:rsid w:val="005E40A5"/>
    <w:rsid w:val="005E4126"/>
    <w:rsid w:val="005E414A"/>
    <w:rsid w:val="005E4182"/>
    <w:rsid w:val="005E418F"/>
    <w:rsid w:val="005E41BA"/>
    <w:rsid w:val="005E41DB"/>
    <w:rsid w:val="005E4270"/>
    <w:rsid w:val="005E4472"/>
    <w:rsid w:val="005E44BE"/>
    <w:rsid w:val="005E4503"/>
    <w:rsid w:val="005E4769"/>
    <w:rsid w:val="005E4868"/>
    <w:rsid w:val="005E488A"/>
    <w:rsid w:val="005E4951"/>
    <w:rsid w:val="005E4A76"/>
    <w:rsid w:val="005E4AA5"/>
    <w:rsid w:val="005E4BD2"/>
    <w:rsid w:val="005E4D54"/>
    <w:rsid w:val="005E4D98"/>
    <w:rsid w:val="005E4E4E"/>
    <w:rsid w:val="005E4F16"/>
    <w:rsid w:val="005E503B"/>
    <w:rsid w:val="005E5260"/>
    <w:rsid w:val="005E532E"/>
    <w:rsid w:val="005E54AE"/>
    <w:rsid w:val="005E54DB"/>
    <w:rsid w:val="005E55AB"/>
    <w:rsid w:val="005E5611"/>
    <w:rsid w:val="005E5745"/>
    <w:rsid w:val="005E5996"/>
    <w:rsid w:val="005E5D89"/>
    <w:rsid w:val="005E6088"/>
    <w:rsid w:val="005E62F5"/>
    <w:rsid w:val="005E692B"/>
    <w:rsid w:val="005E6B99"/>
    <w:rsid w:val="005E6BB9"/>
    <w:rsid w:val="005E6BC3"/>
    <w:rsid w:val="005E6C19"/>
    <w:rsid w:val="005E6C92"/>
    <w:rsid w:val="005E6D33"/>
    <w:rsid w:val="005E6D58"/>
    <w:rsid w:val="005E6E51"/>
    <w:rsid w:val="005E7016"/>
    <w:rsid w:val="005E7085"/>
    <w:rsid w:val="005E70E1"/>
    <w:rsid w:val="005E717F"/>
    <w:rsid w:val="005E71F5"/>
    <w:rsid w:val="005E72B7"/>
    <w:rsid w:val="005E76E4"/>
    <w:rsid w:val="005E7920"/>
    <w:rsid w:val="005E7922"/>
    <w:rsid w:val="005E7C59"/>
    <w:rsid w:val="005E7C82"/>
    <w:rsid w:val="005E7D7A"/>
    <w:rsid w:val="005F0053"/>
    <w:rsid w:val="005F0134"/>
    <w:rsid w:val="005F01AE"/>
    <w:rsid w:val="005F02E7"/>
    <w:rsid w:val="005F03A4"/>
    <w:rsid w:val="005F03B2"/>
    <w:rsid w:val="005F04C7"/>
    <w:rsid w:val="005F0571"/>
    <w:rsid w:val="005F0581"/>
    <w:rsid w:val="005F0677"/>
    <w:rsid w:val="005F06C8"/>
    <w:rsid w:val="005F0856"/>
    <w:rsid w:val="005F0BC1"/>
    <w:rsid w:val="005F0D0B"/>
    <w:rsid w:val="005F0D2A"/>
    <w:rsid w:val="005F0E13"/>
    <w:rsid w:val="005F0E96"/>
    <w:rsid w:val="005F0EA7"/>
    <w:rsid w:val="005F10AB"/>
    <w:rsid w:val="005F1178"/>
    <w:rsid w:val="005F12A1"/>
    <w:rsid w:val="005F12ED"/>
    <w:rsid w:val="005F13E2"/>
    <w:rsid w:val="005F141C"/>
    <w:rsid w:val="005F1474"/>
    <w:rsid w:val="005F18DE"/>
    <w:rsid w:val="005F191A"/>
    <w:rsid w:val="005F1D1F"/>
    <w:rsid w:val="005F1E39"/>
    <w:rsid w:val="005F1EE2"/>
    <w:rsid w:val="005F1FDB"/>
    <w:rsid w:val="005F201A"/>
    <w:rsid w:val="005F2053"/>
    <w:rsid w:val="005F207D"/>
    <w:rsid w:val="005F2090"/>
    <w:rsid w:val="005F20DC"/>
    <w:rsid w:val="005F212F"/>
    <w:rsid w:val="005F21D8"/>
    <w:rsid w:val="005F2224"/>
    <w:rsid w:val="005F223A"/>
    <w:rsid w:val="005F2252"/>
    <w:rsid w:val="005F23A1"/>
    <w:rsid w:val="005F26BE"/>
    <w:rsid w:val="005F28A1"/>
    <w:rsid w:val="005F2A7F"/>
    <w:rsid w:val="005F2AF3"/>
    <w:rsid w:val="005F2BE1"/>
    <w:rsid w:val="005F2C06"/>
    <w:rsid w:val="005F2D16"/>
    <w:rsid w:val="005F2E01"/>
    <w:rsid w:val="005F2E6F"/>
    <w:rsid w:val="005F3199"/>
    <w:rsid w:val="005F33D8"/>
    <w:rsid w:val="005F3453"/>
    <w:rsid w:val="005F34C1"/>
    <w:rsid w:val="005F3574"/>
    <w:rsid w:val="005F3732"/>
    <w:rsid w:val="005F37C2"/>
    <w:rsid w:val="005F38B4"/>
    <w:rsid w:val="005F390B"/>
    <w:rsid w:val="005F3A16"/>
    <w:rsid w:val="005F3A6F"/>
    <w:rsid w:val="005F3B17"/>
    <w:rsid w:val="005F3B43"/>
    <w:rsid w:val="005F3C10"/>
    <w:rsid w:val="005F3CA8"/>
    <w:rsid w:val="005F4133"/>
    <w:rsid w:val="005F413A"/>
    <w:rsid w:val="005F44FB"/>
    <w:rsid w:val="005F453E"/>
    <w:rsid w:val="005F460E"/>
    <w:rsid w:val="005F4816"/>
    <w:rsid w:val="005F4AE5"/>
    <w:rsid w:val="005F4B47"/>
    <w:rsid w:val="005F4D62"/>
    <w:rsid w:val="005F4E40"/>
    <w:rsid w:val="005F4F70"/>
    <w:rsid w:val="005F5099"/>
    <w:rsid w:val="005F515A"/>
    <w:rsid w:val="005F5310"/>
    <w:rsid w:val="005F533A"/>
    <w:rsid w:val="005F53C3"/>
    <w:rsid w:val="005F5494"/>
    <w:rsid w:val="005F54FC"/>
    <w:rsid w:val="005F5657"/>
    <w:rsid w:val="005F56BE"/>
    <w:rsid w:val="005F5724"/>
    <w:rsid w:val="005F572F"/>
    <w:rsid w:val="005F57C4"/>
    <w:rsid w:val="005F5816"/>
    <w:rsid w:val="005F5AE9"/>
    <w:rsid w:val="005F5BED"/>
    <w:rsid w:val="005F5C0D"/>
    <w:rsid w:val="005F5F64"/>
    <w:rsid w:val="005F603C"/>
    <w:rsid w:val="005F610A"/>
    <w:rsid w:val="005F618A"/>
    <w:rsid w:val="005F6292"/>
    <w:rsid w:val="005F6329"/>
    <w:rsid w:val="005F63A6"/>
    <w:rsid w:val="005F649D"/>
    <w:rsid w:val="005F6606"/>
    <w:rsid w:val="005F66C2"/>
    <w:rsid w:val="005F6ABB"/>
    <w:rsid w:val="005F6B58"/>
    <w:rsid w:val="005F6B91"/>
    <w:rsid w:val="005F6D0B"/>
    <w:rsid w:val="005F6EFE"/>
    <w:rsid w:val="005F6F3D"/>
    <w:rsid w:val="005F7006"/>
    <w:rsid w:val="005F7041"/>
    <w:rsid w:val="005F724E"/>
    <w:rsid w:val="005F727D"/>
    <w:rsid w:val="005F7345"/>
    <w:rsid w:val="005F742F"/>
    <w:rsid w:val="005F75A8"/>
    <w:rsid w:val="005F7806"/>
    <w:rsid w:val="005F78E9"/>
    <w:rsid w:val="005F7AF2"/>
    <w:rsid w:val="005F7BA1"/>
    <w:rsid w:val="005F7D14"/>
    <w:rsid w:val="005F7ECE"/>
    <w:rsid w:val="005F7EEA"/>
    <w:rsid w:val="0060010A"/>
    <w:rsid w:val="0060012B"/>
    <w:rsid w:val="006001EB"/>
    <w:rsid w:val="00600273"/>
    <w:rsid w:val="006002E9"/>
    <w:rsid w:val="00600890"/>
    <w:rsid w:val="006009F1"/>
    <w:rsid w:val="00600D87"/>
    <w:rsid w:val="00600E39"/>
    <w:rsid w:val="00600FA9"/>
    <w:rsid w:val="00600FE0"/>
    <w:rsid w:val="00601080"/>
    <w:rsid w:val="006010F7"/>
    <w:rsid w:val="006018D3"/>
    <w:rsid w:val="006019D7"/>
    <w:rsid w:val="00601A34"/>
    <w:rsid w:val="00601A93"/>
    <w:rsid w:val="00601A9D"/>
    <w:rsid w:val="00601B49"/>
    <w:rsid w:val="00601B87"/>
    <w:rsid w:val="00601CE0"/>
    <w:rsid w:val="006020C5"/>
    <w:rsid w:val="006021D8"/>
    <w:rsid w:val="006023D6"/>
    <w:rsid w:val="006023E9"/>
    <w:rsid w:val="006024BB"/>
    <w:rsid w:val="006024E4"/>
    <w:rsid w:val="00602552"/>
    <w:rsid w:val="00602668"/>
    <w:rsid w:val="00602826"/>
    <w:rsid w:val="0060291B"/>
    <w:rsid w:val="006029AA"/>
    <w:rsid w:val="00603174"/>
    <w:rsid w:val="006032BC"/>
    <w:rsid w:val="006032EF"/>
    <w:rsid w:val="0060366A"/>
    <w:rsid w:val="00603797"/>
    <w:rsid w:val="006038EE"/>
    <w:rsid w:val="0060397C"/>
    <w:rsid w:val="006039C9"/>
    <w:rsid w:val="00603A71"/>
    <w:rsid w:val="00603BC2"/>
    <w:rsid w:val="00603BFD"/>
    <w:rsid w:val="00603C9B"/>
    <w:rsid w:val="00603D2E"/>
    <w:rsid w:val="00603FAA"/>
    <w:rsid w:val="006040F0"/>
    <w:rsid w:val="00604130"/>
    <w:rsid w:val="0060414B"/>
    <w:rsid w:val="006041EC"/>
    <w:rsid w:val="006042E0"/>
    <w:rsid w:val="006044DE"/>
    <w:rsid w:val="006049EE"/>
    <w:rsid w:val="00604B62"/>
    <w:rsid w:val="00604BE1"/>
    <w:rsid w:val="00604CA9"/>
    <w:rsid w:val="00604D75"/>
    <w:rsid w:val="00604F54"/>
    <w:rsid w:val="00604FA4"/>
    <w:rsid w:val="006050BB"/>
    <w:rsid w:val="006050C4"/>
    <w:rsid w:val="0060515E"/>
    <w:rsid w:val="00605276"/>
    <w:rsid w:val="0060532B"/>
    <w:rsid w:val="006053E8"/>
    <w:rsid w:val="00605624"/>
    <w:rsid w:val="0060585C"/>
    <w:rsid w:val="00605966"/>
    <w:rsid w:val="006059A1"/>
    <w:rsid w:val="00605BB6"/>
    <w:rsid w:val="00605BCD"/>
    <w:rsid w:val="00605CF1"/>
    <w:rsid w:val="00605F3C"/>
    <w:rsid w:val="00606297"/>
    <w:rsid w:val="00606628"/>
    <w:rsid w:val="00606629"/>
    <w:rsid w:val="006066D3"/>
    <w:rsid w:val="006067F2"/>
    <w:rsid w:val="006068E7"/>
    <w:rsid w:val="00606A84"/>
    <w:rsid w:val="00606AA3"/>
    <w:rsid w:val="00606C29"/>
    <w:rsid w:val="00606C67"/>
    <w:rsid w:val="00606D80"/>
    <w:rsid w:val="00606E12"/>
    <w:rsid w:val="00606E6B"/>
    <w:rsid w:val="006070CE"/>
    <w:rsid w:val="006071A9"/>
    <w:rsid w:val="006071CB"/>
    <w:rsid w:val="0060722C"/>
    <w:rsid w:val="00607396"/>
    <w:rsid w:val="0060739B"/>
    <w:rsid w:val="006073B1"/>
    <w:rsid w:val="006073D5"/>
    <w:rsid w:val="00607556"/>
    <w:rsid w:val="006075AE"/>
    <w:rsid w:val="0060760D"/>
    <w:rsid w:val="006076F4"/>
    <w:rsid w:val="00607879"/>
    <w:rsid w:val="00607888"/>
    <w:rsid w:val="00607AD4"/>
    <w:rsid w:val="00607EC5"/>
    <w:rsid w:val="00610172"/>
    <w:rsid w:val="006103EF"/>
    <w:rsid w:val="00610590"/>
    <w:rsid w:val="00610733"/>
    <w:rsid w:val="006107A3"/>
    <w:rsid w:val="006107D9"/>
    <w:rsid w:val="0061080E"/>
    <w:rsid w:val="006109A2"/>
    <w:rsid w:val="006109A6"/>
    <w:rsid w:val="006109FC"/>
    <w:rsid w:val="00610A05"/>
    <w:rsid w:val="00610BCC"/>
    <w:rsid w:val="00610CDE"/>
    <w:rsid w:val="00610DF9"/>
    <w:rsid w:val="00610E8A"/>
    <w:rsid w:val="00610EFA"/>
    <w:rsid w:val="00610FC0"/>
    <w:rsid w:val="00610FD4"/>
    <w:rsid w:val="00611031"/>
    <w:rsid w:val="00611178"/>
    <w:rsid w:val="00611313"/>
    <w:rsid w:val="00611314"/>
    <w:rsid w:val="0061161C"/>
    <w:rsid w:val="006117D5"/>
    <w:rsid w:val="006117F5"/>
    <w:rsid w:val="0061188B"/>
    <w:rsid w:val="0061191F"/>
    <w:rsid w:val="00611BDF"/>
    <w:rsid w:val="00611BEB"/>
    <w:rsid w:val="00611C2A"/>
    <w:rsid w:val="00611C62"/>
    <w:rsid w:val="00611CDA"/>
    <w:rsid w:val="00611D3C"/>
    <w:rsid w:val="00611EF6"/>
    <w:rsid w:val="00611F0E"/>
    <w:rsid w:val="00611FE4"/>
    <w:rsid w:val="0061210A"/>
    <w:rsid w:val="00612317"/>
    <w:rsid w:val="0061239C"/>
    <w:rsid w:val="006123B5"/>
    <w:rsid w:val="00612458"/>
    <w:rsid w:val="00612594"/>
    <w:rsid w:val="0061262A"/>
    <w:rsid w:val="006127C2"/>
    <w:rsid w:val="006129A0"/>
    <w:rsid w:val="00612B5B"/>
    <w:rsid w:val="00612D2D"/>
    <w:rsid w:val="00612D58"/>
    <w:rsid w:val="00612E5A"/>
    <w:rsid w:val="00612F1B"/>
    <w:rsid w:val="00612F8C"/>
    <w:rsid w:val="006130E8"/>
    <w:rsid w:val="006132DB"/>
    <w:rsid w:val="00613425"/>
    <w:rsid w:val="0061365A"/>
    <w:rsid w:val="00613A53"/>
    <w:rsid w:val="00613BE6"/>
    <w:rsid w:val="00613C53"/>
    <w:rsid w:val="00613CD4"/>
    <w:rsid w:val="00613D82"/>
    <w:rsid w:val="00613FCC"/>
    <w:rsid w:val="0061407B"/>
    <w:rsid w:val="00614203"/>
    <w:rsid w:val="0061436B"/>
    <w:rsid w:val="00614571"/>
    <w:rsid w:val="0061459B"/>
    <w:rsid w:val="00614680"/>
    <w:rsid w:val="00614A93"/>
    <w:rsid w:val="00614AE8"/>
    <w:rsid w:val="00614CF2"/>
    <w:rsid w:val="00614E43"/>
    <w:rsid w:val="00614F90"/>
    <w:rsid w:val="0061503F"/>
    <w:rsid w:val="00615148"/>
    <w:rsid w:val="006151CB"/>
    <w:rsid w:val="00615200"/>
    <w:rsid w:val="00615234"/>
    <w:rsid w:val="0061590C"/>
    <w:rsid w:val="00615987"/>
    <w:rsid w:val="00615A16"/>
    <w:rsid w:val="00615B01"/>
    <w:rsid w:val="00615BB2"/>
    <w:rsid w:val="00615D5E"/>
    <w:rsid w:val="00615DC0"/>
    <w:rsid w:val="00615DC8"/>
    <w:rsid w:val="00615EAE"/>
    <w:rsid w:val="006160AB"/>
    <w:rsid w:val="006160E1"/>
    <w:rsid w:val="0061610E"/>
    <w:rsid w:val="00616306"/>
    <w:rsid w:val="00616316"/>
    <w:rsid w:val="00616475"/>
    <w:rsid w:val="006164F9"/>
    <w:rsid w:val="00616602"/>
    <w:rsid w:val="00616799"/>
    <w:rsid w:val="00616939"/>
    <w:rsid w:val="00616EA8"/>
    <w:rsid w:val="0061701E"/>
    <w:rsid w:val="006171F7"/>
    <w:rsid w:val="006172FA"/>
    <w:rsid w:val="00617303"/>
    <w:rsid w:val="00617590"/>
    <w:rsid w:val="006175D4"/>
    <w:rsid w:val="006175EB"/>
    <w:rsid w:val="0061764C"/>
    <w:rsid w:val="0061771B"/>
    <w:rsid w:val="006177F8"/>
    <w:rsid w:val="0061787D"/>
    <w:rsid w:val="00617951"/>
    <w:rsid w:val="00617997"/>
    <w:rsid w:val="00617A24"/>
    <w:rsid w:val="00617A52"/>
    <w:rsid w:val="00617A54"/>
    <w:rsid w:val="00617A8D"/>
    <w:rsid w:val="00617A95"/>
    <w:rsid w:val="00617B37"/>
    <w:rsid w:val="00617BB6"/>
    <w:rsid w:val="00617CC1"/>
    <w:rsid w:val="00617E33"/>
    <w:rsid w:val="00617E97"/>
    <w:rsid w:val="00620041"/>
    <w:rsid w:val="0062006D"/>
    <w:rsid w:val="00620123"/>
    <w:rsid w:val="00620249"/>
    <w:rsid w:val="00620335"/>
    <w:rsid w:val="0062037E"/>
    <w:rsid w:val="006203A5"/>
    <w:rsid w:val="006205FD"/>
    <w:rsid w:val="006206EA"/>
    <w:rsid w:val="00620751"/>
    <w:rsid w:val="00620804"/>
    <w:rsid w:val="00620854"/>
    <w:rsid w:val="00620960"/>
    <w:rsid w:val="0062098C"/>
    <w:rsid w:val="006209EA"/>
    <w:rsid w:val="00620F9E"/>
    <w:rsid w:val="00621036"/>
    <w:rsid w:val="00621047"/>
    <w:rsid w:val="0062116B"/>
    <w:rsid w:val="006215A6"/>
    <w:rsid w:val="006217D4"/>
    <w:rsid w:val="00621808"/>
    <w:rsid w:val="00621A27"/>
    <w:rsid w:val="00621BF8"/>
    <w:rsid w:val="00621C78"/>
    <w:rsid w:val="00621CED"/>
    <w:rsid w:val="00621D7E"/>
    <w:rsid w:val="00621E49"/>
    <w:rsid w:val="00621E6C"/>
    <w:rsid w:val="00621FE4"/>
    <w:rsid w:val="0062220A"/>
    <w:rsid w:val="006223E8"/>
    <w:rsid w:val="00622574"/>
    <w:rsid w:val="006227FB"/>
    <w:rsid w:val="006229AD"/>
    <w:rsid w:val="006229CE"/>
    <w:rsid w:val="00622C2C"/>
    <w:rsid w:val="00622D62"/>
    <w:rsid w:val="00622DE7"/>
    <w:rsid w:val="00622F44"/>
    <w:rsid w:val="00622F8F"/>
    <w:rsid w:val="006230BC"/>
    <w:rsid w:val="00623339"/>
    <w:rsid w:val="00623429"/>
    <w:rsid w:val="0062371E"/>
    <w:rsid w:val="006237E4"/>
    <w:rsid w:val="0062388F"/>
    <w:rsid w:val="006238C0"/>
    <w:rsid w:val="006239D2"/>
    <w:rsid w:val="00623E4F"/>
    <w:rsid w:val="00624067"/>
    <w:rsid w:val="0062409A"/>
    <w:rsid w:val="006240C1"/>
    <w:rsid w:val="00624111"/>
    <w:rsid w:val="006241CB"/>
    <w:rsid w:val="00624219"/>
    <w:rsid w:val="00624237"/>
    <w:rsid w:val="00624238"/>
    <w:rsid w:val="006244C1"/>
    <w:rsid w:val="00624518"/>
    <w:rsid w:val="006246AA"/>
    <w:rsid w:val="006246C1"/>
    <w:rsid w:val="00624719"/>
    <w:rsid w:val="00624743"/>
    <w:rsid w:val="006249D6"/>
    <w:rsid w:val="006249ED"/>
    <w:rsid w:val="00624F73"/>
    <w:rsid w:val="006250DE"/>
    <w:rsid w:val="00625125"/>
    <w:rsid w:val="00625376"/>
    <w:rsid w:val="006253F7"/>
    <w:rsid w:val="00625788"/>
    <w:rsid w:val="00625B62"/>
    <w:rsid w:val="00625B77"/>
    <w:rsid w:val="00625EDE"/>
    <w:rsid w:val="00625F5D"/>
    <w:rsid w:val="00626186"/>
    <w:rsid w:val="006261C7"/>
    <w:rsid w:val="006262E0"/>
    <w:rsid w:val="006264FE"/>
    <w:rsid w:val="006265F8"/>
    <w:rsid w:val="00626645"/>
    <w:rsid w:val="006266AE"/>
    <w:rsid w:val="006266BE"/>
    <w:rsid w:val="006266EA"/>
    <w:rsid w:val="006266FE"/>
    <w:rsid w:val="00626896"/>
    <w:rsid w:val="0062692B"/>
    <w:rsid w:val="00626BEC"/>
    <w:rsid w:val="00626C6C"/>
    <w:rsid w:val="00626D82"/>
    <w:rsid w:val="00626DAC"/>
    <w:rsid w:val="00626DBB"/>
    <w:rsid w:val="00626E88"/>
    <w:rsid w:val="006271C0"/>
    <w:rsid w:val="006271DB"/>
    <w:rsid w:val="006275AF"/>
    <w:rsid w:val="006275D6"/>
    <w:rsid w:val="006276E6"/>
    <w:rsid w:val="00627776"/>
    <w:rsid w:val="0062795B"/>
    <w:rsid w:val="00627981"/>
    <w:rsid w:val="00627AA2"/>
    <w:rsid w:val="00627EEE"/>
    <w:rsid w:val="0063009C"/>
    <w:rsid w:val="006300EB"/>
    <w:rsid w:val="00630184"/>
    <w:rsid w:val="00630695"/>
    <w:rsid w:val="00630784"/>
    <w:rsid w:val="00630799"/>
    <w:rsid w:val="00630850"/>
    <w:rsid w:val="00630A5E"/>
    <w:rsid w:val="00630AE4"/>
    <w:rsid w:val="00630B2A"/>
    <w:rsid w:val="00630B97"/>
    <w:rsid w:val="00630CBA"/>
    <w:rsid w:val="00630D7C"/>
    <w:rsid w:val="00630EBF"/>
    <w:rsid w:val="00630F6B"/>
    <w:rsid w:val="00631584"/>
    <w:rsid w:val="0063186B"/>
    <w:rsid w:val="00631A3A"/>
    <w:rsid w:val="00631BD5"/>
    <w:rsid w:val="00631C3A"/>
    <w:rsid w:val="00631C54"/>
    <w:rsid w:val="00631C74"/>
    <w:rsid w:val="00631CDB"/>
    <w:rsid w:val="00631E1F"/>
    <w:rsid w:val="00631E49"/>
    <w:rsid w:val="00632295"/>
    <w:rsid w:val="0063234B"/>
    <w:rsid w:val="0063246D"/>
    <w:rsid w:val="0063262C"/>
    <w:rsid w:val="0063277B"/>
    <w:rsid w:val="0063290E"/>
    <w:rsid w:val="0063293B"/>
    <w:rsid w:val="00632988"/>
    <w:rsid w:val="00632AC8"/>
    <w:rsid w:val="00632D6E"/>
    <w:rsid w:val="00632DDE"/>
    <w:rsid w:val="0063319E"/>
    <w:rsid w:val="006331E3"/>
    <w:rsid w:val="006338D4"/>
    <w:rsid w:val="006338E0"/>
    <w:rsid w:val="00633C45"/>
    <w:rsid w:val="00633CD2"/>
    <w:rsid w:val="00633D3A"/>
    <w:rsid w:val="00633DE7"/>
    <w:rsid w:val="0063416E"/>
    <w:rsid w:val="006341E8"/>
    <w:rsid w:val="00634234"/>
    <w:rsid w:val="00634548"/>
    <w:rsid w:val="00634782"/>
    <w:rsid w:val="00634783"/>
    <w:rsid w:val="0063479E"/>
    <w:rsid w:val="00634A75"/>
    <w:rsid w:val="00634B2D"/>
    <w:rsid w:val="00634E76"/>
    <w:rsid w:val="00634EB1"/>
    <w:rsid w:val="00634FB5"/>
    <w:rsid w:val="006352E5"/>
    <w:rsid w:val="0063539A"/>
    <w:rsid w:val="0063546A"/>
    <w:rsid w:val="00635692"/>
    <w:rsid w:val="00635B92"/>
    <w:rsid w:val="00635BD7"/>
    <w:rsid w:val="00635DFD"/>
    <w:rsid w:val="00635E9C"/>
    <w:rsid w:val="00635EFB"/>
    <w:rsid w:val="00635FBD"/>
    <w:rsid w:val="0063616E"/>
    <w:rsid w:val="006361CC"/>
    <w:rsid w:val="0063621A"/>
    <w:rsid w:val="00636267"/>
    <w:rsid w:val="00636649"/>
    <w:rsid w:val="00636779"/>
    <w:rsid w:val="006367F6"/>
    <w:rsid w:val="0063688A"/>
    <w:rsid w:val="0063694E"/>
    <w:rsid w:val="006369E8"/>
    <w:rsid w:val="00636D2E"/>
    <w:rsid w:val="00636DB0"/>
    <w:rsid w:val="00636E72"/>
    <w:rsid w:val="00636EA4"/>
    <w:rsid w:val="00637077"/>
    <w:rsid w:val="006372A3"/>
    <w:rsid w:val="006372B6"/>
    <w:rsid w:val="0063733B"/>
    <w:rsid w:val="00637340"/>
    <w:rsid w:val="006375EE"/>
    <w:rsid w:val="00637A6D"/>
    <w:rsid w:val="00637AF4"/>
    <w:rsid w:val="00637BDB"/>
    <w:rsid w:val="00637CA8"/>
    <w:rsid w:val="00637D2C"/>
    <w:rsid w:val="00637EDC"/>
    <w:rsid w:val="00640077"/>
    <w:rsid w:val="006400C2"/>
    <w:rsid w:val="006400EE"/>
    <w:rsid w:val="00640118"/>
    <w:rsid w:val="00640601"/>
    <w:rsid w:val="006407F8"/>
    <w:rsid w:val="006408C1"/>
    <w:rsid w:val="0064093A"/>
    <w:rsid w:val="006409F1"/>
    <w:rsid w:val="00640A62"/>
    <w:rsid w:val="00640A95"/>
    <w:rsid w:val="00640E0C"/>
    <w:rsid w:val="00640FF9"/>
    <w:rsid w:val="0064111C"/>
    <w:rsid w:val="00641421"/>
    <w:rsid w:val="0064150A"/>
    <w:rsid w:val="00641565"/>
    <w:rsid w:val="006415CC"/>
    <w:rsid w:val="00641704"/>
    <w:rsid w:val="006418D3"/>
    <w:rsid w:val="0064196F"/>
    <w:rsid w:val="006419BA"/>
    <w:rsid w:val="00641A46"/>
    <w:rsid w:val="00641AE2"/>
    <w:rsid w:val="00641DDF"/>
    <w:rsid w:val="00641DFC"/>
    <w:rsid w:val="00641FC7"/>
    <w:rsid w:val="006420AA"/>
    <w:rsid w:val="00642772"/>
    <w:rsid w:val="00642888"/>
    <w:rsid w:val="00642B39"/>
    <w:rsid w:val="00642ED0"/>
    <w:rsid w:val="00642FCC"/>
    <w:rsid w:val="00642FD0"/>
    <w:rsid w:val="0064302A"/>
    <w:rsid w:val="0064319A"/>
    <w:rsid w:val="00643270"/>
    <w:rsid w:val="0064332D"/>
    <w:rsid w:val="006434B6"/>
    <w:rsid w:val="0064357A"/>
    <w:rsid w:val="00643634"/>
    <w:rsid w:val="0064364E"/>
    <w:rsid w:val="00643737"/>
    <w:rsid w:val="0064379B"/>
    <w:rsid w:val="006438CB"/>
    <w:rsid w:val="00643938"/>
    <w:rsid w:val="00643A64"/>
    <w:rsid w:val="00643D4A"/>
    <w:rsid w:val="00643DAA"/>
    <w:rsid w:val="00643FE3"/>
    <w:rsid w:val="0064403B"/>
    <w:rsid w:val="006440A2"/>
    <w:rsid w:val="0064418E"/>
    <w:rsid w:val="00644289"/>
    <w:rsid w:val="006443E9"/>
    <w:rsid w:val="00644471"/>
    <w:rsid w:val="00644500"/>
    <w:rsid w:val="0064477B"/>
    <w:rsid w:val="006447E8"/>
    <w:rsid w:val="006448E6"/>
    <w:rsid w:val="006449F8"/>
    <w:rsid w:val="00644A59"/>
    <w:rsid w:val="00644CC9"/>
    <w:rsid w:val="00644E27"/>
    <w:rsid w:val="00644E3D"/>
    <w:rsid w:val="00644E5B"/>
    <w:rsid w:val="00644EA7"/>
    <w:rsid w:val="00645151"/>
    <w:rsid w:val="006451E6"/>
    <w:rsid w:val="006452FB"/>
    <w:rsid w:val="0064537B"/>
    <w:rsid w:val="00645388"/>
    <w:rsid w:val="006453D7"/>
    <w:rsid w:val="006454CC"/>
    <w:rsid w:val="006455EA"/>
    <w:rsid w:val="006455F6"/>
    <w:rsid w:val="00645806"/>
    <w:rsid w:val="0064582E"/>
    <w:rsid w:val="00645859"/>
    <w:rsid w:val="00645860"/>
    <w:rsid w:val="00645877"/>
    <w:rsid w:val="0064593B"/>
    <w:rsid w:val="00645A8E"/>
    <w:rsid w:val="00645B4E"/>
    <w:rsid w:val="00645BA7"/>
    <w:rsid w:val="00645D5C"/>
    <w:rsid w:val="00645EDB"/>
    <w:rsid w:val="00645EFC"/>
    <w:rsid w:val="00645FFC"/>
    <w:rsid w:val="00646012"/>
    <w:rsid w:val="00646237"/>
    <w:rsid w:val="0064626B"/>
    <w:rsid w:val="006463C3"/>
    <w:rsid w:val="0064656B"/>
    <w:rsid w:val="00646574"/>
    <w:rsid w:val="00646621"/>
    <w:rsid w:val="0064667C"/>
    <w:rsid w:val="006466F1"/>
    <w:rsid w:val="006468F1"/>
    <w:rsid w:val="0064692A"/>
    <w:rsid w:val="006469B9"/>
    <w:rsid w:val="00646C8E"/>
    <w:rsid w:val="00646F3A"/>
    <w:rsid w:val="00646F40"/>
    <w:rsid w:val="00646F49"/>
    <w:rsid w:val="00646F4C"/>
    <w:rsid w:val="00646F9B"/>
    <w:rsid w:val="00647337"/>
    <w:rsid w:val="0064740C"/>
    <w:rsid w:val="00647482"/>
    <w:rsid w:val="006474F6"/>
    <w:rsid w:val="00647553"/>
    <w:rsid w:val="0064757E"/>
    <w:rsid w:val="006477C8"/>
    <w:rsid w:val="0064798E"/>
    <w:rsid w:val="006479AE"/>
    <w:rsid w:val="00647A2B"/>
    <w:rsid w:val="00647C78"/>
    <w:rsid w:val="00647C9E"/>
    <w:rsid w:val="00647DE6"/>
    <w:rsid w:val="00647F2D"/>
    <w:rsid w:val="00650077"/>
    <w:rsid w:val="00650088"/>
    <w:rsid w:val="006500AF"/>
    <w:rsid w:val="00650146"/>
    <w:rsid w:val="006501D4"/>
    <w:rsid w:val="00650248"/>
    <w:rsid w:val="006502FC"/>
    <w:rsid w:val="00650456"/>
    <w:rsid w:val="0065050C"/>
    <w:rsid w:val="0065057A"/>
    <w:rsid w:val="006509CA"/>
    <w:rsid w:val="00650A8F"/>
    <w:rsid w:val="00650ADB"/>
    <w:rsid w:val="00650F2D"/>
    <w:rsid w:val="00650FBC"/>
    <w:rsid w:val="00651113"/>
    <w:rsid w:val="0065111D"/>
    <w:rsid w:val="006511FF"/>
    <w:rsid w:val="00651407"/>
    <w:rsid w:val="00651421"/>
    <w:rsid w:val="0065154F"/>
    <w:rsid w:val="006515D6"/>
    <w:rsid w:val="00651717"/>
    <w:rsid w:val="0065180F"/>
    <w:rsid w:val="0065189E"/>
    <w:rsid w:val="0065193A"/>
    <w:rsid w:val="0065195F"/>
    <w:rsid w:val="006519AA"/>
    <w:rsid w:val="00651A62"/>
    <w:rsid w:val="00651D06"/>
    <w:rsid w:val="00651D5D"/>
    <w:rsid w:val="00651E4E"/>
    <w:rsid w:val="00651F47"/>
    <w:rsid w:val="00651F59"/>
    <w:rsid w:val="00651F7D"/>
    <w:rsid w:val="006521DB"/>
    <w:rsid w:val="00652207"/>
    <w:rsid w:val="006522F4"/>
    <w:rsid w:val="0065231B"/>
    <w:rsid w:val="006524C8"/>
    <w:rsid w:val="006524E9"/>
    <w:rsid w:val="0065251F"/>
    <w:rsid w:val="0065261E"/>
    <w:rsid w:val="006526C9"/>
    <w:rsid w:val="00652809"/>
    <w:rsid w:val="00652A43"/>
    <w:rsid w:val="00652BAD"/>
    <w:rsid w:val="00652D59"/>
    <w:rsid w:val="00652E04"/>
    <w:rsid w:val="00652E10"/>
    <w:rsid w:val="00652E9B"/>
    <w:rsid w:val="00652F45"/>
    <w:rsid w:val="00653034"/>
    <w:rsid w:val="0065363D"/>
    <w:rsid w:val="00653680"/>
    <w:rsid w:val="006536BB"/>
    <w:rsid w:val="006536DB"/>
    <w:rsid w:val="006537C6"/>
    <w:rsid w:val="0065383D"/>
    <w:rsid w:val="00653942"/>
    <w:rsid w:val="00653CA5"/>
    <w:rsid w:val="00653E9A"/>
    <w:rsid w:val="00653F13"/>
    <w:rsid w:val="00654469"/>
    <w:rsid w:val="0065447A"/>
    <w:rsid w:val="00654535"/>
    <w:rsid w:val="0065453D"/>
    <w:rsid w:val="0065453F"/>
    <w:rsid w:val="00654722"/>
    <w:rsid w:val="006548BF"/>
    <w:rsid w:val="00654940"/>
    <w:rsid w:val="00654995"/>
    <w:rsid w:val="00654D19"/>
    <w:rsid w:val="00654E0A"/>
    <w:rsid w:val="00655098"/>
    <w:rsid w:val="006553F9"/>
    <w:rsid w:val="00655401"/>
    <w:rsid w:val="0065557E"/>
    <w:rsid w:val="00655698"/>
    <w:rsid w:val="006556D7"/>
    <w:rsid w:val="006557D2"/>
    <w:rsid w:val="006557D3"/>
    <w:rsid w:val="006557D7"/>
    <w:rsid w:val="0065595B"/>
    <w:rsid w:val="0065597E"/>
    <w:rsid w:val="006559AA"/>
    <w:rsid w:val="00655A73"/>
    <w:rsid w:val="00655AE1"/>
    <w:rsid w:val="00655B62"/>
    <w:rsid w:val="00655B6F"/>
    <w:rsid w:val="00655C58"/>
    <w:rsid w:val="00655D63"/>
    <w:rsid w:val="00655E1C"/>
    <w:rsid w:val="00655F73"/>
    <w:rsid w:val="00655FCF"/>
    <w:rsid w:val="00656178"/>
    <w:rsid w:val="0065626B"/>
    <w:rsid w:val="006562FF"/>
    <w:rsid w:val="006563F5"/>
    <w:rsid w:val="006564A1"/>
    <w:rsid w:val="006566F5"/>
    <w:rsid w:val="006569C8"/>
    <w:rsid w:val="00656A4E"/>
    <w:rsid w:val="00656CC1"/>
    <w:rsid w:val="00656F39"/>
    <w:rsid w:val="00656F5E"/>
    <w:rsid w:val="00656FBA"/>
    <w:rsid w:val="00656FD9"/>
    <w:rsid w:val="0065706B"/>
    <w:rsid w:val="00657369"/>
    <w:rsid w:val="006574B4"/>
    <w:rsid w:val="006574D6"/>
    <w:rsid w:val="006578D0"/>
    <w:rsid w:val="006579E8"/>
    <w:rsid w:val="00657A01"/>
    <w:rsid w:val="00657A38"/>
    <w:rsid w:val="00657A8F"/>
    <w:rsid w:val="00657A9C"/>
    <w:rsid w:val="00657ACA"/>
    <w:rsid w:val="0066000A"/>
    <w:rsid w:val="006600A4"/>
    <w:rsid w:val="006604D8"/>
    <w:rsid w:val="00660594"/>
    <w:rsid w:val="006605DA"/>
    <w:rsid w:val="006606AF"/>
    <w:rsid w:val="006607DD"/>
    <w:rsid w:val="00660979"/>
    <w:rsid w:val="00660A3F"/>
    <w:rsid w:val="00660B4B"/>
    <w:rsid w:val="00660D42"/>
    <w:rsid w:val="00660D90"/>
    <w:rsid w:val="00660E5A"/>
    <w:rsid w:val="00660E97"/>
    <w:rsid w:val="00660EB5"/>
    <w:rsid w:val="006610D4"/>
    <w:rsid w:val="00661103"/>
    <w:rsid w:val="0066116B"/>
    <w:rsid w:val="00661194"/>
    <w:rsid w:val="00661213"/>
    <w:rsid w:val="00661327"/>
    <w:rsid w:val="006613EB"/>
    <w:rsid w:val="00661453"/>
    <w:rsid w:val="00661586"/>
    <w:rsid w:val="006615D0"/>
    <w:rsid w:val="00661783"/>
    <w:rsid w:val="006617B0"/>
    <w:rsid w:val="00661842"/>
    <w:rsid w:val="00661886"/>
    <w:rsid w:val="00661928"/>
    <w:rsid w:val="0066199C"/>
    <w:rsid w:val="006619A0"/>
    <w:rsid w:val="00661A91"/>
    <w:rsid w:val="00661DBA"/>
    <w:rsid w:val="00661EB3"/>
    <w:rsid w:val="00661F5D"/>
    <w:rsid w:val="006621B7"/>
    <w:rsid w:val="006622D4"/>
    <w:rsid w:val="00662374"/>
    <w:rsid w:val="00662607"/>
    <w:rsid w:val="00662828"/>
    <w:rsid w:val="006628A5"/>
    <w:rsid w:val="006628AB"/>
    <w:rsid w:val="00662953"/>
    <w:rsid w:val="00662AB0"/>
    <w:rsid w:val="00662E06"/>
    <w:rsid w:val="00662E8E"/>
    <w:rsid w:val="00663088"/>
    <w:rsid w:val="0066310F"/>
    <w:rsid w:val="006632A4"/>
    <w:rsid w:val="00663336"/>
    <w:rsid w:val="006634D8"/>
    <w:rsid w:val="00663501"/>
    <w:rsid w:val="00663741"/>
    <w:rsid w:val="0066390C"/>
    <w:rsid w:val="00663ADA"/>
    <w:rsid w:val="00663B63"/>
    <w:rsid w:val="00663C71"/>
    <w:rsid w:val="00663D5A"/>
    <w:rsid w:val="00663E54"/>
    <w:rsid w:val="00663F72"/>
    <w:rsid w:val="00664112"/>
    <w:rsid w:val="0066415F"/>
    <w:rsid w:val="00664290"/>
    <w:rsid w:val="006646CA"/>
    <w:rsid w:val="00664768"/>
    <w:rsid w:val="00664824"/>
    <w:rsid w:val="00664AE6"/>
    <w:rsid w:val="00664C99"/>
    <w:rsid w:val="00664DEC"/>
    <w:rsid w:val="00664E74"/>
    <w:rsid w:val="00664F9D"/>
    <w:rsid w:val="00664FDF"/>
    <w:rsid w:val="00665068"/>
    <w:rsid w:val="0066509B"/>
    <w:rsid w:val="00665258"/>
    <w:rsid w:val="00665455"/>
    <w:rsid w:val="006657D6"/>
    <w:rsid w:val="00665894"/>
    <w:rsid w:val="00665A99"/>
    <w:rsid w:val="00665BC7"/>
    <w:rsid w:val="00665C21"/>
    <w:rsid w:val="00665E61"/>
    <w:rsid w:val="00666379"/>
    <w:rsid w:val="00666470"/>
    <w:rsid w:val="006664A7"/>
    <w:rsid w:val="00666674"/>
    <w:rsid w:val="00666B3D"/>
    <w:rsid w:val="00666E58"/>
    <w:rsid w:val="00666EB4"/>
    <w:rsid w:val="00666FB6"/>
    <w:rsid w:val="00666FC1"/>
    <w:rsid w:val="0066702C"/>
    <w:rsid w:val="006670AE"/>
    <w:rsid w:val="00667336"/>
    <w:rsid w:val="00667343"/>
    <w:rsid w:val="006676E5"/>
    <w:rsid w:val="00667737"/>
    <w:rsid w:val="00667A11"/>
    <w:rsid w:val="00667A46"/>
    <w:rsid w:val="00667B18"/>
    <w:rsid w:val="00667CCE"/>
    <w:rsid w:val="00667D59"/>
    <w:rsid w:val="00667D73"/>
    <w:rsid w:val="00667E5B"/>
    <w:rsid w:val="0067012C"/>
    <w:rsid w:val="0067049C"/>
    <w:rsid w:val="006704E9"/>
    <w:rsid w:val="00670528"/>
    <w:rsid w:val="0067073D"/>
    <w:rsid w:val="0067078C"/>
    <w:rsid w:val="006708C3"/>
    <w:rsid w:val="00670A01"/>
    <w:rsid w:val="00670AFB"/>
    <w:rsid w:val="00670CA8"/>
    <w:rsid w:val="006711C1"/>
    <w:rsid w:val="006711D2"/>
    <w:rsid w:val="006712F1"/>
    <w:rsid w:val="00671369"/>
    <w:rsid w:val="00671665"/>
    <w:rsid w:val="0067173A"/>
    <w:rsid w:val="00671A85"/>
    <w:rsid w:val="00671B90"/>
    <w:rsid w:val="00671FD5"/>
    <w:rsid w:val="00672117"/>
    <w:rsid w:val="0067219E"/>
    <w:rsid w:val="00672245"/>
    <w:rsid w:val="0067233C"/>
    <w:rsid w:val="00672394"/>
    <w:rsid w:val="00672440"/>
    <w:rsid w:val="00672446"/>
    <w:rsid w:val="00672477"/>
    <w:rsid w:val="0067252F"/>
    <w:rsid w:val="0067256F"/>
    <w:rsid w:val="006725C6"/>
    <w:rsid w:val="006727DC"/>
    <w:rsid w:val="006729CC"/>
    <w:rsid w:val="006729DA"/>
    <w:rsid w:val="00672A94"/>
    <w:rsid w:val="00672BF8"/>
    <w:rsid w:val="00672C1D"/>
    <w:rsid w:val="00672C38"/>
    <w:rsid w:val="00672E87"/>
    <w:rsid w:val="0067312A"/>
    <w:rsid w:val="00673183"/>
    <w:rsid w:val="00673319"/>
    <w:rsid w:val="0067332A"/>
    <w:rsid w:val="00673362"/>
    <w:rsid w:val="006733A3"/>
    <w:rsid w:val="00673428"/>
    <w:rsid w:val="006738D9"/>
    <w:rsid w:val="00673AA9"/>
    <w:rsid w:val="00673CEB"/>
    <w:rsid w:val="006741B8"/>
    <w:rsid w:val="006743E2"/>
    <w:rsid w:val="0067441A"/>
    <w:rsid w:val="00674488"/>
    <w:rsid w:val="00674AC2"/>
    <w:rsid w:val="00674DBF"/>
    <w:rsid w:val="00674DED"/>
    <w:rsid w:val="00674E7A"/>
    <w:rsid w:val="00674EB9"/>
    <w:rsid w:val="00675027"/>
    <w:rsid w:val="0067515C"/>
    <w:rsid w:val="00675207"/>
    <w:rsid w:val="006753A2"/>
    <w:rsid w:val="006753B9"/>
    <w:rsid w:val="0067545A"/>
    <w:rsid w:val="00675474"/>
    <w:rsid w:val="00675A60"/>
    <w:rsid w:val="00675BEE"/>
    <w:rsid w:val="00675CE9"/>
    <w:rsid w:val="00675F02"/>
    <w:rsid w:val="0067601A"/>
    <w:rsid w:val="006760A7"/>
    <w:rsid w:val="0067616C"/>
    <w:rsid w:val="006761B4"/>
    <w:rsid w:val="006762F1"/>
    <w:rsid w:val="0067635D"/>
    <w:rsid w:val="0067668C"/>
    <w:rsid w:val="006766D6"/>
    <w:rsid w:val="00676727"/>
    <w:rsid w:val="00676978"/>
    <w:rsid w:val="00676A68"/>
    <w:rsid w:val="00676F9E"/>
    <w:rsid w:val="00677187"/>
    <w:rsid w:val="006771B1"/>
    <w:rsid w:val="0067720C"/>
    <w:rsid w:val="00677270"/>
    <w:rsid w:val="00677479"/>
    <w:rsid w:val="006774A5"/>
    <w:rsid w:val="006774DA"/>
    <w:rsid w:val="00677879"/>
    <w:rsid w:val="00677989"/>
    <w:rsid w:val="00677B23"/>
    <w:rsid w:val="00677D1B"/>
    <w:rsid w:val="00677D61"/>
    <w:rsid w:val="00677D64"/>
    <w:rsid w:val="00677DEC"/>
    <w:rsid w:val="00677F36"/>
    <w:rsid w:val="0068011B"/>
    <w:rsid w:val="006801EA"/>
    <w:rsid w:val="0068023E"/>
    <w:rsid w:val="00680295"/>
    <w:rsid w:val="006802BE"/>
    <w:rsid w:val="006804B9"/>
    <w:rsid w:val="006804FE"/>
    <w:rsid w:val="0068057E"/>
    <w:rsid w:val="00680684"/>
    <w:rsid w:val="006808C1"/>
    <w:rsid w:val="0068094E"/>
    <w:rsid w:val="006809B2"/>
    <w:rsid w:val="006809F8"/>
    <w:rsid w:val="00680ABF"/>
    <w:rsid w:val="00680CAB"/>
    <w:rsid w:val="00680DD0"/>
    <w:rsid w:val="00680DF3"/>
    <w:rsid w:val="00680F42"/>
    <w:rsid w:val="00681012"/>
    <w:rsid w:val="0068102A"/>
    <w:rsid w:val="00681102"/>
    <w:rsid w:val="006815F6"/>
    <w:rsid w:val="006819A8"/>
    <w:rsid w:val="00681B16"/>
    <w:rsid w:val="00681D81"/>
    <w:rsid w:val="00681DAB"/>
    <w:rsid w:val="00681DCD"/>
    <w:rsid w:val="00681E16"/>
    <w:rsid w:val="0068232D"/>
    <w:rsid w:val="00682443"/>
    <w:rsid w:val="00682555"/>
    <w:rsid w:val="0068258F"/>
    <w:rsid w:val="006825E0"/>
    <w:rsid w:val="00682661"/>
    <w:rsid w:val="00682CE1"/>
    <w:rsid w:val="00682D3A"/>
    <w:rsid w:val="00682D6A"/>
    <w:rsid w:val="00682EB8"/>
    <w:rsid w:val="00682FE5"/>
    <w:rsid w:val="00683202"/>
    <w:rsid w:val="00683267"/>
    <w:rsid w:val="00683276"/>
    <w:rsid w:val="006834C0"/>
    <w:rsid w:val="00683559"/>
    <w:rsid w:val="006836CB"/>
    <w:rsid w:val="006839AD"/>
    <w:rsid w:val="00683AD0"/>
    <w:rsid w:val="00683AE7"/>
    <w:rsid w:val="00683D44"/>
    <w:rsid w:val="00683E26"/>
    <w:rsid w:val="00683E4C"/>
    <w:rsid w:val="00684392"/>
    <w:rsid w:val="006844C3"/>
    <w:rsid w:val="006844CB"/>
    <w:rsid w:val="006844D3"/>
    <w:rsid w:val="0068452E"/>
    <w:rsid w:val="006846D8"/>
    <w:rsid w:val="00684947"/>
    <w:rsid w:val="006849F8"/>
    <w:rsid w:val="00684AFD"/>
    <w:rsid w:val="00684C53"/>
    <w:rsid w:val="00684E4C"/>
    <w:rsid w:val="00684E58"/>
    <w:rsid w:val="00684EA9"/>
    <w:rsid w:val="00684F0E"/>
    <w:rsid w:val="00684F42"/>
    <w:rsid w:val="00684F47"/>
    <w:rsid w:val="00684F9F"/>
    <w:rsid w:val="0068506B"/>
    <w:rsid w:val="006850B0"/>
    <w:rsid w:val="006852FA"/>
    <w:rsid w:val="00685313"/>
    <w:rsid w:val="006853D5"/>
    <w:rsid w:val="006854F6"/>
    <w:rsid w:val="00685639"/>
    <w:rsid w:val="00685718"/>
    <w:rsid w:val="0068592F"/>
    <w:rsid w:val="00685986"/>
    <w:rsid w:val="00685AD7"/>
    <w:rsid w:val="00685CCE"/>
    <w:rsid w:val="00685E80"/>
    <w:rsid w:val="00685EF4"/>
    <w:rsid w:val="00686011"/>
    <w:rsid w:val="006860E9"/>
    <w:rsid w:val="0068631B"/>
    <w:rsid w:val="0068636E"/>
    <w:rsid w:val="006863D3"/>
    <w:rsid w:val="0068653F"/>
    <w:rsid w:val="00686645"/>
    <w:rsid w:val="006866E9"/>
    <w:rsid w:val="00686743"/>
    <w:rsid w:val="0068691D"/>
    <w:rsid w:val="00686A64"/>
    <w:rsid w:val="00686B3C"/>
    <w:rsid w:val="00686BEA"/>
    <w:rsid w:val="00686C61"/>
    <w:rsid w:val="00686D0E"/>
    <w:rsid w:val="00686F0B"/>
    <w:rsid w:val="00686F7B"/>
    <w:rsid w:val="006870D3"/>
    <w:rsid w:val="0068716D"/>
    <w:rsid w:val="0068721A"/>
    <w:rsid w:val="0068731A"/>
    <w:rsid w:val="006873ED"/>
    <w:rsid w:val="006873FB"/>
    <w:rsid w:val="006875D5"/>
    <w:rsid w:val="006876AC"/>
    <w:rsid w:val="0068788D"/>
    <w:rsid w:val="00687908"/>
    <w:rsid w:val="00687976"/>
    <w:rsid w:val="006879DD"/>
    <w:rsid w:val="00687A0A"/>
    <w:rsid w:val="00687CD8"/>
    <w:rsid w:val="00687EAA"/>
    <w:rsid w:val="00687F03"/>
    <w:rsid w:val="0069007B"/>
    <w:rsid w:val="00690158"/>
    <w:rsid w:val="006903B4"/>
    <w:rsid w:val="0069044D"/>
    <w:rsid w:val="006905C4"/>
    <w:rsid w:val="0069061A"/>
    <w:rsid w:val="0069085A"/>
    <w:rsid w:val="006908C1"/>
    <w:rsid w:val="00690900"/>
    <w:rsid w:val="00690965"/>
    <w:rsid w:val="00690B24"/>
    <w:rsid w:val="00690F87"/>
    <w:rsid w:val="00691023"/>
    <w:rsid w:val="00691399"/>
    <w:rsid w:val="006915B0"/>
    <w:rsid w:val="00691770"/>
    <w:rsid w:val="006917BC"/>
    <w:rsid w:val="00691932"/>
    <w:rsid w:val="00691AC2"/>
    <w:rsid w:val="00691ADE"/>
    <w:rsid w:val="00691B47"/>
    <w:rsid w:val="00691BA6"/>
    <w:rsid w:val="00691DF3"/>
    <w:rsid w:val="00691E25"/>
    <w:rsid w:val="00691F81"/>
    <w:rsid w:val="00692028"/>
    <w:rsid w:val="00692102"/>
    <w:rsid w:val="00692112"/>
    <w:rsid w:val="00692173"/>
    <w:rsid w:val="00692316"/>
    <w:rsid w:val="0069271A"/>
    <w:rsid w:val="0069283F"/>
    <w:rsid w:val="0069297A"/>
    <w:rsid w:val="00692B30"/>
    <w:rsid w:val="00692B8B"/>
    <w:rsid w:val="00692D35"/>
    <w:rsid w:val="00692D9A"/>
    <w:rsid w:val="00692E0C"/>
    <w:rsid w:val="00692F1A"/>
    <w:rsid w:val="00692F2B"/>
    <w:rsid w:val="00692F84"/>
    <w:rsid w:val="00692FB5"/>
    <w:rsid w:val="00693080"/>
    <w:rsid w:val="006931D5"/>
    <w:rsid w:val="00693229"/>
    <w:rsid w:val="006932AF"/>
    <w:rsid w:val="00693451"/>
    <w:rsid w:val="0069388D"/>
    <w:rsid w:val="006939B9"/>
    <w:rsid w:val="006939E4"/>
    <w:rsid w:val="00693A19"/>
    <w:rsid w:val="00693B94"/>
    <w:rsid w:val="00693D66"/>
    <w:rsid w:val="00693D72"/>
    <w:rsid w:val="00693ECC"/>
    <w:rsid w:val="006940C8"/>
    <w:rsid w:val="00694181"/>
    <w:rsid w:val="00694188"/>
    <w:rsid w:val="0069427A"/>
    <w:rsid w:val="00694486"/>
    <w:rsid w:val="006944BF"/>
    <w:rsid w:val="00694536"/>
    <w:rsid w:val="006945A6"/>
    <w:rsid w:val="00694648"/>
    <w:rsid w:val="0069471E"/>
    <w:rsid w:val="00694BB7"/>
    <w:rsid w:val="00694CF1"/>
    <w:rsid w:val="00694EB9"/>
    <w:rsid w:val="00694F6B"/>
    <w:rsid w:val="00694F84"/>
    <w:rsid w:val="00695155"/>
    <w:rsid w:val="00695206"/>
    <w:rsid w:val="00695320"/>
    <w:rsid w:val="006957E4"/>
    <w:rsid w:val="00695826"/>
    <w:rsid w:val="006958A4"/>
    <w:rsid w:val="00695A67"/>
    <w:rsid w:val="00695B27"/>
    <w:rsid w:val="00695BDF"/>
    <w:rsid w:val="00695C29"/>
    <w:rsid w:val="00695D5A"/>
    <w:rsid w:val="006962BA"/>
    <w:rsid w:val="006963FF"/>
    <w:rsid w:val="0069654A"/>
    <w:rsid w:val="0069672E"/>
    <w:rsid w:val="0069673D"/>
    <w:rsid w:val="0069679D"/>
    <w:rsid w:val="00696AD1"/>
    <w:rsid w:val="00696B7B"/>
    <w:rsid w:val="00696BD8"/>
    <w:rsid w:val="00696C1D"/>
    <w:rsid w:val="00696CB7"/>
    <w:rsid w:val="00696D1D"/>
    <w:rsid w:val="00697071"/>
    <w:rsid w:val="00697271"/>
    <w:rsid w:val="0069730C"/>
    <w:rsid w:val="00697324"/>
    <w:rsid w:val="006973C2"/>
    <w:rsid w:val="006973EF"/>
    <w:rsid w:val="006974CD"/>
    <w:rsid w:val="00697604"/>
    <w:rsid w:val="0069776A"/>
    <w:rsid w:val="006977AF"/>
    <w:rsid w:val="00697A1A"/>
    <w:rsid w:val="00697A6A"/>
    <w:rsid w:val="00697A6D"/>
    <w:rsid w:val="00697C39"/>
    <w:rsid w:val="00697CFA"/>
    <w:rsid w:val="00697FEE"/>
    <w:rsid w:val="006A0066"/>
    <w:rsid w:val="006A0162"/>
    <w:rsid w:val="006A01A8"/>
    <w:rsid w:val="006A02C1"/>
    <w:rsid w:val="006A032C"/>
    <w:rsid w:val="006A0452"/>
    <w:rsid w:val="006A0770"/>
    <w:rsid w:val="006A0797"/>
    <w:rsid w:val="006A089A"/>
    <w:rsid w:val="006A0965"/>
    <w:rsid w:val="006A09E4"/>
    <w:rsid w:val="006A0ADB"/>
    <w:rsid w:val="006A0CE7"/>
    <w:rsid w:val="006A0DBD"/>
    <w:rsid w:val="006A11F8"/>
    <w:rsid w:val="006A1257"/>
    <w:rsid w:val="006A1333"/>
    <w:rsid w:val="006A13F5"/>
    <w:rsid w:val="006A13F9"/>
    <w:rsid w:val="006A1593"/>
    <w:rsid w:val="006A1625"/>
    <w:rsid w:val="006A16D3"/>
    <w:rsid w:val="006A1855"/>
    <w:rsid w:val="006A1956"/>
    <w:rsid w:val="006A1AC8"/>
    <w:rsid w:val="006A1B18"/>
    <w:rsid w:val="006A1C76"/>
    <w:rsid w:val="006A1CE8"/>
    <w:rsid w:val="006A1CFF"/>
    <w:rsid w:val="006A1D09"/>
    <w:rsid w:val="006A1DAE"/>
    <w:rsid w:val="006A1EF4"/>
    <w:rsid w:val="006A1EFE"/>
    <w:rsid w:val="006A1F98"/>
    <w:rsid w:val="006A203C"/>
    <w:rsid w:val="006A20A1"/>
    <w:rsid w:val="006A2240"/>
    <w:rsid w:val="006A22BE"/>
    <w:rsid w:val="006A22F7"/>
    <w:rsid w:val="006A23AD"/>
    <w:rsid w:val="006A241E"/>
    <w:rsid w:val="006A24DE"/>
    <w:rsid w:val="006A24FE"/>
    <w:rsid w:val="006A2508"/>
    <w:rsid w:val="006A2627"/>
    <w:rsid w:val="006A2732"/>
    <w:rsid w:val="006A27E2"/>
    <w:rsid w:val="006A2827"/>
    <w:rsid w:val="006A293D"/>
    <w:rsid w:val="006A299C"/>
    <w:rsid w:val="006A2B6C"/>
    <w:rsid w:val="006A2D85"/>
    <w:rsid w:val="006A2DA8"/>
    <w:rsid w:val="006A2EDD"/>
    <w:rsid w:val="006A2F5D"/>
    <w:rsid w:val="006A2FD5"/>
    <w:rsid w:val="006A2FD8"/>
    <w:rsid w:val="006A2FDE"/>
    <w:rsid w:val="006A2FE5"/>
    <w:rsid w:val="006A306F"/>
    <w:rsid w:val="006A338E"/>
    <w:rsid w:val="006A355A"/>
    <w:rsid w:val="006A3785"/>
    <w:rsid w:val="006A386E"/>
    <w:rsid w:val="006A3DA9"/>
    <w:rsid w:val="006A3E34"/>
    <w:rsid w:val="006A3EAB"/>
    <w:rsid w:val="006A40FA"/>
    <w:rsid w:val="006A417B"/>
    <w:rsid w:val="006A4387"/>
    <w:rsid w:val="006A43BF"/>
    <w:rsid w:val="006A4646"/>
    <w:rsid w:val="006A4694"/>
    <w:rsid w:val="006A476C"/>
    <w:rsid w:val="006A47CE"/>
    <w:rsid w:val="006A49BF"/>
    <w:rsid w:val="006A4AE7"/>
    <w:rsid w:val="006A4B9C"/>
    <w:rsid w:val="006A4C2B"/>
    <w:rsid w:val="006A4C54"/>
    <w:rsid w:val="006A552F"/>
    <w:rsid w:val="006A55D8"/>
    <w:rsid w:val="006A5682"/>
    <w:rsid w:val="006A57F1"/>
    <w:rsid w:val="006A58C5"/>
    <w:rsid w:val="006A58EF"/>
    <w:rsid w:val="006A5B43"/>
    <w:rsid w:val="006A5CB0"/>
    <w:rsid w:val="006A5DFA"/>
    <w:rsid w:val="006A604A"/>
    <w:rsid w:val="006A6059"/>
    <w:rsid w:val="006A6096"/>
    <w:rsid w:val="006A6139"/>
    <w:rsid w:val="006A6843"/>
    <w:rsid w:val="006A6A38"/>
    <w:rsid w:val="006A6B22"/>
    <w:rsid w:val="006A6B5B"/>
    <w:rsid w:val="006A6B66"/>
    <w:rsid w:val="006A6C83"/>
    <w:rsid w:val="006A6F14"/>
    <w:rsid w:val="006A726D"/>
    <w:rsid w:val="006A7374"/>
    <w:rsid w:val="006A7556"/>
    <w:rsid w:val="006A77BD"/>
    <w:rsid w:val="006A79B2"/>
    <w:rsid w:val="006A7A9B"/>
    <w:rsid w:val="006A7ACB"/>
    <w:rsid w:val="006A7B9A"/>
    <w:rsid w:val="006A7C57"/>
    <w:rsid w:val="006A7CA8"/>
    <w:rsid w:val="006A7E48"/>
    <w:rsid w:val="006A7FFC"/>
    <w:rsid w:val="006B0084"/>
    <w:rsid w:val="006B0232"/>
    <w:rsid w:val="006B0A62"/>
    <w:rsid w:val="006B0BA6"/>
    <w:rsid w:val="006B0BCE"/>
    <w:rsid w:val="006B0CBE"/>
    <w:rsid w:val="006B0E08"/>
    <w:rsid w:val="006B0F01"/>
    <w:rsid w:val="006B0F74"/>
    <w:rsid w:val="006B126D"/>
    <w:rsid w:val="006B1376"/>
    <w:rsid w:val="006B15B0"/>
    <w:rsid w:val="006B15BE"/>
    <w:rsid w:val="006B162B"/>
    <w:rsid w:val="006B17AD"/>
    <w:rsid w:val="006B1D1B"/>
    <w:rsid w:val="006B1D97"/>
    <w:rsid w:val="006B1FC2"/>
    <w:rsid w:val="006B2288"/>
    <w:rsid w:val="006B2463"/>
    <w:rsid w:val="006B27C8"/>
    <w:rsid w:val="006B287D"/>
    <w:rsid w:val="006B2962"/>
    <w:rsid w:val="006B29FF"/>
    <w:rsid w:val="006B2A9E"/>
    <w:rsid w:val="006B2B21"/>
    <w:rsid w:val="006B2B22"/>
    <w:rsid w:val="006B2E6E"/>
    <w:rsid w:val="006B2FDC"/>
    <w:rsid w:val="006B301F"/>
    <w:rsid w:val="006B3105"/>
    <w:rsid w:val="006B335A"/>
    <w:rsid w:val="006B33AB"/>
    <w:rsid w:val="006B3494"/>
    <w:rsid w:val="006B34ED"/>
    <w:rsid w:val="006B357D"/>
    <w:rsid w:val="006B3585"/>
    <w:rsid w:val="006B370D"/>
    <w:rsid w:val="006B3883"/>
    <w:rsid w:val="006B38FA"/>
    <w:rsid w:val="006B3A51"/>
    <w:rsid w:val="006B3A6D"/>
    <w:rsid w:val="006B3A81"/>
    <w:rsid w:val="006B3E13"/>
    <w:rsid w:val="006B3E56"/>
    <w:rsid w:val="006B3F11"/>
    <w:rsid w:val="006B3F9B"/>
    <w:rsid w:val="006B4185"/>
    <w:rsid w:val="006B4199"/>
    <w:rsid w:val="006B4397"/>
    <w:rsid w:val="006B43A0"/>
    <w:rsid w:val="006B43A9"/>
    <w:rsid w:val="006B43EB"/>
    <w:rsid w:val="006B43F7"/>
    <w:rsid w:val="006B4409"/>
    <w:rsid w:val="006B451E"/>
    <w:rsid w:val="006B4788"/>
    <w:rsid w:val="006B49CC"/>
    <w:rsid w:val="006B49CD"/>
    <w:rsid w:val="006B49FF"/>
    <w:rsid w:val="006B4ABB"/>
    <w:rsid w:val="006B4ADF"/>
    <w:rsid w:val="006B4CA3"/>
    <w:rsid w:val="006B4D20"/>
    <w:rsid w:val="006B4D80"/>
    <w:rsid w:val="006B4E96"/>
    <w:rsid w:val="006B5032"/>
    <w:rsid w:val="006B544D"/>
    <w:rsid w:val="006B5671"/>
    <w:rsid w:val="006B594D"/>
    <w:rsid w:val="006B5A0A"/>
    <w:rsid w:val="006B5BBB"/>
    <w:rsid w:val="006B5BF2"/>
    <w:rsid w:val="006B601A"/>
    <w:rsid w:val="006B6034"/>
    <w:rsid w:val="006B61A4"/>
    <w:rsid w:val="006B61C3"/>
    <w:rsid w:val="006B630A"/>
    <w:rsid w:val="006B6329"/>
    <w:rsid w:val="006B6399"/>
    <w:rsid w:val="006B6424"/>
    <w:rsid w:val="006B6528"/>
    <w:rsid w:val="006B65C0"/>
    <w:rsid w:val="006B65CD"/>
    <w:rsid w:val="006B65E7"/>
    <w:rsid w:val="006B6620"/>
    <w:rsid w:val="006B6662"/>
    <w:rsid w:val="006B693C"/>
    <w:rsid w:val="006B6A3C"/>
    <w:rsid w:val="006B6AC2"/>
    <w:rsid w:val="006B6AFB"/>
    <w:rsid w:val="006B6B09"/>
    <w:rsid w:val="006B6EE5"/>
    <w:rsid w:val="006B6F09"/>
    <w:rsid w:val="006B6F6D"/>
    <w:rsid w:val="006B7095"/>
    <w:rsid w:val="006B720E"/>
    <w:rsid w:val="006B723E"/>
    <w:rsid w:val="006B72EC"/>
    <w:rsid w:val="006B7459"/>
    <w:rsid w:val="006B76BE"/>
    <w:rsid w:val="006B76F7"/>
    <w:rsid w:val="006B7897"/>
    <w:rsid w:val="006B789F"/>
    <w:rsid w:val="006B794C"/>
    <w:rsid w:val="006B7AB8"/>
    <w:rsid w:val="006B7BB6"/>
    <w:rsid w:val="006B7BD8"/>
    <w:rsid w:val="006B7CFF"/>
    <w:rsid w:val="006B7DC9"/>
    <w:rsid w:val="006B7DE0"/>
    <w:rsid w:val="006B7DFA"/>
    <w:rsid w:val="006B7ECA"/>
    <w:rsid w:val="006B7F11"/>
    <w:rsid w:val="006B7F57"/>
    <w:rsid w:val="006B7FE1"/>
    <w:rsid w:val="006C00C4"/>
    <w:rsid w:val="006C03E0"/>
    <w:rsid w:val="006C03F9"/>
    <w:rsid w:val="006C06CB"/>
    <w:rsid w:val="006C0711"/>
    <w:rsid w:val="006C077E"/>
    <w:rsid w:val="006C07CD"/>
    <w:rsid w:val="006C0836"/>
    <w:rsid w:val="006C0975"/>
    <w:rsid w:val="006C099F"/>
    <w:rsid w:val="006C0C3A"/>
    <w:rsid w:val="006C0EF7"/>
    <w:rsid w:val="006C0F0A"/>
    <w:rsid w:val="006C10A3"/>
    <w:rsid w:val="006C1103"/>
    <w:rsid w:val="006C1162"/>
    <w:rsid w:val="006C142D"/>
    <w:rsid w:val="006C164A"/>
    <w:rsid w:val="006C17C8"/>
    <w:rsid w:val="006C1935"/>
    <w:rsid w:val="006C1A7E"/>
    <w:rsid w:val="006C1A96"/>
    <w:rsid w:val="006C1CC6"/>
    <w:rsid w:val="006C1D05"/>
    <w:rsid w:val="006C1E02"/>
    <w:rsid w:val="006C1EAB"/>
    <w:rsid w:val="006C1F9E"/>
    <w:rsid w:val="006C207D"/>
    <w:rsid w:val="006C20B4"/>
    <w:rsid w:val="006C2221"/>
    <w:rsid w:val="006C2248"/>
    <w:rsid w:val="006C22B6"/>
    <w:rsid w:val="006C22E1"/>
    <w:rsid w:val="006C2593"/>
    <w:rsid w:val="006C2864"/>
    <w:rsid w:val="006C28C7"/>
    <w:rsid w:val="006C2CE9"/>
    <w:rsid w:val="006C2D4A"/>
    <w:rsid w:val="006C2D60"/>
    <w:rsid w:val="006C2ED6"/>
    <w:rsid w:val="006C2FC8"/>
    <w:rsid w:val="006C316B"/>
    <w:rsid w:val="006C3250"/>
    <w:rsid w:val="006C3269"/>
    <w:rsid w:val="006C3371"/>
    <w:rsid w:val="006C35DC"/>
    <w:rsid w:val="006C36F9"/>
    <w:rsid w:val="006C3739"/>
    <w:rsid w:val="006C3742"/>
    <w:rsid w:val="006C3764"/>
    <w:rsid w:val="006C3B67"/>
    <w:rsid w:val="006C3CC1"/>
    <w:rsid w:val="006C401E"/>
    <w:rsid w:val="006C4141"/>
    <w:rsid w:val="006C414A"/>
    <w:rsid w:val="006C4188"/>
    <w:rsid w:val="006C4191"/>
    <w:rsid w:val="006C42A6"/>
    <w:rsid w:val="006C42C8"/>
    <w:rsid w:val="006C43D1"/>
    <w:rsid w:val="006C480F"/>
    <w:rsid w:val="006C4B66"/>
    <w:rsid w:val="006C4B99"/>
    <w:rsid w:val="006C4CEE"/>
    <w:rsid w:val="006C4F9D"/>
    <w:rsid w:val="006C512C"/>
    <w:rsid w:val="006C5222"/>
    <w:rsid w:val="006C5521"/>
    <w:rsid w:val="006C56B3"/>
    <w:rsid w:val="006C57AF"/>
    <w:rsid w:val="006C5965"/>
    <w:rsid w:val="006C59E2"/>
    <w:rsid w:val="006C59F6"/>
    <w:rsid w:val="006C59F9"/>
    <w:rsid w:val="006C5BC4"/>
    <w:rsid w:val="006C5C02"/>
    <w:rsid w:val="006C5C33"/>
    <w:rsid w:val="006C5D1E"/>
    <w:rsid w:val="006C5F58"/>
    <w:rsid w:val="006C5F8C"/>
    <w:rsid w:val="006C610B"/>
    <w:rsid w:val="006C61C3"/>
    <w:rsid w:val="006C6292"/>
    <w:rsid w:val="006C6342"/>
    <w:rsid w:val="006C6378"/>
    <w:rsid w:val="006C648E"/>
    <w:rsid w:val="006C6522"/>
    <w:rsid w:val="006C654F"/>
    <w:rsid w:val="006C67F3"/>
    <w:rsid w:val="006C68C7"/>
    <w:rsid w:val="006C6B75"/>
    <w:rsid w:val="006C6BFA"/>
    <w:rsid w:val="006C6C09"/>
    <w:rsid w:val="006C6D26"/>
    <w:rsid w:val="006C6E4B"/>
    <w:rsid w:val="006C6E5A"/>
    <w:rsid w:val="006C6F35"/>
    <w:rsid w:val="006C707E"/>
    <w:rsid w:val="006C716B"/>
    <w:rsid w:val="006C747D"/>
    <w:rsid w:val="006C74B3"/>
    <w:rsid w:val="006C787C"/>
    <w:rsid w:val="006C7888"/>
    <w:rsid w:val="006C7A8B"/>
    <w:rsid w:val="006C7BF3"/>
    <w:rsid w:val="006D0001"/>
    <w:rsid w:val="006D0114"/>
    <w:rsid w:val="006D0395"/>
    <w:rsid w:val="006D056A"/>
    <w:rsid w:val="006D065C"/>
    <w:rsid w:val="006D082C"/>
    <w:rsid w:val="006D082D"/>
    <w:rsid w:val="006D0838"/>
    <w:rsid w:val="006D08BD"/>
    <w:rsid w:val="006D09DA"/>
    <w:rsid w:val="006D0A30"/>
    <w:rsid w:val="006D0C54"/>
    <w:rsid w:val="006D0E6A"/>
    <w:rsid w:val="006D0EA8"/>
    <w:rsid w:val="006D0F52"/>
    <w:rsid w:val="006D10D2"/>
    <w:rsid w:val="006D13E6"/>
    <w:rsid w:val="006D1667"/>
    <w:rsid w:val="006D182D"/>
    <w:rsid w:val="006D1887"/>
    <w:rsid w:val="006D18C9"/>
    <w:rsid w:val="006D1A12"/>
    <w:rsid w:val="006D1A8D"/>
    <w:rsid w:val="006D1A94"/>
    <w:rsid w:val="006D1B24"/>
    <w:rsid w:val="006D1CC8"/>
    <w:rsid w:val="006D1CFD"/>
    <w:rsid w:val="006D1E33"/>
    <w:rsid w:val="006D1E45"/>
    <w:rsid w:val="006D1F03"/>
    <w:rsid w:val="006D20E0"/>
    <w:rsid w:val="006D23B0"/>
    <w:rsid w:val="006D2494"/>
    <w:rsid w:val="006D2604"/>
    <w:rsid w:val="006D260B"/>
    <w:rsid w:val="006D2621"/>
    <w:rsid w:val="006D282E"/>
    <w:rsid w:val="006D283A"/>
    <w:rsid w:val="006D2907"/>
    <w:rsid w:val="006D2A16"/>
    <w:rsid w:val="006D2C00"/>
    <w:rsid w:val="006D2CA9"/>
    <w:rsid w:val="006D2D9E"/>
    <w:rsid w:val="006D30CE"/>
    <w:rsid w:val="006D315F"/>
    <w:rsid w:val="006D3181"/>
    <w:rsid w:val="006D32D4"/>
    <w:rsid w:val="006D3451"/>
    <w:rsid w:val="006D35F7"/>
    <w:rsid w:val="006D371F"/>
    <w:rsid w:val="006D3730"/>
    <w:rsid w:val="006D37D4"/>
    <w:rsid w:val="006D37FE"/>
    <w:rsid w:val="006D3881"/>
    <w:rsid w:val="006D38E3"/>
    <w:rsid w:val="006D3AA3"/>
    <w:rsid w:val="006D3CB2"/>
    <w:rsid w:val="006D3D07"/>
    <w:rsid w:val="006D3D1C"/>
    <w:rsid w:val="006D3E53"/>
    <w:rsid w:val="006D3ECA"/>
    <w:rsid w:val="006D3F61"/>
    <w:rsid w:val="006D3F9F"/>
    <w:rsid w:val="006D41B1"/>
    <w:rsid w:val="006D43A2"/>
    <w:rsid w:val="006D43C6"/>
    <w:rsid w:val="006D44AA"/>
    <w:rsid w:val="006D471D"/>
    <w:rsid w:val="006D47D2"/>
    <w:rsid w:val="006D4903"/>
    <w:rsid w:val="006D4A2C"/>
    <w:rsid w:val="006D4B9B"/>
    <w:rsid w:val="006D4C19"/>
    <w:rsid w:val="006D4F29"/>
    <w:rsid w:val="006D5043"/>
    <w:rsid w:val="006D5051"/>
    <w:rsid w:val="006D508C"/>
    <w:rsid w:val="006D50C0"/>
    <w:rsid w:val="006D5487"/>
    <w:rsid w:val="006D5551"/>
    <w:rsid w:val="006D57CB"/>
    <w:rsid w:val="006D5851"/>
    <w:rsid w:val="006D5981"/>
    <w:rsid w:val="006D59E3"/>
    <w:rsid w:val="006D5B4C"/>
    <w:rsid w:val="006D5BF0"/>
    <w:rsid w:val="006D5C2B"/>
    <w:rsid w:val="006D5FA9"/>
    <w:rsid w:val="006D5FDB"/>
    <w:rsid w:val="006D611C"/>
    <w:rsid w:val="006D615D"/>
    <w:rsid w:val="006D61CE"/>
    <w:rsid w:val="006D61CF"/>
    <w:rsid w:val="006D6369"/>
    <w:rsid w:val="006D64AA"/>
    <w:rsid w:val="006D65BE"/>
    <w:rsid w:val="006D6708"/>
    <w:rsid w:val="006D6815"/>
    <w:rsid w:val="006D69C3"/>
    <w:rsid w:val="006D6A4F"/>
    <w:rsid w:val="006D6BEF"/>
    <w:rsid w:val="006D6D7A"/>
    <w:rsid w:val="006D6EAE"/>
    <w:rsid w:val="006D6FFB"/>
    <w:rsid w:val="006D7131"/>
    <w:rsid w:val="006D7237"/>
    <w:rsid w:val="006D723A"/>
    <w:rsid w:val="006D7361"/>
    <w:rsid w:val="006D73D5"/>
    <w:rsid w:val="006D744D"/>
    <w:rsid w:val="006D7584"/>
    <w:rsid w:val="006D7592"/>
    <w:rsid w:val="006D761E"/>
    <w:rsid w:val="006D7689"/>
    <w:rsid w:val="006D7864"/>
    <w:rsid w:val="006D789C"/>
    <w:rsid w:val="006D7948"/>
    <w:rsid w:val="006D7A4E"/>
    <w:rsid w:val="006D7A9B"/>
    <w:rsid w:val="006D7B8B"/>
    <w:rsid w:val="006D7C0D"/>
    <w:rsid w:val="006D7E3D"/>
    <w:rsid w:val="006D7F5F"/>
    <w:rsid w:val="006D7F98"/>
    <w:rsid w:val="006E00FC"/>
    <w:rsid w:val="006E01ED"/>
    <w:rsid w:val="006E02F7"/>
    <w:rsid w:val="006E0383"/>
    <w:rsid w:val="006E05A4"/>
    <w:rsid w:val="006E0649"/>
    <w:rsid w:val="006E064E"/>
    <w:rsid w:val="006E06D6"/>
    <w:rsid w:val="006E06F6"/>
    <w:rsid w:val="006E07D4"/>
    <w:rsid w:val="006E0898"/>
    <w:rsid w:val="006E0A81"/>
    <w:rsid w:val="006E0AAA"/>
    <w:rsid w:val="006E0B9A"/>
    <w:rsid w:val="006E0C5D"/>
    <w:rsid w:val="006E0C5E"/>
    <w:rsid w:val="006E0CF8"/>
    <w:rsid w:val="006E0D9E"/>
    <w:rsid w:val="006E0DDD"/>
    <w:rsid w:val="006E0F65"/>
    <w:rsid w:val="006E1072"/>
    <w:rsid w:val="006E1229"/>
    <w:rsid w:val="006E1509"/>
    <w:rsid w:val="006E1567"/>
    <w:rsid w:val="006E1577"/>
    <w:rsid w:val="006E1589"/>
    <w:rsid w:val="006E16A6"/>
    <w:rsid w:val="006E1768"/>
    <w:rsid w:val="006E17B7"/>
    <w:rsid w:val="006E1826"/>
    <w:rsid w:val="006E185D"/>
    <w:rsid w:val="006E1866"/>
    <w:rsid w:val="006E1A47"/>
    <w:rsid w:val="006E1B88"/>
    <w:rsid w:val="006E1D9F"/>
    <w:rsid w:val="006E1E16"/>
    <w:rsid w:val="006E1FAA"/>
    <w:rsid w:val="006E1FD3"/>
    <w:rsid w:val="006E2278"/>
    <w:rsid w:val="006E2295"/>
    <w:rsid w:val="006E22CC"/>
    <w:rsid w:val="006E230B"/>
    <w:rsid w:val="006E2334"/>
    <w:rsid w:val="006E24CE"/>
    <w:rsid w:val="006E256F"/>
    <w:rsid w:val="006E2638"/>
    <w:rsid w:val="006E2888"/>
    <w:rsid w:val="006E289D"/>
    <w:rsid w:val="006E2904"/>
    <w:rsid w:val="006E2908"/>
    <w:rsid w:val="006E292D"/>
    <w:rsid w:val="006E2B41"/>
    <w:rsid w:val="006E2D7F"/>
    <w:rsid w:val="006E2EF1"/>
    <w:rsid w:val="006E3085"/>
    <w:rsid w:val="006E3329"/>
    <w:rsid w:val="006E345D"/>
    <w:rsid w:val="006E372C"/>
    <w:rsid w:val="006E3888"/>
    <w:rsid w:val="006E39FE"/>
    <w:rsid w:val="006E3C27"/>
    <w:rsid w:val="006E3D2F"/>
    <w:rsid w:val="006E3E13"/>
    <w:rsid w:val="006E3E15"/>
    <w:rsid w:val="006E40D3"/>
    <w:rsid w:val="006E4337"/>
    <w:rsid w:val="006E4494"/>
    <w:rsid w:val="006E450A"/>
    <w:rsid w:val="006E461B"/>
    <w:rsid w:val="006E46A0"/>
    <w:rsid w:val="006E494E"/>
    <w:rsid w:val="006E4A42"/>
    <w:rsid w:val="006E4B4E"/>
    <w:rsid w:val="006E4C93"/>
    <w:rsid w:val="006E4EB9"/>
    <w:rsid w:val="006E5074"/>
    <w:rsid w:val="006E51CD"/>
    <w:rsid w:val="006E5518"/>
    <w:rsid w:val="006E5576"/>
    <w:rsid w:val="006E55CE"/>
    <w:rsid w:val="006E5668"/>
    <w:rsid w:val="006E5670"/>
    <w:rsid w:val="006E5A0A"/>
    <w:rsid w:val="006E5BA5"/>
    <w:rsid w:val="006E5BC6"/>
    <w:rsid w:val="006E5D5C"/>
    <w:rsid w:val="006E612E"/>
    <w:rsid w:val="006E61D8"/>
    <w:rsid w:val="006E6274"/>
    <w:rsid w:val="006E6482"/>
    <w:rsid w:val="006E6635"/>
    <w:rsid w:val="006E6A21"/>
    <w:rsid w:val="006E6A28"/>
    <w:rsid w:val="006E6A5A"/>
    <w:rsid w:val="006E6A73"/>
    <w:rsid w:val="006E6AF8"/>
    <w:rsid w:val="006E6DFF"/>
    <w:rsid w:val="006E6F0F"/>
    <w:rsid w:val="006E7086"/>
    <w:rsid w:val="006E70EE"/>
    <w:rsid w:val="006E71EC"/>
    <w:rsid w:val="006E71F2"/>
    <w:rsid w:val="006E746D"/>
    <w:rsid w:val="006E7559"/>
    <w:rsid w:val="006E772A"/>
    <w:rsid w:val="006E7982"/>
    <w:rsid w:val="006E7D59"/>
    <w:rsid w:val="006E7E49"/>
    <w:rsid w:val="006F0020"/>
    <w:rsid w:val="006F0126"/>
    <w:rsid w:val="006F015A"/>
    <w:rsid w:val="006F027D"/>
    <w:rsid w:val="006F03E0"/>
    <w:rsid w:val="006F04AC"/>
    <w:rsid w:val="006F076C"/>
    <w:rsid w:val="006F07F2"/>
    <w:rsid w:val="006F094E"/>
    <w:rsid w:val="006F09E2"/>
    <w:rsid w:val="006F0BEF"/>
    <w:rsid w:val="006F0C81"/>
    <w:rsid w:val="006F0D0E"/>
    <w:rsid w:val="006F0E04"/>
    <w:rsid w:val="006F0E7D"/>
    <w:rsid w:val="006F1120"/>
    <w:rsid w:val="006F12A6"/>
    <w:rsid w:val="006F12B0"/>
    <w:rsid w:val="006F1587"/>
    <w:rsid w:val="006F15B1"/>
    <w:rsid w:val="006F1649"/>
    <w:rsid w:val="006F16A5"/>
    <w:rsid w:val="006F16A7"/>
    <w:rsid w:val="006F16DC"/>
    <w:rsid w:val="006F16EB"/>
    <w:rsid w:val="006F1B59"/>
    <w:rsid w:val="006F1B8E"/>
    <w:rsid w:val="006F1B9F"/>
    <w:rsid w:val="006F1C3F"/>
    <w:rsid w:val="006F1FDF"/>
    <w:rsid w:val="006F2028"/>
    <w:rsid w:val="006F20AE"/>
    <w:rsid w:val="006F215E"/>
    <w:rsid w:val="006F22B7"/>
    <w:rsid w:val="006F231F"/>
    <w:rsid w:val="006F2349"/>
    <w:rsid w:val="006F23CB"/>
    <w:rsid w:val="006F25D1"/>
    <w:rsid w:val="006F284F"/>
    <w:rsid w:val="006F28B8"/>
    <w:rsid w:val="006F28C9"/>
    <w:rsid w:val="006F28E1"/>
    <w:rsid w:val="006F2A0D"/>
    <w:rsid w:val="006F2A6F"/>
    <w:rsid w:val="006F2AEB"/>
    <w:rsid w:val="006F2B92"/>
    <w:rsid w:val="006F2BC9"/>
    <w:rsid w:val="006F2BE8"/>
    <w:rsid w:val="006F2E06"/>
    <w:rsid w:val="006F3006"/>
    <w:rsid w:val="006F313B"/>
    <w:rsid w:val="006F319A"/>
    <w:rsid w:val="006F3209"/>
    <w:rsid w:val="006F33DE"/>
    <w:rsid w:val="006F35B4"/>
    <w:rsid w:val="006F3A87"/>
    <w:rsid w:val="006F3C99"/>
    <w:rsid w:val="006F3F4B"/>
    <w:rsid w:val="006F407D"/>
    <w:rsid w:val="006F420D"/>
    <w:rsid w:val="006F42EE"/>
    <w:rsid w:val="006F4327"/>
    <w:rsid w:val="006F43DA"/>
    <w:rsid w:val="006F4412"/>
    <w:rsid w:val="006F4495"/>
    <w:rsid w:val="006F4505"/>
    <w:rsid w:val="006F46EE"/>
    <w:rsid w:val="006F4717"/>
    <w:rsid w:val="006F47A9"/>
    <w:rsid w:val="006F4A7B"/>
    <w:rsid w:val="006F4C46"/>
    <w:rsid w:val="006F4D2B"/>
    <w:rsid w:val="006F4E11"/>
    <w:rsid w:val="006F4E50"/>
    <w:rsid w:val="006F4F13"/>
    <w:rsid w:val="006F4F16"/>
    <w:rsid w:val="006F4FEA"/>
    <w:rsid w:val="006F5035"/>
    <w:rsid w:val="006F5179"/>
    <w:rsid w:val="006F5181"/>
    <w:rsid w:val="006F531B"/>
    <w:rsid w:val="006F5366"/>
    <w:rsid w:val="006F53B4"/>
    <w:rsid w:val="006F5698"/>
    <w:rsid w:val="006F56BF"/>
    <w:rsid w:val="006F58D6"/>
    <w:rsid w:val="006F5929"/>
    <w:rsid w:val="006F5934"/>
    <w:rsid w:val="006F5963"/>
    <w:rsid w:val="006F598A"/>
    <w:rsid w:val="006F5EE7"/>
    <w:rsid w:val="006F5FF5"/>
    <w:rsid w:val="006F618D"/>
    <w:rsid w:val="006F637A"/>
    <w:rsid w:val="006F65FF"/>
    <w:rsid w:val="006F6618"/>
    <w:rsid w:val="006F68AE"/>
    <w:rsid w:val="006F6AE6"/>
    <w:rsid w:val="006F6B6C"/>
    <w:rsid w:val="006F6E56"/>
    <w:rsid w:val="006F6EA0"/>
    <w:rsid w:val="006F6EC1"/>
    <w:rsid w:val="006F6EEA"/>
    <w:rsid w:val="006F6F92"/>
    <w:rsid w:val="006F70F3"/>
    <w:rsid w:val="006F7106"/>
    <w:rsid w:val="006F73C4"/>
    <w:rsid w:val="006F765E"/>
    <w:rsid w:val="006F76B8"/>
    <w:rsid w:val="006F77C9"/>
    <w:rsid w:val="006F7A71"/>
    <w:rsid w:val="006F7A96"/>
    <w:rsid w:val="006F7BB3"/>
    <w:rsid w:val="006F7CF3"/>
    <w:rsid w:val="00700096"/>
    <w:rsid w:val="00700119"/>
    <w:rsid w:val="007001DB"/>
    <w:rsid w:val="00700330"/>
    <w:rsid w:val="0070036C"/>
    <w:rsid w:val="007003D8"/>
    <w:rsid w:val="00700481"/>
    <w:rsid w:val="00700596"/>
    <w:rsid w:val="007005B3"/>
    <w:rsid w:val="00700660"/>
    <w:rsid w:val="00700783"/>
    <w:rsid w:val="00700826"/>
    <w:rsid w:val="00700BEF"/>
    <w:rsid w:val="00700C07"/>
    <w:rsid w:val="00700E26"/>
    <w:rsid w:val="00700E3D"/>
    <w:rsid w:val="00700EC6"/>
    <w:rsid w:val="00700F81"/>
    <w:rsid w:val="00700FDC"/>
    <w:rsid w:val="007010B4"/>
    <w:rsid w:val="00701152"/>
    <w:rsid w:val="007017BA"/>
    <w:rsid w:val="007017D0"/>
    <w:rsid w:val="0070182B"/>
    <w:rsid w:val="00701909"/>
    <w:rsid w:val="007019A3"/>
    <w:rsid w:val="00701C4F"/>
    <w:rsid w:val="00701C59"/>
    <w:rsid w:val="00701D84"/>
    <w:rsid w:val="00701E6F"/>
    <w:rsid w:val="00701EEB"/>
    <w:rsid w:val="00701F7C"/>
    <w:rsid w:val="00702107"/>
    <w:rsid w:val="007021A0"/>
    <w:rsid w:val="007021F5"/>
    <w:rsid w:val="0070227F"/>
    <w:rsid w:val="00702353"/>
    <w:rsid w:val="00702377"/>
    <w:rsid w:val="0070239E"/>
    <w:rsid w:val="0070248E"/>
    <w:rsid w:val="00702505"/>
    <w:rsid w:val="007025A9"/>
    <w:rsid w:val="00702A44"/>
    <w:rsid w:val="00702B35"/>
    <w:rsid w:val="00702B56"/>
    <w:rsid w:val="00702B60"/>
    <w:rsid w:val="00702C70"/>
    <w:rsid w:val="00702CBB"/>
    <w:rsid w:val="00702DBE"/>
    <w:rsid w:val="0070319E"/>
    <w:rsid w:val="00703299"/>
    <w:rsid w:val="00703501"/>
    <w:rsid w:val="007036E5"/>
    <w:rsid w:val="0070370E"/>
    <w:rsid w:val="00703759"/>
    <w:rsid w:val="00703834"/>
    <w:rsid w:val="00703886"/>
    <w:rsid w:val="00703A0F"/>
    <w:rsid w:val="00703A10"/>
    <w:rsid w:val="00703A9B"/>
    <w:rsid w:val="00703BF3"/>
    <w:rsid w:val="00703D79"/>
    <w:rsid w:val="00703D9A"/>
    <w:rsid w:val="00703DA8"/>
    <w:rsid w:val="00703DC4"/>
    <w:rsid w:val="00703FD8"/>
    <w:rsid w:val="0070407B"/>
    <w:rsid w:val="007045AC"/>
    <w:rsid w:val="007046A1"/>
    <w:rsid w:val="007049C9"/>
    <w:rsid w:val="007049F9"/>
    <w:rsid w:val="00704BF7"/>
    <w:rsid w:val="00704D84"/>
    <w:rsid w:val="00704DCE"/>
    <w:rsid w:val="00704DEE"/>
    <w:rsid w:val="00704E60"/>
    <w:rsid w:val="00704F76"/>
    <w:rsid w:val="00704FCD"/>
    <w:rsid w:val="007052E0"/>
    <w:rsid w:val="007053B5"/>
    <w:rsid w:val="007054BD"/>
    <w:rsid w:val="007055FC"/>
    <w:rsid w:val="00705839"/>
    <w:rsid w:val="00705A26"/>
    <w:rsid w:val="00705BAB"/>
    <w:rsid w:val="00705C95"/>
    <w:rsid w:val="00705DD6"/>
    <w:rsid w:val="00705FF1"/>
    <w:rsid w:val="00705FFE"/>
    <w:rsid w:val="007060B3"/>
    <w:rsid w:val="00706230"/>
    <w:rsid w:val="007062CF"/>
    <w:rsid w:val="007064A6"/>
    <w:rsid w:val="007066E7"/>
    <w:rsid w:val="007067A0"/>
    <w:rsid w:val="0070682E"/>
    <w:rsid w:val="00706865"/>
    <w:rsid w:val="007068B4"/>
    <w:rsid w:val="00706A92"/>
    <w:rsid w:val="00706AD4"/>
    <w:rsid w:val="0070744B"/>
    <w:rsid w:val="007075C7"/>
    <w:rsid w:val="0070762E"/>
    <w:rsid w:val="00707773"/>
    <w:rsid w:val="00707792"/>
    <w:rsid w:val="007077CA"/>
    <w:rsid w:val="00707802"/>
    <w:rsid w:val="0070782E"/>
    <w:rsid w:val="00707858"/>
    <w:rsid w:val="0070796F"/>
    <w:rsid w:val="00707ADC"/>
    <w:rsid w:val="00707BC5"/>
    <w:rsid w:val="00707D5F"/>
    <w:rsid w:val="00707D76"/>
    <w:rsid w:val="00707D79"/>
    <w:rsid w:val="00707E82"/>
    <w:rsid w:val="00707ECA"/>
    <w:rsid w:val="0071005A"/>
    <w:rsid w:val="00710209"/>
    <w:rsid w:val="00710225"/>
    <w:rsid w:val="007102BC"/>
    <w:rsid w:val="00710533"/>
    <w:rsid w:val="00710621"/>
    <w:rsid w:val="00710636"/>
    <w:rsid w:val="00710668"/>
    <w:rsid w:val="00710984"/>
    <w:rsid w:val="00710A09"/>
    <w:rsid w:val="00710B29"/>
    <w:rsid w:val="00710C13"/>
    <w:rsid w:val="00710C2F"/>
    <w:rsid w:val="00710C7C"/>
    <w:rsid w:val="00710FE6"/>
    <w:rsid w:val="0071104A"/>
    <w:rsid w:val="00711366"/>
    <w:rsid w:val="00711382"/>
    <w:rsid w:val="0071147D"/>
    <w:rsid w:val="007116D8"/>
    <w:rsid w:val="0071177E"/>
    <w:rsid w:val="00711792"/>
    <w:rsid w:val="007118F1"/>
    <w:rsid w:val="007118FA"/>
    <w:rsid w:val="0071199D"/>
    <w:rsid w:val="00711D9B"/>
    <w:rsid w:val="00711E3E"/>
    <w:rsid w:val="00711E8D"/>
    <w:rsid w:val="0071226D"/>
    <w:rsid w:val="00712373"/>
    <w:rsid w:val="007123B3"/>
    <w:rsid w:val="0071275C"/>
    <w:rsid w:val="00712989"/>
    <w:rsid w:val="007129AB"/>
    <w:rsid w:val="00712BD1"/>
    <w:rsid w:val="00712C21"/>
    <w:rsid w:val="00712C82"/>
    <w:rsid w:val="00712FCC"/>
    <w:rsid w:val="0071302B"/>
    <w:rsid w:val="007130AF"/>
    <w:rsid w:val="007131B7"/>
    <w:rsid w:val="007133A9"/>
    <w:rsid w:val="007134E1"/>
    <w:rsid w:val="00713536"/>
    <w:rsid w:val="00713590"/>
    <w:rsid w:val="00713639"/>
    <w:rsid w:val="0071364F"/>
    <w:rsid w:val="00713865"/>
    <w:rsid w:val="0071388C"/>
    <w:rsid w:val="007139A7"/>
    <w:rsid w:val="007139AE"/>
    <w:rsid w:val="00713CBE"/>
    <w:rsid w:val="00713CFE"/>
    <w:rsid w:val="00713E86"/>
    <w:rsid w:val="00713F92"/>
    <w:rsid w:val="007142C5"/>
    <w:rsid w:val="0071472C"/>
    <w:rsid w:val="007149BA"/>
    <w:rsid w:val="00714AB2"/>
    <w:rsid w:val="00714AFD"/>
    <w:rsid w:val="00714BD3"/>
    <w:rsid w:val="00714E5E"/>
    <w:rsid w:val="00714ED6"/>
    <w:rsid w:val="0071529A"/>
    <w:rsid w:val="007157DF"/>
    <w:rsid w:val="007158AD"/>
    <w:rsid w:val="00715A6D"/>
    <w:rsid w:val="00715AD8"/>
    <w:rsid w:val="00715AF7"/>
    <w:rsid w:val="00715BA9"/>
    <w:rsid w:val="00715D99"/>
    <w:rsid w:val="00715EBA"/>
    <w:rsid w:val="0071611F"/>
    <w:rsid w:val="00716259"/>
    <w:rsid w:val="007163C0"/>
    <w:rsid w:val="00716435"/>
    <w:rsid w:val="007164E4"/>
    <w:rsid w:val="0071676A"/>
    <w:rsid w:val="007167D1"/>
    <w:rsid w:val="00716890"/>
    <w:rsid w:val="00716992"/>
    <w:rsid w:val="00716A67"/>
    <w:rsid w:val="00716B3D"/>
    <w:rsid w:val="00716C0A"/>
    <w:rsid w:val="00716C2C"/>
    <w:rsid w:val="00716C3C"/>
    <w:rsid w:val="00716E01"/>
    <w:rsid w:val="007170BA"/>
    <w:rsid w:val="00717200"/>
    <w:rsid w:val="00717207"/>
    <w:rsid w:val="007172B6"/>
    <w:rsid w:val="007172D4"/>
    <w:rsid w:val="007173E5"/>
    <w:rsid w:val="0071748C"/>
    <w:rsid w:val="00717741"/>
    <w:rsid w:val="00717771"/>
    <w:rsid w:val="00717965"/>
    <w:rsid w:val="00717B11"/>
    <w:rsid w:val="00717B7F"/>
    <w:rsid w:val="00717C61"/>
    <w:rsid w:val="00717D2D"/>
    <w:rsid w:val="00717E36"/>
    <w:rsid w:val="00717E8C"/>
    <w:rsid w:val="0072004C"/>
    <w:rsid w:val="00720304"/>
    <w:rsid w:val="007204FF"/>
    <w:rsid w:val="00720535"/>
    <w:rsid w:val="00720637"/>
    <w:rsid w:val="00720712"/>
    <w:rsid w:val="00720737"/>
    <w:rsid w:val="007207A2"/>
    <w:rsid w:val="007207CC"/>
    <w:rsid w:val="007207DC"/>
    <w:rsid w:val="00720BA3"/>
    <w:rsid w:val="00720BF5"/>
    <w:rsid w:val="00720C98"/>
    <w:rsid w:val="00720D4A"/>
    <w:rsid w:val="00720F1E"/>
    <w:rsid w:val="00720F2B"/>
    <w:rsid w:val="00720F60"/>
    <w:rsid w:val="00720F68"/>
    <w:rsid w:val="0072121B"/>
    <w:rsid w:val="007212D2"/>
    <w:rsid w:val="00721316"/>
    <w:rsid w:val="007213E0"/>
    <w:rsid w:val="007215B6"/>
    <w:rsid w:val="00721660"/>
    <w:rsid w:val="0072167D"/>
    <w:rsid w:val="007218AF"/>
    <w:rsid w:val="00721C1E"/>
    <w:rsid w:val="00721C82"/>
    <w:rsid w:val="00721CD4"/>
    <w:rsid w:val="00721D6E"/>
    <w:rsid w:val="00721DBF"/>
    <w:rsid w:val="00721F1D"/>
    <w:rsid w:val="00722133"/>
    <w:rsid w:val="00722395"/>
    <w:rsid w:val="0072251B"/>
    <w:rsid w:val="007225F7"/>
    <w:rsid w:val="007226BF"/>
    <w:rsid w:val="00722731"/>
    <w:rsid w:val="00722803"/>
    <w:rsid w:val="0072306F"/>
    <w:rsid w:val="00723082"/>
    <w:rsid w:val="0072315E"/>
    <w:rsid w:val="0072318C"/>
    <w:rsid w:val="007231DB"/>
    <w:rsid w:val="007232D4"/>
    <w:rsid w:val="007235C9"/>
    <w:rsid w:val="007235D5"/>
    <w:rsid w:val="007236C6"/>
    <w:rsid w:val="00723D0F"/>
    <w:rsid w:val="00723EE3"/>
    <w:rsid w:val="00724042"/>
    <w:rsid w:val="007240B5"/>
    <w:rsid w:val="0072416B"/>
    <w:rsid w:val="0072446A"/>
    <w:rsid w:val="0072464C"/>
    <w:rsid w:val="0072466D"/>
    <w:rsid w:val="007249EF"/>
    <w:rsid w:val="00724A0B"/>
    <w:rsid w:val="00724B6B"/>
    <w:rsid w:val="00724CFD"/>
    <w:rsid w:val="00724D26"/>
    <w:rsid w:val="00724D71"/>
    <w:rsid w:val="00724D72"/>
    <w:rsid w:val="00724E74"/>
    <w:rsid w:val="00724EA6"/>
    <w:rsid w:val="00724F51"/>
    <w:rsid w:val="0072509F"/>
    <w:rsid w:val="00725109"/>
    <w:rsid w:val="00725341"/>
    <w:rsid w:val="007253F8"/>
    <w:rsid w:val="00725441"/>
    <w:rsid w:val="00725AA6"/>
    <w:rsid w:val="00725B8F"/>
    <w:rsid w:val="00725C8E"/>
    <w:rsid w:val="00725C9D"/>
    <w:rsid w:val="00725CEE"/>
    <w:rsid w:val="00725F64"/>
    <w:rsid w:val="007260A2"/>
    <w:rsid w:val="007262E8"/>
    <w:rsid w:val="007265C9"/>
    <w:rsid w:val="007265E6"/>
    <w:rsid w:val="007265E8"/>
    <w:rsid w:val="007266FA"/>
    <w:rsid w:val="00726804"/>
    <w:rsid w:val="00726B19"/>
    <w:rsid w:val="00726D07"/>
    <w:rsid w:val="00726EF4"/>
    <w:rsid w:val="00726FB1"/>
    <w:rsid w:val="00726FC4"/>
    <w:rsid w:val="0072727B"/>
    <w:rsid w:val="00727470"/>
    <w:rsid w:val="007276DD"/>
    <w:rsid w:val="007277D5"/>
    <w:rsid w:val="007278D3"/>
    <w:rsid w:val="00727A27"/>
    <w:rsid w:val="00727A2E"/>
    <w:rsid w:val="00727A98"/>
    <w:rsid w:val="00727CA6"/>
    <w:rsid w:val="00727DC6"/>
    <w:rsid w:val="00727FDD"/>
    <w:rsid w:val="00730006"/>
    <w:rsid w:val="007300B7"/>
    <w:rsid w:val="007302DB"/>
    <w:rsid w:val="00730328"/>
    <w:rsid w:val="007304B7"/>
    <w:rsid w:val="007305FB"/>
    <w:rsid w:val="00730616"/>
    <w:rsid w:val="0073091D"/>
    <w:rsid w:val="00730925"/>
    <w:rsid w:val="0073096B"/>
    <w:rsid w:val="00730A8E"/>
    <w:rsid w:val="00730CEE"/>
    <w:rsid w:val="00730CEF"/>
    <w:rsid w:val="00730E65"/>
    <w:rsid w:val="0073107A"/>
    <w:rsid w:val="007311C4"/>
    <w:rsid w:val="0073122C"/>
    <w:rsid w:val="0073140F"/>
    <w:rsid w:val="00731424"/>
    <w:rsid w:val="007314D1"/>
    <w:rsid w:val="007314DC"/>
    <w:rsid w:val="00731564"/>
    <w:rsid w:val="00731685"/>
    <w:rsid w:val="007317B6"/>
    <w:rsid w:val="007317C8"/>
    <w:rsid w:val="00731924"/>
    <w:rsid w:val="00731A95"/>
    <w:rsid w:val="00731B55"/>
    <w:rsid w:val="00731C69"/>
    <w:rsid w:val="00731D7A"/>
    <w:rsid w:val="00731E7E"/>
    <w:rsid w:val="00731F06"/>
    <w:rsid w:val="00731F30"/>
    <w:rsid w:val="007321B4"/>
    <w:rsid w:val="007322B4"/>
    <w:rsid w:val="0073232C"/>
    <w:rsid w:val="00732341"/>
    <w:rsid w:val="007325B8"/>
    <w:rsid w:val="007327B7"/>
    <w:rsid w:val="007328DA"/>
    <w:rsid w:val="00732991"/>
    <w:rsid w:val="00732A05"/>
    <w:rsid w:val="00732AD7"/>
    <w:rsid w:val="00732AFC"/>
    <w:rsid w:val="00732B3F"/>
    <w:rsid w:val="00732DE6"/>
    <w:rsid w:val="00732F70"/>
    <w:rsid w:val="00733017"/>
    <w:rsid w:val="0073301F"/>
    <w:rsid w:val="00733226"/>
    <w:rsid w:val="0073346C"/>
    <w:rsid w:val="00733629"/>
    <w:rsid w:val="00733732"/>
    <w:rsid w:val="00733778"/>
    <w:rsid w:val="007337A5"/>
    <w:rsid w:val="00733830"/>
    <w:rsid w:val="0073386B"/>
    <w:rsid w:val="0073390E"/>
    <w:rsid w:val="007340F2"/>
    <w:rsid w:val="0073412F"/>
    <w:rsid w:val="0073416D"/>
    <w:rsid w:val="00734209"/>
    <w:rsid w:val="00734459"/>
    <w:rsid w:val="00734479"/>
    <w:rsid w:val="007344AB"/>
    <w:rsid w:val="007344DC"/>
    <w:rsid w:val="007345AE"/>
    <w:rsid w:val="0073465A"/>
    <w:rsid w:val="00734987"/>
    <w:rsid w:val="00734A3A"/>
    <w:rsid w:val="00734C5C"/>
    <w:rsid w:val="00734D3C"/>
    <w:rsid w:val="00734E9F"/>
    <w:rsid w:val="00734F93"/>
    <w:rsid w:val="0073521D"/>
    <w:rsid w:val="007354BA"/>
    <w:rsid w:val="00735501"/>
    <w:rsid w:val="007355ED"/>
    <w:rsid w:val="00735828"/>
    <w:rsid w:val="00735833"/>
    <w:rsid w:val="007359D1"/>
    <w:rsid w:val="00735C00"/>
    <w:rsid w:val="0073632B"/>
    <w:rsid w:val="00736360"/>
    <w:rsid w:val="00736539"/>
    <w:rsid w:val="00736779"/>
    <w:rsid w:val="00736B3E"/>
    <w:rsid w:val="00736C19"/>
    <w:rsid w:val="00736D4D"/>
    <w:rsid w:val="00736D5E"/>
    <w:rsid w:val="00736DB7"/>
    <w:rsid w:val="00736E8C"/>
    <w:rsid w:val="00736EEE"/>
    <w:rsid w:val="00736F00"/>
    <w:rsid w:val="00736F73"/>
    <w:rsid w:val="007372A0"/>
    <w:rsid w:val="0073734D"/>
    <w:rsid w:val="00737400"/>
    <w:rsid w:val="007374A6"/>
    <w:rsid w:val="0073751E"/>
    <w:rsid w:val="00737702"/>
    <w:rsid w:val="0073786B"/>
    <w:rsid w:val="00737890"/>
    <w:rsid w:val="00737B0B"/>
    <w:rsid w:val="00737B6B"/>
    <w:rsid w:val="00737C99"/>
    <w:rsid w:val="00737D02"/>
    <w:rsid w:val="00737DA5"/>
    <w:rsid w:val="00737EE2"/>
    <w:rsid w:val="007400C2"/>
    <w:rsid w:val="007401FC"/>
    <w:rsid w:val="007403A6"/>
    <w:rsid w:val="007403AC"/>
    <w:rsid w:val="00740799"/>
    <w:rsid w:val="007407FE"/>
    <w:rsid w:val="00740DCA"/>
    <w:rsid w:val="00740E4B"/>
    <w:rsid w:val="00740F78"/>
    <w:rsid w:val="00740FAD"/>
    <w:rsid w:val="00741044"/>
    <w:rsid w:val="007412F2"/>
    <w:rsid w:val="00741320"/>
    <w:rsid w:val="0074163E"/>
    <w:rsid w:val="00741658"/>
    <w:rsid w:val="0074172D"/>
    <w:rsid w:val="00741CD8"/>
    <w:rsid w:val="00741E15"/>
    <w:rsid w:val="00741E45"/>
    <w:rsid w:val="007420E4"/>
    <w:rsid w:val="007420E7"/>
    <w:rsid w:val="007422C0"/>
    <w:rsid w:val="00742462"/>
    <w:rsid w:val="00742505"/>
    <w:rsid w:val="0074275B"/>
    <w:rsid w:val="0074299F"/>
    <w:rsid w:val="00742A02"/>
    <w:rsid w:val="00742A92"/>
    <w:rsid w:val="00742C66"/>
    <w:rsid w:val="00742CC0"/>
    <w:rsid w:val="00742DCF"/>
    <w:rsid w:val="00742F18"/>
    <w:rsid w:val="00742FD0"/>
    <w:rsid w:val="007431F7"/>
    <w:rsid w:val="00743336"/>
    <w:rsid w:val="007433E2"/>
    <w:rsid w:val="00743428"/>
    <w:rsid w:val="00743755"/>
    <w:rsid w:val="00743797"/>
    <w:rsid w:val="00743AC4"/>
    <w:rsid w:val="00743C31"/>
    <w:rsid w:val="00743CDB"/>
    <w:rsid w:val="00743E2A"/>
    <w:rsid w:val="00743E94"/>
    <w:rsid w:val="00744205"/>
    <w:rsid w:val="00744284"/>
    <w:rsid w:val="0074449D"/>
    <w:rsid w:val="0074451D"/>
    <w:rsid w:val="0074455F"/>
    <w:rsid w:val="00744678"/>
    <w:rsid w:val="00744698"/>
    <w:rsid w:val="00744719"/>
    <w:rsid w:val="00744799"/>
    <w:rsid w:val="007448DB"/>
    <w:rsid w:val="00744A0E"/>
    <w:rsid w:val="00744A29"/>
    <w:rsid w:val="00744AF5"/>
    <w:rsid w:val="00744B16"/>
    <w:rsid w:val="00744C1F"/>
    <w:rsid w:val="00744C66"/>
    <w:rsid w:val="00744C92"/>
    <w:rsid w:val="00744DB1"/>
    <w:rsid w:val="00744EEC"/>
    <w:rsid w:val="007452FB"/>
    <w:rsid w:val="00745380"/>
    <w:rsid w:val="0074548E"/>
    <w:rsid w:val="00745774"/>
    <w:rsid w:val="007457EB"/>
    <w:rsid w:val="007457F6"/>
    <w:rsid w:val="00745916"/>
    <w:rsid w:val="0074592F"/>
    <w:rsid w:val="00745C81"/>
    <w:rsid w:val="00745D88"/>
    <w:rsid w:val="00745F96"/>
    <w:rsid w:val="0074621C"/>
    <w:rsid w:val="0074624D"/>
    <w:rsid w:val="00746307"/>
    <w:rsid w:val="007463B9"/>
    <w:rsid w:val="007463DF"/>
    <w:rsid w:val="00746403"/>
    <w:rsid w:val="0074654E"/>
    <w:rsid w:val="0074666E"/>
    <w:rsid w:val="00746756"/>
    <w:rsid w:val="00746B39"/>
    <w:rsid w:val="00746BC6"/>
    <w:rsid w:val="00746C10"/>
    <w:rsid w:val="00746C41"/>
    <w:rsid w:val="00746C54"/>
    <w:rsid w:val="00746D03"/>
    <w:rsid w:val="00746D64"/>
    <w:rsid w:val="00746EE0"/>
    <w:rsid w:val="00746EEE"/>
    <w:rsid w:val="007473F1"/>
    <w:rsid w:val="0074765F"/>
    <w:rsid w:val="00747760"/>
    <w:rsid w:val="0074778A"/>
    <w:rsid w:val="00747828"/>
    <w:rsid w:val="00747833"/>
    <w:rsid w:val="007479CC"/>
    <w:rsid w:val="00747A46"/>
    <w:rsid w:val="00747AC4"/>
    <w:rsid w:val="00747C37"/>
    <w:rsid w:val="00747C8F"/>
    <w:rsid w:val="00747DFD"/>
    <w:rsid w:val="00747E11"/>
    <w:rsid w:val="00747E39"/>
    <w:rsid w:val="00747EE0"/>
    <w:rsid w:val="00747F33"/>
    <w:rsid w:val="00750126"/>
    <w:rsid w:val="007501D3"/>
    <w:rsid w:val="0075020B"/>
    <w:rsid w:val="00750267"/>
    <w:rsid w:val="00750411"/>
    <w:rsid w:val="00750433"/>
    <w:rsid w:val="0075047F"/>
    <w:rsid w:val="007508D9"/>
    <w:rsid w:val="00750A71"/>
    <w:rsid w:val="00750B30"/>
    <w:rsid w:val="00750C69"/>
    <w:rsid w:val="00750CDC"/>
    <w:rsid w:val="00750D9D"/>
    <w:rsid w:val="00750F17"/>
    <w:rsid w:val="00750FE6"/>
    <w:rsid w:val="00750FF4"/>
    <w:rsid w:val="007510D8"/>
    <w:rsid w:val="00751169"/>
    <w:rsid w:val="0075131D"/>
    <w:rsid w:val="00751328"/>
    <w:rsid w:val="0075144F"/>
    <w:rsid w:val="007514EF"/>
    <w:rsid w:val="00751544"/>
    <w:rsid w:val="007515B6"/>
    <w:rsid w:val="00751643"/>
    <w:rsid w:val="007519E9"/>
    <w:rsid w:val="00751AEF"/>
    <w:rsid w:val="00751BE4"/>
    <w:rsid w:val="00751BEB"/>
    <w:rsid w:val="00751C80"/>
    <w:rsid w:val="00751CA3"/>
    <w:rsid w:val="00751DA5"/>
    <w:rsid w:val="00751F8D"/>
    <w:rsid w:val="00751FFB"/>
    <w:rsid w:val="007521AF"/>
    <w:rsid w:val="007521B5"/>
    <w:rsid w:val="007522EB"/>
    <w:rsid w:val="00752A46"/>
    <w:rsid w:val="00752B30"/>
    <w:rsid w:val="00752BA2"/>
    <w:rsid w:val="00752F36"/>
    <w:rsid w:val="0075314B"/>
    <w:rsid w:val="00753163"/>
    <w:rsid w:val="0075316E"/>
    <w:rsid w:val="00753264"/>
    <w:rsid w:val="007532EF"/>
    <w:rsid w:val="007533F6"/>
    <w:rsid w:val="007534CD"/>
    <w:rsid w:val="0075358E"/>
    <w:rsid w:val="0075386C"/>
    <w:rsid w:val="00753D91"/>
    <w:rsid w:val="00753DE8"/>
    <w:rsid w:val="007540B9"/>
    <w:rsid w:val="00754181"/>
    <w:rsid w:val="00754284"/>
    <w:rsid w:val="00754AD7"/>
    <w:rsid w:val="00754B53"/>
    <w:rsid w:val="00754B9A"/>
    <w:rsid w:val="00754BA6"/>
    <w:rsid w:val="00754C11"/>
    <w:rsid w:val="00754D2D"/>
    <w:rsid w:val="007550E8"/>
    <w:rsid w:val="007551B7"/>
    <w:rsid w:val="007551BD"/>
    <w:rsid w:val="007552D0"/>
    <w:rsid w:val="00755618"/>
    <w:rsid w:val="00755785"/>
    <w:rsid w:val="0075580B"/>
    <w:rsid w:val="00755882"/>
    <w:rsid w:val="0075593A"/>
    <w:rsid w:val="007559F7"/>
    <w:rsid w:val="00755AD4"/>
    <w:rsid w:val="00755D04"/>
    <w:rsid w:val="00755DFD"/>
    <w:rsid w:val="00755EF6"/>
    <w:rsid w:val="00755F29"/>
    <w:rsid w:val="00755F67"/>
    <w:rsid w:val="00756232"/>
    <w:rsid w:val="007564D9"/>
    <w:rsid w:val="007564FE"/>
    <w:rsid w:val="007565A9"/>
    <w:rsid w:val="00756948"/>
    <w:rsid w:val="0075694E"/>
    <w:rsid w:val="007569BF"/>
    <w:rsid w:val="00756A8A"/>
    <w:rsid w:val="00756A96"/>
    <w:rsid w:val="00756BE7"/>
    <w:rsid w:val="00756E83"/>
    <w:rsid w:val="00757005"/>
    <w:rsid w:val="00757396"/>
    <w:rsid w:val="00757408"/>
    <w:rsid w:val="0075752E"/>
    <w:rsid w:val="0075755B"/>
    <w:rsid w:val="00757594"/>
    <w:rsid w:val="007576BD"/>
    <w:rsid w:val="007576C2"/>
    <w:rsid w:val="00757780"/>
    <w:rsid w:val="00757866"/>
    <w:rsid w:val="00757AA5"/>
    <w:rsid w:val="00757BB5"/>
    <w:rsid w:val="00757C1D"/>
    <w:rsid w:val="00757D83"/>
    <w:rsid w:val="00757DE9"/>
    <w:rsid w:val="00757E0F"/>
    <w:rsid w:val="00757EC3"/>
    <w:rsid w:val="00760149"/>
    <w:rsid w:val="007602A9"/>
    <w:rsid w:val="007603F8"/>
    <w:rsid w:val="00760433"/>
    <w:rsid w:val="007605A5"/>
    <w:rsid w:val="0076078F"/>
    <w:rsid w:val="0076090F"/>
    <w:rsid w:val="00760A2B"/>
    <w:rsid w:val="00760BC0"/>
    <w:rsid w:val="00760C5F"/>
    <w:rsid w:val="00760D1B"/>
    <w:rsid w:val="00760DD8"/>
    <w:rsid w:val="00760DFA"/>
    <w:rsid w:val="00760F8C"/>
    <w:rsid w:val="00761452"/>
    <w:rsid w:val="007614EE"/>
    <w:rsid w:val="007615B8"/>
    <w:rsid w:val="007616C5"/>
    <w:rsid w:val="00761767"/>
    <w:rsid w:val="0076178F"/>
    <w:rsid w:val="00761A36"/>
    <w:rsid w:val="00761B88"/>
    <w:rsid w:val="00761BC7"/>
    <w:rsid w:val="00761BD8"/>
    <w:rsid w:val="00761C21"/>
    <w:rsid w:val="00761F58"/>
    <w:rsid w:val="00761F9C"/>
    <w:rsid w:val="00762020"/>
    <w:rsid w:val="0076240E"/>
    <w:rsid w:val="00762674"/>
    <w:rsid w:val="00762949"/>
    <w:rsid w:val="00762A3C"/>
    <w:rsid w:val="00762BDB"/>
    <w:rsid w:val="00762BEA"/>
    <w:rsid w:val="00762C1A"/>
    <w:rsid w:val="00762C68"/>
    <w:rsid w:val="00763359"/>
    <w:rsid w:val="007633C5"/>
    <w:rsid w:val="0076340D"/>
    <w:rsid w:val="0076342B"/>
    <w:rsid w:val="00763488"/>
    <w:rsid w:val="007635E7"/>
    <w:rsid w:val="0076374C"/>
    <w:rsid w:val="0076374E"/>
    <w:rsid w:val="00763826"/>
    <w:rsid w:val="007638CD"/>
    <w:rsid w:val="00763A02"/>
    <w:rsid w:val="00763B87"/>
    <w:rsid w:val="00763BD5"/>
    <w:rsid w:val="00763C10"/>
    <w:rsid w:val="00763C5C"/>
    <w:rsid w:val="00763CEB"/>
    <w:rsid w:val="00763D5E"/>
    <w:rsid w:val="00763E7A"/>
    <w:rsid w:val="00763F69"/>
    <w:rsid w:val="00763F93"/>
    <w:rsid w:val="007642B3"/>
    <w:rsid w:val="00764318"/>
    <w:rsid w:val="00764521"/>
    <w:rsid w:val="0076466B"/>
    <w:rsid w:val="007646CC"/>
    <w:rsid w:val="007646E5"/>
    <w:rsid w:val="007647F8"/>
    <w:rsid w:val="00764852"/>
    <w:rsid w:val="007648D6"/>
    <w:rsid w:val="00764B26"/>
    <w:rsid w:val="00764B2E"/>
    <w:rsid w:val="00764BCC"/>
    <w:rsid w:val="00764D05"/>
    <w:rsid w:val="00764D20"/>
    <w:rsid w:val="00764FED"/>
    <w:rsid w:val="007651A6"/>
    <w:rsid w:val="007651B9"/>
    <w:rsid w:val="00765375"/>
    <w:rsid w:val="00765492"/>
    <w:rsid w:val="0076549A"/>
    <w:rsid w:val="0076567C"/>
    <w:rsid w:val="0076585C"/>
    <w:rsid w:val="007658CE"/>
    <w:rsid w:val="00765B1A"/>
    <w:rsid w:val="00765C7A"/>
    <w:rsid w:val="00765E19"/>
    <w:rsid w:val="00765F02"/>
    <w:rsid w:val="00765F56"/>
    <w:rsid w:val="00765FCF"/>
    <w:rsid w:val="00766270"/>
    <w:rsid w:val="00766365"/>
    <w:rsid w:val="00766370"/>
    <w:rsid w:val="007664EF"/>
    <w:rsid w:val="0076653F"/>
    <w:rsid w:val="0076655D"/>
    <w:rsid w:val="0076655E"/>
    <w:rsid w:val="00766560"/>
    <w:rsid w:val="007666B7"/>
    <w:rsid w:val="007668C2"/>
    <w:rsid w:val="0076691D"/>
    <w:rsid w:val="00766928"/>
    <w:rsid w:val="00766A45"/>
    <w:rsid w:val="00766ADC"/>
    <w:rsid w:val="00766C9D"/>
    <w:rsid w:val="00766CC1"/>
    <w:rsid w:val="00766DDE"/>
    <w:rsid w:val="00766E2F"/>
    <w:rsid w:val="00766F81"/>
    <w:rsid w:val="007672C5"/>
    <w:rsid w:val="00767402"/>
    <w:rsid w:val="007676F7"/>
    <w:rsid w:val="007677A3"/>
    <w:rsid w:val="007678A6"/>
    <w:rsid w:val="00767966"/>
    <w:rsid w:val="00767A47"/>
    <w:rsid w:val="00767C4F"/>
    <w:rsid w:val="00767CBB"/>
    <w:rsid w:val="00767CF2"/>
    <w:rsid w:val="00767D90"/>
    <w:rsid w:val="00770052"/>
    <w:rsid w:val="00770060"/>
    <w:rsid w:val="007700D3"/>
    <w:rsid w:val="007702DD"/>
    <w:rsid w:val="007704B3"/>
    <w:rsid w:val="0077096C"/>
    <w:rsid w:val="00770D7B"/>
    <w:rsid w:val="00770E19"/>
    <w:rsid w:val="00770E59"/>
    <w:rsid w:val="00770F24"/>
    <w:rsid w:val="00770F36"/>
    <w:rsid w:val="007710D3"/>
    <w:rsid w:val="007710E5"/>
    <w:rsid w:val="0077120B"/>
    <w:rsid w:val="00771367"/>
    <w:rsid w:val="0077138C"/>
    <w:rsid w:val="007714D7"/>
    <w:rsid w:val="00771608"/>
    <w:rsid w:val="007716EA"/>
    <w:rsid w:val="007717F9"/>
    <w:rsid w:val="007718D9"/>
    <w:rsid w:val="00771AD9"/>
    <w:rsid w:val="00771BE1"/>
    <w:rsid w:val="00771CBA"/>
    <w:rsid w:val="00771D02"/>
    <w:rsid w:val="00771DEE"/>
    <w:rsid w:val="00771EF3"/>
    <w:rsid w:val="00772070"/>
    <w:rsid w:val="00772195"/>
    <w:rsid w:val="00772205"/>
    <w:rsid w:val="0077230D"/>
    <w:rsid w:val="007725CD"/>
    <w:rsid w:val="007725D5"/>
    <w:rsid w:val="007725E5"/>
    <w:rsid w:val="007726CF"/>
    <w:rsid w:val="007726F2"/>
    <w:rsid w:val="007727FE"/>
    <w:rsid w:val="007729C3"/>
    <w:rsid w:val="00772B64"/>
    <w:rsid w:val="00772BD2"/>
    <w:rsid w:val="00772DD2"/>
    <w:rsid w:val="00772F04"/>
    <w:rsid w:val="00773021"/>
    <w:rsid w:val="007730FA"/>
    <w:rsid w:val="007731A4"/>
    <w:rsid w:val="00773332"/>
    <w:rsid w:val="00773422"/>
    <w:rsid w:val="0077358A"/>
    <w:rsid w:val="007735CA"/>
    <w:rsid w:val="00773656"/>
    <w:rsid w:val="007736AA"/>
    <w:rsid w:val="007736E1"/>
    <w:rsid w:val="00773748"/>
    <w:rsid w:val="00773892"/>
    <w:rsid w:val="007738A5"/>
    <w:rsid w:val="007738D2"/>
    <w:rsid w:val="00773B64"/>
    <w:rsid w:val="00773B7D"/>
    <w:rsid w:val="00773C41"/>
    <w:rsid w:val="00773C6F"/>
    <w:rsid w:val="00773D4C"/>
    <w:rsid w:val="00773D76"/>
    <w:rsid w:val="00773D93"/>
    <w:rsid w:val="00773E4A"/>
    <w:rsid w:val="00773F4C"/>
    <w:rsid w:val="00773F93"/>
    <w:rsid w:val="0077437A"/>
    <w:rsid w:val="00774679"/>
    <w:rsid w:val="0077477D"/>
    <w:rsid w:val="0077479A"/>
    <w:rsid w:val="007747E8"/>
    <w:rsid w:val="00774813"/>
    <w:rsid w:val="007748DD"/>
    <w:rsid w:val="007748DF"/>
    <w:rsid w:val="007749A7"/>
    <w:rsid w:val="00774A86"/>
    <w:rsid w:val="00774AB2"/>
    <w:rsid w:val="00774AC4"/>
    <w:rsid w:val="00774C5F"/>
    <w:rsid w:val="00774DBC"/>
    <w:rsid w:val="00774E4B"/>
    <w:rsid w:val="00774E55"/>
    <w:rsid w:val="00774EEB"/>
    <w:rsid w:val="007750A7"/>
    <w:rsid w:val="0077511F"/>
    <w:rsid w:val="007751AC"/>
    <w:rsid w:val="00775203"/>
    <w:rsid w:val="00775293"/>
    <w:rsid w:val="007752B4"/>
    <w:rsid w:val="007752FE"/>
    <w:rsid w:val="007755C0"/>
    <w:rsid w:val="00775C06"/>
    <w:rsid w:val="00775F25"/>
    <w:rsid w:val="00776156"/>
    <w:rsid w:val="007763E5"/>
    <w:rsid w:val="00776720"/>
    <w:rsid w:val="007768A5"/>
    <w:rsid w:val="00776A0B"/>
    <w:rsid w:val="00776B4F"/>
    <w:rsid w:val="00776BBD"/>
    <w:rsid w:val="00776E61"/>
    <w:rsid w:val="00776E90"/>
    <w:rsid w:val="00776FAB"/>
    <w:rsid w:val="00777071"/>
    <w:rsid w:val="00777095"/>
    <w:rsid w:val="00777137"/>
    <w:rsid w:val="00777400"/>
    <w:rsid w:val="00777455"/>
    <w:rsid w:val="007774E2"/>
    <w:rsid w:val="0077759D"/>
    <w:rsid w:val="0077764C"/>
    <w:rsid w:val="00777668"/>
    <w:rsid w:val="00777D19"/>
    <w:rsid w:val="00777E68"/>
    <w:rsid w:val="00777E7C"/>
    <w:rsid w:val="007801D3"/>
    <w:rsid w:val="0078030D"/>
    <w:rsid w:val="00780335"/>
    <w:rsid w:val="00780360"/>
    <w:rsid w:val="007804AE"/>
    <w:rsid w:val="00780527"/>
    <w:rsid w:val="007807D6"/>
    <w:rsid w:val="0078087C"/>
    <w:rsid w:val="00780B2E"/>
    <w:rsid w:val="00780BB5"/>
    <w:rsid w:val="00780DF6"/>
    <w:rsid w:val="00780F2F"/>
    <w:rsid w:val="00780F51"/>
    <w:rsid w:val="00780F6E"/>
    <w:rsid w:val="00781020"/>
    <w:rsid w:val="00781139"/>
    <w:rsid w:val="00781531"/>
    <w:rsid w:val="0078158D"/>
    <w:rsid w:val="007819BD"/>
    <w:rsid w:val="007819F9"/>
    <w:rsid w:val="00781A44"/>
    <w:rsid w:val="00781BD1"/>
    <w:rsid w:val="00781C2A"/>
    <w:rsid w:val="00781D06"/>
    <w:rsid w:val="00781DC9"/>
    <w:rsid w:val="00781E9B"/>
    <w:rsid w:val="00782026"/>
    <w:rsid w:val="0078202E"/>
    <w:rsid w:val="007821E5"/>
    <w:rsid w:val="007821EF"/>
    <w:rsid w:val="00782452"/>
    <w:rsid w:val="00782461"/>
    <w:rsid w:val="00782490"/>
    <w:rsid w:val="0078260E"/>
    <w:rsid w:val="007827B8"/>
    <w:rsid w:val="007829BE"/>
    <w:rsid w:val="00782AA5"/>
    <w:rsid w:val="00782B80"/>
    <w:rsid w:val="00782D14"/>
    <w:rsid w:val="00782EBE"/>
    <w:rsid w:val="00782F6F"/>
    <w:rsid w:val="00783099"/>
    <w:rsid w:val="00783133"/>
    <w:rsid w:val="007831C2"/>
    <w:rsid w:val="007832F6"/>
    <w:rsid w:val="007834D7"/>
    <w:rsid w:val="007837E2"/>
    <w:rsid w:val="00783AC2"/>
    <w:rsid w:val="00783E17"/>
    <w:rsid w:val="00783E42"/>
    <w:rsid w:val="00783F4C"/>
    <w:rsid w:val="00784096"/>
    <w:rsid w:val="007844D1"/>
    <w:rsid w:val="0078471F"/>
    <w:rsid w:val="007847B7"/>
    <w:rsid w:val="007847D1"/>
    <w:rsid w:val="00784852"/>
    <w:rsid w:val="00784AAD"/>
    <w:rsid w:val="00784BBE"/>
    <w:rsid w:val="00784BCA"/>
    <w:rsid w:val="00784D11"/>
    <w:rsid w:val="00784D8B"/>
    <w:rsid w:val="0078524B"/>
    <w:rsid w:val="0078525A"/>
    <w:rsid w:val="00785264"/>
    <w:rsid w:val="007852DC"/>
    <w:rsid w:val="00785364"/>
    <w:rsid w:val="00785373"/>
    <w:rsid w:val="007853B3"/>
    <w:rsid w:val="00785426"/>
    <w:rsid w:val="00785589"/>
    <w:rsid w:val="00785645"/>
    <w:rsid w:val="00785655"/>
    <w:rsid w:val="007856C7"/>
    <w:rsid w:val="007856ED"/>
    <w:rsid w:val="00785A53"/>
    <w:rsid w:val="00785AF3"/>
    <w:rsid w:val="00785B25"/>
    <w:rsid w:val="00785CAA"/>
    <w:rsid w:val="0078631E"/>
    <w:rsid w:val="00786378"/>
    <w:rsid w:val="007864AF"/>
    <w:rsid w:val="007865BF"/>
    <w:rsid w:val="00786ABE"/>
    <w:rsid w:val="00786B21"/>
    <w:rsid w:val="00786B23"/>
    <w:rsid w:val="00786C31"/>
    <w:rsid w:val="00786D80"/>
    <w:rsid w:val="00786DFE"/>
    <w:rsid w:val="0078706D"/>
    <w:rsid w:val="007872EA"/>
    <w:rsid w:val="0078734A"/>
    <w:rsid w:val="007873E9"/>
    <w:rsid w:val="0078740C"/>
    <w:rsid w:val="007874DF"/>
    <w:rsid w:val="0078753A"/>
    <w:rsid w:val="00787632"/>
    <w:rsid w:val="007877DE"/>
    <w:rsid w:val="007877F9"/>
    <w:rsid w:val="007879AB"/>
    <w:rsid w:val="007879C1"/>
    <w:rsid w:val="00787A16"/>
    <w:rsid w:val="00787A8D"/>
    <w:rsid w:val="00787B8F"/>
    <w:rsid w:val="00787DAC"/>
    <w:rsid w:val="00787E25"/>
    <w:rsid w:val="00787ED4"/>
    <w:rsid w:val="00790010"/>
    <w:rsid w:val="00790120"/>
    <w:rsid w:val="0079013C"/>
    <w:rsid w:val="0079014C"/>
    <w:rsid w:val="0079015F"/>
    <w:rsid w:val="0079028C"/>
    <w:rsid w:val="00790468"/>
    <w:rsid w:val="007904B3"/>
    <w:rsid w:val="0079055C"/>
    <w:rsid w:val="00790771"/>
    <w:rsid w:val="007907D9"/>
    <w:rsid w:val="00790831"/>
    <w:rsid w:val="00790849"/>
    <w:rsid w:val="0079087F"/>
    <w:rsid w:val="00790C88"/>
    <w:rsid w:val="00790EBF"/>
    <w:rsid w:val="00790ED2"/>
    <w:rsid w:val="00790FC6"/>
    <w:rsid w:val="00790FF6"/>
    <w:rsid w:val="0079142B"/>
    <w:rsid w:val="0079150E"/>
    <w:rsid w:val="0079157A"/>
    <w:rsid w:val="00791598"/>
    <w:rsid w:val="0079172D"/>
    <w:rsid w:val="0079179E"/>
    <w:rsid w:val="0079185E"/>
    <w:rsid w:val="007918F2"/>
    <w:rsid w:val="0079191F"/>
    <w:rsid w:val="007919A1"/>
    <w:rsid w:val="00791CE5"/>
    <w:rsid w:val="0079208A"/>
    <w:rsid w:val="007920B2"/>
    <w:rsid w:val="00792358"/>
    <w:rsid w:val="007924A3"/>
    <w:rsid w:val="00792763"/>
    <w:rsid w:val="007929D9"/>
    <w:rsid w:val="007929DE"/>
    <w:rsid w:val="00792AB9"/>
    <w:rsid w:val="00792AD0"/>
    <w:rsid w:val="00792BC7"/>
    <w:rsid w:val="00792BE9"/>
    <w:rsid w:val="00792D5F"/>
    <w:rsid w:val="00792D6D"/>
    <w:rsid w:val="00792D7D"/>
    <w:rsid w:val="00792D90"/>
    <w:rsid w:val="00792E98"/>
    <w:rsid w:val="00793029"/>
    <w:rsid w:val="007932AE"/>
    <w:rsid w:val="007932B9"/>
    <w:rsid w:val="00793339"/>
    <w:rsid w:val="00793433"/>
    <w:rsid w:val="007934F6"/>
    <w:rsid w:val="00793729"/>
    <w:rsid w:val="007937AA"/>
    <w:rsid w:val="00793ADA"/>
    <w:rsid w:val="00793BB1"/>
    <w:rsid w:val="00793DFD"/>
    <w:rsid w:val="00793EB5"/>
    <w:rsid w:val="00793ED8"/>
    <w:rsid w:val="0079413B"/>
    <w:rsid w:val="007942C7"/>
    <w:rsid w:val="007942ED"/>
    <w:rsid w:val="0079437F"/>
    <w:rsid w:val="00794409"/>
    <w:rsid w:val="0079442C"/>
    <w:rsid w:val="007945AB"/>
    <w:rsid w:val="0079472A"/>
    <w:rsid w:val="0079472E"/>
    <w:rsid w:val="007947B0"/>
    <w:rsid w:val="007947CF"/>
    <w:rsid w:val="00794984"/>
    <w:rsid w:val="00794BA6"/>
    <w:rsid w:val="00794BD5"/>
    <w:rsid w:val="00794DAF"/>
    <w:rsid w:val="00795056"/>
    <w:rsid w:val="007950B7"/>
    <w:rsid w:val="00795133"/>
    <w:rsid w:val="007951B7"/>
    <w:rsid w:val="00795322"/>
    <w:rsid w:val="00795484"/>
    <w:rsid w:val="007954EA"/>
    <w:rsid w:val="00795656"/>
    <w:rsid w:val="007956BA"/>
    <w:rsid w:val="007957B4"/>
    <w:rsid w:val="00795A9C"/>
    <w:rsid w:val="00795B9B"/>
    <w:rsid w:val="00795D19"/>
    <w:rsid w:val="0079600C"/>
    <w:rsid w:val="007960BC"/>
    <w:rsid w:val="00796275"/>
    <w:rsid w:val="0079637B"/>
    <w:rsid w:val="007963D5"/>
    <w:rsid w:val="00796677"/>
    <w:rsid w:val="00796784"/>
    <w:rsid w:val="007968B5"/>
    <w:rsid w:val="00796914"/>
    <w:rsid w:val="007969C6"/>
    <w:rsid w:val="00796B85"/>
    <w:rsid w:val="00796C7F"/>
    <w:rsid w:val="00796C95"/>
    <w:rsid w:val="00796D05"/>
    <w:rsid w:val="007970DA"/>
    <w:rsid w:val="0079716D"/>
    <w:rsid w:val="00797174"/>
    <w:rsid w:val="00797698"/>
    <w:rsid w:val="007976EF"/>
    <w:rsid w:val="007977C3"/>
    <w:rsid w:val="0079789E"/>
    <w:rsid w:val="00797D10"/>
    <w:rsid w:val="00797F8E"/>
    <w:rsid w:val="007A01C7"/>
    <w:rsid w:val="007A0309"/>
    <w:rsid w:val="007A05BA"/>
    <w:rsid w:val="007A0683"/>
    <w:rsid w:val="007A07AC"/>
    <w:rsid w:val="007A0800"/>
    <w:rsid w:val="007A0823"/>
    <w:rsid w:val="007A0977"/>
    <w:rsid w:val="007A0A67"/>
    <w:rsid w:val="007A0ADD"/>
    <w:rsid w:val="007A0B33"/>
    <w:rsid w:val="007A0BB9"/>
    <w:rsid w:val="007A0C88"/>
    <w:rsid w:val="007A0D34"/>
    <w:rsid w:val="007A0ED0"/>
    <w:rsid w:val="007A13B6"/>
    <w:rsid w:val="007A14DF"/>
    <w:rsid w:val="007A16D1"/>
    <w:rsid w:val="007A1762"/>
    <w:rsid w:val="007A17BE"/>
    <w:rsid w:val="007A1822"/>
    <w:rsid w:val="007A18E4"/>
    <w:rsid w:val="007A1A34"/>
    <w:rsid w:val="007A1A5C"/>
    <w:rsid w:val="007A1B28"/>
    <w:rsid w:val="007A1CE9"/>
    <w:rsid w:val="007A1DA9"/>
    <w:rsid w:val="007A1F45"/>
    <w:rsid w:val="007A1FA6"/>
    <w:rsid w:val="007A213B"/>
    <w:rsid w:val="007A2234"/>
    <w:rsid w:val="007A23E1"/>
    <w:rsid w:val="007A248B"/>
    <w:rsid w:val="007A25A3"/>
    <w:rsid w:val="007A25E4"/>
    <w:rsid w:val="007A2A14"/>
    <w:rsid w:val="007A2A42"/>
    <w:rsid w:val="007A2A91"/>
    <w:rsid w:val="007A2AD2"/>
    <w:rsid w:val="007A2BB8"/>
    <w:rsid w:val="007A2EE2"/>
    <w:rsid w:val="007A2FDE"/>
    <w:rsid w:val="007A2FDF"/>
    <w:rsid w:val="007A30AF"/>
    <w:rsid w:val="007A319F"/>
    <w:rsid w:val="007A3278"/>
    <w:rsid w:val="007A32AA"/>
    <w:rsid w:val="007A34DC"/>
    <w:rsid w:val="007A35C7"/>
    <w:rsid w:val="007A35F0"/>
    <w:rsid w:val="007A384B"/>
    <w:rsid w:val="007A38FF"/>
    <w:rsid w:val="007A39FA"/>
    <w:rsid w:val="007A3B33"/>
    <w:rsid w:val="007A3BC2"/>
    <w:rsid w:val="007A3C5D"/>
    <w:rsid w:val="007A3FEA"/>
    <w:rsid w:val="007A41F7"/>
    <w:rsid w:val="007A42B0"/>
    <w:rsid w:val="007A43C2"/>
    <w:rsid w:val="007A4406"/>
    <w:rsid w:val="007A44CA"/>
    <w:rsid w:val="007A45DB"/>
    <w:rsid w:val="007A4783"/>
    <w:rsid w:val="007A4997"/>
    <w:rsid w:val="007A4A9D"/>
    <w:rsid w:val="007A4EDE"/>
    <w:rsid w:val="007A5189"/>
    <w:rsid w:val="007A5247"/>
    <w:rsid w:val="007A5388"/>
    <w:rsid w:val="007A5406"/>
    <w:rsid w:val="007A5520"/>
    <w:rsid w:val="007A5548"/>
    <w:rsid w:val="007A58E7"/>
    <w:rsid w:val="007A59FB"/>
    <w:rsid w:val="007A5BBB"/>
    <w:rsid w:val="007A5BC8"/>
    <w:rsid w:val="007A5C38"/>
    <w:rsid w:val="007A6050"/>
    <w:rsid w:val="007A60CE"/>
    <w:rsid w:val="007A61F1"/>
    <w:rsid w:val="007A6414"/>
    <w:rsid w:val="007A6665"/>
    <w:rsid w:val="007A66B4"/>
    <w:rsid w:val="007A66FA"/>
    <w:rsid w:val="007A6E2C"/>
    <w:rsid w:val="007A6F1B"/>
    <w:rsid w:val="007A6F8F"/>
    <w:rsid w:val="007A6F9A"/>
    <w:rsid w:val="007A7046"/>
    <w:rsid w:val="007A706A"/>
    <w:rsid w:val="007A7085"/>
    <w:rsid w:val="007A727F"/>
    <w:rsid w:val="007A7283"/>
    <w:rsid w:val="007A7472"/>
    <w:rsid w:val="007A7482"/>
    <w:rsid w:val="007A7733"/>
    <w:rsid w:val="007A785F"/>
    <w:rsid w:val="007A7968"/>
    <w:rsid w:val="007A7B35"/>
    <w:rsid w:val="007A7B4A"/>
    <w:rsid w:val="007B0095"/>
    <w:rsid w:val="007B01AD"/>
    <w:rsid w:val="007B01CC"/>
    <w:rsid w:val="007B05A9"/>
    <w:rsid w:val="007B05AC"/>
    <w:rsid w:val="007B060C"/>
    <w:rsid w:val="007B0691"/>
    <w:rsid w:val="007B06CE"/>
    <w:rsid w:val="007B06D6"/>
    <w:rsid w:val="007B0821"/>
    <w:rsid w:val="007B0981"/>
    <w:rsid w:val="007B0B2B"/>
    <w:rsid w:val="007B0C02"/>
    <w:rsid w:val="007B0CC3"/>
    <w:rsid w:val="007B0DF1"/>
    <w:rsid w:val="007B0EA2"/>
    <w:rsid w:val="007B0F8C"/>
    <w:rsid w:val="007B0FD2"/>
    <w:rsid w:val="007B1157"/>
    <w:rsid w:val="007B1229"/>
    <w:rsid w:val="007B1299"/>
    <w:rsid w:val="007B13D8"/>
    <w:rsid w:val="007B14B0"/>
    <w:rsid w:val="007B14C2"/>
    <w:rsid w:val="007B14EF"/>
    <w:rsid w:val="007B1619"/>
    <w:rsid w:val="007B162E"/>
    <w:rsid w:val="007B1798"/>
    <w:rsid w:val="007B1884"/>
    <w:rsid w:val="007B1935"/>
    <w:rsid w:val="007B1B4F"/>
    <w:rsid w:val="007B1BE5"/>
    <w:rsid w:val="007B1C5D"/>
    <w:rsid w:val="007B1D0A"/>
    <w:rsid w:val="007B1D84"/>
    <w:rsid w:val="007B1E25"/>
    <w:rsid w:val="007B1E7B"/>
    <w:rsid w:val="007B1E9B"/>
    <w:rsid w:val="007B1F51"/>
    <w:rsid w:val="007B207C"/>
    <w:rsid w:val="007B219B"/>
    <w:rsid w:val="007B23FF"/>
    <w:rsid w:val="007B241C"/>
    <w:rsid w:val="007B25B0"/>
    <w:rsid w:val="007B25D1"/>
    <w:rsid w:val="007B25FF"/>
    <w:rsid w:val="007B303B"/>
    <w:rsid w:val="007B34EE"/>
    <w:rsid w:val="007B356D"/>
    <w:rsid w:val="007B38E9"/>
    <w:rsid w:val="007B38FB"/>
    <w:rsid w:val="007B393F"/>
    <w:rsid w:val="007B39F5"/>
    <w:rsid w:val="007B3AB6"/>
    <w:rsid w:val="007B3BCD"/>
    <w:rsid w:val="007B3D7C"/>
    <w:rsid w:val="007B3D91"/>
    <w:rsid w:val="007B3E2A"/>
    <w:rsid w:val="007B408E"/>
    <w:rsid w:val="007B442B"/>
    <w:rsid w:val="007B448B"/>
    <w:rsid w:val="007B46A6"/>
    <w:rsid w:val="007B46EC"/>
    <w:rsid w:val="007B4706"/>
    <w:rsid w:val="007B4715"/>
    <w:rsid w:val="007B4810"/>
    <w:rsid w:val="007B48E8"/>
    <w:rsid w:val="007B4940"/>
    <w:rsid w:val="007B49F8"/>
    <w:rsid w:val="007B4BF2"/>
    <w:rsid w:val="007B4DC1"/>
    <w:rsid w:val="007B4E78"/>
    <w:rsid w:val="007B4EA2"/>
    <w:rsid w:val="007B4EAE"/>
    <w:rsid w:val="007B4F33"/>
    <w:rsid w:val="007B500F"/>
    <w:rsid w:val="007B50B1"/>
    <w:rsid w:val="007B510E"/>
    <w:rsid w:val="007B5552"/>
    <w:rsid w:val="007B5554"/>
    <w:rsid w:val="007B56E0"/>
    <w:rsid w:val="007B5726"/>
    <w:rsid w:val="007B575B"/>
    <w:rsid w:val="007B57E6"/>
    <w:rsid w:val="007B57FC"/>
    <w:rsid w:val="007B5820"/>
    <w:rsid w:val="007B5828"/>
    <w:rsid w:val="007B593C"/>
    <w:rsid w:val="007B596F"/>
    <w:rsid w:val="007B5BCB"/>
    <w:rsid w:val="007B5C2E"/>
    <w:rsid w:val="007B5C36"/>
    <w:rsid w:val="007B5F1F"/>
    <w:rsid w:val="007B5FA1"/>
    <w:rsid w:val="007B5FE4"/>
    <w:rsid w:val="007B6027"/>
    <w:rsid w:val="007B612D"/>
    <w:rsid w:val="007B6264"/>
    <w:rsid w:val="007B63DC"/>
    <w:rsid w:val="007B641E"/>
    <w:rsid w:val="007B64C2"/>
    <w:rsid w:val="007B64E0"/>
    <w:rsid w:val="007B665A"/>
    <w:rsid w:val="007B66DE"/>
    <w:rsid w:val="007B6759"/>
    <w:rsid w:val="007B6761"/>
    <w:rsid w:val="007B682B"/>
    <w:rsid w:val="007B6904"/>
    <w:rsid w:val="007B695C"/>
    <w:rsid w:val="007B69A8"/>
    <w:rsid w:val="007B6A58"/>
    <w:rsid w:val="007B6B1A"/>
    <w:rsid w:val="007B6B4C"/>
    <w:rsid w:val="007B6BAF"/>
    <w:rsid w:val="007B6BD9"/>
    <w:rsid w:val="007B6C6C"/>
    <w:rsid w:val="007B6C89"/>
    <w:rsid w:val="007B6FAB"/>
    <w:rsid w:val="007B70F7"/>
    <w:rsid w:val="007B7326"/>
    <w:rsid w:val="007B738B"/>
    <w:rsid w:val="007B7781"/>
    <w:rsid w:val="007B77B7"/>
    <w:rsid w:val="007B7898"/>
    <w:rsid w:val="007B78AA"/>
    <w:rsid w:val="007B79BE"/>
    <w:rsid w:val="007B79D8"/>
    <w:rsid w:val="007B7B8C"/>
    <w:rsid w:val="007B7E7C"/>
    <w:rsid w:val="007C00A7"/>
    <w:rsid w:val="007C0250"/>
    <w:rsid w:val="007C03A0"/>
    <w:rsid w:val="007C03D8"/>
    <w:rsid w:val="007C04B7"/>
    <w:rsid w:val="007C059E"/>
    <w:rsid w:val="007C0658"/>
    <w:rsid w:val="007C068A"/>
    <w:rsid w:val="007C07A1"/>
    <w:rsid w:val="007C07CA"/>
    <w:rsid w:val="007C0883"/>
    <w:rsid w:val="007C098C"/>
    <w:rsid w:val="007C0B0A"/>
    <w:rsid w:val="007C0C0A"/>
    <w:rsid w:val="007C0C18"/>
    <w:rsid w:val="007C0C81"/>
    <w:rsid w:val="007C0C9C"/>
    <w:rsid w:val="007C0DA9"/>
    <w:rsid w:val="007C0EA0"/>
    <w:rsid w:val="007C0F49"/>
    <w:rsid w:val="007C0F53"/>
    <w:rsid w:val="007C1002"/>
    <w:rsid w:val="007C10D8"/>
    <w:rsid w:val="007C1261"/>
    <w:rsid w:val="007C1311"/>
    <w:rsid w:val="007C1333"/>
    <w:rsid w:val="007C149B"/>
    <w:rsid w:val="007C14F3"/>
    <w:rsid w:val="007C1725"/>
    <w:rsid w:val="007C17DD"/>
    <w:rsid w:val="007C18F7"/>
    <w:rsid w:val="007C192E"/>
    <w:rsid w:val="007C1AAF"/>
    <w:rsid w:val="007C1B1D"/>
    <w:rsid w:val="007C1BF0"/>
    <w:rsid w:val="007C1C1A"/>
    <w:rsid w:val="007C1E42"/>
    <w:rsid w:val="007C2011"/>
    <w:rsid w:val="007C23D7"/>
    <w:rsid w:val="007C249B"/>
    <w:rsid w:val="007C2759"/>
    <w:rsid w:val="007C2865"/>
    <w:rsid w:val="007C28C7"/>
    <w:rsid w:val="007C2907"/>
    <w:rsid w:val="007C29D2"/>
    <w:rsid w:val="007C2B97"/>
    <w:rsid w:val="007C2DB3"/>
    <w:rsid w:val="007C2E1F"/>
    <w:rsid w:val="007C3010"/>
    <w:rsid w:val="007C3057"/>
    <w:rsid w:val="007C3205"/>
    <w:rsid w:val="007C33D4"/>
    <w:rsid w:val="007C33D7"/>
    <w:rsid w:val="007C3556"/>
    <w:rsid w:val="007C3614"/>
    <w:rsid w:val="007C3671"/>
    <w:rsid w:val="007C37EF"/>
    <w:rsid w:val="007C39F1"/>
    <w:rsid w:val="007C3A49"/>
    <w:rsid w:val="007C3AAB"/>
    <w:rsid w:val="007C3AD4"/>
    <w:rsid w:val="007C3B18"/>
    <w:rsid w:val="007C3D04"/>
    <w:rsid w:val="007C3DFF"/>
    <w:rsid w:val="007C3E67"/>
    <w:rsid w:val="007C3EFD"/>
    <w:rsid w:val="007C3FA0"/>
    <w:rsid w:val="007C410E"/>
    <w:rsid w:val="007C4196"/>
    <w:rsid w:val="007C42A9"/>
    <w:rsid w:val="007C43AD"/>
    <w:rsid w:val="007C471F"/>
    <w:rsid w:val="007C47A5"/>
    <w:rsid w:val="007C4842"/>
    <w:rsid w:val="007C48D2"/>
    <w:rsid w:val="007C48D6"/>
    <w:rsid w:val="007C4929"/>
    <w:rsid w:val="007C4A24"/>
    <w:rsid w:val="007C4A77"/>
    <w:rsid w:val="007C4C1C"/>
    <w:rsid w:val="007C4D18"/>
    <w:rsid w:val="007C4DE8"/>
    <w:rsid w:val="007C4EFB"/>
    <w:rsid w:val="007C50B6"/>
    <w:rsid w:val="007C55B6"/>
    <w:rsid w:val="007C5783"/>
    <w:rsid w:val="007C58A6"/>
    <w:rsid w:val="007C59DA"/>
    <w:rsid w:val="007C5AA9"/>
    <w:rsid w:val="007C5B00"/>
    <w:rsid w:val="007C5B64"/>
    <w:rsid w:val="007C5B7F"/>
    <w:rsid w:val="007C63D0"/>
    <w:rsid w:val="007C651A"/>
    <w:rsid w:val="007C6534"/>
    <w:rsid w:val="007C6626"/>
    <w:rsid w:val="007C686C"/>
    <w:rsid w:val="007C68FF"/>
    <w:rsid w:val="007C6957"/>
    <w:rsid w:val="007C6A0A"/>
    <w:rsid w:val="007C6A42"/>
    <w:rsid w:val="007C6AE2"/>
    <w:rsid w:val="007C6C82"/>
    <w:rsid w:val="007C6E94"/>
    <w:rsid w:val="007C6EAD"/>
    <w:rsid w:val="007C6EFF"/>
    <w:rsid w:val="007C6F58"/>
    <w:rsid w:val="007C6FD6"/>
    <w:rsid w:val="007C70C6"/>
    <w:rsid w:val="007C7189"/>
    <w:rsid w:val="007C7209"/>
    <w:rsid w:val="007C735E"/>
    <w:rsid w:val="007C7587"/>
    <w:rsid w:val="007C7604"/>
    <w:rsid w:val="007C795B"/>
    <w:rsid w:val="007C7D07"/>
    <w:rsid w:val="007C7D85"/>
    <w:rsid w:val="007C7E5F"/>
    <w:rsid w:val="007D01AC"/>
    <w:rsid w:val="007D0435"/>
    <w:rsid w:val="007D047E"/>
    <w:rsid w:val="007D04D2"/>
    <w:rsid w:val="007D0523"/>
    <w:rsid w:val="007D05B5"/>
    <w:rsid w:val="007D0617"/>
    <w:rsid w:val="007D074A"/>
    <w:rsid w:val="007D07ED"/>
    <w:rsid w:val="007D0A41"/>
    <w:rsid w:val="007D0B13"/>
    <w:rsid w:val="007D0B4A"/>
    <w:rsid w:val="007D0D30"/>
    <w:rsid w:val="007D0E30"/>
    <w:rsid w:val="007D0E52"/>
    <w:rsid w:val="007D0E8A"/>
    <w:rsid w:val="007D0F68"/>
    <w:rsid w:val="007D0F7A"/>
    <w:rsid w:val="007D0FD8"/>
    <w:rsid w:val="007D13AB"/>
    <w:rsid w:val="007D1476"/>
    <w:rsid w:val="007D14C1"/>
    <w:rsid w:val="007D1539"/>
    <w:rsid w:val="007D16D1"/>
    <w:rsid w:val="007D176B"/>
    <w:rsid w:val="007D1770"/>
    <w:rsid w:val="007D183C"/>
    <w:rsid w:val="007D19D8"/>
    <w:rsid w:val="007D1AB4"/>
    <w:rsid w:val="007D1B16"/>
    <w:rsid w:val="007D1E6E"/>
    <w:rsid w:val="007D1E8D"/>
    <w:rsid w:val="007D1E90"/>
    <w:rsid w:val="007D1FEE"/>
    <w:rsid w:val="007D2284"/>
    <w:rsid w:val="007D2769"/>
    <w:rsid w:val="007D28AC"/>
    <w:rsid w:val="007D28E8"/>
    <w:rsid w:val="007D2ED9"/>
    <w:rsid w:val="007D3011"/>
    <w:rsid w:val="007D302E"/>
    <w:rsid w:val="007D305A"/>
    <w:rsid w:val="007D30C1"/>
    <w:rsid w:val="007D32E0"/>
    <w:rsid w:val="007D342C"/>
    <w:rsid w:val="007D34F3"/>
    <w:rsid w:val="007D3812"/>
    <w:rsid w:val="007D3966"/>
    <w:rsid w:val="007D3A7C"/>
    <w:rsid w:val="007D3A9F"/>
    <w:rsid w:val="007D3C8F"/>
    <w:rsid w:val="007D3D09"/>
    <w:rsid w:val="007D3EF7"/>
    <w:rsid w:val="007D43DD"/>
    <w:rsid w:val="007D440B"/>
    <w:rsid w:val="007D455D"/>
    <w:rsid w:val="007D4573"/>
    <w:rsid w:val="007D469F"/>
    <w:rsid w:val="007D46A8"/>
    <w:rsid w:val="007D48D2"/>
    <w:rsid w:val="007D48DE"/>
    <w:rsid w:val="007D4ABE"/>
    <w:rsid w:val="007D4CDE"/>
    <w:rsid w:val="007D519C"/>
    <w:rsid w:val="007D5291"/>
    <w:rsid w:val="007D5354"/>
    <w:rsid w:val="007D56C6"/>
    <w:rsid w:val="007D578C"/>
    <w:rsid w:val="007D5A25"/>
    <w:rsid w:val="007D5ACC"/>
    <w:rsid w:val="007D5B24"/>
    <w:rsid w:val="007D5B68"/>
    <w:rsid w:val="007D5BF3"/>
    <w:rsid w:val="007D5D4A"/>
    <w:rsid w:val="007D61B1"/>
    <w:rsid w:val="007D61CC"/>
    <w:rsid w:val="007D61DE"/>
    <w:rsid w:val="007D62F3"/>
    <w:rsid w:val="007D63EC"/>
    <w:rsid w:val="007D64B6"/>
    <w:rsid w:val="007D64C0"/>
    <w:rsid w:val="007D64D0"/>
    <w:rsid w:val="007D64D2"/>
    <w:rsid w:val="007D6773"/>
    <w:rsid w:val="007D68A1"/>
    <w:rsid w:val="007D695E"/>
    <w:rsid w:val="007D6A31"/>
    <w:rsid w:val="007D6AF6"/>
    <w:rsid w:val="007D6DDD"/>
    <w:rsid w:val="007D6E83"/>
    <w:rsid w:val="007D7174"/>
    <w:rsid w:val="007D7546"/>
    <w:rsid w:val="007D7587"/>
    <w:rsid w:val="007D75E5"/>
    <w:rsid w:val="007D767F"/>
    <w:rsid w:val="007D76CE"/>
    <w:rsid w:val="007D7720"/>
    <w:rsid w:val="007D77CC"/>
    <w:rsid w:val="007D781C"/>
    <w:rsid w:val="007D784F"/>
    <w:rsid w:val="007D7AF7"/>
    <w:rsid w:val="007D7B46"/>
    <w:rsid w:val="007E0078"/>
    <w:rsid w:val="007E0205"/>
    <w:rsid w:val="007E027E"/>
    <w:rsid w:val="007E0492"/>
    <w:rsid w:val="007E0497"/>
    <w:rsid w:val="007E05DD"/>
    <w:rsid w:val="007E0607"/>
    <w:rsid w:val="007E07E2"/>
    <w:rsid w:val="007E090E"/>
    <w:rsid w:val="007E09D0"/>
    <w:rsid w:val="007E0A9A"/>
    <w:rsid w:val="007E0DFB"/>
    <w:rsid w:val="007E102C"/>
    <w:rsid w:val="007E1238"/>
    <w:rsid w:val="007E1484"/>
    <w:rsid w:val="007E1721"/>
    <w:rsid w:val="007E176A"/>
    <w:rsid w:val="007E17A1"/>
    <w:rsid w:val="007E17AB"/>
    <w:rsid w:val="007E1874"/>
    <w:rsid w:val="007E1883"/>
    <w:rsid w:val="007E1C42"/>
    <w:rsid w:val="007E1C9D"/>
    <w:rsid w:val="007E1CD8"/>
    <w:rsid w:val="007E1D1F"/>
    <w:rsid w:val="007E1FCD"/>
    <w:rsid w:val="007E21D6"/>
    <w:rsid w:val="007E240D"/>
    <w:rsid w:val="007E2419"/>
    <w:rsid w:val="007E2493"/>
    <w:rsid w:val="007E259F"/>
    <w:rsid w:val="007E25B3"/>
    <w:rsid w:val="007E273E"/>
    <w:rsid w:val="007E2A53"/>
    <w:rsid w:val="007E2BE4"/>
    <w:rsid w:val="007E2D94"/>
    <w:rsid w:val="007E2DFC"/>
    <w:rsid w:val="007E2E25"/>
    <w:rsid w:val="007E2E9A"/>
    <w:rsid w:val="007E2EC5"/>
    <w:rsid w:val="007E2ECA"/>
    <w:rsid w:val="007E30E7"/>
    <w:rsid w:val="007E3261"/>
    <w:rsid w:val="007E32A2"/>
    <w:rsid w:val="007E3643"/>
    <w:rsid w:val="007E36E8"/>
    <w:rsid w:val="007E3756"/>
    <w:rsid w:val="007E379D"/>
    <w:rsid w:val="007E3A34"/>
    <w:rsid w:val="007E3AF6"/>
    <w:rsid w:val="007E3B7B"/>
    <w:rsid w:val="007E3C04"/>
    <w:rsid w:val="007E3C62"/>
    <w:rsid w:val="007E3D4F"/>
    <w:rsid w:val="007E3F0A"/>
    <w:rsid w:val="007E3F7E"/>
    <w:rsid w:val="007E3F8B"/>
    <w:rsid w:val="007E3F93"/>
    <w:rsid w:val="007E3FA5"/>
    <w:rsid w:val="007E4006"/>
    <w:rsid w:val="007E4045"/>
    <w:rsid w:val="007E4066"/>
    <w:rsid w:val="007E4177"/>
    <w:rsid w:val="007E423E"/>
    <w:rsid w:val="007E429F"/>
    <w:rsid w:val="007E4442"/>
    <w:rsid w:val="007E44D5"/>
    <w:rsid w:val="007E45B0"/>
    <w:rsid w:val="007E465B"/>
    <w:rsid w:val="007E4696"/>
    <w:rsid w:val="007E47A5"/>
    <w:rsid w:val="007E4879"/>
    <w:rsid w:val="007E4917"/>
    <w:rsid w:val="007E496E"/>
    <w:rsid w:val="007E49CF"/>
    <w:rsid w:val="007E4AFF"/>
    <w:rsid w:val="007E4B40"/>
    <w:rsid w:val="007E4BEA"/>
    <w:rsid w:val="007E4CA9"/>
    <w:rsid w:val="007E5224"/>
    <w:rsid w:val="007E5360"/>
    <w:rsid w:val="007E536F"/>
    <w:rsid w:val="007E5401"/>
    <w:rsid w:val="007E54E3"/>
    <w:rsid w:val="007E567F"/>
    <w:rsid w:val="007E594B"/>
    <w:rsid w:val="007E5B39"/>
    <w:rsid w:val="007E5C22"/>
    <w:rsid w:val="007E5CB4"/>
    <w:rsid w:val="007E5E21"/>
    <w:rsid w:val="007E627B"/>
    <w:rsid w:val="007E64B1"/>
    <w:rsid w:val="007E651C"/>
    <w:rsid w:val="007E657F"/>
    <w:rsid w:val="007E6660"/>
    <w:rsid w:val="007E667F"/>
    <w:rsid w:val="007E6793"/>
    <w:rsid w:val="007E683C"/>
    <w:rsid w:val="007E6991"/>
    <w:rsid w:val="007E69DF"/>
    <w:rsid w:val="007E6C0F"/>
    <w:rsid w:val="007E6CEB"/>
    <w:rsid w:val="007E6D51"/>
    <w:rsid w:val="007E6EC1"/>
    <w:rsid w:val="007E6F95"/>
    <w:rsid w:val="007E6FE4"/>
    <w:rsid w:val="007E718A"/>
    <w:rsid w:val="007E729D"/>
    <w:rsid w:val="007E7378"/>
    <w:rsid w:val="007E748E"/>
    <w:rsid w:val="007E74EE"/>
    <w:rsid w:val="007E7568"/>
    <w:rsid w:val="007E796F"/>
    <w:rsid w:val="007E79AC"/>
    <w:rsid w:val="007E7CCA"/>
    <w:rsid w:val="007E7D1A"/>
    <w:rsid w:val="007F003F"/>
    <w:rsid w:val="007F01B9"/>
    <w:rsid w:val="007F0472"/>
    <w:rsid w:val="007F0583"/>
    <w:rsid w:val="007F0591"/>
    <w:rsid w:val="007F088F"/>
    <w:rsid w:val="007F08C7"/>
    <w:rsid w:val="007F08ED"/>
    <w:rsid w:val="007F098B"/>
    <w:rsid w:val="007F0A54"/>
    <w:rsid w:val="007F0AFB"/>
    <w:rsid w:val="007F0B2A"/>
    <w:rsid w:val="007F0B35"/>
    <w:rsid w:val="007F0C44"/>
    <w:rsid w:val="007F0D51"/>
    <w:rsid w:val="007F0DF3"/>
    <w:rsid w:val="007F0FCD"/>
    <w:rsid w:val="007F1394"/>
    <w:rsid w:val="007F1646"/>
    <w:rsid w:val="007F189B"/>
    <w:rsid w:val="007F1A79"/>
    <w:rsid w:val="007F1CF3"/>
    <w:rsid w:val="007F1DB4"/>
    <w:rsid w:val="007F1E44"/>
    <w:rsid w:val="007F216F"/>
    <w:rsid w:val="007F2372"/>
    <w:rsid w:val="007F23E7"/>
    <w:rsid w:val="007F24C9"/>
    <w:rsid w:val="007F2532"/>
    <w:rsid w:val="007F25F6"/>
    <w:rsid w:val="007F26F8"/>
    <w:rsid w:val="007F284F"/>
    <w:rsid w:val="007F28B3"/>
    <w:rsid w:val="007F2BF7"/>
    <w:rsid w:val="007F2CC7"/>
    <w:rsid w:val="007F2D5A"/>
    <w:rsid w:val="007F2DBD"/>
    <w:rsid w:val="007F2F57"/>
    <w:rsid w:val="007F3332"/>
    <w:rsid w:val="007F34AB"/>
    <w:rsid w:val="007F351F"/>
    <w:rsid w:val="007F3525"/>
    <w:rsid w:val="007F354B"/>
    <w:rsid w:val="007F354C"/>
    <w:rsid w:val="007F3AB1"/>
    <w:rsid w:val="007F3B32"/>
    <w:rsid w:val="007F3B33"/>
    <w:rsid w:val="007F3EC0"/>
    <w:rsid w:val="007F3F75"/>
    <w:rsid w:val="007F410E"/>
    <w:rsid w:val="007F413B"/>
    <w:rsid w:val="007F4148"/>
    <w:rsid w:val="007F41D7"/>
    <w:rsid w:val="007F420F"/>
    <w:rsid w:val="007F436B"/>
    <w:rsid w:val="007F443B"/>
    <w:rsid w:val="007F44E6"/>
    <w:rsid w:val="007F45E3"/>
    <w:rsid w:val="007F4663"/>
    <w:rsid w:val="007F46B2"/>
    <w:rsid w:val="007F4760"/>
    <w:rsid w:val="007F4963"/>
    <w:rsid w:val="007F49A3"/>
    <w:rsid w:val="007F4B7B"/>
    <w:rsid w:val="007F4BB2"/>
    <w:rsid w:val="007F4D10"/>
    <w:rsid w:val="007F4DFA"/>
    <w:rsid w:val="007F4DFE"/>
    <w:rsid w:val="007F4EE0"/>
    <w:rsid w:val="007F4FA6"/>
    <w:rsid w:val="007F4FC4"/>
    <w:rsid w:val="007F5036"/>
    <w:rsid w:val="007F5054"/>
    <w:rsid w:val="007F50BE"/>
    <w:rsid w:val="007F5132"/>
    <w:rsid w:val="007F5175"/>
    <w:rsid w:val="007F5262"/>
    <w:rsid w:val="007F555A"/>
    <w:rsid w:val="007F55A1"/>
    <w:rsid w:val="007F587D"/>
    <w:rsid w:val="007F59C9"/>
    <w:rsid w:val="007F5AF4"/>
    <w:rsid w:val="007F5B39"/>
    <w:rsid w:val="007F5EC3"/>
    <w:rsid w:val="007F5FCB"/>
    <w:rsid w:val="007F5FF2"/>
    <w:rsid w:val="007F6090"/>
    <w:rsid w:val="007F61C5"/>
    <w:rsid w:val="007F6250"/>
    <w:rsid w:val="007F6326"/>
    <w:rsid w:val="007F638E"/>
    <w:rsid w:val="007F63CE"/>
    <w:rsid w:val="007F648D"/>
    <w:rsid w:val="007F6521"/>
    <w:rsid w:val="007F652D"/>
    <w:rsid w:val="007F6852"/>
    <w:rsid w:val="007F6A88"/>
    <w:rsid w:val="007F6D78"/>
    <w:rsid w:val="007F6D7A"/>
    <w:rsid w:val="007F6E3E"/>
    <w:rsid w:val="007F6EEA"/>
    <w:rsid w:val="007F6F3D"/>
    <w:rsid w:val="007F6F61"/>
    <w:rsid w:val="007F6F8F"/>
    <w:rsid w:val="007F6FE6"/>
    <w:rsid w:val="007F71B3"/>
    <w:rsid w:val="007F7411"/>
    <w:rsid w:val="007F74BF"/>
    <w:rsid w:val="007F74FD"/>
    <w:rsid w:val="007F753F"/>
    <w:rsid w:val="007F7695"/>
    <w:rsid w:val="007F7816"/>
    <w:rsid w:val="007F787F"/>
    <w:rsid w:val="007F7944"/>
    <w:rsid w:val="007F7999"/>
    <w:rsid w:val="007F7A8D"/>
    <w:rsid w:val="007F7BF9"/>
    <w:rsid w:val="007F7DCF"/>
    <w:rsid w:val="007F7E91"/>
    <w:rsid w:val="007F7F81"/>
    <w:rsid w:val="008004EC"/>
    <w:rsid w:val="00800584"/>
    <w:rsid w:val="00800ED7"/>
    <w:rsid w:val="00800EF3"/>
    <w:rsid w:val="00800F06"/>
    <w:rsid w:val="00801245"/>
    <w:rsid w:val="0080141E"/>
    <w:rsid w:val="0080147E"/>
    <w:rsid w:val="00801B17"/>
    <w:rsid w:val="00801E34"/>
    <w:rsid w:val="00801EF3"/>
    <w:rsid w:val="0080205C"/>
    <w:rsid w:val="0080211A"/>
    <w:rsid w:val="00802143"/>
    <w:rsid w:val="008021D1"/>
    <w:rsid w:val="008021FB"/>
    <w:rsid w:val="00802202"/>
    <w:rsid w:val="00802423"/>
    <w:rsid w:val="0080249D"/>
    <w:rsid w:val="0080249E"/>
    <w:rsid w:val="0080255A"/>
    <w:rsid w:val="00802885"/>
    <w:rsid w:val="00802900"/>
    <w:rsid w:val="00802A8C"/>
    <w:rsid w:val="00802B8B"/>
    <w:rsid w:val="00802CCA"/>
    <w:rsid w:val="00803029"/>
    <w:rsid w:val="0080311D"/>
    <w:rsid w:val="00803388"/>
    <w:rsid w:val="008033DE"/>
    <w:rsid w:val="00803481"/>
    <w:rsid w:val="008035BB"/>
    <w:rsid w:val="0080370E"/>
    <w:rsid w:val="00803780"/>
    <w:rsid w:val="008038F8"/>
    <w:rsid w:val="00803B9B"/>
    <w:rsid w:val="00803CBF"/>
    <w:rsid w:val="00803D54"/>
    <w:rsid w:val="00803F43"/>
    <w:rsid w:val="00803FC3"/>
    <w:rsid w:val="00804014"/>
    <w:rsid w:val="008041C2"/>
    <w:rsid w:val="00804309"/>
    <w:rsid w:val="008045CA"/>
    <w:rsid w:val="00804757"/>
    <w:rsid w:val="00804957"/>
    <w:rsid w:val="00804BC7"/>
    <w:rsid w:val="00804C1F"/>
    <w:rsid w:val="00804D39"/>
    <w:rsid w:val="00804ED0"/>
    <w:rsid w:val="00805049"/>
    <w:rsid w:val="008050B1"/>
    <w:rsid w:val="008051BB"/>
    <w:rsid w:val="008051BE"/>
    <w:rsid w:val="00805261"/>
    <w:rsid w:val="008052D7"/>
    <w:rsid w:val="008053D2"/>
    <w:rsid w:val="0080554D"/>
    <w:rsid w:val="008055C4"/>
    <w:rsid w:val="008058AD"/>
    <w:rsid w:val="00805B25"/>
    <w:rsid w:val="00805B61"/>
    <w:rsid w:val="00805BEA"/>
    <w:rsid w:val="00805D3D"/>
    <w:rsid w:val="00805D5B"/>
    <w:rsid w:val="00805E65"/>
    <w:rsid w:val="00805F39"/>
    <w:rsid w:val="00806073"/>
    <w:rsid w:val="00806240"/>
    <w:rsid w:val="00806395"/>
    <w:rsid w:val="00806561"/>
    <w:rsid w:val="0080657B"/>
    <w:rsid w:val="008065D8"/>
    <w:rsid w:val="00806670"/>
    <w:rsid w:val="008066B5"/>
    <w:rsid w:val="008066F8"/>
    <w:rsid w:val="00806724"/>
    <w:rsid w:val="008067C2"/>
    <w:rsid w:val="008067C5"/>
    <w:rsid w:val="008067D3"/>
    <w:rsid w:val="008067D9"/>
    <w:rsid w:val="00806A3B"/>
    <w:rsid w:val="00806AD0"/>
    <w:rsid w:val="00806B15"/>
    <w:rsid w:val="00806B64"/>
    <w:rsid w:val="00806B8A"/>
    <w:rsid w:val="00806BB3"/>
    <w:rsid w:val="00806C1C"/>
    <w:rsid w:val="00806FD9"/>
    <w:rsid w:val="00807061"/>
    <w:rsid w:val="008070A7"/>
    <w:rsid w:val="008073B6"/>
    <w:rsid w:val="008075DA"/>
    <w:rsid w:val="00807653"/>
    <w:rsid w:val="008076A3"/>
    <w:rsid w:val="00807BCA"/>
    <w:rsid w:val="00807CFE"/>
    <w:rsid w:val="00807D84"/>
    <w:rsid w:val="00807E32"/>
    <w:rsid w:val="00810018"/>
    <w:rsid w:val="0081002F"/>
    <w:rsid w:val="008102F1"/>
    <w:rsid w:val="00810539"/>
    <w:rsid w:val="00810595"/>
    <w:rsid w:val="00810773"/>
    <w:rsid w:val="0081080D"/>
    <w:rsid w:val="0081080E"/>
    <w:rsid w:val="00810855"/>
    <w:rsid w:val="008109B2"/>
    <w:rsid w:val="00810CB9"/>
    <w:rsid w:val="00810EE6"/>
    <w:rsid w:val="00810F96"/>
    <w:rsid w:val="00811011"/>
    <w:rsid w:val="008111C3"/>
    <w:rsid w:val="008112EC"/>
    <w:rsid w:val="0081142E"/>
    <w:rsid w:val="00811606"/>
    <w:rsid w:val="0081169A"/>
    <w:rsid w:val="0081185E"/>
    <w:rsid w:val="00811A69"/>
    <w:rsid w:val="00811AFA"/>
    <w:rsid w:val="00811B20"/>
    <w:rsid w:val="00811B80"/>
    <w:rsid w:val="00811BA8"/>
    <w:rsid w:val="00811CDB"/>
    <w:rsid w:val="00811E3A"/>
    <w:rsid w:val="00811E8A"/>
    <w:rsid w:val="00811EC6"/>
    <w:rsid w:val="0081206E"/>
    <w:rsid w:val="0081206F"/>
    <w:rsid w:val="00812121"/>
    <w:rsid w:val="008122D7"/>
    <w:rsid w:val="0081240D"/>
    <w:rsid w:val="00812530"/>
    <w:rsid w:val="00812557"/>
    <w:rsid w:val="008127B6"/>
    <w:rsid w:val="00812832"/>
    <w:rsid w:val="008128D6"/>
    <w:rsid w:val="00812A34"/>
    <w:rsid w:val="00812B1D"/>
    <w:rsid w:val="00812B8F"/>
    <w:rsid w:val="00812FE3"/>
    <w:rsid w:val="00813372"/>
    <w:rsid w:val="00813559"/>
    <w:rsid w:val="008137E8"/>
    <w:rsid w:val="00813829"/>
    <w:rsid w:val="008138ED"/>
    <w:rsid w:val="00813F2B"/>
    <w:rsid w:val="0081412A"/>
    <w:rsid w:val="0081414A"/>
    <w:rsid w:val="0081422B"/>
    <w:rsid w:val="008145EA"/>
    <w:rsid w:val="008146B0"/>
    <w:rsid w:val="0081471D"/>
    <w:rsid w:val="0081495B"/>
    <w:rsid w:val="00814B2F"/>
    <w:rsid w:val="00814E0F"/>
    <w:rsid w:val="00814E66"/>
    <w:rsid w:val="00814ECB"/>
    <w:rsid w:val="00814F32"/>
    <w:rsid w:val="00814F4D"/>
    <w:rsid w:val="0081524A"/>
    <w:rsid w:val="00815686"/>
    <w:rsid w:val="008156CD"/>
    <w:rsid w:val="008157B5"/>
    <w:rsid w:val="0081581C"/>
    <w:rsid w:val="00815892"/>
    <w:rsid w:val="0081591E"/>
    <w:rsid w:val="00815B42"/>
    <w:rsid w:val="00815D0D"/>
    <w:rsid w:val="00815E50"/>
    <w:rsid w:val="00815EDB"/>
    <w:rsid w:val="00815EF2"/>
    <w:rsid w:val="00816376"/>
    <w:rsid w:val="0081637B"/>
    <w:rsid w:val="00816552"/>
    <w:rsid w:val="00816659"/>
    <w:rsid w:val="00816669"/>
    <w:rsid w:val="0081678A"/>
    <w:rsid w:val="008167AF"/>
    <w:rsid w:val="008167F0"/>
    <w:rsid w:val="008168DD"/>
    <w:rsid w:val="008169D4"/>
    <w:rsid w:val="00816A83"/>
    <w:rsid w:val="00816BAA"/>
    <w:rsid w:val="00816CF1"/>
    <w:rsid w:val="00816CF5"/>
    <w:rsid w:val="00816D90"/>
    <w:rsid w:val="00816E71"/>
    <w:rsid w:val="00816EC3"/>
    <w:rsid w:val="00816EFB"/>
    <w:rsid w:val="00816F59"/>
    <w:rsid w:val="00816FB6"/>
    <w:rsid w:val="00817227"/>
    <w:rsid w:val="008172A7"/>
    <w:rsid w:val="008172E9"/>
    <w:rsid w:val="008173FC"/>
    <w:rsid w:val="00817418"/>
    <w:rsid w:val="008175AF"/>
    <w:rsid w:val="0081763F"/>
    <w:rsid w:val="0081767A"/>
    <w:rsid w:val="00817761"/>
    <w:rsid w:val="0081780F"/>
    <w:rsid w:val="00817817"/>
    <w:rsid w:val="00817979"/>
    <w:rsid w:val="00817A94"/>
    <w:rsid w:val="00817DC7"/>
    <w:rsid w:val="00817E83"/>
    <w:rsid w:val="00817FD8"/>
    <w:rsid w:val="00820043"/>
    <w:rsid w:val="00820116"/>
    <w:rsid w:val="008201A6"/>
    <w:rsid w:val="008202C5"/>
    <w:rsid w:val="008203FA"/>
    <w:rsid w:val="00820499"/>
    <w:rsid w:val="008205EC"/>
    <w:rsid w:val="00820942"/>
    <w:rsid w:val="00820E2C"/>
    <w:rsid w:val="00820E59"/>
    <w:rsid w:val="008210EC"/>
    <w:rsid w:val="00821258"/>
    <w:rsid w:val="0082125F"/>
    <w:rsid w:val="00821335"/>
    <w:rsid w:val="008215CE"/>
    <w:rsid w:val="008215D9"/>
    <w:rsid w:val="008216C5"/>
    <w:rsid w:val="0082170C"/>
    <w:rsid w:val="00821730"/>
    <w:rsid w:val="00821786"/>
    <w:rsid w:val="008217B6"/>
    <w:rsid w:val="00821962"/>
    <w:rsid w:val="00821AE2"/>
    <w:rsid w:val="00821C84"/>
    <w:rsid w:val="00821D1F"/>
    <w:rsid w:val="00821DBD"/>
    <w:rsid w:val="00821E13"/>
    <w:rsid w:val="00822095"/>
    <w:rsid w:val="008220C7"/>
    <w:rsid w:val="0082210E"/>
    <w:rsid w:val="00822480"/>
    <w:rsid w:val="008224DA"/>
    <w:rsid w:val="00822854"/>
    <w:rsid w:val="008229FD"/>
    <w:rsid w:val="00822AC7"/>
    <w:rsid w:val="00822ADB"/>
    <w:rsid w:val="00822C04"/>
    <w:rsid w:val="00822C33"/>
    <w:rsid w:val="00822D36"/>
    <w:rsid w:val="00822E49"/>
    <w:rsid w:val="00822F2C"/>
    <w:rsid w:val="00822F53"/>
    <w:rsid w:val="00822FB2"/>
    <w:rsid w:val="0082303B"/>
    <w:rsid w:val="0082310F"/>
    <w:rsid w:val="008231B1"/>
    <w:rsid w:val="008231E0"/>
    <w:rsid w:val="0082327C"/>
    <w:rsid w:val="008233F6"/>
    <w:rsid w:val="00823692"/>
    <w:rsid w:val="0082381A"/>
    <w:rsid w:val="00823AE1"/>
    <w:rsid w:val="00823DAA"/>
    <w:rsid w:val="00824067"/>
    <w:rsid w:val="008240BE"/>
    <w:rsid w:val="00824250"/>
    <w:rsid w:val="0082427B"/>
    <w:rsid w:val="0082436A"/>
    <w:rsid w:val="00824383"/>
    <w:rsid w:val="00824432"/>
    <w:rsid w:val="00824535"/>
    <w:rsid w:val="0082453A"/>
    <w:rsid w:val="008246BD"/>
    <w:rsid w:val="008246D1"/>
    <w:rsid w:val="0082471B"/>
    <w:rsid w:val="00824C86"/>
    <w:rsid w:val="00824D8D"/>
    <w:rsid w:val="00824E3E"/>
    <w:rsid w:val="00824E48"/>
    <w:rsid w:val="00824E59"/>
    <w:rsid w:val="00824E8D"/>
    <w:rsid w:val="00824E91"/>
    <w:rsid w:val="00824EB2"/>
    <w:rsid w:val="00825143"/>
    <w:rsid w:val="00825235"/>
    <w:rsid w:val="008256C6"/>
    <w:rsid w:val="00825801"/>
    <w:rsid w:val="0082587B"/>
    <w:rsid w:val="0082599C"/>
    <w:rsid w:val="00825A27"/>
    <w:rsid w:val="00825B0D"/>
    <w:rsid w:val="00825B13"/>
    <w:rsid w:val="00825B5A"/>
    <w:rsid w:val="00825D5A"/>
    <w:rsid w:val="008260B5"/>
    <w:rsid w:val="00826254"/>
    <w:rsid w:val="00826326"/>
    <w:rsid w:val="008263F5"/>
    <w:rsid w:val="0082651D"/>
    <w:rsid w:val="0082653F"/>
    <w:rsid w:val="00826553"/>
    <w:rsid w:val="0082657A"/>
    <w:rsid w:val="0082666F"/>
    <w:rsid w:val="0082683F"/>
    <w:rsid w:val="0082684C"/>
    <w:rsid w:val="00826863"/>
    <w:rsid w:val="00826A0A"/>
    <w:rsid w:val="00826A8F"/>
    <w:rsid w:val="00826A9C"/>
    <w:rsid w:val="00826BA9"/>
    <w:rsid w:val="00826D74"/>
    <w:rsid w:val="00826F4C"/>
    <w:rsid w:val="008271A9"/>
    <w:rsid w:val="0082724F"/>
    <w:rsid w:val="00827317"/>
    <w:rsid w:val="0082735B"/>
    <w:rsid w:val="008274AC"/>
    <w:rsid w:val="0082756A"/>
    <w:rsid w:val="008275EC"/>
    <w:rsid w:val="00827A93"/>
    <w:rsid w:val="00827AA9"/>
    <w:rsid w:val="00827D22"/>
    <w:rsid w:val="00827ECD"/>
    <w:rsid w:val="00827ED9"/>
    <w:rsid w:val="00827F67"/>
    <w:rsid w:val="008302C5"/>
    <w:rsid w:val="00830465"/>
    <w:rsid w:val="00830513"/>
    <w:rsid w:val="00830588"/>
    <w:rsid w:val="008305DF"/>
    <w:rsid w:val="0083063E"/>
    <w:rsid w:val="00830750"/>
    <w:rsid w:val="008308B0"/>
    <w:rsid w:val="0083094C"/>
    <w:rsid w:val="008309E3"/>
    <w:rsid w:val="00830AC8"/>
    <w:rsid w:val="00830BD5"/>
    <w:rsid w:val="00830CB2"/>
    <w:rsid w:val="00830DF9"/>
    <w:rsid w:val="00830E01"/>
    <w:rsid w:val="00830E22"/>
    <w:rsid w:val="00830E82"/>
    <w:rsid w:val="00830F98"/>
    <w:rsid w:val="008311DD"/>
    <w:rsid w:val="008312D9"/>
    <w:rsid w:val="00831419"/>
    <w:rsid w:val="0083167A"/>
    <w:rsid w:val="008316AC"/>
    <w:rsid w:val="008317CF"/>
    <w:rsid w:val="00831976"/>
    <w:rsid w:val="00831A10"/>
    <w:rsid w:val="00831A71"/>
    <w:rsid w:val="00831AD6"/>
    <w:rsid w:val="00831C21"/>
    <w:rsid w:val="00831C64"/>
    <w:rsid w:val="00831C7D"/>
    <w:rsid w:val="00831E31"/>
    <w:rsid w:val="00831FEB"/>
    <w:rsid w:val="00832074"/>
    <w:rsid w:val="00832158"/>
    <w:rsid w:val="00832205"/>
    <w:rsid w:val="00832421"/>
    <w:rsid w:val="00832427"/>
    <w:rsid w:val="008324A8"/>
    <w:rsid w:val="008329DC"/>
    <w:rsid w:val="00832A2F"/>
    <w:rsid w:val="00832A5E"/>
    <w:rsid w:val="00832B6E"/>
    <w:rsid w:val="00832C38"/>
    <w:rsid w:val="00832CAA"/>
    <w:rsid w:val="00832CAC"/>
    <w:rsid w:val="00832CD8"/>
    <w:rsid w:val="00832E02"/>
    <w:rsid w:val="00833284"/>
    <w:rsid w:val="008333E6"/>
    <w:rsid w:val="00833477"/>
    <w:rsid w:val="008334C6"/>
    <w:rsid w:val="0083377F"/>
    <w:rsid w:val="00833781"/>
    <w:rsid w:val="008337DB"/>
    <w:rsid w:val="00833969"/>
    <w:rsid w:val="00833A48"/>
    <w:rsid w:val="00833D35"/>
    <w:rsid w:val="00833E8D"/>
    <w:rsid w:val="00833E9F"/>
    <w:rsid w:val="0083402A"/>
    <w:rsid w:val="0083408F"/>
    <w:rsid w:val="008340DA"/>
    <w:rsid w:val="00834106"/>
    <w:rsid w:val="0083418E"/>
    <w:rsid w:val="00834324"/>
    <w:rsid w:val="00834411"/>
    <w:rsid w:val="0083460C"/>
    <w:rsid w:val="00834668"/>
    <w:rsid w:val="0083471E"/>
    <w:rsid w:val="00834803"/>
    <w:rsid w:val="008348E5"/>
    <w:rsid w:val="008349E0"/>
    <w:rsid w:val="00834A65"/>
    <w:rsid w:val="00834AD2"/>
    <w:rsid w:val="00834B72"/>
    <w:rsid w:val="00834E04"/>
    <w:rsid w:val="00834F1E"/>
    <w:rsid w:val="00834FA2"/>
    <w:rsid w:val="00834FCD"/>
    <w:rsid w:val="0083533C"/>
    <w:rsid w:val="008353E2"/>
    <w:rsid w:val="008355B5"/>
    <w:rsid w:val="008358D6"/>
    <w:rsid w:val="00835909"/>
    <w:rsid w:val="00835964"/>
    <w:rsid w:val="00835A60"/>
    <w:rsid w:val="00835BC6"/>
    <w:rsid w:val="00835DA5"/>
    <w:rsid w:val="00836012"/>
    <w:rsid w:val="008360A8"/>
    <w:rsid w:val="00836259"/>
    <w:rsid w:val="00836736"/>
    <w:rsid w:val="00836997"/>
    <w:rsid w:val="0083699F"/>
    <w:rsid w:val="00836A17"/>
    <w:rsid w:val="00836C13"/>
    <w:rsid w:val="00836CF9"/>
    <w:rsid w:val="00836D4C"/>
    <w:rsid w:val="00836D7D"/>
    <w:rsid w:val="00836DB0"/>
    <w:rsid w:val="0083716F"/>
    <w:rsid w:val="00837170"/>
    <w:rsid w:val="00837194"/>
    <w:rsid w:val="00837397"/>
    <w:rsid w:val="008373C1"/>
    <w:rsid w:val="008375FA"/>
    <w:rsid w:val="008377C2"/>
    <w:rsid w:val="008377DE"/>
    <w:rsid w:val="0083783A"/>
    <w:rsid w:val="0083795D"/>
    <w:rsid w:val="00837960"/>
    <w:rsid w:val="00837C00"/>
    <w:rsid w:val="00837CD2"/>
    <w:rsid w:val="00837E70"/>
    <w:rsid w:val="00837EA1"/>
    <w:rsid w:val="008402FB"/>
    <w:rsid w:val="0084058F"/>
    <w:rsid w:val="00840600"/>
    <w:rsid w:val="008406ED"/>
    <w:rsid w:val="00840940"/>
    <w:rsid w:val="00840AE1"/>
    <w:rsid w:val="00840C5C"/>
    <w:rsid w:val="00841070"/>
    <w:rsid w:val="00841072"/>
    <w:rsid w:val="0084116D"/>
    <w:rsid w:val="00841250"/>
    <w:rsid w:val="008412F4"/>
    <w:rsid w:val="008413E3"/>
    <w:rsid w:val="008414CB"/>
    <w:rsid w:val="008415B6"/>
    <w:rsid w:val="0084171C"/>
    <w:rsid w:val="0084182B"/>
    <w:rsid w:val="0084197E"/>
    <w:rsid w:val="00841A58"/>
    <w:rsid w:val="00841BC9"/>
    <w:rsid w:val="00841ECA"/>
    <w:rsid w:val="00841EFC"/>
    <w:rsid w:val="00841FCB"/>
    <w:rsid w:val="00841FFC"/>
    <w:rsid w:val="008422B5"/>
    <w:rsid w:val="008422C0"/>
    <w:rsid w:val="008423AA"/>
    <w:rsid w:val="008428D5"/>
    <w:rsid w:val="0084293B"/>
    <w:rsid w:val="0084293F"/>
    <w:rsid w:val="008429A3"/>
    <w:rsid w:val="00842A5F"/>
    <w:rsid w:val="00842C77"/>
    <w:rsid w:val="00842CED"/>
    <w:rsid w:val="00842E07"/>
    <w:rsid w:val="00842ED5"/>
    <w:rsid w:val="00842FE1"/>
    <w:rsid w:val="00842FEB"/>
    <w:rsid w:val="00843297"/>
    <w:rsid w:val="00843397"/>
    <w:rsid w:val="0084341D"/>
    <w:rsid w:val="00843438"/>
    <w:rsid w:val="00843509"/>
    <w:rsid w:val="008435C8"/>
    <w:rsid w:val="008435D0"/>
    <w:rsid w:val="0084367E"/>
    <w:rsid w:val="00843A7E"/>
    <w:rsid w:val="00843A9B"/>
    <w:rsid w:val="00843BD6"/>
    <w:rsid w:val="00843DA4"/>
    <w:rsid w:val="00843E36"/>
    <w:rsid w:val="00843E81"/>
    <w:rsid w:val="00843F4D"/>
    <w:rsid w:val="00844049"/>
    <w:rsid w:val="008440BF"/>
    <w:rsid w:val="00844161"/>
    <w:rsid w:val="0084418A"/>
    <w:rsid w:val="0084428B"/>
    <w:rsid w:val="0084432A"/>
    <w:rsid w:val="0084439C"/>
    <w:rsid w:val="008443E8"/>
    <w:rsid w:val="00844437"/>
    <w:rsid w:val="0084463F"/>
    <w:rsid w:val="0084471C"/>
    <w:rsid w:val="00844747"/>
    <w:rsid w:val="0084481D"/>
    <w:rsid w:val="00844940"/>
    <w:rsid w:val="008449EA"/>
    <w:rsid w:val="008449F0"/>
    <w:rsid w:val="00844ADC"/>
    <w:rsid w:val="00844B0F"/>
    <w:rsid w:val="00844E87"/>
    <w:rsid w:val="00845019"/>
    <w:rsid w:val="00845115"/>
    <w:rsid w:val="00845216"/>
    <w:rsid w:val="0084533F"/>
    <w:rsid w:val="00845449"/>
    <w:rsid w:val="008454BE"/>
    <w:rsid w:val="0084553B"/>
    <w:rsid w:val="0084587C"/>
    <w:rsid w:val="00845A38"/>
    <w:rsid w:val="00845A83"/>
    <w:rsid w:val="00845C47"/>
    <w:rsid w:val="00845DAB"/>
    <w:rsid w:val="00845E16"/>
    <w:rsid w:val="00845E4E"/>
    <w:rsid w:val="00845EC4"/>
    <w:rsid w:val="0084606C"/>
    <w:rsid w:val="00846250"/>
    <w:rsid w:val="008463AF"/>
    <w:rsid w:val="00846519"/>
    <w:rsid w:val="008465F1"/>
    <w:rsid w:val="008466E4"/>
    <w:rsid w:val="008466FD"/>
    <w:rsid w:val="00846741"/>
    <w:rsid w:val="008467F6"/>
    <w:rsid w:val="00846B36"/>
    <w:rsid w:val="00846B80"/>
    <w:rsid w:val="00846BB2"/>
    <w:rsid w:val="00846C8E"/>
    <w:rsid w:val="00846E30"/>
    <w:rsid w:val="00846EE1"/>
    <w:rsid w:val="00846EFF"/>
    <w:rsid w:val="00846FA3"/>
    <w:rsid w:val="0084700A"/>
    <w:rsid w:val="00847087"/>
    <w:rsid w:val="008473E2"/>
    <w:rsid w:val="008473FC"/>
    <w:rsid w:val="008474F9"/>
    <w:rsid w:val="008476BF"/>
    <w:rsid w:val="00847899"/>
    <w:rsid w:val="00847935"/>
    <w:rsid w:val="00847993"/>
    <w:rsid w:val="00847ADE"/>
    <w:rsid w:val="00847BDF"/>
    <w:rsid w:val="00847D2E"/>
    <w:rsid w:val="00847EFE"/>
    <w:rsid w:val="00847F7A"/>
    <w:rsid w:val="00850215"/>
    <w:rsid w:val="00850290"/>
    <w:rsid w:val="008502B1"/>
    <w:rsid w:val="008503B3"/>
    <w:rsid w:val="008504C2"/>
    <w:rsid w:val="008506C5"/>
    <w:rsid w:val="0085089F"/>
    <w:rsid w:val="00850939"/>
    <w:rsid w:val="00850B5C"/>
    <w:rsid w:val="00850B72"/>
    <w:rsid w:val="00850F58"/>
    <w:rsid w:val="00850F99"/>
    <w:rsid w:val="00850FC4"/>
    <w:rsid w:val="00851112"/>
    <w:rsid w:val="00851329"/>
    <w:rsid w:val="00851330"/>
    <w:rsid w:val="008516E2"/>
    <w:rsid w:val="008516FC"/>
    <w:rsid w:val="0085190E"/>
    <w:rsid w:val="00851B87"/>
    <w:rsid w:val="00851BD3"/>
    <w:rsid w:val="00851D33"/>
    <w:rsid w:val="00851E21"/>
    <w:rsid w:val="008520B1"/>
    <w:rsid w:val="008520D4"/>
    <w:rsid w:val="0085223C"/>
    <w:rsid w:val="008525DD"/>
    <w:rsid w:val="008525E5"/>
    <w:rsid w:val="00852678"/>
    <w:rsid w:val="008526B1"/>
    <w:rsid w:val="0085274E"/>
    <w:rsid w:val="00852864"/>
    <w:rsid w:val="008528AD"/>
    <w:rsid w:val="008529A0"/>
    <w:rsid w:val="008530A8"/>
    <w:rsid w:val="008530B9"/>
    <w:rsid w:val="00853235"/>
    <w:rsid w:val="0085324B"/>
    <w:rsid w:val="0085330F"/>
    <w:rsid w:val="00853346"/>
    <w:rsid w:val="008533F8"/>
    <w:rsid w:val="008534C7"/>
    <w:rsid w:val="00853557"/>
    <w:rsid w:val="008535EF"/>
    <w:rsid w:val="008535F5"/>
    <w:rsid w:val="00853654"/>
    <w:rsid w:val="008537A3"/>
    <w:rsid w:val="00853AA8"/>
    <w:rsid w:val="00853B4A"/>
    <w:rsid w:val="00853BB3"/>
    <w:rsid w:val="00853BD6"/>
    <w:rsid w:val="00853ED9"/>
    <w:rsid w:val="00853FBC"/>
    <w:rsid w:val="0085402F"/>
    <w:rsid w:val="00854157"/>
    <w:rsid w:val="008544FD"/>
    <w:rsid w:val="00854521"/>
    <w:rsid w:val="0085456F"/>
    <w:rsid w:val="00854591"/>
    <w:rsid w:val="008549A6"/>
    <w:rsid w:val="00854A3F"/>
    <w:rsid w:val="00855077"/>
    <w:rsid w:val="008550BB"/>
    <w:rsid w:val="00855404"/>
    <w:rsid w:val="0085545E"/>
    <w:rsid w:val="008554F9"/>
    <w:rsid w:val="0085560F"/>
    <w:rsid w:val="00855645"/>
    <w:rsid w:val="00855681"/>
    <w:rsid w:val="00855708"/>
    <w:rsid w:val="008558EC"/>
    <w:rsid w:val="00855BBF"/>
    <w:rsid w:val="00855D21"/>
    <w:rsid w:val="00855D38"/>
    <w:rsid w:val="00855DCB"/>
    <w:rsid w:val="0085635A"/>
    <w:rsid w:val="0085656B"/>
    <w:rsid w:val="0085657A"/>
    <w:rsid w:val="00856597"/>
    <w:rsid w:val="008566A5"/>
    <w:rsid w:val="00856917"/>
    <w:rsid w:val="00856958"/>
    <w:rsid w:val="00856B22"/>
    <w:rsid w:val="00856B9C"/>
    <w:rsid w:val="00856CCE"/>
    <w:rsid w:val="00856D36"/>
    <w:rsid w:val="00856D8C"/>
    <w:rsid w:val="00856DB6"/>
    <w:rsid w:val="00856E4A"/>
    <w:rsid w:val="00856F14"/>
    <w:rsid w:val="00857431"/>
    <w:rsid w:val="008575A4"/>
    <w:rsid w:val="008575A7"/>
    <w:rsid w:val="008575FD"/>
    <w:rsid w:val="00857811"/>
    <w:rsid w:val="008578C8"/>
    <w:rsid w:val="00857AC4"/>
    <w:rsid w:val="00857B0C"/>
    <w:rsid w:val="00857BA7"/>
    <w:rsid w:val="00857BE5"/>
    <w:rsid w:val="00857DA3"/>
    <w:rsid w:val="00857DC7"/>
    <w:rsid w:val="00857FEE"/>
    <w:rsid w:val="0086005C"/>
    <w:rsid w:val="00860477"/>
    <w:rsid w:val="00860531"/>
    <w:rsid w:val="0086068B"/>
    <w:rsid w:val="00860A72"/>
    <w:rsid w:val="00860CBE"/>
    <w:rsid w:val="00860D73"/>
    <w:rsid w:val="00860DCE"/>
    <w:rsid w:val="00860E17"/>
    <w:rsid w:val="00860E48"/>
    <w:rsid w:val="00860EC1"/>
    <w:rsid w:val="008610DD"/>
    <w:rsid w:val="0086139B"/>
    <w:rsid w:val="008613C6"/>
    <w:rsid w:val="00861422"/>
    <w:rsid w:val="008614B4"/>
    <w:rsid w:val="0086168B"/>
    <w:rsid w:val="008616F3"/>
    <w:rsid w:val="00861AC1"/>
    <w:rsid w:val="00861B2E"/>
    <w:rsid w:val="00861B3C"/>
    <w:rsid w:val="00861BE2"/>
    <w:rsid w:val="00861C3A"/>
    <w:rsid w:val="00861F33"/>
    <w:rsid w:val="00861FFC"/>
    <w:rsid w:val="008620B6"/>
    <w:rsid w:val="00862213"/>
    <w:rsid w:val="00862375"/>
    <w:rsid w:val="0086237C"/>
    <w:rsid w:val="00862434"/>
    <w:rsid w:val="008624AF"/>
    <w:rsid w:val="008624BA"/>
    <w:rsid w:val="008625A5"/>
    <w:rsid w:val="00862686"/>
    <w:rsid w:val="0086281C"/>
    <w:rsid w:val="00862A55"/>
    <w:rsid w:val="00862AB3"/>
    <w:rsid w:val="00862C4D"/>
    <w:rsid w:val="00862D23"/>
    <w:rsid w:val="00863025"/>
    <w:rsid w:val="008630A2"/>
    <w:rsid w:val="00863106"/>
    <w:rsid w:val="00863148"/>
    <w:rsid w:val="008631C2"/>
    <w:rsid w:val="0086356E"/>
    <w:rsid w:val="008635B9"/>
    <w:rsid w:val="00863657"/>
    <w:rsid w:val="00863739"/>
    <w:rsid w:val="00863928"/>
    <w:rsid w:val="00863971"/>
    <w:rsid w:val="00863AFB"/>
    <w:rsid w:val="00863CEC"/>
    <w:rsid w:val="00863D20"/>
    <w:rsid w:val="00863D67"/>
    <w:rsid w:val="00863E17"/>
    <w:rsid w:val="00863FA9"/>
    <w:rsid w:val="00863FAD"/>
    <w:rsid w:val="00863FB9"/>
    <w:rsid w:val="00863FF0"/>
    <w:rsid w:val="008641DE"/>
    <w:rsid w:val="008642CF"/>
    <w:rsid w:val="0086432C"/>
    <w:rsid w:val="00864334"/>
    <w:rsid w:val="008643B3"/>
    <w:rsid w:val="00864489"/>
    <w:rsid w:val="00864766"/>
    <w:rsid w:val="00864825"/>
    <w:rsid w:val="0086494F"/>
    <w:rsid w:val="00864971"/>
    <w:rsid w:val="00864B78"/>
    <w:rsid w:val="00864C24"/>
    <w:rsid w:val="00864D22"/>
    <w:rsid w:val="00864E42"/>
    <w:rsid w:val="00864E8B"/>
    <w:rsid w:val="00864E8F"/>
    <w:rsid w:val="00864F47"/>
    <w:rsid w:val="0086514C"/>
    <w:rsid w:val="00865182"/>
    <w:rsid w:val="00865449"/>
    <w:rsid w:val="00865472"/>
    <w:rsid w:val="00865685"/>
    <w:rsid w:val="0086583D"/>
    <w:rsid w:val="00865882"/>
    <w:rsid w:val="00865973"/>
    <w:rsid w:val="008659FC"/>
    <w:rsid w:val="00865A0C"/>
    <w:rsid w:val="00865B8E"/>
    <w:rsid w:val="00865C2C"/>
    <w:rsid w:val="00865C51"/>
    <w:rsid w:val="00865FE6"/>
    <w:rsid w:val="008660F8"/>
    <w:rsid w:val="00866136"/>
    <w:rsid w:val="00866224"/>
    <w:rsid w:val="0086634E"/>
    <w:rsid w:val="008663BD"/>
    <w:rsid w:val="0086689B"/>
    <w:rsid w:val="0086697E"/>
    <w:rsid w:val="00866B7F"/>
    <w:rsid w:val="00866B9A"/>
    <w:rsid w:val="00866E5B"/>
    <w:rsid w:val="00866FCC"/>
    <w:rsid w:val="008670A1"/>
    <w:rsid w:val="00867122"/>
    <w:rsid w:val="008671D4"/>
    <w:rsid w:val="00867218"/>
    <w:rsid w:val="008672DD"/>
    <w:rsid w:val="0086730C"/>
    <w:rsid w:val="0086741A"/>
    <w:rsid w:val="0086754C"/>
    <w:rsid w:val="00867582"/>
    <w:rsid w:val="0086760C"/>
    <w:rsid w:val="0086773C"/>
    <w:rsid w:val="00867846"/>
    <w:rsid w:val="00867984"/>
    <w:rsid w:val="008679DF"/>
    <w:rsid w:val="00867C37"/>
    <w:rsid w:val="00867C43"/>
    <w:rsid w:val="00867C94"/>
    <w:rsid w:val="00867D1C"/>
    <w:rsid w:val="00867D1E"/>
    <w:rsid w:val="00867D24"/>
    <w:rsid w:val="00867D4A"/>
    <w:rsid w:val="00870361"/>
    <w:rsid w:val="0087036B"/>
    <w:rsid w:val="008703D9"/>
    <w:rsid w:val="00870A1C"/>
    <w:rsid w:val="00870A82"/>
    <w:rsid w:val="00870C71"/>
    <w:rsid w:val="00870CBA"/>
    <w:rsid w:val="00870D7E"/>
    <w:rsid w:val="00870ECF"/>
    <w:rsid w:val="00870F7E"/>
    <w:rsid w:val="00870FAD"/>
    <w:rsid w:val="0087101C"/>
    <w:rsid w:val="0087126F"/>
    <w:rsid w:val="008713C7"/>
    <w:rsid w:val="008713DD"/>
    <w:rsid w:val="00871409"/>
    <w:rsid w:val="008714F6"/>
    <w:rsid w:val="0087166D"/>
    <w:rsid w:val="00871890"/>
    <w:rsid w:val="00871A57"/>
    <w:rsid w:val="00871AB9"/>
    <w:rsid w:val="00871AC1"/>
    <w:rsid w:val="00871C4D"/>
    <w:rsid w:val="0087200E"/>
    <w:rsid w:val="00872139"/>
    <w:rsid w:val="00872186"/>
    <w:rsid w:val="008722A8"/>
    <w:rsid w:val="00872450"/>
    <w:rsid w:val="008725BD"/>
    <w:rsid w:val="00872780"/>
    <w:rsid w:val="0087290C"/>
    <w:rsid w:val="00872923"/>
    <w:rsid w:val="00872AB2"/>
    <w:rsid w:val="00872AC1"/>
    <w:rsid w:val="00872AE2"/>
    <w:rsid w:val="00872C09"/>
    <w:rsid w:val="00872E17"/>
    <w:rsid w:val="00872ED9"/>
    <w:rsid w:val="00873030"/>
    <w:rsid w:val="008732E8"/>
    <w:rsid w:val="0087340D"/>
    <w:rsid w:val="008734E5"/>
    <w:rsid w:val="0087376A"/>
    <w:rsid w:val="00873772"/>
    <w:rsid w:val="008737DA"/>
    <w:rsid w:val="008737F9"/>
    <w:rsid w:val="00873B3F"/>
    <w:rsid w:val="00873C43"/>
    <w:rsid w:val="00873C58"/>
    <w:rsid w:val="00873C75"/>
    <w:rsid w:val="00873D59"/>
    <w:rsid w:val="00873DE9"/>
    <w:rsid w:val="00873E71"/>
    <w:rsid w:val="00873EB1"/>
    <w:rsid w:val="00873F64"/>
    <w:rsid w:val="00873FA2"/>
    <w:rsid w:val="00874001"/>
    <w:rsid w:val="00874189"/>
    <w:rsid w:val="008741B3"/>
    <w:rsid w:val="008743C0"/>
    <w:rsid w:val="00874414"/>
    <w:rsid w:val="00874488"/>
    <w:rsid w:val="00874579"/>
    <w:rsid w:val="00874587"/>
    <w:rsid w:val="00874606"/>
    <w:rsid w:val="0087480A"/>
    <w:rsid w:val="00874861"/>
    <w:rsid w:val="008748DB"/>
    <w:rsid w:val="00874929"/>
    <w:rsid w:val="00874A87"/>
    <w:rsid w:val="00874F2F"/>
    <w:rsid w:val="00874F79"/>
    <w:rsid w:val="00875037"/>
    <w:rsid w:val="008751B5"/>
    <w:rsid w:val="00875288"/>
    <w:rsid w:val="0087555E"/>
    <w:rsid w:val="00875564"/>
    <w:rsid w:val="00875837"/>
    <w:rsid w:val="0087588C"/>
    <w:rsid w:val="00875AD0"/>
    <w:rsid w:val="00875C8C"/>
    <w:rsid w:val="00875D68"/>
    <w:rsid w:val="00875EAC"/>
    <w:rsid w:val="00875EFF"/>
    <w:rsid w:val="00875FE3"/>
    <w:rsid w:val="0087608F"/>
    <w:rsid w:val="0087617E"/>
    <w:rsid w:val="008761DB"/>
    <w:rsid w:val="00876387"/>
    <w:rsid w:val="0087695D"/>
    <w:rsid w:val="008769CE"/>
    <w:rsid w:val="00876A2A"/>
    <w:rsid w:val="00876A5A"/>
    <w:rsid w:val="00876B30"/>
    <w:rsid w:val="00876C11"/>
    <w:rsid w:val="00876CA7"/>
    <w:rsid w:val="00876F5E"/>
    <w:rsid w:val="00877181"/>
    <w:rsid w:val="0087733F"/>
    <w:rsid w:val="008773B1"/>
    <w:rsid w:val="008774FE"/>
    <w:rsid w:val="0087760E"/>
    <w:rsid w:val="00877623"/>
    <w:rsid w:val="0087772A"/>
    <w:rsid w:val="00877738"/>
    <w:rsid w:val="008777C2"/>
    <w:rsid w:val="0087783D"/>
    <w:rsid w:val="00877885"/>
    <w:rsid w:val="008779D8"/>
    <w:rsid w:val="00877AC8"/>
    <w:rsid w:val="00877B01"/>
    <w:rsid w:val="00877B33"/>
    <w:rsid w:val="00877B91"/>
    <w:rsid w:val="00877C2C"/>
    <w:rsid w:val="0088001B"/>
    <w:rsid w:val="00880111"/>
    <w:rsid w:val="008802BE"/>
    <w:rsid w:val="008802D5"/>
    <w:rsid w:val="0088038B"/>
    <w:rsid w:val="008805B9"/>
    <w:rsid w:val="00880A3B"/>
    <w:rsid w:val="00880AC4"/>
    <w:rsid w:val="0088101B"/>
    <w:rsid w:val="00881185"/>
    <w:rsid w:val="00881405"/>
    <w:rsid w:val="0088158A"/>
    <w:rsid w:val="00881704"/>
    <w:rsid w:val="00881793"/>
    <w:rsid w:val="00881836"/>
    <w:rsid w:val="00881A5A"/>
    <w:rsid w:val="00881A5F"/>
    <w:rsid w:val="00881BFA"/>
    <w:rsid w:val="00881C49"/>
    <w:rsid w:val="00881CF0"/>
    <w:rsid w:val="00882097"/>
    <w:rsid w:val="00882145"/>
    <w:rsid w:val="00882180"/>
    <w:rsid w:val="0088223C"/>
    <w:rsid w:val="00882380"/>
    <w:rsid w:val="0088247E"/>
    <w:rsid w:val="008824F5"/>
    <w:rsid w:val="00882591"/>
    <w:rsid w:val="00882634"/>
    <w:rsid w:val="00882721"/>
    <w:rsid w:val="00882888"/>
    <w:rsid w:val="008828B5"/>
    <w:rsid w:val="008829D8"/>
    <w:rsid w:val="00882BAB"/>
    <w:rsid w:val="00882DC3"/>
    <w:rsid w:val="00882EFF"/>
    <w:rsid w:val="00882F88"/>
    <w:rsid w:val="00883033"/>
    <w:rsid w:val="008830B4"/>
    <w:rsid w:val="008830E3"/>
    <w:rsid w:val="008831E8"/>
    <w:rsid w:val="008832A8"/>
    <w:rsid w:val="008832F6"/>
    <w:rsid w:val="008832F8"/>
    <w:rsid w:val="00883346"/>
    <w:rsid w:val="008833B1"/>
    <w:rsid w:val="008834A9"/>
    <w:rsid w:val="00883508"/>
    <w:rsid w:val="008835B5"/>
    <w:rsid w:val="00883692"/>
    <w:rsid w:val="0088371D"/>
    <w:rsid w:val="008838C8"/>
    <w:rsid w:val="00883917"/>
    <w:rsid w:val="0088396B"/>
    <w:rsid w:val="00883AF8"/>
    <w:rsid w:val="00883BFA"/>
    <w:rsid w:val="00883C93"/>
    <w:rsid w:val="00883CA6"/>
    <w:rsid w:val="00883CEB"/>
    <w:rsid w:val="00883D16"/>
    <w:rsid w:val="00883E9B"/>
    <w:rsid w:val="00883F31"/>
    <w:rsid w:val="00883F6E"/>
    <w:rsid w:val="0088404F"/>
    <w:rsid w:val="008840DD"/>
    <w:rsid w:val="00884161"/>
    <w:rsid w:val="00884472"/>
    <w:rsid w:val="008844F4"/>
    <w:rsid w:val="008845B5"/>
    <w:rsid w:val="0088460C"/>
    <w:rsid w:val="008846EE"/>
    <w:rsid w:val="00884876"/>
    <w:rsid w:val="00884B19"/>
    <w:rsid w:val="00884B79"/>
    <w:rsid w:val="00884C7F"/>
    <w:rsid w:val="00884E3E"/>
    <w:rsid w:val="00884F2D"/>
    <w:rsid w:val="00885035"/>
    <w:rsid w:val="00885164"/>
    <w:rsid w:val="008851BD"/>
    <w:rsid w:val="0088558A"/>
    <w:rsid w:val="008858B9"/>
    <w:rsid w:val="008859B4"/>
    <w:rsid w:val="00885C93"/>
    <w:rsid w:val="00885D8B"/>
    <w:rsid w:val="00885FEF"/>
    <w:rsid w:val="00886002"/>
    <w:rsid w:val="00886099"/>
    <w:rsid w:val="008860D1"/>
    <w:rsid w:val="008860E9"/>
    <w:rsid w:val="008862C8"/>
    <w:rsid w:val="0088631E"/>
    <w:rsid w:val="008864E7"/>
    <w:rsid w:val="008865A1"/>
    <w:rsid w:val="00886791"/>
    <w:rsid w:val="0088679D"/>
    <w:rsid w:val="008867CC"/>
    <w:rsid w:val="00886B8E"/>
    <w:rsid w:val="00886CB1"/>
    <w:rsid w:val="00886CFF"/>
    <w:rsid w:val="008870D2"/>
    <w:rsid w:val="0088716E"/>
    <w:rsid w:val="008871FF"/>
    <w:rsid w:val="00887251"/>
    <w:rsid w:val="008872AF"/>
    <w:rsid w:val="008872CE"/>
    <w:rsid w:val="00887728"/>
    <w:rsid w:val="0088798F"/>
    <w:rsid w:val="008879FC"/>
    <w:rsid w:val="00887B6A"/>
    <w:rsid w:val="00887C79"/>
    <w:rsid w:val="00887C85"/>
    <w:rsid w:val="00887E59"/>
    <w:rsid w:val="00887E5B"/>
    <w:rsid w:val="00887EF4"/>
    <w:rsid w:val="00887F0F"/>
    <w:rsid w:val="00887F18"/>
    <w:rsid w:val="0089005D"/>
    <w:rsid w:val="00890155"/>
    <w:rsid w:val="0089016C"/>
    <w:rsid w:val="008901CB"/>
    <w:rsid w:val="00890253"/>
    <w:rsid w:val="008902B9"/>
    <w:rsid w:val="008902F0"/>
    <w:rsid w:val="008905A9"/>
    <w:rsid w:val="008906D4"/>
    <w:rsid w:val="0089070F"/>
    <w:rsid w:val="00890815"/>
    <w:rsid w:val="00890832"/>
    <w:rsid w:val="00890891"/>
    <w:rsid w:val="00890A42"/>
    <w:rsid w:val="00890AFA"/>
    <w:rsid w:val="00890E36"/>
    <w:rsid w:val="00890F6D"/>
    <w:rsid w:val="0089102D"/>
    <w:rsid w:val="00891067"/>
    <w:rsid w:val="0089141A"/>
    <w:rsid w:val="00891467"/>
    <w:rsid w:val="008915AA"/>
    <w:rsid w:val="008917B3"/>
    <w:rsid w:val="008917D2"/>
    <w:rsid w:val="00891852"/>
    <w:rsid w:val="00891854"/>
    <w:rsid w:val="00891A5A"/>
    <w:rsid w:val="00891A5D"/>
    <w:rsid w:val="00891ADC"/>
    <w:rsid w:val="00891B1C"/>
    <w:rsid w:val="00891B5A"/>
    <w:rsid w:val="00891B5F"/>
    <w:rsid w:val="00891D36"/>
    <w:rsid w:val="00891E37"/>
    <w:rsid w:val="0089209F"/>
    <w:rsid w:val="008922A9"/>
    <w:rsid w:val="00892446"/>
    <w:rsid w:val="00892456"/>
    <w:rsid w:val="0089247D"/>
    <w:rsid w:val="00892579"/>
    <w:rsid w:val="0089258E"/>
    <w:rsid w:val="008925C7"/>
    <w:rsid w:val="00892619"/>
    <w:rsid w:val="008926CA"/>
    <w:rsid w:val="008926CC"/>
    <w:rsid w:val="00892745"/>
    <w:rsid w:val="008928C2"/>
    <w:rsid w:val="00892A0A"/>
    <w:rsid w:val="00892A1D"/>
    <w:rsid w:val="00892AB9"/>
    <w:rsid w:val="00892ADB"/>
    <w:rsid w:val="00892D5F"/>
    <w:rsid w:val="00892DE9"/>
    <w:rsid w:val="00892EA3"/>
    <w:rsid w:val="00893044"/>
    <w:rsid w:val="00893207"/>
    <w:rsid w:val="00893238"/>
    <w:rsid w:val="00893489"/>
    <w:rsid w:val="00893639"/>
    <w:rsid w:val="0089377C"/>
    <w:rsid w:val="0089381B"/>
    <w:rsid w:val="00893A55"/>
    <w:rsid w:val="00893BBE"/>
    <w:rsid w:val="00893DBB"/>
    <w:rsid w:val="00893F34"/>
    <w:rsid w:val="00893F77"/>
    <w:rsid w:val="00893FC3"/>
    <w:rsid w:val="008941B9"/>
    <w:rsid w:val="0089441B"/>
    <w:rsid w:val="0089449F"/>
    <w:rsid w:val="00894638"/>
    <w:rsid w:val="0089463B"/>
    <w:rsid w:val="00894712"/>
    <w:rsid w:val="0089475F"/>
    <w:rsid w:val="00894BDC"/>
    <w:rsid w:val="00894C33"/>
    <w:rsid w:val="00894D7F"/>
    <w:rsid w:val="00894DF6"/>
    <w:rsid w:val="00894E9F"/>
    <w:rsid w:val="00894FF2"/>
    <w:rsid w:val="008954AF"/>
    <w:rsid w:val="0089552E"/>
    <w:rsid w:val="0089562F"/>
    <w:rsid w:val="00895801"/>
    <w:rsid w:val="00895894"/>
    <w:rsid w:val="008958C9"/>
    <w:rsid w:val="008958CD"/>
    <w:rsid w:val="008958D1"/>
    <w:rsid w:val="0089593E"/>
    <w:rsid w:val="00895A2C"/>
    <w:rsid w:val="00895BD5"/>
    <w:rsid w:val="00895C6B"/>
    <w:rsid w:val="00895DD3"/>
    <w:rsid w:val="00895F67"/>
    <w:rsid w:val="0089602D"/>
    <w:rsid w:val="008962C4"/>
    <w:rsid w:val="00896314"/>
    <w:rsid w:val="008967F4"/>
    <w:rsid w:val="008968CF"/>
    <w:rsid w:val="008968D9"/>
    <w:rsid w:val="00896921"/>
    <w:rsid w:val="00896CE4"/>
    <w:rsid w:val="00896DE6"/>
    <w:rsid w:val="0089704F"/>
    <w:rsid w:val="008970AF"/>
    <w:rsid w:val="0089720E"/>
    <w:rsid w:val="0089735D"/>
    <w:rsid w:val="0089735E"/>
    <w:rsid w:val="00897432"/>
    <w:rsid w:val="0089763D"/>
    <w:rsid w:val="0089771A"/>
    <w:rsid w:val="00897749"/>
    <w:rsid w:val="008978C1"/>
    <w:rsid w:val="00897BDB"/>
    <w:rsid w:val="008A00E5"/>
    <w:rsid w:val="008A011E"/>
    <w:rsid w:val="008A01AB"/>
    <w:rsid w:val="008A049A"/>
    <w:rsid w:val="008A0544"/>
    <w:rsid w:val="008A061A"/>
    <w:rsid w:val="008A06E0"/>
    <w:rsid w:val="008A0728"/>
    <w:rsid w:val="008A08B7"/>
    <w:rsid w:val="008A08E6"/>
    <w:rsid w:val="008A0AA6"/>
    <w:rsid w:val="008A0B28"/>
    <w:rsid w:val="008A0D94"/>
    <w:rsid w:val="008A120D"/>
    <w:rsid w:val="008A1224"/>
    <w:rsid w:val="008A12CE"/>
    <w:rsid w:val="008A13A2"/>
    <w:rsid w:val="008A1434"/>
    <w:rsid w:val="008A175C"/>
    <w:rsid w:val="008A1886"/>
    <w:rsid w:val="008A1AF6"/>
    <w:rsid w:val="008A1B7B"/>
    <w:rsid w:val="008A1BC7"/>
    <w:rsid w:val="008A1D81"/>
    <w:rsid w:val="008A1E1E"/>
    <w:rsid w:val="008A1E96"/>
    <w:rsid w:val="008A1EC4"/>
    <w:rsid w:val="008A1FF9"/>
    <w:rsid w:val="008A234A"/>
    <w:rsid w:val="008A234E"/>
    <w:rsid w:val="008A240B"/>
    <w:rsid w:val="008A243B"/>
    <w:rsid w:val="008A2465"/>
    <w:rsid w:val="008A24BC"/>
    <w:rsid w:val="008A2618"/>
    <w:rsid w:val="008A26E6"/>
    <w:rsid w:val="008A2705"/>
    <w:rsid w:val="008A29FA"/>
    <w:rsid w:val="008A2A93"/>
    <w:rsid w:val="008A2BD8"/>
    <w:rsid w:val="008A2BDC"/>
    <w:rsid w:val="008A2CBE"/>
    <w:rsid w:val="008A2D2E"/>
    <w:rsid w:val="008A3255"/>
    <w:rsid w:val="008A3446"/>
    <w:rsid w:val="008A35A9"/>
    <w:rsid w:val="008A3646"/>
    <w:rsid w:val="008A3657"/>
    <w:rsid w:val="008A3694"/>
    <w:rsid w:val="008A381B"/>
    <w:rsid w:val="008A3934"/>
    <w:rsid w:val="008A3957"/>
    <w:rsid w:val="008A3B20"/>
    <w:rsid w:val="008A3F42"/>
    <w:rsid w:val="008A41A1"/>
    <w:rsid w:val="008A4426"/>
    <w:rsid w:val="008A45DD"/>
    <w:rsid w:val="008A46BE"/>
    <w:rsid w:val="008A4A29"/>
    <w:rsid w:val="008A4B80"/>
    <w:rsid w:val="008A4C50"/>
    <w:rsid w:val="008A4CEE"/>
    <w:rsid w:val="008A4F3C"/>
    <w:rsid w:val="008A4FD8"/>
    <w:rsid w:val="008A50A7"/>
    <w:rsid w:val="008A522F"/>
    <w:rsid w:val="008A539F"/>
    <w:rsid w:val="008A53B3"/>
    <w:rsid w:val="008A53BE"/>
    <w:rsid w:val="008A560A"/>
    <w:rsid w:val="008A5888"/>
    <w:rsid w:val="008A58EC"/>
    <w:rsid w:val="008A5A36"/>
    <w:rsid w:val="008A5BAB"/>
    <w:rsid w:val="008A5C1A"/>
    <w:rsid w:val="008A5C29"/>
    <w:rsid w:val="008A5C37"/>
    <w:rsid w:val="008A5E58"/>
    <w:rsid w:val="008A5EAB"/>
    <w:rsid w:val="008A5EEB"/>
    <w:rsid w:val="008A5F49"/>
    <w:rsid w:val="008A6011"/>
    <w:rsid w:val="008A60B0"/>
    <w:rsid w:val="008A60B4"/>
    <w:rsid w:val="008A60DA"/>
    <w:rsid w:val="008A6156"/>
    <w:rsid w:val="008A63B8"/>
    <w:rsid w:val="008A653B"/>
    <w:rsid w:val="008A6563"/>
    <w:rsid w:val="008A65C5"/>
    <w:rsid w:val="008A65ED"/>
    <w:rsid w:val="008A6601"/>
    <w:rsid w:val="008A66A5"/>
    <w:rsid w:val="008A66BA"/>
    <w:rsid w:val="008A6763"/>
    <w:rsid w:val="008A6815"/>
    <w:rsid w:val="008A6BEE"/>
    <w:rsid w:val="008A6C43"/>
    <w:rsid w:val="008A6C54"/>
    <w:rsid w:val="008A6CE4"/>
    <w:rsid w:val="008A6E54"/>
    <w:rsid w:val="008A6F8B"/>
    <w:rsid w:val="008A6FE2"/>
    <w:rsid w:val="008A70D2"/>
    <w:rsid w:val="008A71A0"/>
    <w:rsid w:val="008A71EB"/>
    <w:rsid w:val="008A7649"/>
    <w:rsid w:val="008A7675"/>
    <w:rsid w:val="008A77B1"/>
    <w:rsid w:val="008A7928"/>
    <w:rsid w:val="008A7B57"/>
    <w:rsid w:val="008A7C4D"/>
    <w:rsid w:val="008A7ED0"/>
    <w:rsid w:val="008A7EE8"/>
    <w:rsid w:val="008B0104"/>
    <w:rsid w:val="008B024A"/>
    <w:rsid w:val="008B038B"/>
    <w:rsid w:val="008B03C0"/>
    <w:rsid w:val="008B0569"/>
    <w:rsid w:val="008B05FB"/>
    <w:rsid w:val="008B0625"/>
    <w:rsid w:val="008B06FC"/>
    <w:rsid w:val="008B0767"/>
    <w:rsid w:val="008B0929"/>
    <w:rsid w:val="008B09B4"/>
    <w:rsid w:val="008B0AEA"/>
    <w:rsid w:val="008B0B9A"/>
    <w:rsid w:val="008B0C18"/>
    <w:rsid w:val="008B0C36"/>
    <w:rsid w:val="008B0D6E"/>
    <w:rsid w:val="008B0DB7"/>
    <w:rsid w:val="008B1130"/>
    <w:rsid w:val="008B1133"/>
    <w:rsid w:val="008B1148"/>
    <w:rsid w:val="008B127A"/>
    <w:rsid w:val="008B12A6"/>
    <w:rsid w:val="008B12BA"/>
    <w:rsid w:val="008B12C7"/>
    <w:rsid w:val="008B138C"/>
    <w:rsid w:val="008B16E1"/>
    <w:rsid w:val="008B1881"/>
    <w:rsid w:val="008B190E"/>
    <w:rsid w:val="008B1B50"/>
    <w:rsid w:val="008B1C26"/>
    <w:rsid w:val="008B1DA0"/>
    <w:rsid w:val="008B1E84"/>
    <w:rsid w:val="008B1ECB"/>
    <w:rsid w:val="008B1F19"/>
    <w:rsid w:val="008B1F83"/>
    <w:rsid w:val="008B1FF1"/>
    <w:rsid w:val="008B2064"/>
    <w:rsid w:val="008B27A9"/>
    <w:rsid w:val="008B28F9"/>
    <w:rsid w:val="008B2910"/>
    <w:rsid w:val="008B297D"/>
    <w:rsid w:val="008B2A37"/>
    <w:rsid w:val="008B2F11"/>
    <w:rsid w:val="008B3047"/>
    <w:rsid w:val="008B3183"/>
    <w:rsid w:val="008B33B5"/>
    <w:rsid w:val="008B34FA"/>
    <w:rsid w:val="008B3693"/>
    <w:rsid w:val="008B3855"/>
    <w:rsid w:val="008B3989"/>
    <w:rsid w:val="008B39EA"/>
    <w:rsid w:val="008B39F9"/>
    <w:rsid w:val="008B3A21"/>
    <w:rsid w:val="008B3AC4"/>
    <w:rsid w:val="008B3AF6"/>
    <w:rsid w:val="008B3B63"/>
    <w:rsid w:val="008B3C15"/>
    <w:rsid w:val="008B3C6D"/>
    <w:rsid w:val="008B3DA7"/>
    <w:rsid w:val="008B3F2A"/>
    <w:rsid w:val="008B403D"/>
    <w:rsid w:val="008B40F7"/>
    <w:rsid w:val="008B41E4"/>
    <w:rsid w:val="008B46E2"/>
    <w:rsid w:val="008B47CA"/>
    <w:rsid w:val="008B4912"/>
    <w:rsid w:val="008B49E9"/>
    <w:rsid w:val="008B4AF2"/>
    <w:rsid w:val="008B4BDE"/>
    <w:rsid w:val="008B504E"/>
    <w:rsid w:val="008B53BF"/>
    <w:rsid w:val="008B5460"/>
    <w:rsid w:val="008B551A"/>
    <w:rsid w:val="008B5593"/>
    <w:rsid w:val="008B57EF"/>
    <w:rsid w:val="008B581C"/>
    <w:rsid w:val="008B584A"/>
    <w:rsid w:val="008B586C"/>
    <w:rsid w:val="008B5A06"/>
    <w:rsid w:val="008B5A26"/>
    <w:rsid w:val="008B5B46"/>
    <w:rsid w:val="008B5B9E"/>
    <w:rsid w:val="008B5E2E"/>
    <w:rsid w:val="008B60A9"/>
    <w:rsid w:val="008B6125"/>
    <w:rsid w:val="008B620B"/>
    <w:rsid w:val="008B636D"/>
    <w:rsid w:val="008B640C"/>
    <w:rsid w:val="008B640D"/>
    <w:rsid w:val="008B6475"/>
    <w:rsid w:val="008B66AF"/>
    <w:rsid w:val="008B6AD0"/>
    <w:rsid w:val="008B6B71"/>
    <w:rsid w:val="008B6C36"/>
    <w:rsid w:val="008B6C69"/>
    <w:rsid w:val="008B6CF4"/>
    <w:rsid w:val="008B6E13"/>
    <w:rsid w:val="008B6E47"/>
    <w:rsid w:val="008B6EB8"/>
    <w:rsid w:val="008B70A8"/>
    <w:rsid w:val="008B7261"/>
    <w:rsid w:val="008B7266"/>
    <w:rsid w:val="008B7298"/>
    <w:rsid w:val="008B74A7"/>
    <w:rsid w:val="008B762D"/>
    <w:rsid w:val="008B76E8"/>
    <w:rsid w:val="008B7757"/>
    <w:rsid w:val="008B781F"/>
    <w:rsid w:val="008B7B11"/>
    <w:rsid w:val="008B7B55"/>
    <w:rsid w:val="008B7C39"/>
    <w:rsid w:val="008B7CAE"/>
    <w:rsid w:val="008B7E07"/>
    <w:rsid w:val="008B7E0C"/>
    <w:rsid w:val="008B7EDA"/>
    <w:rsid w:val="008C0394"/>
    <w:rsid w:val="008C040A"/>
    <w:rsid w:val="008C08D1"/>
    <w:rsid w:val="008C0978"/>
    <w:rsid w:val="008C09CD"/>
    <w:rsid w:val="008C0FA5"/>
    <w:rsid w:val="008C0FAF"/>
    <w:rsid w:val="008C0FFE"/>
    <w:rsid w:val="008C1030"/>
    <w:rsid w:val="008C1227"/>
    <w:rsid w:val="008C13F1"/>
    <w:rsid w:val="008C1483"/>
    <w:rsid w:val="008C1620"/>
    <w:rsid w:val="008C179C"/>
    <w:rsid w:val="008C18EF"/>
    <w:rsid w:val="008C19D3"/>
    <w:rsid w:val="008C1A45"/>
    <w:rsid w:val="008C1A66"/>
    <w:rsid w:val="008C1A9F"/>
    <w:rsid w:val="008C1ABD"/>
    <w:rsid w:val="008C1BF3"/>
    <w:rsid w:val="008C1C12"/>
    <w:rsid w:val="008C1C40"/>
    <w:rsid w:val="008C1CCE"/>
    <w:rsid w:val="008C1E9B"/>
    <w:rsid w:val="008C2141"/>
    <w:rsid w:val="008C2333"/>
    <w:rsid w:val="008C239A"/>
    <w:rsid w:val="008C242A"/>
    <w:rsid w:val="008C24A0"/>
    <w:rsid w:val="008C250A"/>
    <w:rsid w:val="008C25F5"/>
    <w:rsid w:val="008C2618"/>
    <w:rsid w:val="008C271C"/>
    <w:rsid w:val="008C273F"/>
    <w:rsid w:val="008C2882"/>
    <w:rsid w:val="008C28ED"/>
    <w:rsid w:val="008C2B4B"/>
    <w:rsid w:val="008C2B84"/>
    <w:rsid w:val="008C2BFF"/>
    <w:rsid w:val="008C2C8B"/>
    <w:rsid w:val="008C2F4A"/>
    <w:rsid w:val="008C3077"/>
    <w:rsid w:val="008C32E8"/>
    <w:rsid w:val="008C339B"/>
    <w:rsid w:val="008C33A7"/>
    <w:rsid w:val="008C341E"/>
    <w:rsid w:val="008C3541"/>
    <w:rsid w:val="008C3624"/>
    <w:rsid w:val="008C367F"/>
    <w:rsid w:val="008C36B9"/>
    <w:rsid w:val="008C3841"/>
    <w:rsid w:val="008C3963"/>
    <w:rsid w:val="008C3B16"/>
    <w:rsid w:val="008C3B7A"/>
    <w:rsid w:val="008C3BC3"/>
    <w:rsid w:val="008C3BE8"/>
    <w:rsid w:val="008C3D62"/>
    <w:rsid w:val="008C3D86"/>
    <w:rsid w:val="008C3E97"/>
    <w:rsid w:val="008C3F7A"/>
    <w:rsid w:val="008C4006"/>
    <w:rsid w:val="008C403D"/>
    <w:rsid w:val="008C42CE"/>
    <w:rsid w:val="008C45DF"/>
    <w:rsid w:val="008C4636"/>
    <w:rsid w:val="008C4906"/>
    <w:rsid w:val="008C49A4"/>
    <w:rsid w:val="008C4A7E"/>
    <w:rsid w:val="008C4BD8"/>
    <w:rsid w:val="008C4CFE"/>
    <w:rsid w:val="008C4E6A"/>
    <w:rsid w:val="008C4F7F"/>
    <w:rsid w:val="008C5041"/>
    <w:rsid w:val="008C507C"/>
    <w:rsid w:val="008C5091"/>
    <w:rsid w:val="008C5141"/>
    <w:rsid w:val="008C51BA"/>
    <w:rsid w:val="008C522E"/>
    <w:rsid w:val="008C5376"/>
    <w:rsid w:val="008C54A9"/>
    <w:rsid w:val="008C5506"/>
    <w:rsid w:val="008C5614"/>
    <w:rsid w:val="008C5743"/>
    <w:rsid w:val="008C5990"/>
    <w:rsid w:val="008C5A6E"/>
    <w:rsid w:val="008C5BD7"/>
    <w:rsid w:val="008C5DCE"/>
    <w:rsid w:val="008C5E0C"/>
    <w:rsid w:val="008C6006"/>
    <w:rsid w:val="008C6008"/>
    <w:rsid w:val="008C60F8"/>
    <w:rsid w:val="008C613A"/>
    <w:rsid w:val="008C62A9"/>
    <w:rsid w:val="008C6567"/>
    <w:rsid w:val="008C6636"/>
    <w:rsid w:val="008C66FD"/>
    <w:rsid w:val="008C672C"/>
    <w:rsid w:val="008C6875"/>
    <w:rsid w:val="008C6893"/>
    <w:rsid w:val="008C693B"/>
    <w:rsid w:val="008C6AE7"/>
    <w:rsid w:val="008C6B8E"/>
    <w:rsid w:val="008C6D5F"/>
    <w:rsid w:val="008C6E17"/>
    <w:rsid w:val="008C6F11"/>
    <w:rsid w:val="008C7023"/>
    <w:rsid w:val="008C705A"/>
    <w:rsid w:val="008C70C0"/>
    <w:rsid w:val="008C70CE"/>
    <w:rsid w:val="008C710B"/>
    <w:rsid w:val="008C719B"/>
    <w:rsid w:val="008C7292"/>
    <w:rsid w:val="008C73B5"/>
    <w:rsid w:val="008C7541"/>
    <w:rsid w:val="008C777F"/>
    <w:rsid w:val="008C779D"/>
    <w:rsid w:val="008C78DE"/>
    <w:rsid w:val="008C7C08"/>
    <w:rsid w:val="008C7E4B"/>
    <w:rsid w:val="008C7F19"/>
    <w:rsid w:val="008C7F34"/>
    <w:rsid w:val="008C7F44"/>
    <w:rsid w:val="008C7F64"/>
    <w:rsid w:val="008D0241"/>
    <w:rsid w:val="008D027F"/>
    <w:rsid w:val="008D037D"/>
    <w:rsid w:val="008D03AF"/>
    <w:rsid w:val="008D03B2"/>
    <w:rsid w:val="008D04B5"/>
    <w:rsid w:val="008D0553"/>
    <w:rsid w:val="008D0600"/>
    <w:rsid w:val="008D0739"/>
    <w:rsid w:val="008D0822"/>
    <w:rsid w:val="008D0852"/>
    <w:rsid w:val="008D0A3F"/>
    <w:rsid w:val="008D0B3E"/>
    <w:rsid w:val="008D0C31"/>
    <w:rsid w:val="008D0D20"/>
    <w:rsid w:val="008D0E76"/>
    <w:rsid w:val="008D0F5A"/>
    <w:rsid w:val="008D126B"/>
    <w:rsid w:val="008D13E0"/>
    <w:rsid w:val="008D148A"/>
    <w:rsid w:val="008D15B2"/>
    <w:rsid w:val="008D1603"/>
    <w:rsid w:val="008D16DA"/>
    <w:rsid w:val="008D176C"/>
    <w:rsid w:val="008D19BF"/>
    <w:rsid w:val="008D1AC5"/>
    <w:rsid w:val="008D1B8A"/>
    <w:rsid w:val="008D1C14"/>
    <w:rsid w:val="008D1E50"/>
    <w:rsid w:val="008D1F65"/>
    <w:rsid w:val="008D1F67"/>
    <w:rsid w:val="008D1FEC"/>
    <w:rsid w:val="008D2035"/>
    <w:rsid w:val="008D2142"/>
    <w:rsid w:val="008D226D"/>
    <w:rsid w:val="008D22C2"/>
    <w:rsid w:val="008D2611"/>
    <w:rsid w:val="008D26F7"/>
    <w:rsid w:val="008D275B"/>
    <w:rsid w:val="008D2822"/>
    <w:rsid w:val="008D2AC9"/>
    <w:rsid w:val="008D2B31"/>
    <w:rsid w:val="008D2BDC"/>
    <w:rsid w:val="008D2CFC"/>
    <w:rsid w:val="008D2D83"/>
    <w:rsid w:val="008D2D84"/>
    <w:rsid w:val="008D2E50"/>
    <w:rsid w:val="008D2E56"/>
    <w:rsid w:val="008D2F39"/>
    <w:rsid w:val="008D2F80"/>
    <w:rsid w:val="008D309D"/>
    <w:rsid w:val="008D3170"/>
    <w:rsid w:val="008D318D"/>
    <w:rsid w:val="008D33BE"/>
    <w:rsid w:val="008D3544"/>
    <w:rsid w:val="008D35DD"/>
    <w:rsid w:val="008D3677"/>
    <w:rsid w:val="008D3A33"/>
    <w:rsid w:val="008D3A4E"/>
    <w:rsid w:val="008D3A58"/>
    <w:rsid w:val="008D3A6C"/>
    <w:rsid w:val="008D3BB0"/>
    <w:rsid w:val="008D3BF5"/>
    <w:rsid w:val="008D3CAC"/>
    <w:rsid w:val="008D3CCD"/>
    <w:rsid w:val="008D3CF2"/>
    <w:rsid w:val="008D3CF5"/>
    <w:rsid w:val="008D3DD9"/>
    <w:rsid w:val="008D3EF4"/>
    <w:rsid w:val="008D3F21"/>
    <w:rsid w:val="008D3F81"/>
    <w:rsid w:val="008D407A"/>
    <w:rsid w:val="008D416B"/>
    <w:rsid w:val="008D41B6"/>
    <w:rsid w:val="008D4264"/>
    <w:rsid w:val="008D4313"/>
    <w:rsid w:val="008D45C7"/>
    <w:rsid w:val="008D45FE"/>
    <w:rsid w:val="008D465D"/>
    <w:rsid w:val="008D46DA"/>
    <w:rsid w:val="008D49C4"/>
    <w:rsid w:val="008D4C05"/>
    <w:rsid w:val="008D4E31"/>
    <w:rsid w:val="008D4E91"/>
    <w:rsid w:val="008D4FE2"/>
    <w:rsid w:val="008D5006"/>
    <w:rsid w:val="008D501D"/>
    <w:rsid w:val="008D5518"/>
    <w:rsid w:val="008D5593"/>
    <w:rsid w:val="008D56F5"/>
    <w:rsid w:val="008D5931"/>
    <w:rsid w:val="008D5AEF"/>
    <w:rsid w:val="008D5B00"/>
    <w:rsid w:val="008D5C25"/>
    <w:rsid w:val="008D5CF0"/>
    <w:rsid w:val="008D5F80"/>
    <w:rsid w:val="008D60F8"/>
    <w:rsid w:val="008D6113"/>
    <w:rsid w:val="008D6261"/>
    <w:rsid w:val="008D62EB"/>
    <w:rsid w:val="008D63A2"/>
    <w:rsid w:val="008D63BE"/>
    <w:rsid w:val="008D64F0"/>
    <w:rsid w:val="008D6747"/>
    <w:rsid w:val="008D68C4"/>
    <w:rsid w:val="008D69E7"/>
    <w:rsid w:val="008D6A8F"/>
    <w:rsid w:val="008D6A9B"/>
    <w:rsid w:val="008D6C0F"/>
    <w:rsid w:val="008D6C55"/>
    <w:rsid w:val="008D6D08"/>
    <w:rsid w:val="008D6D17"/>
    <w:rsid w:val="008D6D7B"/>
    <w:rsid w:val="008D6EEC"/>
    <w:rsid w:val="008D6FEE"/>
    <w:rsid w:val="008D719A"/>
    <w:rsid w:val="008D71D6"/>
    <w:rsid w:val="008D742C"/>
    <w:rsid w:val="008D75B3"/>
    <w:rsid w:val="008D75E4"/>
    <w:rsid w:val="008D78E7"/>
    <w:rsid w:val="008D7970"/>
    <w:rsid w:val="008D79BB"/>
    <w:rsid w:val="008D7A7A"/>
    <w:rsid w:val="008D7A91"/>
    <w:rsid w:val="008D7C36"/>
    <w:rsid w:val="008D7C3D"/>
    <w:rsid w:val="008D7D0B"/>
    <w:rsid w:val="008D7DA4"/>
    <w:rsid w:val="008D7EA9"/>
    <w:rsid w:val="008D7F96"/>
    <w:rsid w:val="008E002B"/>
    <w:rsid w:val="008E01D3"/>
    <w:rsid w:val="008E02FC"/>
    <w:rsid w:val="008E05D7"/>
    <w:rsid w:val="008E0946"/>
    <w:rsid w:val="008E0958"/>
    <w:rsid w:val="008E0AD9"/>
    <w:rsid w:val="008E0B76"/>
    <w:rsid w:val="008E0D30"/>
    <w:rsid w:val="008E0E4C"/>
    <w:rsid w:val="008E0F2B"/>
    <w:rsid w:val="008E10FA"/>
    <w:rsid w:val="008E1217"/>
    <w:rsid w:val="008E1273"/>
    <w:rsid w:val="008E12DE"/>
    <w:rsid w:val="008E12F6"/>
    <w:rsid w:val="008E1594"/>
    <w:rsid w:val="008E1676"/>
    <w:rsid w:val="008E18D5"/>
    <w:rsid w:val="008E1993"/>
    <w:rsid w:val="008E1A6E"/>
    <w:rsid w:val="008E1A84"/>
    <w:rsid w:val="008E1B78"/>
    <w:rsid w:val="008E1BB9"/>
    <w:rsid w:val="008E1C49"/>
    <w:rsid w:val="008E1EF0"/>
    <w:rsid w:val="008E2070"/>
    <w:rsid w:val="008E211F"/>
    <w:rsid w:val="008E212B"/>
    <w:rsid w:val="008E21B0"/>
    <w:rsid w:val="008E22E1"/>
    <w:rsid w:val="008E22EC"/>
    <w:rsid w:val="008E25DA"/>
    <w:rsid w:val="008E2A0E"/>
    <w:rsid w:val="008E2A55"/>
    <w:rsid w:val="008E2C1C"/>
    <w:rsid w:val="008E2E44"/>
    <w:rsid w:val="008E2EB7"/>
    <w:rsid w:val="008E30A2"/>
    <w:rsid w:val="008E317B"/>
    <w:rsid w:val="008E319A"/>
    <w:rsid w:val="008E327B"/>
    <w:rsid w:val="008E32EA"/>
    <w:rsid w:val="008E3326"/>
    <w:rsid w:val="008E3484"/>
    <w:rsid w:val="008E35D1"/>
    <w:rsid w:val="008E3668"/>
    <w:rsid w:val="008E36E1"/>
    <w:rsid w:val="008E38AC"/>
    <w:rsid w:val="008E3A46"/>
    <w:rsid w:val="008E3B97"/>
    <w:rsid w:val="008E3CFF"/>
    <w:rsid w:val="008E3D73"/>
    <w:rsid w:val="008E3D83"/>
    <w:rsid w:val="008E3D92"/>
    <w:rsid w:val="008E3EAA"/>
    <w:rsid w:val="008E466C"/>
    <w:rsid w:val="008E4932"/>
    <w:rsid w:val="008E4B6E"/>
    <w:rsid w:val="008E4CBB"/>
    <w:rsid w:val="008E4D3C"/>
    <w:rsid w:val="008E4DFD"/>
    <w:rsid w:val="008E502F"/>
    <w:rsid w:val="008E5188"/>
    <w:rsid w:val="008E51AA"/>
    <w:rsid w:val="008E51ED"/>
    <w:rsid w:val="008E525C"/>
    <w:rsid w:val="008E52A1"/>
    <w:rsid w:val="008E55A8"/>
    <w:rsid w:val="008E5658"/>
    <w:rsid w:val="008E56CF"/>
    <w:rsid w:val="008E58A6"/>
    <w:rsid w:val="008E5EF5"/>
    <w:rsid w:val="008E5F9D"/>
    <w:rsid w:val="008E6179"/>
    <w:rsid w:val="008E6495"/>
    <w:rsid w:val="008E6628"/>
    <w:rsid w:val="008E66DF"/>
    <w:rsid w:val="008E6726"/>
    <w:rsid w:val="008E684C"/>
    <w:rsid w:val="008E68CF"/>
    <w:rsid w:val="008E6B0D"/>
    <w:rsid w:val="008E6D1D"/>
    <w:rsid w:val="008E6D43"/>
    <w:rsid w:val="008E6E70"/>
    <w:rsid w:val="008E6E9F"/>
    <w:rsid w:val="008E7069"/>
    <w:rsid w:val="008E7120"/>
    <w:rsid w:val="008E7124"/>
    <w:rsid w:val="008E7135"/>
    <w:rsid w:val="008E719A"/>
    <w:rsid w:val="008E7360"/>
    <w:rsid w:val="008E76D9"/>
    <w:rsid w:val="008E772C"/>
    <w:rsid w:val="008E7944"/>
    <w:rsid w:val="008E7D44"/>
    <w:rsid w:val="008E7D81"/>
    <w:rsid w:val="008E7F2D"/>
    <w:rsid w:val="008E7F83"/>
    <w:rsid w:val="008E7FF0"/>
    <w:rsid w:val="008F009B"/>
    <w:rsid w:val="008F00BA"/>
    <w:rsid w:val="008F02BC"/>
    <w:rsid w:val="008F03D3"/>
    <w:rsid w:val="008F0450"/>
    <w:rsid w:val="008F0482"/>
    <w:rsid w:val="008F0504"/>
    <w:rsid w:val="008F0566"/>
    <w:rsid w:val="008F08BE"/>
    <w:rsid w:val="008F08E2"/>
    <w:rsid w:val="008F09F9"/>
    <w:rsid w:val="008F0A69"/>
    <w:rsid w:val="008F0F84"/>
    <w:rsid w:val="008F120B"/>
    <w:rsid w:val="008F14A1"/>
    <w:rsid w:val="008F18A2"/>
    <w:rsid w:val="008F1A88"/>
    <w:rsid w:val="008F1B75"/>
    <w:rsid w:val="008F1E93"/>
    <w:rsid w:val="008F2011"/>
    <w:rsid w:val="008F2072"/>
    <w:rsid w:val="008F21D7"/>
    <w:rsid w:val="008F26A3"/>
    <w:rsid w:val="008F2734"/>
    <w:rsid w:val="008F27B3"/>
    <w:rsid w:val="008F28A1"/>
    <w:rsid w:val="008F291E"/>
    <w:rsid w:val="008F2A24"/>
    <w:rsid w:val="008F2A37"/>
    <w:rsid w:val="008F2A3C"/>
    <w:rsid w:val="008F2BBB"/>
    <w:rsid w:val="008F2E09"/>
    <w:rsid w:val="008F2F1F"/>
    <w:rsid w:val="008F2F2F"/>
    <w:rsid w:val="008F30F5"/>
    <w:rsid w:val="008F313B"/>
    <w:rsid w:val="008F31AE"/>
    <w:rsid w:val="008F3219"/>
    <w:rsid w:val="008F33F1"/>
    <w:rsid w:val="008F345A"/>
    <w:rsid w:val="008F34A8"/>
    <w:rsid w:val="008F3706"/>
    <w:rsid w:val="008F37C1"/>
    <w:rsid w:val="008F37C3"/>
    <w:rsid w:val="008F3BF6"/>
    <w:rsid w:val="008F3D42"/>
    <w:rsid w:val="008F3D9F"/>
    <w:rsid w:val="008F3FE3"/>
    <w:rsid w:val="008F40B4"/>
    <w:rsid w:val="008F416B"/>
    <w:rsid w:val="008F417E"/>
    <w:rsid w:val="008F442E"/>
    <w:rsid w:val="008F4478"/>
    <w:rsid w:val="008F4748"/>
    <w:rsid w:val="008F4754"/>
    <w:rsid w:val="008F4771"/>
    <w:rsid w:val="008F4788"/>
    <w:rsid w:val="008F47C3"/>
    <w:rsid w:val="008F486A"/>
    <w:rsid w:val="008F4AF9"/>
    <w:rsid w:val="008F4B11"/>
    <w:rsid w:val="008F4CED"/>
    <w:rsid w:val="008F4DA3"/>
    <w:rsid w:val="008F4E09"/>
    <w:rsid w:val="008F4E6E"/>
    <w:rsid w:val="008F4EF3"/>
    <w:rsid w:val="008F4F1E"/>
    <w:rsid w:val="008F4F84"/>
    <w:rsid w:val="008F5142"/>
    <w:rsid w:val="008F5194"/>
    <w:rsid w:val="008F5322"/>
    <w:rsid w:val="008F5361"/>
    <w:rsid w:val="008F55AD"/>
    <w:rsid w:val="008F55FF"/>
    <w:rsid w:val="008F560E"/>
    <w:rsid w:val="008F5694"/>
    <w:rsid w:val="008F583A"/>
    <w:rsid w:val="008F5873"/>
    <w:rsid w:val="008F58FC"/>
    <w:rsid w:val="008F59AE"/>
    <w:rsid w:val="008F5ACE"/>
    <w:rsid w:val="008F5BAF"/>
    <w:rsid w:val="008F5DFE"/>
    <w:rsid w:val="008F5E53"/>
    <w:rsid w:val="008F5E64"/>
    <w:rsid w:val="008F5F0C"/>
    <w:rsid w:val="008F608A"/>
    <w:rsid w:val="008F60A2"/>
    <w:rsid w:val="008F6151"/>
    <w:rsid w:val="008F6268"/>
    <w:rsid w:val="008F632B"/>
    <w:rsid w:val="008F6337"/>
    <w:rsid w:val="008F6372"/>
    <w:rsid w:val="008F63B9"/>
    <w:rsid w:val="008F6491"/>
    <w:rsid w:val="008F6771"/>
    <w:rsid w:val="008F68A3"/>
    <w:rsid w:val="008F6914"/>
    <w:rsid w:val="008F6B59"/>
    <w:rsid w:val="008F6E0F"/>
    <w:rsid w:val="008F6E6F"/>
    <w:rsid w:val="008F706B"/>
    <w:rsid w:val="008F712D"/>
    <w:rsid w:val="008F72D8"/>
    <w:rsid w:val="008F74F2"/>
    <w:rsid w:val="008F77EF"/>
    <w:rsid w:val="008F78EF"/>
    <w:rsid w:val="008F7A9F"/>
    <w:rsid w:val="008F7CCE"/>
    <w:rsid w:val="008F7CD5"/>
    <w:rsid w:val="008F7DA1"/>
    <w:rsid w:val="008F7EA4"/>
    <w:rsid w:val="00900392"/>
    <w:rsid w:val="009004A0"/>
    <w:rsid w:val="00900674"/>
    <w:rsid w:val="009006B6"/>
    <w:rsid w:val="009006DE"/>
    <w:rsid w:val="00900792"/>
    <w:rsid w:val="00900987"/>
    <w:rsid w:val="009009D9"/>
    <w:rsid w:val="00900A6A"/>
    <w:rsid w:val="00900DC4"/>
    <w:rsid w:val="00901022"/>
    <w:rsid w:val="009012F5"/>
    <w:rsid w:val="0090154B"/>
    <w:rsid w:val="00901620"/>
    <w:rsid w:val="0090164E"/>
    <w:rsid w:val="0090174C"/>
    <w:rsid w:val="009017E3"/>
    <w:rsid w:val="0090180C"/>
    <w:rsid w:val="00901876"/>
    <w:rsid w:val="00901A21"/>
    <w:rsid w:val="00901B5F"/>
    <w:rsid w:val="00901BD6"/>
    <w:rsid w:val="00901C45"/>
    <w:rsid w:val="00901CD7"/>
    <w:rsid w:val="0090227E"/>
    <w:rsid w:val="00902334"/>
    <w:rsid w:val="00902585"/>
    <w:rsid w:val="0090269F"/>
    <w:rsid w:val="0090273F"/>
    <w:rsid w:val="00902883"/>
    <w:rsid w:val="009028CE"/>
    <w:rsid w:val="00902AB9"/>
    <w:rsid w:val="00902ABC"/>
    <w:rsid w:val="00902AF2"/>
    <w:rsid w:val="00902B1B"/>
    <w:rsid w:val="00902BB1"/>
    <w:rsid w:val="00902BBC"/>
    <w:rsid w:val="00902EB6"/>
    <w:rsid w:val="00902FF5"/>
    <w:rsid w:val="009031D7"/>
    <w:rsid w:val="009031E6"/>
    <w:rsid w:val="009034D5"/>
    <w:rsid w:val="009035DE"/>
    <w:rsid w:val="0090373D"/>
    <w:rsid w:val="0090377E"/>
    <w:rsid w:val="0090379E"/>
    <w:rsid w:val="009038C4"/>
    <w:rsid w:val="00903B96"/>
    <w:rsid w:val="00903BDD"/>
    <w:rsid w:val="00903BE6"/>
    <w:rsid w:val="00903DA4"/>
    <w:rsid w:val="00903E30"/>
    <w:rsid w:val="00903ECB"/>
    <w:rsid w:val="00903F14"/>
    <w:rsid w:val="00903F4A"/>
    <w:rsid w:val="00904088"/>
    <w:rsid w:val="00904189"/>
    <w:rsid w:val="009041AD"/>
    <w:rsid w:val="0090430C"/>
    <w:rsid w:val="0090430D"/>
    <w:rsid w:val="009043AE"/>
    <w:rsid w:val="00904424"/>
    <w:rsid w:val="009046ED"/>
    <w:rsid w:val="00904787"/>
    <w:rsid w:val="0090497D"/>
    <w:rsid w:val="00904A11"/>
    <w:rsid w:val="00904BF6"/>
    <w:rsid w:val="00904C4A"/>
    <w:rsid w:val="0090506E"/>
    <w:rsid w:val="009050E0"/>
    <w:rsid w:val="00905217"/>
    <w:rsid w:val="00905238"/>
    <w:rsid w:val="009053D9"/>
    <w:rsid w:val="00905423"/>
    <w:rsid w:val="009054A4"/>
    <w:rsid w:val="00905556"/>
    <w:rsid w:val="009055BD"/>
    <w:rsid w:val="009055DC"/>
    <w:rsid w:val="0090563E"/>
    <w:rsid w:val="00905938"/>
    <w:rsid w:val="00905B4C"/>
    <w:rsid w:val="00905DA8"/>
    <w:rsid w:val="00905FAC"/>
    <w:rsid w:val="00905FF0"/>
    <w:rsid w:val="00906017"/>
    <w:rsid w:val="0090601F"/>
    <w:rsid w:val="00906106"/>
    <w:rsid w:val="009062A1"/>
    <w:rsid w:val="009063EA"/>
    <w:rsid w:val="00906494"/>
    <w:rsid w:val="009065C0"/>
    <w:rsid w:val="00906689"/>
    <w:rsid w:val="0090677C"/>
    <w:rsid w:val="009069D1"/>
    <w:rsid w:val="00906A1B"/>
    <w:rsid w:val="00906A8A"/>
    <w:rsid w:val="00906D34"/>
    <w:rsid w:val="00906DA8"/>
    <w:rsid w:val="009070CF"/>
    <w:rsid w:val="009070D0"/>
    <w:rsid w:val="0090735A"/>
    <w:rsid w:val="0090763E"/>
    <w:rsid w:val="0090768B"/>
    <w:rsid w:val="0090778B"/>
    <w:rsid w:val="00907828"/>
    <w:rsid w:val="00907870"/>
    <w:rsid w:val="009079EE"/>
    <w:rsid w:val="00907B7C"/>
    <w:rsid w:val="00907CB9"/>
    <w:rsid w:val="00907E31"/>
    <w:rsid w:val="00907F32"/>
    <w:rsid w:val="00907FD3"/>
    <w:rsid w:val="009100A9"/>
    <w:rsid w:val="0091014F"/>
    <w:rsid w:val="00910371"/>
    <w:rsid w:val="00910534"/>
    <w:rsid w:val="00910951"/>
    <w:rsid w:val="0091096D"/>
    <w:rsid w:val="009109A9"/>
    <w:rsid w:val="00910A06"/>
    <w:rsid w:val="00910B37"/>
    <w:rsid w:val="00910B4A"/>
    <w:rsid w:val="00910F26"/>
    <w:rsid w:val="009112EE"/>
    <w:rsid w:val="00911302"/>
    <w:rsid w:val="009113B3"/>
    <w:rsid w:val="00911455"/>
    <w:rsid w:val="00911479"/>
    <w:rsid w:val="0091160E"/>
    <w:rsid w:val="00911724"/>
    <w:rsid w:val="0091172F"/>
    <w:rsid w:val="0091182E"/>
    <w:rsid w:val="009119AD"/>
    <w:rsid w:val="00911AF4"/>
    <w:rsid w:val="00911AFE"/>
    <w:rsid w:val="00911DBA"/>
    <w:rsid w:val="00911F18"/>
    <w:rsid w:val="00912022"/>
    <w:rsid w:val="00912064"/>
    <w:rsid w:val="0091209F"/>
    <w:rsid w:val="00912396"/>
    <w:rsid w:val="009123F4"/>
    <w:rsid w:val="009125EB"/>
    <w:rsid w:val="009127D9"/>
    <w:rsid w:val="00912825"/>
    <w:rsid w:val="0091296C"/>
    <w:rsid w:val="009129A3"/>
    <w:rsid w:val="00912C70"/>
    <w:rsid w:val="00912D58"/>
    <w:rsid w:val="00912D6E"/>
    <w:rsid w:val="00912D86"/>
    <w:rsid w:val="00912F98"/>
    <w:rsid w:val="00913148"/>
    <w:rsid w:val="009132A6"/>
    <w:rsid w:val="00913360"/>
    <w:rsid w:val="0091336E"/>
    <w:rsid w:val="0091339A"/>
    <w:rsid w:val="00913402"/>
    <w:rsid w:val="00913431"/>
    <w:rsid w:val="0091344F"/>
    <w:rsid w:val="0091351F"/>
    <w:rsid w:val="00913580"/>
    <w:rsid w:val="0091365D"/>
    <w:rsid w:val="0091372C"/>
    <w:rsid w:val="0091380C"/>
    <w:rsid w:val="00913845"/>
    <w:rsid w:val="00913A68"/>
    <w:rsid w:val="00913A79"/>
    <w:rsid w:val="00913C33"/>
    <w:rsid w:val="00913CB1"/>
    <w:rsid w:val="00913DD8"/>
    <w:rsid w:val="00914081"/>
    <w:rsid w:val="00914160"/>
    <w:rsid w:val="00914165"/>
    <w:rsid w:val="00914181"/>
    <w:rsid w:val="009141A2"/>
    <w:rsid w:val="009141C2"/>
    <w:rsid w:val="0091427D"/>
    <w:rsid w:val="0091459A"/>
    <w:rsid w:val="0091483F"/>
    <w:rsid w:val="0091490D"/>
    <w:rsid w:val="00914979"/>
    <w:rsid w:val="00914B90"/>
    <w:rsid w:val="00914C0C"/>
    <w:rsid w:val="00914E64"/>
    <w:rsid w:val="00914EC7"/>
    <w:rsid w:val="00914EE6"/>
    <w:rsid w:val="00914F3F"/>
    <w:rsid w:val="00915098"/>
    <w:rsid w:val="009150A5"/>
    <w:rsid w:val="0091521F"/>
    <w:rsid w:val="00915287"/>
    <w:rsid w:val="00915292"/>
    <w:rsid w:val="0091539F"/>
    <w:rsid w:val="009153C4"/>
    <w:rsid w:val="00915537"/>
    <w:rsid w:val="009155EF"/>
    <w:rsid w:val="00915895"/>
    <w:rsid w:val="00915896"/>
    <w:rsid w:val="009158F0"/>
    <w:rsid w:val="00915929"/>
    <w:rsid w:val="00915AFA"/>
    <w:rsid w:val="00915AFF"/>
    <w:rsid w:val="00915B36"/>
    <w:rsid w:val="00915C56"/>
    <w:rsid w:val="00915F31"/>
    <w:rsid w:val="00915F64"/>
    <w:rsid w:val="00916184"/>
    <w:rsid w:val="00916258"/>
    <w:rsid w:val="009163C8"/>
    <w:rsid w:val="009164DD"/>
    <w:rsid w:val="00916567"/>
    <w:rsid w:val="0091658A"/>
    <w:rsid w:val="00916685"/>
    <w:rsid w:val="0091669D"/>
    <w:rsid w:val="0091679C"/>
    <w:rsid w:val="00916863"/>
    <w:rsid w:val="009168A1"/>
    <w:rsid w:val="009168F4"/>
    <w:rsid w:val="0091696C"/>
    <w:rsid w:val="00916B08"/>
    <w:rsid w:val="00916D4A"/>
    <w:rsid w:val="00916ED5"/>
    <w:rsid w:val="00916EDD"/>
    <w:rsid w:val="00916F4F"/>
    <w:rsid w:val="00916FAC"/>
    <w:rsid w:val="00917068"/>
    <w:rsid w:val="00917369"/>
    <w:rsid w:val="00917401"/>
    <w:rsid w:val="009175C9"/>
    <w:rsid w:val="00917621"/>
    <w:rsid w:val="009176E9"/>
    <w:rsid w:val="009176F3"/>
    <w:rsid w:val="00917723"/>
    <w:rsid w:val="009177B5"/>
    <w:rsid w:val="00917989"/>
    <w:rsid w:val="009179BB"/>
    <w:rsid w:val="00917D2E"/>
    <w:rsid w:val="00920016"/>
    <w:rsid w:val="0092006E"/>
    <w:rsid w:val="00920167"/>
    <w:rsid w:val="009202EB"/>
    <w:rsid w:val="009209EB"/>
    <w:rsid w:val="00920D37"/>
    <w:rsid w:val="00920D61"/>
    <w:rsid w:val="00920F36"/>
    <w:rsid w:val="009210F4"/>
    <w:rsid w:val="009210F5"/>
    <w:rsid w:val="0092113A"/>
    <w:rsid w:val="0092125E"/>
    <w:rsid w:val="009214CC"/>
    <w:rsid w:val="00921524"/>
    <w:rsid w:val="0092161C"/>
    <w:rsid w:val="00921782"/>
    <w:rsid w:val="009217F5"/>
    <w:rsid w:val="0092187A"/>
    <w:rsid w:val="009218FE"/>
    <w:rsid w:val="00921A0D"/>
    <w:rsid w:val="00921D94"/>
    <w:rsid w:val="00921E31"/>
    <w:rsid w:val="0092225E"/>
    <w:rsid w:val="009222F6"/>
    <w:rsid w:val="00922451"/>
    <w:rsid w:val="0092251D"/>
    <w:rsid w:val="0092269A"/>
    <w:rsid w:val="009226C2"/>
    <w:rsid w:val="0092270C"/>
    <w:rsid w:val="00922732"/>
    <w:rsid w:val="00922B4E"/>
    <w:rsid w:val="00922C9F"/>
    <w:rsid w:val="00922CD7"/>
    <w:rsid w:val="00922E35"/>
    <w:rsid w:val="00922F1C"/>
    <w:rsid w:val="009233FD"/>
    <w:rsid w:val="0092361E"/>
    <w:rsid w:val="009236D1"/>
    <w:rsid w:val="009236F6"/>
    <w:rsid w:val="00923740"/>
    <w:rsid w:val="0092375C"/>
    <w:rsid w:val="009237EF"/>
    <w:rsid w:val="00923838"/>
    <w:rsid w:val="009238DF"/>
    <w:rsid w:val="00923990"/>
    <w:rsid w:val="00923A2B"/>
    <w:rsid w:val="00923AC4"/>
    <w:rsid w:val="00923DAB"/>
    <w:rsid w:val="00923DE1"/>
    <w:rsid w:val="009241B1"/>
    <w:rsid w:val="009242C8"/>
    <w:rsid w:val="00924326"/>
    <w:rsid w:val="00924387"/>
    <w:rsid w:val="0092441B"/>
    <w:rsid w:val="009244B9"/>
    <w:rsid w:val="00924560"/>
    <w:rsid w:val="00924594"/>
    <w:rsid w:val="0092480E"/>
    <w:rsid w:val="0092482F"/>
    <w:rsid w:val="009248AA"/>
    <w:rsid w:val="00924A94"/>
    <w:rsid w:val="00924B0A"/>
    <w:rsid w:val="00924BEB"/>
    <w:rsid w:val="00924C02"/>
    <w:rsid w:val="00924DB0"/>
    <w:rsid w:val="00924F8F"/>
    <w:rsid w:val="00924FBC"/>
    <w:rsid w:val="009250A0"/>
    <w:rsid w:val="009250B7"/>
    <w:rsid w:val="0092512B"/>
    <w:rsid w:val="009254BB"/>
    <w:rsid w:val="00925826"/>
    <w:rsid w:val="00925871"/>
    <w:rsid w:val="0092592D"/>
    <w:rsid w:val="0092594E"/>
    <w:rsid w:val="00925A46"/>
    <w:rsid w:val="00925AD1"/>
    <w:rsid w:val="00925AEC"/>
    <w:rsid w:val="00925F37"/>
    <w:rsid w:val="00925FF9"/>
    <w:rsid w:val="009261AB"/>
    <w:rsid w:val="00926275"/>
    <w:rsid w:val="00926296"/>
    <w:rsid w:val="009263A5"/>
    <w:rsid w:val="009263BF"/>
    <w:rsid w:val="0092699E"/>
    <w:rsid w:val="009269FB"/>
    <w:rsid w:val="00926AC4"/>
    <w:rsid w:val="00926B5C"/>
    <w:rsid w:val="00926BEC"/>
    <w:rsid w:val="00926C6E"/>
    <w:rsid w:val="00926D67"/>
    <w:rsid w:val="00926EB7"/>
    <w:rsid w:val="00926EFE"/>
    <w:rsid w:val="00927013"/>
    <w:rsid w:val="0092708A"/>
    <w:rsid w:val="009274FD"/>
    <w:rsid w:val="009275C0"/>
    <w:rsid w:val="00927610"/>
    <w:rsid w:val="0092767D"/>
    <w:rsid w:val="00927850"/>
    <w:rsid w:val="00927993"/>
    <w:rsid w:val="00927CBD"/>
    <w:rsid w:val="00930003"/>
    <w:rsid w:val="009300CA"/>
    <w:rsid w:val="00930111"/>
    <w:rsid w:val="0093024F"/>
    <w:rsid w:val="0093028D"/>
    <w:rsid w:val="0093038E"/>
    <w:rsid w:val="009304BE"/>
    <w:rsid w:val="00930A23"/>
    <w:rsid w:val="00930AC1"/>
    <w:rsid w:val="00930B23"/>
    <w:rsid w:val="00930BF8"/>
    <w:rsid w:val="00930C39"/>
    <w:rsid w:val="00930C78"/>
    <w:rsid w:val="00930DE8"/>
    <w:rsid w:val="00930E8B"/>
    <w:rsid w:val="00931062"/>
    <w:rsid w:val="0093113C"/>
    <w:rsid w:val="00931292"/>
    <w:rsid w:val="00931298"/>
    <w:rsid w:val="00931544"/>
    <w:rsid w:val="00931613"/>
    <w:rsid w:val="009316CC"/>
    <w:rsid w:val="0093172C"/>
    <w:rsid w:val="0093172E"/>
    <w:rsid w:val="00931750"/>
    <w:rsid w:val="00931827"/>
    <w:rsid w:val="009318DA"/>
    <w:rsid w:val="0093199B"/>
    <w:rsid w:val="009319CA"/>
    <w:rsid w:val="00931A31"/>
    <w:rsid w:val="00931AA3"/>
    <w:rsid w:val="00931B61"/>
    <w:rsid w:val="00931CBE"/>
    <w:rsid w:val="00931D06"/>
    <w:rsid w:val="00931DA9"/>
    <w:rsid w:val="00931EA2"/>
    <w:rsid w:val="00931EA7"/>
    <w:rsid w:val="00931F91"/>
    <w:rsid w:val="0093205C"/>
    <w:rsid w:val="009321A2"/>
    <w:rsid w:val="009321E4"/>
    <w:rsid w:val="0093224F"/>
    <w:rsid w:val="009322E2"/>
    <w:rsid w:val="009323D3"/>
    <w:rsid w:val="009323E0"/>
    <w:rsid w:val="00932426"/>
    <w:rsid w:val="009326B4"/>
    <w:rsid w:val="00932877"/>
    <w:rsid w:val="0093296B"/>
    <w:rsid w:val="009329A8"/>
    <w:rsid w:val="00932A76"/>
    <w:rsid w:val="00932BDC"/>
    <w:rsid w:val="00932CCA"/>
    <w:rsid w:val="0093304F"/>
    <w:rsid w:val="009330C7"/>
    <w:rsid w:val="00933212"/>
    <w:rsid w:val="00933462"/>
    <w:rsid w:val="00933721"/>
    <w:rsid w:val="0093374A"/>
    <w:rsid w:val="0093389B"/>
    <w:rsid w:val="00933AA9"/>
    <w:rsid w:val="00933B83"/>
    <w:rsid w:val="00933B87"/>
    <w:rsid w:val="00933C32"/>
    <w:rsid w:val="00933DFD"/>
    <w:rsid w:val="00933F94"/>
    <w:rsid w:val="00934216"/>
    <w:rsid w:val="00934304"/>
    <w:rsid w:val="009343A2"/>
    <w:rsid w:val="009343DC"/>
    <w:rsid w:val="0093444D"/>
    <w:rsid w:val="00934664"/>
    <w:rsid w:val="009347EC"/>
    <w:rsid w:val="00934AE9"/>
    <w:rsid w:val="00934B3C"/>
    <w:rsid w:val="00934FF4"/>
    <w:rsid w:val="00935347"/>
    <w:rsid w:val="00935409"/>
    <w:rsid w:val="00935453"/>
    <w:rsid w:val="00935519"/>
    <w:rsid w:val="0093552D"/>
    <w:rsid w:val="009356CD"/>
    <w:rsid w:val="009359FF"/>
    <w:rsid w:val="00935AC5"/>
    <w:rsid w:val="00935DC9"/>
    <w:rsid w:val="00935E6D"/>
    <w:rsid w:val="009362DE"/>
    <w:rsid w:val="009364D8"/>
    <w:rsid w:val="0093675F"/>
    <w:rsid w:val="0093678C"/>
    <w:rsid w:val="009368F1"/>
    <w:rsid w:val="00936ABE"/>
    <w:rsid w:val="00936BAD"/>
    <w:rsid w:val="00936CEF"/>
    <w:rsid w:val="00936DAB"/>
    <w:rsid w:val="00936FF4"/>
    <w:rsid w:val="0093704D"/>
    <w:rsid w:val="0093705F"/>
    <w:rsid w:val="0093710E"/>
    <w:rsid w:val="00937198"/>
    <w:rsid w:val="00937381"/>
    <w:rsid w:val="00937496"/>
    <w:rsid w:val="00937673"/>
    <w:rsid w:val="009379B2"/>
    <w:rsid w:val="00937A85"/>
    <w:rsid w:val="00937B7C"/>
    <w:rsid w:val="00937CE1"/>
    <w:rsid w:val="00937E7F"/>
    <w:rsid w:val="00937EC7"/>
    <w:rsid w:val="00937ED8"/>
    <w:rsid w:val="00937F0F"/>
    <w:rsid w:val="00940098"/>
    <w:rsid w:val="00940113"/>
    <w:rsid w:val="00940195"/>
    <w:rsid w:val="009401D6"/>
    <w:rsid w:val="0094035F"/>
    <w:rsid w:val="00940553"/>
    <w:rsid w:val="00940761"/>
    <w:rsid w:val="0094077D"/>
    <w:rsid w:val="0094081C"/>
    <w:rsid w:val="009408B1"/>
    <w:rsid w:val="00940A34"/>
    <w:rsid w:val="00940B62"/>
    <w:rsid w:val="00940C65"/>
    <w:rsid w:val="00940CD2"/>
    <w:rsid w:val="00940DCC"/>
    <w:rsid w:val="00940F64"/>
    <w:rsid w:val="00941135"/>
    <w:rsid w:val="009412E9"/>
    <w:rsid w:val="00941353"/>
    <w:rsid w:val="00941427"/>
    <w:rsid w:val="00941507"/>
    <w:rsid w:val="009415DA"/>
    <w:rsid w:val="0094175D"/>
    <w:rsid w:val="00941ACD"/>
    <w:rsid w:val="00941B38"/>
    <w:rsid w:val="00941BF5"/>
    <w:rsid w:val="00941D46"/>
    <w:rsid w:val="00941D50"/>
    <w:rsid w:val="00941E2B"/>
    <w:rsid w:val="00941EBF"/>
    <w:rsid w:val="0094210D"/>
    <w:rsid w:val="00942266"/>
    <w:rsid w:val="009422D2"/>
    <w:rsid w:val="00942431"/>
    <w:rsid w:val="009424C9"/>
    <w:rsid w:val="0094284D"/>
    <w:rsid w:val="00942A7A"/>
    <w:rsid w:val="00942D65"/>
    <w:rsid w:val="00942E57"/>
    <w:rsid w:val="00942FFE"/>
    <w:rsid w:val="00943078"/>
    <w:rsid w:val="0094307E"/>
    <w:rsid w:val="0094328D"/>
    <w:rsid w:val="00943617"/>
    <w:rsid w:val="009438B6"/>
    <w:rsid w:val="009439C9"/>
    <w:rsid w:val="009439DE"/>
    <w:rsid w:val="00943C6A"/>
    <w:rsid w:val="00943CB5"/>
    <w:rsid w:val="00943CB8"/>
    <w:rsid w:val="00943CE2"/>
    <w:rsid w:val="00943F8B"/>
    <w:rsid w:val="00944073"/>
    <w:rsid w:val="009441DA"/>
    <w:rsid w:val="009441ED"/>
    <w:rsid w:val="00944214"/>
    <w:rsid w:val="00944425"/>
    <w:rsid w:val="0094458C"/>
    <w:rsid w:val="0094465A"/>
    <w:rsid w:val="0094466B"/>
    <w:rsid w:val="00944865"/>
    <w:rsid w:val="00944922"/>
    <w:rsid w:val="009449FA"/>
    <w:rsid w:val="00944ABF"/>
    <w:rsid w:val="00944B5B"/>
    <w:rsid w:val="00944CBB"/>
    <w:rsid w:val="00944D51"/>
    <w:rsid w:val="00944EFD"/>
    <w:rsid w:val="00944F24"/>
    <w:rsid w:val="009450DC"/>
    <w:rsid w:val="009452D1"/>
    <w:rsid w:val="00945356"/>
    <w:rsid w:val="00945448"/>
    <w:rsid w:val="0094558A"/>
    <w:rsid w:val="00945986"/>
    <w:rsid w:val="00945AAF"/>
    <w:rsid w:val="00945C25"/>
    <w:rsid w:val="00945C83"/>
    <w:rsid w:val="00945E4D"/>
    <w:rsid w:val="00946232"/>
    <w:rsid w:val="009462E9"/>
    <w:rsid w:val="00946330"/>
    <w:rsid w:val="00946664"/>
    <w:rsid w:val="00946719"/>
    <w:rsid w:val="00946831"/>
    <w:rsid w:val="009468D4"/>
    <w:rsid w:val="00946BB2"/>
    <w:rsid w:val="00946D0A"/>
    <w:rsid w:val="00946E28"/>
    <w:rsid w:val="00946E58"/>
    <w:rsid w:val="00946EA6"/>
    <w:rsid w:val="00946F25"/>
    <w:rsid w:val="009472B5"/>
    <w:rsid w:val="009473ED"/>
    <w:rsid w:val="0094740E"/>
    <w:rsid w:val="009474B4"/>
    <w:rsid w:val="009476B3"/>
    <w:rsid w:val="00947BBD"/>
    <w:rsid w:val="00947CE1"/>
    <w:rsid w:val="00947DD8"/>
    <w:rsid w:val="00947EFD"/>
    <w:rsid w:val="00947F3F"/>
    <w:rsid w:val="00947FCC"/>
    <w:rsid w:val="00950030"/>
    <w:rsid w:val="0095018C"/>
    <w:rsid w:val="009501A3"/>
    <w:rsid w:val="00950299"/>
    <w:rsid w:val="009503A3"/>
    <w:rsid w:val="0095055A"/>
    <w:rsid w:val="00950581"/>
    <w:rsid w:val="009507E2"/>
    <w:rsid w:val="00950836"/>
    <w:rsid w:val="00950904"/>
    <w:rsid w:val="00950947"/>
    <w:rsid w:val="00950949"/>
    <w:rsid w:val="00950A63"/>
    <w:rsid w:val="00950C08"/>
    <w:rsid w:val="00950CC5"/>
    <w:rsid w:val="00950CC8"/>
    <w:rsid w:val="00950D09"/>
    <w:rsid w:val="00950D5F"/>
    <w:rsid w:val="00950D7B"/>
    <w:rsid w:val="00950DFA"/>
    <w:rsid w:val="00950E04"/>
    <w:rsid w:val="00950E41"/>
    <w:rsid w:val="00950ED4"/>
    <w:rsid w:val="0095102B"/>
    <w:rsid w:val="0095115B"/>
    <w:rsid w:val="00951167"/>
    <w:rsid w:val="0095124C"/>
    <w:rsid w:val="009512A7"/>
    <w:rsid w:val="009512C3"/>
    <w:rsid w:val="009513B6"/>
    <w:rsid w:val="009513EE"/>
    <w:rsid w:val="0095141C"/>
    <w:rsid w:val="00951573"/>
    <w:rsid w:val="00951763"/>
    <w:rsid w:val="0095177C"/>
    <w:rsid w:val="009517C2"/>
    <w:rsid w:val="0095191E"/>
    <w:rsid w:val="00951AA2"/>
    <w:rsid w:val="00951BD1"/>
    <w:rsid w:val="00951DCA"/>
    <w:rsid w:val="00951DF5"/>
    <w:rsid w:val="00951F97"/>
    <w:rsid w:val="009520B7"/>
    <w:rsid w:val="0095218D"/>
    <w:rsid w:val="00952272"/>
    <w:rsid w:val="00952451"/>
    <w:rsid w:val="0095254E"/>
    <w:rsid w:val="00952569"/>
    <w:rsid w:val="009525AA"/>
    <w:rsid w:val="009526A3"/>
    <w:rsid w:val="00952855"/>
    <w:rsid w:val="0095285E"/>
    <w:rsid w:val="00952925"/>
    <w:rsid w:val="00952BE4"/>
    <w:rsid w:val="00952BF2"/>
    <w:rsid w:val="00952D95"/>
    <w:rsid w:val="00952DB2"/>
    <w:rsid w:val="00952DC9"/>
    <w:rsid w:val="00952F5E"/>
    <w:rsid w:val="00952FE2"/>
    <w:rsid w:val="00953129"/>
    <w:rsid w:val="009531CD"/>
    <w:rsid w:val="009531D7"/>
    <w:rsid w:val="009534BE"/>
    <w:rsid w:val="009534C5"/>
    <w:rsid w:val="009534D1"/>
    <w:rsid w:val="009535CE"/>
    <w:rsid w:val="00953753"/>
    <w:rsid w:val="009537A7"/>
    <w:rsid w:val="00953929"/>
    <w:rsid w:val="009539B7"/>
    <w:rsid w:val="00953C9B"/>
    <w:rsid w:val="00953CC7"/>
    <w:rsid w:val="00953CDF"/>
    <w:rsid w:val="00953EBD"/>
    <w:rsid w:val="00953F85"/>
    <w:rsid w:val="0095407B"/>
    <w:rsid w:val="009541CA"/>
    <w:rsid w:val="00954302"/>
    <w:rsid w:val="0095443A"/>
    <w:rsid w:val="0095451A"/>
    <w:rsid w:val="00954634"/>
    <w:rsid w:val="00954676"/>
    <w:rsid w:val="00954694"/>
    <w:rsid w:val="009546BD"/>
    <w:rsid w:val="009546DA"/>
    <w:rsid w:val="0095495D"/>
    <w:rsid w:val="00954A14"/>
    <w:rsid w:val="00954D67"/>
    <w:rsid w:val="00954E95"/>
    <w:rsid w:val="00954EB1"/>
    <w:rsid w:val="00954F64"/>
    <w:rsid w:val="00954FA3"/>
    <w:rsid w:val="0095504F"/>
    <w:rsid w:val="009550C7"/>
    <w:rsid w:val="009553E9"/>
    <w:rsid w:val="0095552E"/>
    <w:rsid w:val="0095567D"/>
    <w:rsid w:val="0095570C"/>
    <w:rsid w:val="00955BDB"/>
    <w:rsid w:val="00955DFF"/>
    <w:rsid w:val="009562B6"/>
    <w:rsid w:val="009562BE"/>
    <w:rsid w:val="009562EF"/>
    <w:rsid w:val="009562FB"/>
    <w:rsid w:val="00956321"/>
    <w:rsid w:val="009563F2"/>
    <w:rsid w:val="009564EB"/>
    <w:rsid w:val="0095663A"/>
    <w:rsid w:val="00956701"/>
    <w:rsid w:val="00956709"/>
    <w:rsid w:val="0095670F"/>
    <w:rsid w:val="009567A8"/>
    <w:rsid w:val="009567CF"/>
    <w:rsid w:val="00956AB0"/>
    <w:rsid w:val="00956B73"/>
    <w:rsid w:val="00956E38"/>
    <w:rsid w:val="00956F86"/>
    <w:rsid w:val="00956FA5"/>
    <w:rsid w:val="009570D4"/>
    <w:rsid w:val="009572A7"/>
    <w:rsid w:val="009573E9"/>
    <w:rsid w:val="00957445"/>
    <w:rsid w:val="00957740"/>
    <w:rsid w:val="00957BB8"/>
    <w:rsid w:val="00957DB2"/>
    <w:rsid w:val="00957EEE"/>
    <w:rsid w:val="00957F40"/>
    <w:rsid w:val="00957F8B"/>
    <w:rsid w:val="00960365"/>
    <w:rsid w:val="00960387"/>
    <w:rsid w:val="00960410"/>
    <w:rsid w:val="00960491"/>
    <w:rsid w:val="0096053C"/>
    <w:rsid w:val="009607EB"/>
    <w:rsid w:val="00960807"/>
    <w:rsid w:val="0096084B"/>
    <w:rsid w:val="009608A6"/>
    <w:rsid w:val="00960972"/>
    <w:rsid w:val="009609B0"/>
    <w:rsid w:val="00960AD0"/>
    <w:rsid w:val="00960BD9"/>
    <w:rsid w:val="00960C79"/>
    <w:rsid w:val="00960DB8"/>
    <w:rsid w:val="00960EB9"/>
    <w:rsid w:val="00960ED5"/>
    <w:rsid w:val="00960FED"/>
    <w:rsid w:val="00961041"/>
    <w:rsid w:val="009612D1"/>
    <w:rsid w:val="0096134A"/>
    <w:rsid w:val="00961423"/>
    <w:rsid w:val="00961527"/>
    <w:rsid w:val="009616B7"/>
    <w:rsid w:val="0096174D"/>
    <w:rsid w:val="00961821"/>
    <w:rsid w:val="0096194A"/>
    <w:rsid w:val="00961A11"/>
    <w:rsid w:val="00961A24"/>
    <w:rsid w:val="00961A88"/>
    <w:rsid w:val="00961C2B"/>
    <w:rsid w:val="00961D62"/>
    <w:rsid w:val="00961FF8"/>
    <w:rsid w:val="009621C8"/>
    <w:rsid w:val="00962409"/>
    <w:rsid w:val="00962438"/>
    <w:rsid w:val="0096258C"/>
    <w:rsid w:val="009627E5"/>
    <w:rsid w:val="00962810"/>
    <w:rsid w:val="00962835"/>
    <w:rsid w:val="00962856"/>
    <w:rsid w:val="00962889"/>
    <w:rsid w:val="00962989"/>
    <w:rsid w:val="00962A10"/>
    <w:rsid w:val="00962BE7"/>
    <w:rsid w:val="00962DA0"/>
    <w:rsid w:val="00962FB9"/>
    <w:rsid w:val="00963298"/>
    <w:rsid w:val="00963325"/>
    <w:rsid w:val="009633CC"/>
    <w:rsid w:val="00963415"/>
    <w:rsid w:val="00963457"/>
    <w:rsid w:val="009635D0"/>
    <w:rsid w:val="009636E0"/>
    <w:rsid w:val="0096375C"/>
    <w:rsid w:val="009637D6"/>
    <w:rsid w:val="009638AA"/>
    <w:rsid w:val="009638C7"/>
    <w:rsid w:val="00963C7E"/>
    <w:rsid w:val="00963C88"/>
    <w:rsid w:val="00963C8B"/>
    <w:rsid w:val="00963D1B"/>
    <w:rsid w:val="00963DD6"/>
    <w:rsid w:val="00963E46"/>
    <w:rsid w:val="009641FC"/>
    <w:rsid w:val="0096430A"/>
    <w:rsid w:val="009643A1"/>
    <w:rsid w:val="009647EF"/>
    <w:rsid w:val="00964841"/>
    <w:rsid w:val="00964A64"/>
    <w:rsid w:val="00964B9E"/>
    <w:rsid w:val="00964C27"/>
    <w:rsid w:val="00964FF8"/>
    <w:rsid w:val="0096506B"/>
    <w:rsid w:val="0096511A"/>
    <w:rsid w:val="009653FE"/>
    <w:rsid w:val="00965484"/>
    <w:rsid w:val="009655C9"/>
    <w:rsid w:val="00965C18"/>
    <w:rsid w:val="00965DC9"/>
    <w:rsid w:val="00965E20"/>
    <w:rsid w:val="00965F59"/>
    <w:rsid w:val="00965FBF"/>
    <w:rsid w:val="00966135"/>
    <w:rsid w:val="00966267"/>
    <w:rsid w:val="009662C3"/>
    <w:rsid w:val="00966547"/>
    <w:rsid w:val="00966587"/>
    <w:rsid w:val="00966640"/>
    <w:rsid w:val="00966660"/>
    <w:rsid w:val="0096669F"/>
    <w:rsid w:val="00966700"/>
    <w:rsid w:val="0096670F"/>
    <w:rsid w:val="009667F3"/>
    <w:rsid w:val="00966855"/>
    <w:rsid w:val="00966A08"/>
    <w:rsid w:val="00966A30"/>
    <w:rsid w:val="00966DB1"/>
    <w:rsid w:val="00966E89"/>
    <w:rsid w:val="00966EB9"/>
    <w:rsid w:val="00966EF0"/>
    <w:rsid w:val="00967029"/>
    <w:rsid w:val="00967071"/>
    <w:rsid w:val="00967291"/>
    <w:rsid w:val="00967317"/>
    <w:rsid w:val="00967549"/>
    <w:rsid w:val="009675BF"/>
    <w:rsid w:val="00967733"/>
    <w:rsid w:val="00967910"/>
    <w:rsid w:val="009679EC"/>
    <w:rsid w:val="00967AA5"/>
    <w:rsid w:val="00967C51"/>
    <w:rsid w:val="00967CF1"/>
    <w:rsid w:val="00967DB3"/>
    <w:rsid w:val="00967E44"/>
    <w:rsid w:val="00967EB3"/>
    <w:rsid w:val="00967F0D"/>
    <w:rsid w:val="00967FB9"/>
    <w:rsid w:val="009705E9"/>
    <w:rsid w:val="009706B4"/>
    <w:rsid w:val="00970759"/>
    <w:rsid w:val="009707BC"/>
    <w:rsid w:val="00970807"/>
    <w:rsid w:val="00970C9C"/>
    <w:rsid w:val="00970D91"/>
    <w:rsid w:val="00970DD2"/>
    <w:rsid w:val="00971035"/>
    <w:rsid w:val="0097109C"/>
    <w:rsid w:val="00971634"/>
    <w:rsid w:val="00971AAC"/>
    <w:rsid w:val="00971B1C"/>
    <w:rsid w:val="00971D1A"/>
    <w:rsid w:val="00971F0F"/>
    <w:rsid w:val="00971F21"/>
    <w:rsid w:val="00971FFA"/>
    <w:rsid w:val="0097201D"/>
    <w:rsid w:val="0097204A"/>
    <w:rsid w:val="009720E2"/>
    <w:rsid w:val="00972382"/>
    <w:rsid w:val="009724FB"/>
    <w:rsid w:val="00972580"/>
    <w:rsid w:val="009725C7"/>
    <w:rsid w:val="00972634"/>
    <w:rsid w:val="0097273E"/>
    <w:rsid w:val="00972A32"/>
    <w:rsid w:val="00972EC0"/>
    <w:rsid w:val="00972F2F"/>
    <w:rsid w:val="00972F8B"/>
    <w:rsid w:val="00972F8C"/>
    <w:rsid w:val="00972FE3"/>
    <w:rsid w:val="00973139"/>
    <w:rsid w:val="009731AF"/>
    <w:rsid w:val="009731DB"/>
    <w:rsid w:val="009733C7"/>
    <w:rsid w:val="009734C7"/>
    <w:rsid w:val="00973515"/>
    <w:rsid w:val="00973648"/>
    <w:rsid w:val="00973738"/>
    <w:rsid w:val="00973754"/>
    <w:rsid w:val="009738CE"/>
    <w:rsid w:val="00973B79"/>
    <w:rsid w:val="00973C3E"/>
    <w:rsid w:val="00973D72"/>
    <w:rsid w:val="00973DD8"/>
    <w:rsid w:val="00973F2F"/>
    <w:rsid w:val="00973F49"/>
    <w:rsid w:val="0097412E"/>
    <w:rsid w:val="0097419D"/>
    <w:rsid w:val="00974265"/>
    <w:rsid w:val="0097427C"/>
    <w:rsid w:val="00974310"/>
    <w:rsid w:val="00974577"/>
    <w:rsid w:val="009745E2"/>
    <w:rsid w:val="0097481E"/>
    <w:rsid w:val="00974AE6"/>
    <w:rsid w:val="00974DF8"/>
    <w:rsid w:val="00974E3D"/>
    <w:rsid w:val="00974E3F"/>
    <w:rsid w:val="00974E71"/>
    <w:rsid w:val="00975035"/>
    <w:rsid w:val="0097515A"/>
    <w:rsid w:val="0097540D"/>
    <w:rsid w:val="0097543B"/>
    <w:rsid w:val="009754FF"/>
    <w:rsid w:val="009756A9"/>
    <w:rsid w:val="00975843"/>
    <w:rsid w:val="00975A4C"/>
    <w:rsid w:val="00975AD6"/>
    <w:rsid w:val="00975BCB"/>
    <w:rsid w:val="00975CBA"/>
    <w:rsid w:val="00975D65"/>
    <w:rsid w:val="00975F05"/>
    <w:rsid w:val="009761D4"/>
    <w:rsid w:val="0097645C"/>
    <w:rsid w:val="0097646D"/>
    <w:rsid w:val="00976601"/>
    <w:rsid w:val="00976641"/>
    <w:rsid w:val="00976852"/>
    <w:rsid w:val="00976BA3"/>
    <w:rsid w:val="00976C04"/>
    <w:rsid w:val="00976C7D"/>
    <w:rsid w:val="00976C82"/>
    <w:rsid w:val="0097706D"/>
    <w:rsid w:val="00977210"/>
    <w:rsid w:val="009774A9"/>
    <w:rsid w:val="009774CD"/>
    <w:rsid w:val="0097773A"/>
    <w:rsid w:val="009777D6"/>
    <w:rsid w:val="00977918"/>
    <w:rsid w:val="00977C39"/>
    <w:rsid w:val="00977D57"/>
    <w:rsid w:val="00977E0D"/>
    <w:rsid w:val="00977E29"/>
    <w:rsid w:val="00977FBB"/>
    <w:rsid w:val="0098002E"/>
    <w:rsid w:val="00980051"/>
    <w:rsid w:val="0098005F"/>
    <w:rsid w:val="009800A4"/>
    <w:rsid w:val="009800E8"/>
    <w:rsid w:val="0098018A"/>
    <w:rsid w:val="009801C7"/>
    <w:rsid w:val="009801CF"/>
    <w:rsid w:val="009801EC"/>
    <w:rsid w:val="00980239"/>
    <w:rsid w:val="0098028A"/>
    <w:rsid w:val="009802CE"/>
    <w:rsid w:val="009802DB"/>
    <w:rsid w:val="0098066E"/>
    <w:rsid w:val="009806A9"/>
    <w:rsid w:val="00980882"/>
    <w:rsid w:val="009809BC"/>
    <w:rsid w:val="00980D95"/>
    <w:rsid w:val="00980ECB"/>
    <w:rsid w:val="00980F54"/>
    <w:rsid w:val="00980F9E"/>
    <w:rsid w:val="00980FEB"/>
    <w:rsid w:val="00980FF6"/>
    <w:rsid w:val="009811EE"/>
    <w:rsid w:val="00981366"/>
    <w:rsid w:val="00981406"/>
    <w:rsid w:val="009814E9"/>
    <w:rsid w:val="00981573"/>
    <w:rsid w:val="0098171B"/>
    <w:rsid w:val="00981778"/>
    <w:rsid w:val="00981942"/>
    <w:rsid w:val="00981983"/>
    <w:rsid w:val="009819CB"/>
    <w:rsid w:val="00981AB4"/>
    <w:rsid w:val="00981B88"/>
    <w:rsid w:val="00981BEB"/>
    <w:rsid w:val="00981D03"/>
    <w:rsid w:val="00981D4E"/>
    <w:rsid w:val="00981DA4"/>
    <w:rsid w:val="00981F69"/>
    <w:rsid w:val="00982022"/>
    <w:rsid w:val="009822D2"/>
    <w:rsid w:val="0098247A"/>
    <w:rsid w:val="00982649"/>
    <w:rsid w:val="0098293D"/>
    <w:rsid w:val="0098294F"/>
    <w:rsid w:val="00982A25"/>
    <w:rsid w:val="00982A27"/>
    <w:rsid w:val="00982D61"/>
    <w:rsid w:val="00982E6B"/>
    <w:rsid w:val="00982F98"/>
    <w:rsid w:val="00983079"/>
    <w:rsid w:val="009831E7"/>
    <w:rsid w:val="00983467"/>
    <w:rsid w:val="009835B3"/>
    <w:rsid w:val="00983635"/>
    <w:rsid w:val="0098389E"/>
    <w:rsid w:val="0098396D"/>
    <w:rsid w:val="00983A96"/>
    <w:rsid w:val="00983F2F"/>
    <w:rsid w:val="00983F7E"/>
    <w:rsid w:val="0098413E"/>
    <w:rsid w:val="00984140"/>
    <w:rsid w:val="0098418D"/>
    <w:rsid w:val="009842C6"/>
    <w:rsid w:val="009843AB"/>
    <w:rsid w:val="009844EC"/>
    <w:rsid w:val="00984689"/>
    <w:rsid w:val="0098487E"/>
    <w:rsid w:val="00984AA2"/>
    <w:rsid w:val="00984AB9"/>
    <w:rsid w:val="00984B25"/>
    <w:rsid w:val="00984E5B"/>
    <w:rsid w:val="009850C4"/>
    <w:rsid w:val="0098516C"/>
    <w:rsid w:val="00985171"/>
    <w:rsid w:val="00985197"/>
    <w:rsid w:val="009851BD"/>
    <w:rsid w:val="00985283"/>
    <w:rsid w:val="009853AE"/>
    <w:rsid w:val="009853D3"/>
    <w:rsid w:val="00985768"/>
    <w:rsid w:val="00985782"/>
    <w:rsid w:val="00985817"/>
    <w:rsid w:val="009859B5"/>
    <w:rsid w:val="00985DC6"/>
    <w:rsid w:val="00985DD2"/>
    <w:rsid w:val="00985DDD"/>
    <w:rsid w:val="00986244"/>
    <w:rsid w:val="009863EE"/>
    <w:rsid w:val="00986492"/>
    <w:rsid w:val="009865E1"/>
    <w:rsid w:val="00986B24"/>
    <w:rsid w:val="00986BCB"/>
    <w:rsid w:val="00986C6E"/>
    <w:rsid w:val="00986E1D"/>
    <w:rsid w:val="00986ED4"/>
    <w:rsid w:val="00986EEC"/>
    <w:rsid w:val="00986F7F"/>
    <w:rsid w:val="00986FB2"/>
    <w:rsid w:val="00986FE7"/>
    <w:rsid w:val="00987111"/>
    <w:rsid w:val="009872CF"/>
    <w:rsid w:val="009872E0"/>
    <w:rsid w:val="00987697"/>
    <w:rsid w:val="00987A3E"/>
    <w:rsid w:val="00987CC0"/>
    <w:rsid w:val="00987F04"/>
    <w:rsid w:val="00987F9A"/>
    <w:rsid w:val="00990071"/>
    <w:rsid w:val="00990395"/>
    <w:rsid w:val="009904E3"/>
    <w:rsid w:val="00990509"/>
    <w:rsid w:val="009907B2"/>
    <w:rsid w:val="009907CD"/>
    <w:rsid w:val="0099088F"/>
    <w:rsid w:val="0099092D"/>
    <w:rsid w:val="00990B19"/>
    <w:rsid w:val="00990CE8"/>
    <w:rsid w:val="00991043"/>
    <w:rsid w:val="00991120"/>
    <w:rsid w:val="009914AF"/>
    <w:rsid w:val="009915BF"/>
    <w:rsid w:val="0099170F"/>
    <w:rsid w:val="00991798"/>
    <w:rsid w:val="009917D6"/>
    <w:rsid w:val="00991A7C"/>
    <w:rsid w:val="00991AE7"/>
    <w:rsid w:val="00991AEC"/>
    <w:rsid w:val="00991B77"/>
    <w:rsid w:val="00991BB4"/>
    <w:rsid w:val="00991C3B"/>
    <w:rsid w:val="00991C52"/>
    <w:rsid w:val="00991E1C"/>
    <w:rsid w:val="00991E29"/>
    <w:rsid w:val="00991E3C"/>
    <w:rsid w:val="00991EDB"/>
    <w:rsid w:val="00992046"/>
    <w:rsid w:val="009921C3"/>
    <w:rsid w:val="009923DA"/>
    <w:rsid w:val="0099240B"/>
    <w:rsid w:val="00992455"/>
    <w:rsid w:val="00992654"/>
    <w:rsid w:val="0099290A"/>
    <w:rsid w:val="0099297C"/>
    <w:rsid w:val="00992A45"/>
    <w:rsid w:val="00992D82"/>
    <w:rsid w:val="00992E46"/>
    <w:rsid w:val="00992E7B"/>
    <w:rsid w:val="00992EA2"/>
    <w:rsid w:val="00993063"/>
    <w:rsid w:val="009930D6"/>
    <w:rsid w:val="009935AD"/>
    <w:rsid w:val="0099367E"/>
    <w:rsid w:val="00993712"/>
    <w:rsid w:val="009937B4"/>
    <w:rsid w:val="00993935"/>
    <w:rsid w:val="00993977"/>
    <w:rsid w:val="00993A25"/>
    <w:rsid w:val="00993C33"/>
    <w:rsid w:val="00993DCE"/>
    <w:rsid w:val="00993E4B"/>
    <w:rsid w:val="00994034"/>
    <w:rsid w:val="00994270"/>
    <w:rsid w:val="00994423"/>
    <w:rsid w:val="00994428"/>
    <w:rsid w:val="00994601"/>
    <w:rsid w:val="00994722"/>
    <w:rsid w:val="0099475A"/>
    <w:rsid w:val="009947F0"/>
    <w:rsid w:val="00994A20"/>
    <w:rsid w:val="00994B36"/>
    <w:rsid w:val="00994CDF"/>
    <w:rsid w:val="0099522A"/>
    <w:rsid w:val="009952FE"/>
    <w:rsid w:val="00995444"/>
    <w:rsid w:val="009957B4"/>
    <w:rsid w:val="00995910"/>
    <w:rsid w:val="00995934"/>
    <w:rsid w:val="009959AD"/>
    <w:rsid w:val="00995C79"/>
    <w:rsid w:val="00995D01"/>
    <w:rsid w:val="00995F1E"/>
    <w:rsid w:val="00995FD6"/>
    <w:rsid w:val="00996068"/>
    <w:rsid w:val="00996137"/>
    <w:rsid w:val="00996255"/>
    <w:rsid w:val="0099637E"/>
    <w:rsid w:val="009965A8"/>
    <w:rsid w:val="009965C1"/>
    <w:rsid w:val="00996617"/>
    <w:rsid w:val="00996722"/>
    <w:rsid w:val="00996954"/>
    <w:rsid w:val="00996B95"/>
    <w:rsid w:val="00996D67"/>
    <w:rsid w:val="00996E07"/>
    <w:rsid w:val="00996E8E"/>
    <w:rsid w:val="00996F9A"/>
    <w:rsid w:val="009970A8"/>
    <w:rsid w:val="009970B6"/>
    <w:rsid w:val="00997141"/>
    <w:rsid w:val="009971DF"/>
    <w:rsid w:val="009972A5"/>
    <w:rsid w:val="009972B5"/>
    <w:rsid w:val="00997339"/>
    <w:rsid w:val="009973C8"/>
    <w:rsid w:val="0099772C"/>
    <w:rsid w:val="00997813"/>
    <w:rsid w:val="00997826"/>
    <w:rsid w:val="00997866"/>
    <w:rsid w:val="009979BC"/>
    <w:rsid w:val="00997BEB"/>
    <w:rsid w:val="00997C6E"/>
    <w:rsid w:val="00997E42"/>
    <w:rsid w:val="00997F76"/>
    <w:rsid w:val="009A030B"/>
    <w:rsid w:val="009A0323"/>
    <w:rsid w:val="009A09E1"/>
    <w:rsid w:val="009A0ADB"/>
    <w:rsid w:val="009A0AEF"/>
    <w:rsid w:val="009A0BD1"/>
    <w:rsid w:val="009A1119"/>
    <w:rsid w:val="009A1511"/>
    <w:rsid w:val="009A1571"/>
    <w:rsid w:val="009A16DB"/>
    <w:rsid w:val="009A16F7"/>
    <w:rsid w:val="009A181D"/>
    <w:rsid w:val="009A18F9"/>
    <w:rsid w:val="009A1A0E"/>
    <w:rsid w:val="009A1A38"/>
    <w:rsid w:val="009A1CF3"/>
    <w:rsid w:val="009A1DE3"/>
    <w:rsid w:val="009A2099"/>
    <w:rsid w:val="009A20D9"/>
    <w:rsid w:val="009A2506"/>
    <w:rsid w:val="009A26C6"/>
    <w:rsid w:val="009A26D1"/>
    <w:rsid w:val="009A2712"/>
    <w:rsid w:val="009A292D"/>
    <w:rsid w:val="009A295C"/>
    <w:rsid w:val="009A2B2D"/>
    <w:rsid w:val="009A2D1B"/>
    <w:rsid w:val="009A2E1B"/>
    <w:rsid w:val="009A3292"/>
    <w:rsid w:val="009A32B1"/>
    <w:rsid w:val="009A32CA"/>
    <w:rsid w:val="009A3345"/>
    <w:rsid w:val="009A3421"/>
    <w:rsid w:val="009A34B3"/>
    <w:rsid w:val="009A35D5"/>
    <w:rsid w:val="009A36D0"/>
    <w:rsid w:val="009A3742"/>
    <w:rsid w:val="009A3921"/>
    <w:rsid w:val="009A39D8"/>
    <w:rsid w:val="009A3A00"/>
    <w:rsid w:val="009A3BD9"/>
    <w:rsid w:val="009A3C1C"/>
    <w:rsid w:val="009A3D0D"/>
    <w:rsid w:val="009A3DB6"/>
    <w:rsid w:val="009A3E6E"/>
    <w:rsid w:val="009A3F74"/>
    <w:rsid w:val="009A41F9"/>
    <w:rsid w:val="009A4201"/>
    <w:rsid w:val="009A4370"/>
    <w:rsid w:val="009A4397"/>
    <w:rsid w:val="009A4430"/>
    <w:rsid w:val="009A4655"/>
    <w:rsid w:val="009A4726"/>
    <w:rsid w:val="009A48DD"/>
    <w:rsid w:val="009A493A"/>
    <w:rsid w:val="009A4B58"/>
    <w:rsid w:val="009A4C8C"/>
    <w:rsid w:val="009A4CFD"/>
    <w:rsid w:val="009A4EAD"/>
    <w:rsid w:val="009A514C"/>
    <w:rsid w:val="009A519B"/>
    <w:rsid w:val="009A528A"/>
    <w:rsid w:val="009A5563"/>
    <w:rsid w:val="009A55E8"/>
    <w:rsid w:val="009A5654"/>
    <w:rsid w:val="009A56DE"/>
    <w:rsid w:val="009A5759"/>
    <w:rsid w:val="009A5767"/>
    <w:rsid w:val="009A5771"/>
    <w:rsid w:val="009A5993"/>
    <w:rsid w:val="009A5C2C"/>
    <w:rsid w:val="009A5C2F"/>
    <w:rsid w:val="009A5DB8"/>
    <w:rsid w:val="009A6214"/>
    <w:rsid w:val="009A62BA"/>
    <w:rsid w:val="009A637D"/>
    <w:rsid w:val="009A63C4"/>
    <w:rsid w:val="009A67D7"/>
    <w:rsid w:val="009A6819"/>
    <w:rsid w:val="009A698A"/>
    <w:rsid w:val="009A6DD3"/>
    <w:rsid w:val="009A6E1C"/>
    <w:rsid w:val="009A711E"/>
    <w:rsid w:val="009A7132"/>
    <w:rsid w:val="009A71CE"/>
    <w:rsid w:val="009A722A"/>
    <w:rsid w:val="009A73DB"/>
    <w:rsid w:val="009A7709"/>
    <w:rsid w:val="009A788C"/>
    <w:rsid w:val="009A7BF6"/>
    <w:rsid w:val="009A7D00"/>
    <w:rsid w:val="009A7F02"/>
    <w:rsid w:val="009A7FB7"/>
    <w:rsid w:val="009B0056"/>
    <w:rsid w:val="009B018F"/>
    <w:rsid w:val="009B021A"/>
    <w:rsid w:val="009B02E8"/>
    <w:rsid w:val="009B030E"/>
    <w:rsid w:val="009B03EB"/>
    <w:rsid w:val="009B04F6"/>
    <w:rsid w:val="009B052C"/>
    <w:rsid w:val="009B0748"/>
    <w:rsid w:val="009B0871"/>
    <w:rsid w:val="009B0989"/>
    <w:rsid w:val="009B09DF"/>
    <w:rsid w:val="009B0C7D"/>
    <w:rsid w:val="009B0D49"/>
    <w:rsid w:val="009B0DA4"/>
    <w:rsid w:val="009B0DAB"/>
    <w:rsid w:val="009B0DDD"/>
    <w:rsid w:val="009B0F3A"/>
    <w:rsid w:val="009B106B"/>
    <w:rsid w:val="009B124A"/>
    <w:rsid w:val="009B130F"/>
    <w:rsid w:val="009B136A"/>
    <w:rsid w:val="009B1375"/>
    <w:rsid w:val="009B153C"/>
    <w:rsid w:val="009B1585"/>
    <w:rsid w:val="009B189F"/>
    <w:rsid w:val="009B1953"/>
    <w:rsid w:val="009B1CA8"/>
    <w:rsid w:val="009B1D3D"/>
    <w:rsid w:val="009B1EF6"/>
    <w:rsid w:val="009B1FC9"/>
    <w:rsid w:val="009B1FCB"/>
    <w:rsid w:val="009B200D"/>
    <w:rsid w:val="009B201D"/>
    <w:rsid w:val="009B2081"/>
    <w:rsid w:val="009B21A0"/>
    <w:rsid w:val="009B23AD"/>
    <w:rsid w:val="009B2501"/>
    <w:rsid w:val="009B251D"/>
    <w:rsid w:val="009B2583"/>
    <w:rsid w:val="009B25BD"/>
    <w:rsid w:val="009B267B"/>
    <w:rsid w:val="009B2739"/>
    <w:rsid w:val="009B298F"/>
    <w:rsid w:val="009B2AF7"/>
    <w:rsid w:val="009B2D13"/>
    <w:rsid w:val="009B2D16"/>
    <w:rsid w:val="009B2E46"/>
    <w:rsid w:val="009B2E7C"/>
    <w:rsid w:val="009B319E"/>
    <w:rsid w:val="009B320C"/>
    <w:rsid w:val="009B3260"/>
    <w:rsid w:val="009B3439"/>
    <w:rsid w:val="009B3459"/>
    <w:rsid w:val="009B352A"/>
    <w:rsid w:val="009B384E"/>
    <w:rsid w:val="009B386C"/>
    <w:rsid w:val="009B39EF"/>
    <w:rsid w:val="009B3A19"/>
    <w:rsid w:val="009B3BA8"/>
    <w:rsid w:val="009B3C63"/>
    <w:rsid w:val="009B3D2F"/>
    <w:rsid w:val="009B3D78"/>
    <w:rsid w:val="009B3E50"/>
    <w:rsid w:val="009B3E91"/>
    <w:rsid w:val="009B4004"/>
    <w:rsid w:val="009B4013"/>
    <w:rsid w:val="009B431B"/>
    <w:rsid w:val="009B4324"/>
    <w:rsid w:val="009B44AB"/>
    <w:rsid w:val="009B45C9"/>
    <w:rsid w:val="009B45E1"/>
    <w:rsid w:val="009B4785"/>
    <w:rsid w:val="009B4888"/>
    <w:rsid w:val="009B48D4"/>
    <w:rsid w:val="009B4969"/>
    <w:rsid w:val="009B49BB"/>
    <w:rsid w:val="009B4A65"/>
    <w:rsid w:val="009B4C1A"/>
    <w:rsid w:val="009B4C64"/>
    <w:rsid w:val="009B4CF7"/>
    <w:rsid w:val="009B4D18"/>
    <w:rsid w:val="009B4E6C"/>
    <w:rsid w:val="009B4EC2"/>
    <w:rsid w:val="009B4EFE"/>
    <w:rsid w:val="009B4F6C"/>
    <w:rsid w:val="009B5040"/>
    <w:rsid w:val="009B54CC"/>
    <w:rsid w:val="009B55CB"/>
    <w:rsid w:val="009B5661"/>
    <w:rsid w:val="009B5665"/>
    <w:rsid w:val="009B5699"/>
    <w:rsid w:val="009B56AB"/>
    <w:rsid w:val="009B5863"/>
    <w:rsid w:val="009B5981"/>
    <w:rsid w:val="009B59E8"/>
    <w:rsid w:val="009B5A40"/>
    <w:rsid w:val="009B5A88"/>
    <w:rsid w:val="009B5AD7"/>
    <w:rsid w:val="009B5B37"/>
    <w:rsid w:val="009B5BEC"/>
    <w:rsid w:val="009B5BF9"/>
    <w:rsid w:val="009B5FD2"/>
    <w:rsid w:val="009B6090"/>
    <w:rsid w:val="009B60A8"/>
    <w:rsid w:val="009B61DE"/>
    <w:rsid w:val="009B6272"/>
    <w:rsid w:val="009B62C6"/>
    <w:rsid w:val="009B6377"/>
    <w:rsid w:val="009B643E"/>
    <w:rsid w:val="009B66EE"/>
    <w:rsid w:val="009B66F0"/>
    <w:rsid w:val="009B6734"/>
    <w:rsid w:val="009B67E2"/>
    <w:rsid w:val="009B6B0F"/>
    <w:rsid w:val="009B6DB7"/>
    <w:rsid w:val="009B6E68"/>
    <w:rsid w:val="009B6FA6"/>
    <w:rsid w:val="009B71B4"/>
    <w:rsid w:val="009B71F5"/>
    <w:rsid w:val="009B727E"/>
    <w:rsid w:val="009B7314"/>
    <w:rsid w:val="009B738F"/>
    <w:rsid w:val="009B742D"/>
    <w:rsid w:val="009B76B9"/>
    <w:rsid w:val="009B7714"/>
    <w:rsid w:val="009B78B2"/>
    <w:rsid w:val="009B791C"/>
    <w:rsid w:val="009B7B85"/>
    <w:rsid w:val="009B7C47"/>
    <w:rsid w:val="009B7C51"/>
    <w:rsid w:val="009B7CCC"/>
    <w:rsid w:val="009B7DCB"/>
    <w:rsid w:val="009B7E55"/>
    <w:rsid w:val="009B7EC5"/>
    <w:rsid w:val="009B7F76"/>
    <w:rsid w:val="009C02B0"/>
    <w:rsid w:val="009C062B"/>
    <w:rsid w:val="009C0877"/>
    <w:rsid w:val="009C0BB2"/>
    <w:rsid w:val="009C0D84"/>
    <w:rsid w:val="009C1074"/>
    <w:rsid w:val="009C11F3"/>
    <w:rsid w:val="009C1316"/>
    <w:rsid w:val="009C1340"/>
    <w:rsid w:val="009C1403"/>
    <w:rsid w:val="009C142F"/>
    <w:rsid w:val="009C166D"/>
    <w:rsid w:val="009C16AD"/>
    <w:rsid w:val="009C1946"/>
    <w:rsid w:val="009C19CB"/>
    <w:rsid w:val="009C19CE"/>
    <w:rsid w:val="009C19E8"/>
    <w:rsid w:val="009C1AB4"/>
    <w:rsid w:val="009C1B3D"/>
    <w:rsid w:val="009C1C9F"/>
    <w:rsid w:val="009C1DF3"/>
    <w:rsid w:val="009C1F6F"/>
    <w:rsid w:val="009C2353"/>
    <w:rsid w:val="009C261A"/>
    <w:rsid w:val="009C2695"/>
    <w:rsid w:val="009C282F"/>
    <w:rsid w:val="009C2A22"/>
    <w:rsid w:val="009C2A44"/>
    <w:rsid w:val="009C2AA0"/>
    <w:rsid w:val="009C2C75"/>
    <w:rsid w:val="009C2C81"/>
    <w:rsid w:val="009C2D08"/>
    <w:rsid w:val="009C2F3E"/>
    <w:rsid w:val="009C3110"/>
    <w:rsid w:val="009C3139"/>
    <w:rsid w:val="009C318B"/>
    <w:rsid w:val="009C3348"/>
    <w:rsid w:val="009C3527"/>
    <w:rsid w:val="009C3566"/>
    <w:rsid w:val="009C3592"/>
    <w:rsid w:val="009C35A9"/>
    <w:rsid w:val="009C3810"/>
    <w:rsid w:val="009C3838"/>
    <w:rsid w:val="009C391E"/>
    <w:rsid w:val="009C3963"/>
    <w:rsid w:val="009C3BD9"/>
    <w:rsid w:val="009C3C1E"/>
    <w:rsid w:val="009C3CEF"/>
    <w:rsid w:val="009C3DED"/>
    <w:rsid w:val="009C3E95"/>
    <w:rsid w:val="009C3F5E"/>
    <w:rsid w:val="009C3FD7"/>
    <w:rsid w:val="009C3FE8"/>
    <w:rsid w:val="009C40C7"/>
    <w:rsid w:val="009C411B"/>
    <w:rsid w:val="009C4222"/>
    <w:rsid w:val="009C4250"/>
    <w:rsid w:val="009C4266"/>
    <w:rsid w:val="009C4847"/>
    <w:rsid w:val="009C4915"/>
    <w:rsid w:val="009C4927"/>
    <w:rsid w:val="009C4A03"/>
    <w:rsid w:val="009C4B44"/>
    <w:rsid w:val="009C4D10"/>
    <w:rsid w:val="009C4E00"/>
    <w:rsid w:val="009C4F3F"/>
    <w:rsid w:val="009C50AC"/>
    <w:rsid w:val="009C510B"/>
    <w:rsid w:val="009C5175"/>
    <w:rsid w:val="009C5187"/>
    <w:rsid w:val="009C51E1"/>
    <w:rsid w:val="009C52F4"/>
    <w:rsid w:val="009C55A9"/>
    <w:rsid w:val="009C55F8"/>
    <w:rsid w:val="009C5620"/>
    <w:rsid w:val="009C585F"/>
    <w:rsid w:val="009C58CC"/>
    <w:rsid w:val="009C591C"/>
    <w:rsid w:val="009C592B"/>
    <w:rsid w:val="009C5A4A"/>
    <w:rsid w:val="009C5C31"/>
    <w:rsid w:val="009C5D11"/>
    <w:rsid w:val="009C60A6"/>
    <w:rsid w:val="009C6346"/>
    <w:rsid w:val="009C6483"/>
    <w:rsid w:val="009C64AE"/>
    <w:rsid w:val="009C6505"/>
    <w:rsid w:val="009C650E"/>
    <w:rsid w:val="009C655E"/>
    <w:rsid w:val="009C660C"/>
    <w:rsid w:val="009C67A3"/>
    <w:rsid w:val="009C6A21"/>
    <w:rsid w:val="009C6A3C"/>
    <w:rsid w:val="009C6BAB"/>
    <w:rsid w:val="009C6F00"/>
    <w:rsid w:val="009C7163"/>
    <w:rsid w:val="009C71B1"/>
    <w:rsid w:val="009C7335"/>
    <w:rsid w:val="009C7516"/>
    <w:rsid w:val="009C7626"/>
    <w:rsid w:val="009C77AF"/>
    <w:rsid w:val="009C7953"/>
    <w:rsid w:val="009C7B48"/>
    <w:rsid w:val="009C7B85"/>
    <w:rsid w:val="009C7BEE"/>
    <w:rsid w:val="009C7D79"/>
    <w:rsid w:val="009C7DE9"/>
    <w:rsid w:val="009C7E0E"/>
    <w:rsid w:val="009C7E9B"/>
    <w:rsid w:val="009C7E9F"/>
    <w:rsid w:val="009C7FB6"/>
    <w:rsid w:val="009D03D8"/>
    <w:rsid w:val="009D0432"/>
    <w:rsid w:val="009D06A6"/>
    <w:rsid w:val="009D0704"/>
    <w:rsid w:val="009D07D8"/>
    <w:rsid w:val="009D0802"/>
    <w:rsid w:val="009D0ACE"/>
    <w:rsid w:val="009D0DCA"/>
    <w:rsid w:val="009D0DCB"/>
    <w:rsid w:val="009D1203"/>
    <w:rsid w:val="009D1280"/>
    <w:rsid w:val="009D1442"/>
    <w:rsid w:val="009D14DC"/>
    <w:rsid w:val="009D1510"/>
    <w:rsid w:val="009D1553"/>
    <w:rsid w:val="009D15F1"/>
    <w:rsid w:val="009D15FF"/>
    <w:rsid w:val="009D1780"/>
    <w:rsid w:val="009D17FD"/>
    <w:rsid w:val="009D195E"/>
    <w:rsid w:val="009D19B7"/>
    <w:rsid w:val="009D19C7"/>
    <w:rsid w:val="009D1A2F"/>
    <w:rsid w:val="009D1C08"/>
    <w:rsid w:val="009D1C67"/>
    <w:rsid w:val="009D1CA7"/>
    <w:rsid w:val="009D1CC0"/>
    <w:rsid w:val="009D1EB3"/>
    <w:rsid w:val="009D1EBB"/>
    <w:rsid w:val="009D2143"/>
    <w:rsid w:val="009D2224"/>
    <w:rsid w:val="009D226D"/>
    <w:rsid w:val="009D2274"/>
    <w:rsid w:val="009D22A6"/>
    <w:rsid w:val="009D2418"/>
    <w:rsid w:val="009D25F8"/>
    <w:rsid w:val="009D26A0"/>
    <w:rsid w:val="009D2721"/>
    <w:rsid w:val="009D2A16"/>
    <w:rsid w:val="009D2A4F"/>
    <w:rsid w:val="009D2AB5"/>
    <w:rsid w:val="009D2C69"/>
    <w:rsid w:val="009D2D5A"/>
    <w:rsid w:val="009D2DCF"/>
    <w:rsid w:val="009D2E0B"/>
    <w:rsid w:val="009D3129"/>
    <w:rsid w:val="009D31B2"/>
    <w:rsid w:val="009D3202"/>
    <w:rsid w:val="009D3257"/>
    <w:rsid w:val="009D3543"/>
    <w:rsid w:val="009D3753"/>
    <w:rsid w:val="009D375E"/>
    <w:rsid w:val="009D37DA"/>
    <w:rsid w:val="009D3955"/>
    <w:rsid w:val="009D39D3"/>
    <w:rsid w:val="009D3A40"/>
    <w:rsid w:val="009D3DC8"/>
    <w:rsid w:val="009D3FB0"/>
    <w:rsid w:val="009D3FF5"/>
    <w:rsid w:val="009D4066"/>
    <w:rsid w:val="009D40D6"/>
    <w:rsid w:val="009D41E2"/>
    <w:rsid w:val="009D4254"/>
    <w:rsid w:val="009D432D"/>
    <w:rsid w:val="009D434A"/>
    <w:rsid w:val="009D48D8"/>
    <w:rsid w:val="009D4ADC"/>
    <w:rsid w:val="009D4C33"/>
    <w:rsid w:val="009D4CB7"/>
    <w:rsid w:val="009D4F2C"/>
    <w:rsid w:val="009D51B4"/>
    <w:rsid w:val="009D5885"/>
    <w:rsid w:val="009D5919"/>
    <w:rsid w:val="009D59FA"/>
    <w:rsid w:val="009D5AD7"/>
    <w:rsid w:val="009D5ADB"/>
    <w:rsid w:val="009D5B26"/>
    <w:rsid w:val="009D5D47"/>
    <w:rsid w:val="009D5E39"/>
    <w:rsid w:val="009D6037"/>
    <w:rsid w:val="009D618C"/>
    <w:rsid w:val="009D61B6"/>
    <w:rsid w:val="009D636E"/>
    <w:rsid w:val="009D63ED"/>
    <w:rsid w:val="009D6414"/>
    <w:rsid w:val="009D6699"/>
    <w:rsid w:val="009D673D"/>
    <w:rsid w:val="009D6767"/>
    <w:rsid w:val="009D67BE"/>
    <w:rsid w:val="009D6894"/>
    <w:rsid w:val="009D6EF6"/>
    <w:rsid w:val="009D6F3F"/>
    <w:rsid w:val="009D6F63"/>
    <w:rsid w:val="009D7418"/>
    <w:rsid w:val="009D7440"/>
    <w:rsid w:val="009D753E"/>
    <w:rsid w:val="009D763C"/>
    <w:rsid w:val="009D79A0"/>
    <w:rsid w:val="009D7BB5"/>
    <w:rsid w:val="009D7C92"/>
    <w:rsid w:val="009D7E68"/>
    <w:rsid w:val="009D7EE3"/>
    <w:rsid w:val="009E0201"/>
    <w:rsid w:val="009E02CD"/>
    <w:rsid w:val="009E030A"/>
    <w:rsid w:val="009E04F5"/>
    <w:rsid w:val="009E053E"/>
    <w:rsid w:val="009E054B"/>
    <w:rsid w:val="009E058C"/>
    <w:rsid w:val="009E06F3"/>
    <w:rsid w:val="009E071A"/>
    <w:rsid w:val="009E087B"/>
    <w:rsid w:val="009E0C51"/>
    <w:rsid w:val="009E0CDA"/>
    <w:rsid w:val="009E0DDF"/>
    <w:rsid w:val="009E0EE6"/>
    <w:rsid w:val="009E0F35"/>
    <w:rsid w:val="009E1136"/>
    <w:rsid w:val="009E1156"/>
    <w:rsid w:val="009E1294"/>
    <w:rsid w:val="009E12DF"/>
    <w:rsid w:val="009E1357"/>
    <w:rsid w:val="009E147C"/>
    <w:rsid w:val="009E15A8"/>
    <w:rsid w:val="009E15C6"/>
    <w:rsid w:val="009E19A4"/>
    <w:rsid w:val="009E1BE3"/>
    <w:rsid w:val="009E1C91"/>
    <w:rsid w:val="009E1CDD"/>
    <w:rsid w:val="009E1D54"/>
    <w:rsid w:val="009E1E0E"/>
    <w:rsid w:val="009E1FF5"/>
    <w:rsid w:val="009E207A"/>
    <w:rsid w:val="009E21B1"/>
    <w:rsid w:val="009E22EF"/>
    <w:rsid w:val="009E236D"/>
    <w:rsid w:val="009E23B3"/>
    <w:rsid w:val="009E2436"/>
    <w:rsid w:val="009E2446"/>
    <w:rsid w:val="009E244F"/>
    <w:rsid w:val="009E24C0"/>
    <w:rsid w:val="009E2599"/>
    <w:rsid w:val="009E25B9"/>
    <w:rsid w:val="009E25BA"/>
    <w:rsid w:val="009E270C"/>
    <w:rsid w:val="009E295E"/>
    <w:rsid w:val="009E297E"/>
    <w:rsid w:val="009E2BCA"/>
    <w:rsid w:val="009E2BED"/>
    <w:rsid w:val="009E2C72"/>
    <w:rsid w:val="009E2D63"/>
    <w:rsid w:val="009E2E77"/>
    <w:rsid w:val="009E310F"/>
    <w:rsid w:val="009E33A1"/>
    <w:rsid w:val="009E34B4"/>
    <w:rsid w:val="009E34CE"/>
    <w:rsid w:val="009E36D1"/>
    <w:rsid w:val="009E37E1"/>
    <w:rsid w:val="009E382C"/>
    <w:rsid w:val="009E396C"/>
    <w:rsid w:val="009E3B36"/>
    <w:rsid w:val="009E3BD5"/>
    <w:rsid w:val="009E3C78"/>
    <w:rsid w:val="009E3CC7"/>
    <w:rsid w:val="009E3D81"/>
    <w:rsid w:val="009E3FFD"/>
    <w:rsid w:val="009E41AF"/>
    <w:rsid w:val="009E4233"/>
    <w:rsid w:val="009E43E5"/>
    <w:rsid w:val="009E4513"/>
    <w:rsid w:val="009E4515"/>
    <w:rsid w:val="009E451A"/>
    <w:rsid w:val="009E4530"/>
    <w:rsid w:val="009E45D1"/>
    <w:rsid w:val="009E46E2"/>
    <w:rsid w:val="009E47D1"/>
    <w:rsid w:val="009E48F6"/>
    <w:rsid w:val="009E49AF"/>
    <w:rsid w:val="009E4CE0"/>
    <w:rsid w:val="009E4E08"/>
    <w:rsid w:val="009E4E5C"/>
    <w:rsid w:val="009E4F3D"/>
    <w:rsid w:val="009E4FEF"/>
    <w:rsid w:val="009E50C2"/>
    <w:rsid w:val="009E50E8"/>
    <w:rsid w:val="009E5146"/>
    <w:rsid w:val="009E5187"/>
    <w:rsid w:val="009E51F0"/>
    <w:rsid w:val="009E533B"/>
    <w:rsid w:val="009E539D"/>
    <w:rsid w:val="009E558E"/>
    <w:rsid w:val="009E57AF"/>
    <w:rsid w:val="009E57E0"/>
    <w:rsid w:val="009E58D5"/>
    <w:rsid w:val="009E5960"/>
    <w:rsid w:val="009E5A02"/>
    <w:rsid w:val="009E5A61"/>
    <w:rsid w:val="009E5A90"/>
    <w:rsid w:val="009E5B36"/>
    <w:rsid w:val="009E5F50"/>
    <w:rsid w:val="009E6034"/>
    <w:rsid w:val="009E608C"/>
    <w:rsid w:val="009E621D"/>
    <w:rsid w:val="009E6269"/>
    <w:rsid w:val="009E6326"/>
    <w:rsid w:val="009E6379"/>
    <w:rsid w:val="009E63EA"/>
    <w:rsid w:val="009E63FD"/>
    <w:rsid w:val="009E67E3"/>
    <w:rsid w:val="009E6830"/>
    <w:rsid w:val="009E684A"/>
    <w:rsid w:val="009E689F"/>
    <w:rsid w:val="009E68AB"/>
    <w:rsid w:val="009E69A2"/>
    <w:rsid w:val="009E69A5"/>
    <w:rsid w:val="009E69FD"/>
    <w:rsid w:val="009E6A09"/>
    <w:rsid w:val="009E6BCB"/>
    <w:rsid w:val="009E6D7E"/>
    <w:rsid w:val="009E6DA3"/>
    <w:rsid w:val="009E6E25"/>
    <w:rsid w:val="009E6EC8"/>
    <w:rsid w:val="009E71AA"/>
    <w:rsid w:val="009E73C3"/>
    <w:rsid w:val="009E749C"/>
    <w:rsid w:val="009E7586"/>
    <w:rsid w:val="009E76F7"/>
    <w:rsid w:val="009E78BC"/>
    <w:rsid w:val="009E78D9"/>
    <w:rsid w:val="009E78F6"/>
    <w:rsid w:val="009E7A2A"/>
    <w:rsid w:val="009E7A84"/>
    <w:rsid w:val="009E7C3B"/>
    <w:rsid w:val="009E7C77"/>
    <w:rsid w:val="009E7D80"/>
    <w:rsid w:val="009E7E1B"/>
    <w:rsid w:val="009F019B"/>
    <w:rsid w:val="009F01B0"/>
    <w:rsid w:val="009F029C"/>
    <w:rsid w:val="009F02B3"/>
    <w:rsid w:val="009F034C"/>
    <w:rsid w:val="009F03D3"/>
    <w:rsid w:val="009F05CA"/>
    <w:rsid w:val="009F07A5"/>
    <w:rsid w:val="009F0BC8"/>
    <w:rsid w:val="009F0E47"/>
    <w:rsid w:val="009F1095"/>
    <w:rsid w:val="009F111A"/>
    <w:rsid w:val="009F132E"/>
    <w:rsid w:val="009F13B0"/>
    <w:rsid w:val="009F13CA"/>
    <w:rsid w:val="009F14A4"/>
    <w:rsid w:val="009F1723"/>
    <w:rsid w:val="009F1764"/>
    <w:rsid w:val="009F180C"/>
    <w:rsid w:val="009F19F5"/>
    <w:rsid w:val="009F1FB6"/>
    <w:rsid w:val="009F2016"/>
    <w:rsid w:val="009F2021"/>
    <w:rsid w:val="009F20B2"/>
    <w:rsid w:val="009F2177"/>
    <w:rsid w:val="009F238C"/>
    <w:rsid w:val="009F28F1"/>
    <w:rsid w:val="009F293B"/>
    <w:rsid w:val="009F2E69"/>
    <w:rsid w:val="009F2EF1"/>
    <w:rsid w:val="009F2F8A"/>
    <w:rsid w:val="009F305D"/>
    <w:rsid w:val="009F32E5"/>
    <w:rsid w:val="009F3360"/>
    <w:rsid w:val="009F3430"/>
    <w:rsid w:val="009F34DC"/>
    <w:rsid w:val="009F354F"/>
    <w:rsid w:val="009F35D2"/>
    <w:rsid w:val="009F37C8"/>
    <w:rsid w:val="009F3857"/>
    <w:rsid w:val="009F388C"/>
    <w:rsid w:val="009F393F"/>
    <w:rsid w:val="009F3AE2"/>
    <w:rsid w:val="009F3B94"/>
    <w:rsid w:val="009F3BE8"/>
    <w:rsid w:val="009F3C4F"/>
    <w:rsid w:val="009F3C64"/>
    <w:rsid w:val="009F3E36"/>
    <w:rsid w:val="009F3E73"/>
    <w:rsid w:val="009F3E82"/>
    <w:rsid w:val="009F3F70"/>
    <w:rsid w:val="009F4067"/>
    <w:rsid w:val="009F417D"/>
    <w:rsid w:val="009F421E"/>
    <w:rsid w:val="009F451E"/>
    <w:rsid w:val="009F45EC"/>
    <w:rsid w:val="009F4635"/>
    <w:rsid w:val="009F47AD"/>
    <w:rsid w:val="009F47F0"/>
    <w:rsid w:val="009F4813"/>
    <w:rsid w:val="009F4954"/>
    <w:rsid w:val="009F49B7"/>
    <w:rsid w:val="009F4B5D"/>
    <w:rsid w:val="009F4D65"/>
    <w:rsid w:val="009F4DBE"/>
    <w:rsid w:val="009F4E15"/>
    <w:rsid w:val="009F4F26"/>
    <w:rsid w:val="009F4F2C"/>
    <w:rsid w:val="009F4F8A"/>
    <w:rsid w:val="009F4FEE"/>
    <w:rsid w:val="009F50D5"/>
    <w:rsid w:val="009F50DB"/>
    <w:rsid w:val="009F514B"/>
    <w:rsid w:val="009F51C0"/>
    <w:rsid w:val="009F52ED"/>
    <w:rsid w:val="009F5946"/>
    <w:rsid w:val="009F5B59"/>
    <w:rsid w:val="009F5C83"/>
    <w:rsid w:val="009F5D54"/>
    <w:rsid w:val="009F5D87"/>
    <w:rsid w:val="009F5EF3"/>
    <w:rsid w:val="009F5F1B"/>
    <w:rsid w:val="009F5FB1"/>
    <w:rsid w:val="009F60C9"/>
    <w:rsid w:val="009F60FF"/>
    <w:rsid w:val="009F6126"/>
    <w:rsid w:val="009F61EB"/>
    <w:rsid w:val="009F625B"/>
    <w:rsid w:val="009F64B6"/>
    <w:rsid w:val="009F67A0"/>
    <w:rsid w:val="009F6886"/>
    <w:rsid w:val="009F68D8"/>
    <w:rsid w:val="009F69BD"/>
    <w:rsid w:val="009F69FA"/>
    <w:rsid w:val="009F6AD1"/>
    <w:rsid w:val="009F6BD3"/>
    <w:rsid w:val="009F7317"/>
    <w:rsid w:val="009F742E"/>
    <w:rsid w:val="009F74CA"/>
    <w:rsid w:val="009F7643"/>
    <w:rsid w:val="009F76EC"/>
    <w:rsid w:val="009F77EA"/>
    <w:rsid w:val="009F7801"/>
    <w:rsid w:val="009F787D"/>
    <w:rsid w:val="009F7893"/>
    <w:rsid w:val="009F7E6F"/>
    <w:rsid w:val="009F7EC1"/>
    <w:rsid w:val="009F7ECF"/>
    <w:rsid w:val="00A00022"/>
    <w:rsid w:val="00A001C2"/>
    <w:rsid w:val="00A00296"/>
    <w:rsid w:val="00A002DF"/>
    <w:rsid w:val="00A005B2"/>
    <w:rsid w:val="00A005EF"/>
    <w:rsid w:val="00A008BD"/>
    <w:rsid w:val="00A008EF"/>
    <w:rsid w:val="00A0090F"/>
    <w:rsid w:val="00A009B2"/>
    <w:rsid w:val="00A00AB6"/>
    <w:rsid w:val="00A00E15"/>
    <w:rsid w:val="00A00F07"/>
    <w:rsid w:val="00A00F8B"/>
    <w:rsid w:val="00A0100F"/>
    <w:rsid w:val="00A01178"/>
    <w:rsid w:val="00A01406"/>
    <w:rsid w:val="00A014AB"/>
    <w:rsid w:val="00A01511"/>
    <w:rsid w:val="00A0164D"/>
    <w:rsid w:val="00A0175A"/>
    <w:rsid w:val="00A017BF"/>
    <w:rsid w:val="00A017D3"/>
    <w:rsid w:val="00A01848"/>
    <w:rsid w:val="00A0184F"/>
    <w:rsid w:val="00A018D0"/>
    <w:rsid w:val="00A01A74"/>
    <w:rsid w:val="00A01A80"/>
    <w:rsid w:val="00A01AA9"/>
    <w:rsid w:val="00A01AD2"/>
    <w:rsid w:val="00A01BFF"/>
    <w:rsid w:val="00A01D48"/>
    <w:rsid w:val="00A01D4A"/>
    <w:rsid w:val="00A01E46"/>
    <w:rsid w:val="00A01F0C"/>
    <w:rsid w:val="00A01FC6"/>
    <w:rsid w:val="00A02061"/>
    <w:rsid w:val="00A02242"/>
    <w:rsid w:val="00A024BB"/>
    <w:rsid w:val="00A024CA"/>
    <w:rsid w:val="00A025A7"/>
    <w:rsid w:val="00A026D8"/>
    <w:rsid w:val="00A027AB"/>
    <w:rsid w:val="00A027BF"/>
    <w:rsid w:val="00A028BE"/>
    <w:rsid w:val="00A02AAE"/>
    <w:rsid w:val="00A02ACF"/>
    <w:rsid w:val="00A02C45"/>
    <w:rsid w:val="00A02C4F"/>
    <w:rsid w:val="00A02C77"/>
    <w:rsid w:val="00A02E85"/>
    <w:rsid w:val="00A02EAA"/>
    <w:rsid w:val="00A03048"/>
    <w:rsid w:val="00A03204"/>
    <w:rsid w:val="00A0325F"/>
    <w:rsid w:val="00A033A7"/>
    <w:rsid w:val="00A033EB"/>
    <w:rsid w:val="00A033F9"/>
    <w:rsid w:val="00A0342E"/>
    <w:rsid w:val="00A037B6"/>
    <w:rsid w:val="00A037CF"/>
    <w:rsid w:val="00A038E0"/>
    <w:rsid w:val="00A03976"/>
    <w:rsid w:val="00A039CB"/>
    <w:rsid w:val="00A03A6B"/>
    <w:rsid w:val="00A03AB9"/>
    <w:rsid w:val="00A03AC1"/>
    <w:rsid w:val="00A03AC7"/>
    <w:rsid w:val="00A03B40"/>
    <w:rsid w:val="00A03BBB"/>
    <w:rsid w:val="00A03BC9"/>
    <w:rsid w:val="00A03D9F"/>
    <w:rsid w:val="00A03DC2"/>
    <w:rsid w:val="00A03E6D"/>
    <w:rsid w:val="00A03E89"/>
    <w:rsid w:val="00A040E4"/>
    <w:rsid w:val="00A04113"/>
    <w:rsid w:val="00A04140"/>
    <w:rsid w:val="00A04262"/>
    <w:rsid w:val="00A04555"/>
    <w:rsid w:val="00A045D8"/>
    <w:rsid w:val="00A04645"/>
    <w:rsid w:val="00A0487A"/>
    <w:rsid w:val="00A049F5"/>
    <w:rsid w:val="00A04A95"/>
    <w:rsid w:val="00A04C72"/>
    <w:rsid w:val="00A04D03"/>
    <w:rsid w:val="00A04E3D"/>
    <w:rsid w:val="00A04EE4"/>
    <w:rsid w:val="00A05000"/>
    <w:rsid w:val="00A05090"/>
    <w:rsid w:val="00A05300"/>
    <w:rsid w:val="00A05345"/>
    <w:rsid w:val="00A0535A"/>
    <w:rsid w:val="00A0537D"/>
    <w:rsid w:val="00A05426"/>
    <w:rsid w:val="00A055D2"/>
    <w:rsid w:val="00A05690"/>
    <w:rsid w:val="00A05696"/>
    <w:rsid w:val="00A05736"/>
    <w:rsid w:val="00A057A1"/>
    <w:rsid w:val="00A057FC"/>
    <w:rsid w:val="00A058C4"/>
    <w:rsid w:val="00A05969"/>
    <w:rsid w:val="00A05A82"/>
    <w:rsid w:val="00A05B21"/>
    <w:rsid w:val="00A05D60"/>
    <w:rsid w:val="00A05D70"/>
    <w:rsid w:val="00A05F88"/>
    <w:rsid w:val="00A060BB"/>
    <w:rsid w:val="00A06124"/>
    <w:rsid w:val="00A0626E"/>
    <w:rsid w:val="00A063CB"/>
    <w:rsid w:val="00A0640C"/>
    <w:rsid w:val="00A065CB"/>
    <w:rsid w:val="00A066FF"/>
    <w:rsid w:val="00A06953"/>
    <w:rsid w:val="00A069BE"/>
    <w:rsid w:val="00A06C0A"/>
    <w:rsid w:val="00A06C2D"/>
    <w:rsid w:val="00A06CFA"/>
    <w:rsid w:val="00A06E3A"/>
    <w:rsid w:val="00A06E71"/>
    <w:rsid w:val="00A07365"/>
    <w:rsid w:val="00A0736F"/>
    <w:rsid w:val="00A07451"/>
    <w:rsid w:val="00A07554"/>
    <w:rsid w:val="00A07923"/>
    <w:rsid w:val="00A07CE3"/>
    <w:rsid w:val="00A07D01"/>
    <w:rsid w:val="00A07E45"/>
    <w:rsid w:val="00A07F60"/>
    <w:rsid w:val="00A10002"/>
    <w:rsid w:val="00A105A7"/>
    <w:rsid w:val="00A105E4"/>
    <w:rsid w:val="00A10AAD"/>
    <w:rsid w:val="00A10F48"/>
    <w:rsid w:val="00A10F6C"/>
    <w:rsid w:val="00A1104C"/>
    <w:rsid w:val="00A111A8"/>
    <w:rsid w:val="00A1146B"/>
    <w:rsid w:val="00A1146C"/>
    <w:rsid w:val="00A11515"/>
    <w:rsid w:val="00A11661"/>
    <w:rsid w:val="00A116E5"/>
    <w:rsid w:val="00A117A8"/>
    <w:rsid w:val="00A11801"/>
    <w:rsid w:val="00A119F4"/>
    <w:rsid w:val="00A11A2C"/>
    <w:rsid w:val="00A11A4E"/>
    <w:rsid w:val="00A11A87"/>
    <w:rsid w:val="00A11AB0"/>
    <w:rsid w:val="00A11B4C"/>
    <w:rsid w:val="00A11B99"/>
    <w:rsid w:val="00A11C8D"/>
    <w:rsid w:val="00A11EFF"/>
    <w:rsid w:val="00A12053"/>
    <w:rsid w:val="00A120E4"/>
    <w:rsid w:val="00A1212B"/>
    <w:rsid w:val="00A12949"/>
    <w:rsid w:val="00A12A05"/>
    <w:rsid w:val="00A12A10"/>
    <w:rsid w:val="00A12A93"/>
    <w:rsid w:val="00A12AAE"/>
    <w:rsid w:val="00A12AEC"/>
    <w:rsid w:val="00A12D10"/>
    <w:rsid w:val="00A12D72"/>
    <w:rsid w:val="00A13014"/>
    <w:rsid w:val="00A1320E"/>
    <w:rsid w:val="00A13212"/>
    <w:rsid w:val="00A13261"/>
    <w:rsid w:val="00A13263"/>
    <w:rsid w:val="00A1336D"/>
    <w:rsid w:val="00A13398"/>
    <w:rsid w:val="00A13698"/>
    <w:rsid w:val="00A1377C"/>
    <w:rsid w:val="00A1382E"/>
    <w:rsid w:val="00A138B5"/>
    <w:rsid w:val="00A13A26"/>
    <w:rsid w:val="00A13CA2"/>
    <w:rsid w:val="00A13CC1"/>
    <w:rsid w:val="00A13CCF"/>
    <w:rsid w:val="00A13E21"/>
    <w:rsid w:val="00A14475"/>
    <w:rsid w:val="00A1450B"/>
    <w:rsid w:val="00A14513"/>
    <w:rsid w:val="00A14525"/>
    <w:rsid w:val="00A14847"/>
    <w:rsid w:val="00A14949"/>
    <w:rsid w:val="00A14AD2"/>
    <w:rsid w:val="00A14ECC"/>
    <w:rsid w:val="00A15043"/>
    <w:rsid w:val="00A1508C"/>
    <w:rsid w:val="00A150A1"/>
    <w:rsid w:val="00A150BC"/>
    <w:rsid w:val="00A15299"/>
    <w:rsid w:val="00A152CD"/>
    <w:rsid w:val="00A1555B"/>
    <w:rsid w:val="00A1558B"/>
    <w:rsid w:val="00A15880"/>
    <w:rsid w:val="00A159E1"/>
    <w:rsid w:val="00A15B3C"/>
    <w:rsid w:val="00A15CC2"/>
    <w:rsid w:val="00A15FBE"/>
    <w:rsid w:val="00A160C0"/>
    <w:rsid w:val="00A1634C"/>
    <w:rsid w:val="00A16486"/>
    <w:rsid w:val="00A164E8"/>
    <w:rsid w:val="00A1654C"/>
    <w:rsid w:val="00A166B0"/>
    <w:rsid w:val="00A167BB"/>
    <w:rsid w:val="00A168E6"/>
    <w:rsid w:val="00A16A52"/>
    <w:rsid w:val="00A16F93"/>
    <w:rsid w:val="00A16FC3"/>
    <w:rsid w:val="00A17072"/>
    <w:rsid w:val="00A171D3"/>
    <w:rsid w:val="00A172BF"/>
    <w:rsid w:val="00A17373"/>
    <w:rsid w:val="00A1750E"/>
    <w:rsid w:val="00A178E7"/>
    <w:rsid w:val="00A1794A"/>
    <w:rsid w:val="00A1799E"/>
    <w:rsid w:val="00A17D8D"/>
    <w:rsid w:val="00A17FA6"/>
    <w:rsid w:val="00A201D6"/>
    <w:rsid w:val="00A20371"/>
    <w:rsid w:val="00A20419"/>
    <w:rsid w:val="00A20A02"/>
    <w:rsid w:val="00A20A42"/>
    <w:rsid w:val="00A20AEF"/>
    <w:rsid w:val="00A20C92"/>
    <w:rsid w:val="00A20CD7"/>
    <w:rsid w:val="00A20CF7"/>
    <w:rsid w:val="00A20D4D"/>
    <w:rsid w:val="00A20E2A"/>
    <w:rsid w:val="00A2101B"/>
    <w:rsid w:val="00A21108"/>
    <w:rsid w:val="00A21116"/>
    <w:rsid w:val="00A21136"/>
    <w:rsid w:val="00A211C1"/>
    <w:rsid w:val="00A21246"/>
    <w:rsid w:val="00A212D0"/>
    <w:rsid w:val="00A212DD"/>
    <w:rsid w:val="00A2135A"/>
    <w:rsid w:val="00A213DD"/>
    <w:rsid w:val="00A21417"/>
    <w:rsid w:val="00A2159B"/>
    <w:rsid w:val="00A215D5"/>
    <w:rsid w:val="00A216B8"/>
    <w:rsid w:val="00A216C0"/>
    <w:rsid w:val="00A21972"/>
    <w:rsid w:val="00A21A70"/>
    <w:rsid w:val="00A21AB3"/>
    <w:rsid w:val="00A21B21"/>
    <w:rsid w:val="00A21C2E"/>
    <w:rsid w:val="00A21DCA"/>
    <w:rsid w:val="00A21DFC"/>
    <w:rsid w:val="00A21EE4"/>
    <w:rsid w:val="00A22063"/>
    <w:rsid w:val="00A22183"/>
    <w:rsid w:val="00A22232"/>
    <w:rsid w:val="00A2241B"/>
    <w:rsid w:val="00A224DD"/>
    <w:rsid w:val="00A22555"/>
    <w:rsid w:val="00A225BF"/>
    <w:rsid w:val="00A22619"/>
    <w:rsid w:val="00A2283B"/>
    <w:rsid w:val="00A228BD"/>
    <w:rsid w:val="00A229A9"/>
    <w:rsid w:val="00A229F9"/>
    <w:rsid w:val="00A22CCE"/>
    <w:rsid w:val="00A22CDE"/>
    <w:rsid w:val="00A22D13"/>
    <w:rsid w:val="00A22E3F"/>
    <w:rsid w:val="00A22E52"/>
    <w:rsid w:val="00A22F35"/>
    <w:rsid w:val="00A22FC1"/>
    <w:rsid w:val="00A23261"/>
    <w:rsid w:val="00A2327E"/>
    <w:rsid w:val="00A232C9"/>
    <w:rsid w:val="00A233F9"/>
    <w:rsid w:val="00A23642"/>
    <w:rsid w:val="00A23666"/>
    <w:rsid w:val="00A237D1"/>
    <w:rsid w:val="00A2380D"/>
    <w:rsid w:val="00A23A1B"/>
    <w:rsid w:val="00A23ACE"/>
    <w:rsid w:val="00A23B1F"/>
    <w:rsid w:val="00A23D03"/>
    <w:rsid w:val="00A24221"/>
    <w:rsid w:val="00A242A4"/>
    <w:rsid w:val="00A24777"/>
    <w:rsid w:val="00A24B3B"/>
    <w:rsid w:val="00A24E9C"/>
    <w:rsid w:val="00A24EFA"/>
    <w:rsid w:val="00A25281"/>
    <w:rsid w:val="00A252D4"/>
    <w:rsid w:val="00A2544A"/>
    <w:rsid w:val="00A25571"/>
    <w:rsid w:val="00A256AA"/>
    <w:rsid w:val="00A25795"/>
    <w:rsid w:val="00A259E7"/>
    <w:rsid w:val="00A25B38"/>
    <w:rsid w:val="00A25D43"/>
    <w:rsid w:val="00A25E68"/>
    <w:rsid w:val="00A25E8D"/>
    <w:rsid w:val="00A2601B"/>
    <w:rsid w:val="00A2607A"/>
    <w:rsid w:val="00A26264"/>
    <w:rsid w:val="00A26412"/>
    <w:rsid w:val="00A2651B"/>
    <w:rsid w:val="00A2656A"/>
    <w:rsid w:val="00A2658C"/>
    <w:rsid w:val="00A2659F"/>
    <w:rsid w:val="00A268B7"/>
    <w:rsid w:val="00A26C3D"/>
    <w:rsid w:val="00A26C5E"/>
    <w:rsid w:val="00A26F22"/>
    <w:rsid w:val="00A2709C"/>
    <w:rsid w:val="00A271C7"/>
    <w:rsid w:val="00A271E6"/>
    <w:rsid w:val="00A27224"/>
    <w:rsid w:val="00A27283"/>
    <w:rsid w:val="00A2743A"/>
    <w:rsid w:val="00A2749C"/>
    <w:rsid w:val="00A274D6"/>
    <w:rsid w:val="00A275B7"/>
    <w:rsid w:val="00A27649"/>
    <w:rsid w:val="00A279A1"/>
    <w:rsid w:val="00A27B1A"/>
    <w:rsid w:val="00A27C2E"/>
    <w:rsid w:val="00A27EA4"/>
    <w:rsid w:val="00A30112"/>
    <w:rsid w:val="00A30145"/>
    <w:rsid w:val="00A30325"/>
    <w:rsid w:val="00A30383"/>
    <w:rsid w:val="00A30442"/>
    <w:rsid w:val="00A304E4"/>
    <w:rsid w:val="00A3066F"/>
    <w:rsid w:val="00A30904"/>
    <w:rsid w:val="00A30B24"/>
    <w:rsid w:val="00A30D88"/>
    <w:rsid w:val="00A30DB8"/>
    <w:rsid w:val="00A30F95"/>
    <w:rsid w:val="00A310D8"/>
    <w:rsid w:val="00A31102"/>
    <w:rsid w:val="00A31138"/>
    <w:rsid w:val="00A3116E"/>
    <w:rsid w:val="00A31209"/>
    <w:rsid w:val="00A3130D"/>
    <w:rsid w:val="00A31370"/>
    <w:rsid w:val="00A31443"/>
    <w:rsid w:val="00A314A3"/>
    <w:rsid w:val="00A31563"/>
    <w:rsid w:val="00A315CD"/>
    <w:rsid w:val="00A31AC2"/>
    <w:rsid w:val="00A31E9C"/>
    <w:rsid w:val="00A31F1B"/>
    <w:rsid w:val="00A31FD5"/>
    <w:rsid w:val="00A3206E"/>
    <w:rsid w:val="00A320E4"/>
    <w:rsid w:val="00A324B8"/>
    <w:rsid w:val="00A324EF"/>
    <w:rsid w:val="00A3283E"/>
    <w:rsid w:val="00A32992"/>
    <w:rsid w:val="00A329F6"/>
    <w:rsid w:val="00A32A22"/>
    <w:rsid w:val="00A32B4B"/>
    <w:rsid w:val="00A3334E"/>
    <w:rsid w:val="00A336D1"/>
    <w:rsid w:val="00A33789"/>
    <w:rsid w:val="00A339A4"/>
    <w:rsid w:val="00A33A3A"/>
    <w:rsid w:val="00A33EC4"/>
    <w:rsid w:val="00A342BC"/>
    <w:rsid w:val="00A34388"/>
    <w:rsid w:val="00A343EE"/>
    <w:rsid w:val="00A343F2"/>
    <w:rsid w:val="00A34444"/>
    <w:rsid w:val="00A344DB"/>
    <w:rsid w:val="00A34540"/>
    <w:rsid w:val="00A34584"/>
    <w:rsid w:val="00A3472E"/>
    <w:rsid w:val="00A347EF"/>
    <w:rsid w:val="00A34A8C"/>
    <w:rsid w:val="00A34B0C"/>
    <w:rsid w:val="00A34BAF"/>
    <w:rsid w:val="00A34C97"/>
    <w:rsid w:val="00A34CB5"/>
    <w:rsid w:val="00A34D0A"/>
    <w:rsid w:val="00A34D5F"/>
    <w:rsid w:val="00A3504C"/>
    <w:rsid w:val="00A35086"/>
    <w:rsid w:val="00A35090"/>
    <w:rsid w:val="00A351DB"/>
    <w:rsid w:val="00A3525D"/>
    <w:rsid w:val="00A35295"/>
    <w:rsid w:val="00A355A5"/>
    <w:rsid w:val="00A355F7"/>
    <w:rsid w:val="00A35604"/>
    <w:rsid w:val="00A35760"/>
    <w:rsid w:val="00A35800"/>
    <w:rsid w:val="00A3581D"/>
    <w:rsid w:val="00A3589F"/>
    <w:rsid w:val="00A359B7"/>
    <w:rsid w:val="00A35E46"/>
    <w:rsid w:val="00A35F64"/>
    <w:rsid w:val="00A36055"/>
    <w:rsid w:val="00A36080"/>
    <w:rsid w:val="00A36326"/>
    <w:rsid w:val="00A363C9"/>
    <w:rsid w:val="00A365EE"/>
    <w:rsid w:val="00A3667A"/>
    <w:rsid w:val="00A36692"/>
    <w:rsid w:val="00A3681E"/>
    <w:rsid w:val="00A36821"/>
    <w:rsid w:val="00A36868"/>
    <w:rsid w:val="00A368E2"/>
    <w:rsid w:val="00A36B0D"/>
    <w:rsid w:val="00A36BB2"/>
    <w:rsid w:val="00A36C08"/>
    <w:rsid w:val="00A36DE3"/>
    <w:rsid w:val="00A36E56"/>
    <w:rsid w:val="00A36FC3"/>
    <w:rsid w:val="00A37171"/>
    <w:rsid w:val="00A371C5"/>
    <w:rsid w:val="00A376C7"/>
    <w:rsid w:val="00A37774"/>
    <w:rsid w:val="00A37843"/>
    <w:rsid w:val="00A37B10"/>
    <w:rsid w:val="00A37C2F"/>
    <w:rsid w:val="00A401C9"/>
    <w:rsid w:val="00A4028A"/>
    <w:rsid w:val="00A402C9"/>
    <w:rsid w:val="00A403AF"/>
    <w:rsid w:val="00A40521"/>
    <w:rsid w:val="00A4075C"/>
    <w:rsid w:val="00A40769"/>
    <w:rsid w:val="00A407C7"/>
    <w:rsid w:val="00A407D0"/>
    <w:rsid w:val="00A408A6"/>
    <w:rsid w:val="00A4095A"/>
    <w:rsid w:val="00A40A12"/>
    <w:rsid w:val="00A40AC9"/>
    <w:rsid w:val="00A40B56"/>
    <w:rsid w:val="00A40D00"/>
    <w:rsid w:val="00A40E8D"/>
    <w:rsid w:val="00A40F27"/>
    <w:rsid w:val="00A41013"/>
    <w:rsid w:val="00A41016"/>
    <w:rsid w:val="00A41182"/>
    <w:rsid w:val="00A4125E"/>
    <w:rsid w:val="00A41346"/>
    <w:rsid w:val="00A414F2"/>
    <w:rsid w:val="00A41612"/>
    <w:rsid w:val="00A41678"/>
    <w:rsid w:val="00A41726"/>
    <w:rsid w:val="00A417CD"/>
    <w:rsid w:val="00A41AE6"/>
    <w:rsid w:val="00A41B92"/>
    <w:rsid w:val="00A41D24"/>
    <w:rsid w:val="00A41E22"/>
    <w:rsid w:val="00A41E88"/>
    <w:rsid w:val="00A41E8F"/>
    <w:rsid w:val="00A41EB1"/>
    <w:rsid w:val="00A41FD6"/>
    <w:rsid w:val="00A42027"/>
    <w:rsid w:val="00A420CB"/>
    <w:rsid w:val="00A42398"/>
    <w:rsid w:val="00A424DF"/>
    <w:rsid w:val="00A42AEA"/>
    <w:rsid w:val="00A42CAC"/>
    <w:rsid w:val="00A42CDB"/>
    <w:rsid w:val="00A42D64"/>
    <w:rsid w:val="00A4322A"/>
    <w:rsid w:val="00A435B0"/>
    <w:rsid w:val="00A437F0"/>
    <w:rsid w:val="00A43996"/>
    <w:rsid w:val="00A43B87"/>
    <w:rsid w:val="00A43CC0"/>
    <w:rsid w:val="00A43D15"/>
    <w:rsid w:val="00A43D54"/>
    <w:rsid w:val="00A43EF4"/>
    <w:rsid w:val="00A44006"/>
    <w:rsid w:val="00A440DA"/>
    <w:rsid w:val="00A44973"/>
    <w:rsid w:val="00A44AFF"/>
    <w:rsid w:val="00A44C09"/>
    <w:rsid w:val="00A44F96"/>
    <w:rsid w:val="00A45314"/>
    <w:rsid w:val="00A45350"/>
    <w:rsid w:val="00A45476"/>
    <w:rsid w:val="00A454FB"/>
    <w:rsid w:val="00A4552D"/>
    <w:rsid w:val="00A45634"/>
    <w:rsid w:val="00A456DF"/>
    <w:rsid w:val="00A45923"/>
    <w:rsid w:val="00A45AFF"/>
    <w:rsid w:val="00A45B2C"/>
    <w:rsid w:val="00A45C9B"/>
    <w:rsid w:val="00A45D7B"/>
    <w:rsid w:val="00A45EBB"/>
    <w:rsid w:val="00A4602C"/>
    <w:rsid w:val="00A4605D"/>
    <w:rsid w:val="00A461AA"/>
    <w:rsid w:val="00A46298"/>
    <w:rsid w:val="00A464FB"/>
    <w:rsid w:val="00A46586"/>
    <w:rsid w:val="00A46771"/>
    <w:rsid w:val="00A467C6"/>
    <w:rsid w:val="00A46870"/>
    <w:rsid w:val="00A46950"/>
    <w:rsid w:val="00A46977"/>
    <w:rsid w:val="00A46A75"/>
    <w:rsid w:val="00A46C56"/>
    <w:rsid w:val="00A46CD6"/>
    <w:rsid w:val="00A46E8A"/>
    <w:rsid w:val="00A47225"/>
    <w:rsid w:val="00A4754C"/>
    <w:rsid w:val="00A47550"/>
    <w:rsid w:val="00A475AC"/>
    <w:rsid w:val="00A47804"/>
    <w:rsid w:val="00A47A9A"/>
    <w:rsid w:val="00A47AAF"/>
    <w:rsid w:val="00A47BE7"/>
    <w:rsid w:val="00A47D99"/>
    <w:rsid w:val="00A47EE8"/>
    <w:rsid w:val="00A502BA"/>
    <w:rsid w:val="00A502E8"/>
    <w:rsid w:val="00A50507"/>
    <w:rsid w:val="00A5054F"/>
    <w:rsid w:val="00A5060A"/>
    <w:rsid w:val="00A5068C"/>
    <w:rsid w:val="00A50790"/>
    <w:rsid w:val="00A507BC"/>
    <w:rsid w:val="00A508C3"/>
    <w:rsid w:val="00A508F2"/>
    <w:rsid w:val="00A50942"/>
    <w:rsid w:val="00A50977"/>
    <w:rsid w:val="00A50A10"/>
    <w:rsid w:val="00A50C15"/>
    <w:rsid w:val="00A50C9C"/>
    <w:rsid w:val="00A50D96"/>
    <w:rsid w:val="00A50DE2"/>
    <w:rsid w:val="00A50F97"/>
    <w:rsid w:val="00A510C4"/>
    <w:rsid w:val="00A511C6"/>
    <w:rsid w:val="00A511E3"/>
    <w:rsid w:val="00A51207"/>
    <w:rsid w:val="00A51221"/>
    <w:rsid w:val="00A512D0"/>
    <w:rsid w:val="00A5144F"/>
    <w:rsid w:val="00A514CA"/>
    <w:rsid w:val="00A517F5"/>
    <w:rsid w:val="00A51B6F"/>
    <w:rsid w:val="00A51D51"/>
    <w:rsid w:val="00A51DF0"/>
    <w:rsid w:val="00A51E91"/>
    <w:rsid w:val="00A5241D"/>
    <w:rsid w:val="00A52540"/>
    <w:rsid w:val="00A525A1"/>
    <w:rsid w:val="00A52738"/>
    <w:rsid w:val="00A5293C"/>
    <w:rsid w:val="00A52A23"/>
    <w:rsid w:val="00A52C85"/>
    <w:rsid w:val="00A52D38"/>
    <w:rsid w:val="00A52E90"/>
    <w:rsid w:val="00A52F07"/>
    <w:rsid w:val="00A53258"/>
    <w:rsid w:val="00A53308"/>
    <w:rsid w:val="00A5331B"/>
    <w:rsid w:val="00A53414"/>
    <w:rsid w:val="00A53458"/>
    <w:rsid w:val="00A535CF"/>
    <w:rsid w:val="00A53714"/>
    <w:rsid w:val="00A537D8"/>
    <w:rsid w:val="00A53841"/>
    <w:rsid w:val="00A53AED"/>
    <w:rsid w:val="00A53B34"/>
    <w:rsid w:val="00A53BC6"/>
    <w:rsid w:val="00A53D72"/>
    <w:rsid w:val="00A5400D"/>
    <w:rsid w:val="00A54166"/>
    <w:rsid w:val="00A5419D"/>
    <w:rsid w:val="00A541FF"/>
    <w:rsid w:val="00A5437F"/>
    <w:rsid w:val="00A54420"/>
    <w:rsid w:val="00A547E9"/>
    <w:rsid w:val="00A54804"/>
    <w:rsid w:val="00A54875"/>
    <w:rsid w:val="00A548AE"/>
    <w:rsid w:val="00A549A8"/>
    <w:rsid w:val="00A54A90"/>
    <w:rsid w:val="00A54B5C"/>
    <w:rsid w:val="00A54D5C"/>
    <w:rsid w:val="00A54FA4"/>
    <w:rsid w:val="00A5508F"/>
    <w:rsid w:val="00A554F6"/>
    <w:rsid w:val="00A5560B"/>
    <w:rsid w:val="00A55845"/>
    <w:rsid w:val="00A55868"/>
    <w:rsid w:val="00A55930"/>
    <w:rsid w:val="00A55A5F"/>
    <w:rsid w:val="00A55A7C"/>
    <w:rsid w:val="00A55AD2"/>
    <w:rsid w:val="00A55B04"/>
    <w:rsid w:val="00A55F04"/>
    <w:rsid w:val="00A56149"/>
    <w:rsid w:val="00A5635C"/>
    <w:rsid w:val="00A56470"/>
    <w:rsid w:val="00A56571"/>
    <w:rsid w:val="00A56594"/>
    <w:rsid w:val="00A5678C"/>
    <w:rsid w:val="00A567F3"/>
    <w:rsid w:val="00A56857"/>
    <w:rsid w:val="00A56895"/>
    <w:rsid w:val="00A56985"/>
    <w:rsid w:val="00A56A93"/>
    <w:rsid w:val="00A56B9E"/>
    <w:rsid w:val="00A56BC7"/>
    <w:rsid w:val="00A56C08"/>
    <w:rsid w:val="00A56C92"/>
    <w:rsid w:val="00A56D35"/>
    <w:rsid w:val="00A56E1A"/>
    <w:rsid w:val="00A56F7E"/>
    <w:rsid w:val="00A5700E"/>
    <w:rsid w:val="00A57186"/>
    <w:rsid w:val="00A571AC"/>
    <w:rsid w:val="00A5721E"/>
    <w:rsid w:val="00A57278"/>
    <w:rsid w:val="00A5742A"/>
    <w:rsid w:val="00A5752D"/>
    <w:rsid w:val="00A575C5"/>
    <w:rsid w:val="00A575D4"/>
    <w:rsid w:val="00A577FB"/>
    <w:rsid w:val="00A5780D"/>
    <w:rsid w:val="00A578BB"/>
    <w:rsid w:val="00A578D5"/>
    <w:rsid w:val="00A579F9"/>
    <w:rsid w:val="00A57A36"/>
    <w:rsid w:val="00A57AFC"/>
    <w:rsid w:val="00A57B6E"/>
    <w:rsid w:val="00A57B7C"/>
    <w:rsid w:val="00A57BD9"/>
    <w:rsid w:val="00A57BF8"/>
    <w:rsid w:val="00A57C0B"/>
    <w:rsid w:val="00A57CE4"/>
    <w:rsid w:val="00A57D1A"/>
    <w:rsid w:val="00A57EB2"/>
    <w:rsid w:val="00A60045"/>
    <w:rsid w:val="00A60072"/>
    <w:rsid w:val="00A603C9"/>
    <w:rsid w:val="00A603D7"/>
    <w:rsid w:val="00A6042F"/>
    <w:rsid w:val="00A6052F"/>
    <w:rsid w:val="00A60626"/>
    <w:rsid w:val="00A6071E"/>
    <w:rsid w:val="00A6078A"/>
    <w:rsid w:val="00A60914"/>
    <w:rsid w:val="00A60D3F"/>
    <w:rsid w:val="00A60E72"/>
    <w:rsid w:val="00A60F87"/>
    <w:rsid w:val="00A6122A"/>
    <w:rsid w:val="00A61260"/>
    <w:rsid w:val="00A61463"/>
    <w:rsid w:val="00A61563"/>
    <w:rsid w:val="00A617A7"/>
    <w:rsid w:val="00A618EC"/>
    <w:rsid w:val="00A619CD"/>
    <w:rsid w:val="00A61CC0"/>
    <w:rsid w:val="00A61CCA"/>
    <w:rsid w:val="00A61E1E"/>
    <w:rsid w:val="00A61E9B"/>
    <w:rsid w:val="00A61EA4"/>
    <w:rsid w:val="00A61EAC"/>
    <w:rsid w:val="00A6202D"/>
    <w:rsid w:val="00A620EB"/>
    <w:rsid w:val="00A623A6"/>
    <w:rsid w:val="00A6249C"/>
    <w:rsid w:val="00A6258F"/>
    <w:rsid w:val="00A629FB"/>
    <w:rsid w:val="00A62B63"/>
    <w:rsid w:val="00A62B83"/>
    <w:rsid w:val="00A62B86"/>
    <w:rsid w:val="00A62BA7"/>
    <w:rsid w:val="00A62D73"/>
    <w:rsid w:val="00A62E2E"/>
    <w:rsid w:val="00A62F88"/>
    <w:rsid w:val="00A62F8F"/>
    <w:rsid w:val="00A63071"/>
    <w:rsid w:val="00A63109"/>
    <w:rsid w:val="00A63118"/>
    <w:rsid w:val="00A6311E"/>
    <w:rsid w:val="00A63401"/>
    <w:rsid w:val="00A6345A"/>
    <w:rsid w:val="00A6346F"/>
    <w:rsid w:val="00A63622"/>
    <w:rsid w:val="00A637AD"/>
    <w:rsid w:val="00A637B1"/>
    <w:rsid w:val="00A638A6"/>
    <w:rsid w:val="00A6399B"/>
    <w:rsid w:val="00A64108"/>
    <w:rsid w:val="00A642B7"/>
    <w:rsid w:val="00A6462B"/>
    <w:rsid w:val="00A6466B"/>
    <w:rsid w:val="00A64782"/>
    <w:rsid w:val="00A64911"/>
    <w:rsid w:val="00A64A0A"/>
    <w:rsid w:val="00A64AA9"/>
    <w:rsid w:val="00A64AE9"/>
    <w:rsid w:val="00A64B24"/>
    <w:rsid w:val="00A64B30"/>
    <w:rsid w:val="00A64CA9"/>
    <w:rsid w:val="00A64EF5"/>
    <w:rsid w:val="00A6538B"/>
    <w:rsid w:val="00A65394"/>
    <w:rsid w:val="00A65428"/>
    <w:rsid w:val="00A6555A"/>
    <w:rsid w:val="00A65737"/>
    <w:rsid w:val="00A65766"/>
    <w:rsid w:val="00A65861"/>
    <w:rsid w:val="00A6594C"/>
    <w:rsid w:val="00A65C7F"/>
    <w:rsid w:val="00A65CB9"/>
    <w:rsid w:val="00A65D98"/>
    <w:rsid w:val="00A65DEE"/>
    <w:rsid w:val="00A65F07"/>
    <w:rsid w:val="00A6607B"/>
    <w:rsid w:val="00A660D5"/>
    <w:rsid w:val="00A660DF"/>
    <w:rsid w:val="00A6612A"/>
    <w:rsid w:val="00A6634D"/>
    <w:rsid w:val="00A665F3"/>
    <w:rsid w:val="00A665F8"/>
    <w:rsid w:val="00A6684D"/>
    <w:rsid w:val="00A669E0"/>
    <w:rsid w:val="00A66BD6"/>
    <w:rsid w:val="00A66BFD"/>
    <w:rsid w:val="00A66C19"/>
    <w:rsid w:val="00A66D08"/>
    <w:rsid w:val="00A66D24"/>
    <w:rsid w:val="00A66D2B"/>
    <w:rsid w:val="00A66DCF"/>
    <w:rsid w:val="00A66EAF"/>
    <w:rsid w:val="00A66EEC"/>
    <w:rsid w:val="00A66F54"/>
    <w:rsid w:val="00A66FDF"/>
    <w:rsid w:val="00A670AC"/>
    <w:rsid w:val="00A67237"/>
    <w:rsid w:val="00A67260"/>
    <w:rsid w:val="00A672FD"/>
    <w:rsid w:val="00A67522"/>
    <w:rsid w:val="00A67698"/>
    <w:rsid w:val="00A67837"/>
    <w:rsid w:val="00A67901"/>
    <w:rsid w:val="00A679A0"/>
    <w:rsid w:val="00A679E1"/>
    <w:rsid w:val="00A679E7"/>
    <w:rsid w:val="00A67B1B"/>
    <w:rsid w:val="00A67CAE"/>
    <w:rsid w:val="00A67D96"/>
    <w:rsid w:val="00A67DD4"/>
    <w:rsid w:val="00A67EC8"/>
    <w:rsid w:val="00A67EEF"/>
    <w:rsid w:val="00A67FB4"/>
    <w:rsid w:val="00A700D0"/>
    <w:rsid w:val="00A70206"/>
    <w:rsid w:val="00A703F3"/>
    <w:rsid w:val="00A704BE"/>
    <w:rsid w:val="00A704DD"/>
    <w:rsid w:val="00A7060A"/>
    <w:rsid w:val="00A70651"/>
    <w:rsid w:val="00A70850"/>
    <w:rsid w:val="00A7086A"/>
    <w:rsid w:val="00A708E5"/>
    <w:rsid w:val="00A7091C"/>
    <w:rsid w:val="00A70BCC"/>
    <w:rsid w:val="00A70E74"/>
    <w:rsid w:val="00A70F9B"/>
    <w:rsid w:val="00A70FFF"/>
    <w:rsid w:val="00A71015"/>
    <w:rsid w:val="00A71171"/>
    <w:rsid w:val="00A713AF"/>
    <w:rsid w:val="00A716AB"/>
    <w:rsid w:val="00A71778"/>
    <w:rsid w:val="00A71992"/>
    <w:rsid w:val="00A71A45"/>
    <w:rsid w:val="00A71ADF"/>
    <w:rsid w:val="00A71C4D"/>
    <w:rsid w:val="00A71D5D"/>
    <w:rsid w:val="00A71EE5"/>
    <w:rsid w:val="00A7221B"/>
    <w:rsid w:val="00A726A0"/>
    <w:rsid w:val="00A72705"/>
    <w:rsid w:val="00A727A0"/>
    <w:rsid w:val="00A7280D"/>
    <w:rsid w:val="00A72812"/>
    <w:rsid w:val="00A728EB"/>
    <w:rsid w:val="00A72974"/>
    <w:rsid w:val="00A7297D"/>
    <w:rsid w:val="00A72B82"/>
    <w:rsid w:val="00A72CF7"/>
    <w:rsid w:val="00A72DFB"/>
    <w:rsid w:val="00A72EF3"/>
    <w:rsid w:val="00A72EF4"/>
    <w:rsid w:val="00A72FBC"/>
    <w:rsid w:val="00A7308C"/>
    <w:rsid w:val="00A7316B"/>
    <w:rsid w:val="00A7331B"/>
    <w:rsid w:val="00A73454"/>
    <w:rsid w:val="00A734A1"/>
    <w:rsid w:val="00A73516"/>
    <w:rsid w:val="00A73871"/>
    <w:rsid w:val="00A73902"/>
    <w:rsid w:val="00A73ACC"/>
    <w:rsid w:val="00A73B3F"/>
    <w:rsid w:val="00A73BAA"/>
    <w:rsid w:val="00A73C14"/>
    <w:rsid w:val="00A73C5A"/>
    <w:rsid w:val="00A73CDD"/>
    <w:rsid w:val="00A73DA3"/>
    <w:rsid w:val="00A73E47"/>
    <w:rsid w:val="00A74035"/>
    <w:rsid w:val="00A742D5"/>
    <w:rsid w:val="00A74340"/>
    <w:rsid w:val="00A74434"/>
    <w:rsid w:val="00A744D1"/>
    <w:rsid w:val="00A74768"/>
    <w:rsid w:val="00A748C7"/>
    <w:rsid w:val="00A74A18"/>
    <w:rsid w:val="00A74AAE"/>
    <w:rsid w:val="00A74E0D"/>
    <w:rsid w:val="00A74E0F"/>
    <w:rsid w:val="00A74E21"/>
    <w:rsid w:val="00A74E3B"/>
    <w:rsid w:val="00A75062"/>
    <w:rsid w:val="00A750B7"/>
    <w:rsid w:val="00A7536C"/>
    <w:rsid w:val="00A753DD"/>
    <w:rsid w:val="00A7545B"/>
    <w:rsid w:val="00A75462"/>
    <w:rsid w:val="00A756B0"/>
    <w:rsid w:val="00A756D0"/>
    <w:rsid w:val="00A7570B"/>
    <w:rsid w:val="00A757DD"/>
    <w:rsid w:val="00A7589C"/>
    <w:rsid w:val="00A75985"/>
    <w:rsid w:val="00A75CAD"/>
    <w:rsid w:val="00A75E8D"/>
    <w:rsid w:val="00A75EBD"/>
    <w:rsid w:val="00A75FA2"/>
    <w:rsid w:val="00A76186"/>
    <w:rsid w:val="00A7619C"/>
    <w:rsid w:val="00A761D3"/>
    <w:rsid w:val="00A7627B"/>
    <w:rsid w:val="00A7638D"/>
    <w:rsid w:val="00A76590"/>
    <w:rsid w:val="00A76609"/>
    <w:rsid w:val="00A76675"/>
    <w:rsid w:val="00A7671E"/>
    <w:rsid w:val="00A76A08"/>
    <w:rsid w:val="00A76A2D"/>
    <w:rsid w:val="00A76B11"/>
    <w:rsid w:val="00A76BC1"/>
    <w:rsid w:val="00A76D7A"/>
    <w:rsid w:val="00A76E5C"/>
    <w:rsid w:val="00A772D2"/>
    <w:rsid w:val="00A77370"/>
    <w:rsid w:val="00A7737E"/>
    <w:rsid w:val="00A7753F"/>
    <w:rsid w:val="00A77871"/>
    <w:rsid w:val="00A77B7F"/>
    <w:rsid w:val="00A77BB8"/>
    <w:rsid w:val="00A77BE9"/>
    <w:rsid w:val="00A77C56"/>
    <w:rsid w:val="00A77EC4"/>
    <w:rsid w:val="00A77F20"/>
    <w:rsid w:val="00A77FD2"/>
    <w:rsid w:val="00A8014F"/>
    <w:rsid w:val="00A80194"/>
    <w:rsid w:val="00A801DD"/>
    <w:rsid w:val="00A80581"/>
    <w:rsid w:val="00A806B3"/>
    <w:rsid w:val="00A8077B"/>
    <w:rsid w:val="00A80839"/>
    <w:rsid w:val="00A80858"/>
    <w:rsid w:val="00A80985"/>
    <w:rsid w:val="00A80A59"/>
    <w:rsid w:val="00A80B52"/>
    <w:rsid w:val="00A80B7C"/>
    <w:rsid w:val="00A80DC5"/>
    <w:rsid w:val="00A80E9D"/>
    <w:rsid w:val="00A80F46"/>
    <w:rsid w:val="00A80F6C"/>
    <w:rsid w:val="00A80FED"/>
    <w:rsid w:val="00A810B4"/>
    <w:rsid w:val="00A810F1"/>
    <w:rsid w:val="00A8156B"/>
    <w:rsid w:val="00A816E7"/>
    <w:rsid w:val="00A81839"/>
    <w:rsid w:val="00A819D9"/>
    <w:rsid w:val="00A81AA3"/>
    <w:rsid w:val="00A81AB6"/>
    <w:rsid w:val="00A81BCF"/>
    <w:rsid w:val="00A81E07"/>
    <w:rsid w:val="00A81E1B"/>
    <w:rsid w:val="00A81ECD"/>
    <w:rsid w:val="00A81FA6"/>
    <w:rsid w:val="00A82088"/>
    <w:rsid w:val="00A82243"/>
    <w:rsid w:val="00A8231C"/>
    <w:rsid w:val="00A82418"/>
    <w:rsid w:val="00A82473"/>
    <w:rsid w:val="00A8270E"/>
    <w:rsid w:val="00A828A0"/>
    <w:rsid w:val="00A82BB5"/>
    <w:rsid w:val="00A82BF1"/>
    <w:rsid w:val="00A82E06"/>
    <w:rsid w:val="00A82E5A"/>
    <w:rsid w:val="00A82FAC"/>
    <w:rsid w:val="00A830D7"/>
    <w:rsid w:val="00A83107"/>
    <w:rsid w:val="00A8326F"/>
    <w:rsid w:val="00A83307"/>
    <w:rsid w:val="00A8337D"/>
    <w:rsid w:val="00A834BF"/>
    <w:rsid w:val="00A834F7"/>
    <w:rsid w:val="00A835BC"/>
    <w:rsid w:val="00A8383F"/>
    <w:rsid w:val="00A8389D"/>
    <w:rsid w:val="00A839A1"/>
    <w:rsid w:val="00A839D9"/>
    <w:rsid w:val="00A83AF6"/>
    <w:rsid w:val="00A83AFF"/>
    <w:rsid w:val="00A83DF4"/>
    <w:rsid w:val="00A83E9C"/>
    <w:rsid w:val="00A83EFD"/>
    <w:rsid w:val="00A83FEA"/>
    <w:rsid w:val="00A84007"/>
    <w:rsid w:val="00A840F2"/>
    <w:rsid w:val="00A841D6"/>
    <w:rsid w:val="00A84370"/>
    <w:rsid w:val="00A843C7"/>
    <w:rsid w:val="00A843DE"/>
    <w:rsid w:val="00A84400"/>
    <w:rsid w:val="00A84414"/>
    <w:rsid w:val="00A84549"/>
    <w:rsid w:val="00A845A8"/>
    <w:rsid w:val="00A84651"/>
    <w:rsid w:val="00A84738"/>
    <w:rsid w:val="00A849BF"/>
    <w:rsid w:val="00A84C09"/>
    <w:rsid w:val="00A851B8"/>
    <w:rsid w:val="00A852F1"/>
    <w:rsid w:val="00A853F7"/>
    <w:rsid w:val="00A854E6"/>
    <w:rsid w:val="00A855B4"/>
    <w:rsid w:val="00A8568E"/>
    <w:rsid w:val="00A85780"/>
    <w:rsid w:val="00A8593C"/>
    <w:rsid w:val="00A85A81"/>
    <w:rsid w:val="00A85B35"/>
    <w:rsid w:val="00A85C31"/>
    <w:rsid w:val="00A86052"/>
    <w:rsid w:val="00A8618B"/>
    <w:rsid w:val="00A863BC"/>
    <w:rsid w:val="00A863D7"/>
    <w:rsid w:val="00A863FE"/>
    <w:rsid w:val="00A86461"/>
    <w:rsid w:val="00A86489"/>
    <w:rsid w:val="00A8652A"/>
    <w:rsid w:val="00A8654E"/>
    <w:rsid w:val="00A86908"/>
    <w:rsid w:val="00A86ABC"/>
    <w:rsid w:val="00A86B03"/>
    <w:rsid w:val="00A86C26"/>
    <w:rsid w:val="00A86C60"/>
    <w:rsid w:val="00A86D4E"/>
    <w:rsid w:val="00A86ED2"/>
    <w:rsid w:val="00A87050"/>
    <w:rsid w:val="00A870F3"/>
    <w:rsid w:val="00A87111"/>
    <w:rsid w:val="00A875B1"/>
    <w:rsid w:val="00A8763C"/>
    <w:rsid w:val="00A8768A"/>
    <w:rsid w:val="00A8773E"/>
    <w:rsid w:val="00A8780D"/>
    <w:rsid w:val="00A879D3"/>
    <w:rsid w:val="00A87A9E"/>
    <w:rsid w:val="00A87B48"/>
    <w:rsid w:val="00A87B70"/>
    <w:rsid w:val="00A87B79"/>
    <w:rsid w:val="00A87B8E"/>
    <w:rsid w:val="00A87BC3"/>
    <w:rsid w:val="00A87C15"/>
    <w:rsid w:val="00A87C9D"/>
    <w:rsid w:val="00A87CEA"/>
    <w:rsid w:val="00A87EEF"/>
    <w:rsid w:val="00A9011F"/>
    <w:rsid w:val="00A90482"/>
    <w:rsid w:val="00A904C9"/>
    <w:rsid w:val="00A90966"/>
    <w:rsid w:val="00A9096B"/>
    <w:rsid w:val="00A909C8"/>
    <w:rsid w:val="00A909E1"/>
    <w:rsid w:val="00A90BB5"/>
    <w:rsid w:val="00A90BFC"/>
    <w:rsid w:val="00A90D02"/>
    <w:rsid w:val="00A90D4C"/>
    <w:rsid w:val="00A90D54"/>
    <w:rsid w:val="00A90DE8"/>
    <w:rsid w:val="00A90EBF"/>
    <w:rsid w:val="00A90F3B"/>
    <w:rsid w:val="00A90F44"/>
    <w:rsid w:val="00A9116E"/>
    <w:rsid w:val="00A91367"/>
    <w:rsid w:val="00A913F2"/>
    <w:rsid w:val="00A914C2"/>
    <w:rsid w:val="00A91632"/>
    <w:rsid w:val="00A9199B"/>
    <w:rsid w:val="00A91CEA"/>
    <w:rsid w:val="00A91ED7"/>
    <w:rsid w:val="00A91F49"/>
    <w:rsid w:val="00A91FAD"/>
    <w:rsid w:val="00A9205D"/>
    <w:rsid w:val="00A921BB"/>
    <w:rsid w:val="00A921EA"/>
    <w:rsid w:val="00A92C8E"/>
    <w:rsid w:val="00A92C98"/>
    <w:rsid w:val="00A92CA7"/>
    <w:rsid w:val="00A92E6C"/>
    <w:rsid w:val="00A92E9A"/>
    <w:rsid w:val="00A930B7"/>
    <w:rsid w:val="00A93137"/>
    <w:rsid w:val="00A9327F"/>
    <w:rsid w:val="00A932B4"/>
    <w:rsid w:val="00A932E6"/>
    <w:rsid w:val="00A9330F"/>
    <w:rsid w:val="00A934ED"/>
    <w:rsid w:val="00A935C0"/>
    <w:rsid w:val="00A9365F"/>
    <w:rsid w:val="00A93685"/>
    <w:rsid w:val="00A936E6"/>
    <w:rsid w:val="00A93951"/>
    <w:rsid w:val="00A939FE"/>
    <w:rsid w:val="00A93A1B"/>
    <w:rsid w:val="00A93AB5"/>
    <w:rsid w:val="00A93B99"/>
    <w:rsid w:val="00A93BAE"/>
    <w:rsid w:val="00A93BF3"/>
    <w:rsid w:val="00A93F00"/>
    <w:rsid w:val="00A94068"/>
    <w:rsid w:val="00A944AE"/>
    <w:rsid w:val="00A9462F"/>
    <w:rsid w:val="00A94726"/>
    <w:rsid w:val="00A9474A"/>
    <w:rsid w:val="00A94761"/>
    <w:rsid w:val="00A947E3"/>
    <w:rsid w:val="00A9487B"/>
    <w:rsid w:val="00A9494A"/>
    <w:rsid w:val="00A94B07"/>
    <w:rsid w:val="00A94B7F"/>
    <w:rsid w:val="00A94C33"/>
    <w:rsid w:val="00A94C6E"/>
    <w:rsid w:val="00A94EE4"/>
    <w:rsid w:val="00A954AD"/>
    <w:rsid w:val="00A956B9"/>
    <w:rsid w:val="00A956D9"/>
    <w:rsid w:val="00A957C7"/>
    <w:rsid w:val="00A9586E"/>
    <w:rsid w:val="00A95AF9"/>
    <w:rsid w:val="00A95BCF"/>
    <w:rsid w:val="00A95C8D"/>
    <w:rsid w:val="00A95D21"/>
    <w:rsid w:val="00A95DAF"/>
    <w:rsid w:val="00A95E4F"/>
    <w:rsid w:val="00A96081"/>
    <w:rsid w:val="00A96225"/>
    <w:rsid w:val="00A96289"/>
    <w:rsid w:val="00A963D5"/>
    <w:rsid w:val="00A96402"/>
    <w:rsid w:val="00A964C9"/>
    <w:rsid w:val="00A966B2"/>
    <w:rsid w:val="00A969E8"/>
    <w:rsid w:val="00A96BB2"/>
    <w:rsid w:val="00A96C5B"/>
    <w:rsid w:val="00A96EC1"/>
    <w:rsid w:val="00A97136"/>
    <w:rsid w:val="00A97191"/>
    <w:rsid w:val="00A9721D"/>
    <w:rsid w:val="00A97228"/>
    <w:rsid w:val="00A97230"/>
    <w:rsid w:val="00A97610"/>
    <w:rsid w:val="00A978EA"/>
    <w:rsid w:val="00A978EF"/>
    <w:rsid w:val="00A97924"/>
    <w:rsid w:val="00A9792D"/>
    <w:rsid w:val="00A97CA7"/>
    <w:rsid w:val="00A97F21"/>
    <w:rsid w:val="00AA0213"/>
    <w:rsid w:val="00AA04DD"/>
    <w:rsid w:val="00AA05CF"/>
    <w:rsid w:val="00AA07D0"/>
    <w:rsid w:val="00AA0991"/>
    <w:rsid w:val="00AA09BD"/>
    <w:rsid w:val="00AA09F3"/>
    <w:rsid w:val="00AA0CD5"/>
    <w:rsid w:val="00AA0D16"/>
    <w:rsid w:val="00AA0E19"/>
    <w:rsid w:val="00AA0F71"/>
    <w:rsid w:val="00AA0FDE"/>
    <w:rsid w:val="00AA1014"/>
    <w:rsid w:val="00AA10C6"/>
    <w:rsid w:val="00AA1121"/>
    <w:rsid w:val="00AA11E1"/>
    <w:rsid w:val="00AA1399"/>
    <w:rsid w:val="00AA15BE"/>
    <w:rsid w:val="00AA17D1"/>
    <w:rsid w:val="00AA1890"/>
    <w:rsid w:val="00AA1969"/>
    <w:rsid w:val="00AA196B"/>
    <w:rsid w:val="00AA1BD2"/>
    <w:rsid w:val="00AA2262"/>
    <w:rsid w:val="00AA22F4"/>
    <w:rsid w:val="00AA2568"/>
    <w:rsid w:val="00AA293B"/>
    <w:rsid w:val="00AA2A1E"/>
    <w:rsid w:val="00AA2E4F"/>
    <w:rsid w:val="00AA2E61"/>
    <w:rsid w:val="00AA3190"/>
    <w:rsid w:val="00AA3243"/>
    <w:rsid w:val="00AA32D4"/>
    <w:rsid w:val="00AA33A0"/>
    <w:rsid w:val="00AA3956"/>
    <w:rsid w:val="00AA39D7"/>
    <w:rsid w:val="00AA3A11"/>
    <w:rsid w:val="00AA3A4B"/>
    <w:rsid w:val="00AA3B26"/>
    <w:rsid w:val="00AA3CA8"/>
    <w:rsid w:val="00AA3EF3"/>
    <w:rsid w:val="00AA3F3C"/>
    <w:rsid w:val="00AA43D3"/>
    <w:rsid w:val="00AA44EB"/>
    <w:rsid w:val="00AA486F"/>
    <w:rsid w:val="00AA4873"/>
    <w:rsid w:val="00AA4906"/>
    <w:rsid w:val="00AA4A99"/>
    <w:rsid w:val="00AA4B3A"/>
    <w:rsid w:val="00AA4BD6"/>
    <w:rsid w:val="00AA4D18"/>
    <w:rsid w:val="00AA4D67"/>
    <w:rsid w:val="00AA4D90"/>
    <w:rsid w:val="00AA4E5D"/>
    <w:rsid w:val="00AA5254"/>
    <w:rsid w:val="00AA53BC"/>
    <w:rsid w:val="00AA5613"/>
    <w:rsid w:val="00AA5630"/>
    <w:rsid w:val="00AA5856"/>
    <w:rsid w:val="00AA5A1B"/>
    <w:rsid w:val="00AA5A33"/>
    <w:rsid w:val="00AA5A52"/>
    <w:rsid w:val="00AA5C7B"/>
    <w:rsid w:val="00AA5D95"/>
    <w:rsid w:val="00AA5DF4"/>
    <w:rsid w:val="00AA604E"/>
    <w:rsid w:val="00AA60B5"/>
    <w:rsid w:val="00AA60CF"/>
    <w:rsid w:val="00AA620A"/>
    <w:rsid w:val="00AA6237"/>
    <w:rsid w:val="00AA62F6"/>
    <w:rsid w:val="00AA639F"/>
    <w:rsid w:val="00AA6408"/>
    <w:rsid w:val="00AA647E"/>
    <w:rsid w:val="00AA6540"/>
    <w:rsid w:val="00AA65EB"/>
    <w:rsid w:val="00AA6698"/>
    <w:rsid w:val="00AA66A9"/>
    <w:rsid w:val="00AA66EE"/>
    <w:rsid w:val="00AA67B5"/>
    <w:rsid w:val="00AA680B"/>
    <w:rsid w:val="00AA6A40"/>
    <w:rsid w:val="00AA6C64"/>
    <w:rsid w:val="00AA6D3C"/>
    <w:rsid w:val="00AA6E27"/>
    <w:rsid w:val="00AA6F15"/>
    <w:rsid w:val="00AA7053"/>
    <w:rsid w:val="00AA71A2"/>
    <w:rsid w:val="00AA724E"/>
    <w:rsid w:val="00AA72F7"/>
    <w:rsid w:val="00AA740F"/>
    <w:rsid w:val="00AA7562"/>
    <w:rsid w:val="00AA75A9"/>
    <w:rsid w:val="00AA7957"/>
    <w:rsid w:val="00AA7A25"/>
    <w:rsid w:val="00AA7A8E"/>
    <w:rsid w:val="00AA7C1D"/>
    <w:rsid w:val="00AA7EF7"/>
    <w:rsid w:val="00AB009B"/>
    <w:rsid w:val="00AB026F"/>
    <w:rsid w:val="00AB0414"/>
    <w:rsid w:val="00AB0433"/>
    <w:rsid w:val="00AB04C7"/>
    <w:rsid w:val="00AB04FE"/>
    <w:rsid w:val="00AB059F"/>
    <w:rsid w:val="00AB066A"/>
    <w:rsid w:val="00AB06D8"/>
    <w:rsid w:val="00AB0858"/>
    <w:rsid w:val="00AB0944"/>
    <w:rsid w:val="00AB0AEB"/>
    <w:rsid w:val="00AB0D45"/>
    <w:rsid w:val="00AB0E45"/>
    <w:rsid w:val="00AB0F1F"/>
    <w:rsid w:val="00AB0F6E"/>
    <w:rsid w:val="00AB0F94"/>
    <w:rsid w:val="00AB1408"/>
    <w:rsid w:val="00AB1681"/>
    <w:rsid w:val="00AB192E"/>
    <w:rsid w:val="00AB1DC2"/>
    <w:rsid w:val="00AB1EF5"/>
    <w:rsid w:val="00AB1F61"/>
    <w:rsid w:val="00AB1F66"/>
    <w:rsid w:val="00AB23F0"/>
    <w:rsid w:val="00AB256C"/>
    <w:rsid w:val="00AB2590"/>
    <w:rsid w:val="00AB259A"/>
    <w:rsid w:val="00AB25BD"/>
    <w:rsid w:val="00AB25F5"/>
    <w:rsid w:val="00AB2603"/>
    <w:rsid w:val="00AB270E"/>
    <w:rsid w:val="00AB27DF"/>
    <w:rsid w:val="00AB288A"/>
    <w:rsid w:val="00AB2A2A"/>
    <w:rsid w:val="00AB2B41"/>
    <w:rsid w:val="00AB2B93"/>
    <w:rsid w:val="00AB2CE3"/>
    <w:rsid w:val="00AB2DCB"/>
    <w:rsid w:val="00AB3238"/>
    <w:rsid w:val="00AB3249"/>
    <w:rsid w:val="00AB32CD"/>
    <w:rsid w:val="00AB3471"/>
    <w:rsid w:val="00AB34EF"/>
    <w:rsid w:val="00AB379F"/>
    <w:rsid w:val="00AB3A7F"/>
    <w:rsid w:val="00AB3ABA"/>
    <w:rsid w:val="00AB3B84"/>
    <w:rsid w:val="00AB3BBC"/>
    <w:rsid w:val="00AB3BD0"/>
    <w:rsid w:val="00AB3C2A"/>
    <w:rsid w:val="00AB3C5F"/>
    <w:rsid w:val="00AB3D9A"/>
    <w:rsid w:val="00AB3DCF"/>
    <w:rsid w:val="00AB3EEB"/>
    <w:rsid w:val="00AB436F"/>
    <w:rsid w:val="00AB4440"/>
    <w:rsid w:val="00AB4557"/>
    <w:rsid w:val="00AB468F"/>
    <w:rsid w:val="00AB48DB"/>
    <w:rsid w:val="00AB49CA"/>
    <w:rsid w:val="00AB4A1C"/>
    <w:rsid w:val="00AB4AD5"/>
    <w:rsid w:val="00AB4B3E"/>
    <w:rsid w:val="00AB4C58"/>
    <w:rsid w:val="00AB4D0F"/>
    <w:rsid w:val="00AB4D8A"/>
    <w:rsid w:val="00AB4F3D"/>
    <w:rsid w:val="00AB4FC7"/>
    <w:rsid w:val="00AB515F"/>
    <w:rsid w:val="00AB5176"/>
    <w:rsid w:val="00AB528C"/>
    <w:rsid w:val="00AB5358"/>
    <w:rsid w:val="00AB535A"/>
    <w:rsid w:val="00AB5361"/>
    <w:rsid w:val="00AB53B2"/>
    <w:rsid w:val="00AB54B8"/>
    <w:rsid w:val="00AB5A70"/>
    <w:rsid w:val="00AB5BAD"/>
    <w:rsid w:val="00AB5D1B"/>
    <w:rsid w:val="00AB5E8C"/>
    <w:rsid w:val="00AB5FFE"/>
    <w:rsid w:val="00AB6025"/>
    <w:rsid w:val="00AB6069"/>
    <w:rsid w:val="00AB60D9"/>
    <w:rsid w:val="00AB6113"/>
    <w:rsid w:val="00AB6131"/>
    <w:rsid w:val="00AB6286"/>
    <w:rsid w:val="00AB6503"/>
    <w:rsid w:val="00AB664C"/>
    <w:rsid w:val="00AB6811"/>
    <w:rsid w:val="00AB6813"/>
    <w:rsid w:val="00AB682F"/>
    <w:rsid w:val="00AB6A43"/>
    <w:rsid w:val="00AB6A4C"/>
    <w:rsid w:val="00AB6C0B"/>
    <w:rsid w:val="00AB6C15"/>
    <w:rsid w:val="00AB6E69"/>
    <w:rsid w:val="00AB6F07"/>
    <w:rsid w:val="00AB703A"/>
    <w:rsid w:val="00AB70A3"/>
    <w:rsid w:val="00AB70AA"/>
    <w:rsid w:val="00AB72C2"/>
    <w:rsid w:val="00AB7456"/>
    <w:rsid w:val="00AB75E6"/>
    <w:rsid w:val="00AB76AA"/>
    <w:rsid w:val="00AB7724"/>
    <w:rsid w:val="00AB7726"/>
    <w:rsid w:val="00AB7754"/>
    <w:rsid w:val="00AB7784"/>
    <w:rsid w:val="00AB7931"/>
    <w:rsid w:val="00AB7949"/>
    <w:rsid w:val="00AB794F"/>
    <w:rsid w:val="00AB79D2"/>
    <w:rsid w:val="00AB7A7E"/>
    <w:rsid w:val="00AB7B0D"/>
    <w:rsid w:val="00AB7CB2"/>
    <w:rsid w:val="00AB7D87"/>
    <w:rsid w:val="00AB7F88"/>
    <w:rsid w:val="00AC00E1"/>
    <w:rsid w:val="00AC047C"/>
    <w:rsid w:val="00AC0532"/>
    <w:rsid w:val="00AC053D"/>
    <w:rsid w:val="00AC076E"/>
    <w:rsid w:val="00AC0779"/>
    <w:rsid w:val="00AC07E3"/>
    <w:rsid w:val="00AC089F"/>
    <w:rsid w:val="00AC0A5C"/>
    <w:rsid w:val="00AC0C01"/>
    <w:rsid w:val="00AC0C3D"/>
    <w:rsid w:val="00AC0C67"/>
    <w:rsid w:val="00AC0CD7"/>
    <w:rsid w:val="00AC0CF7"/>
    <w:rsid w:val="00AC0F6F"/>
    <w:rsid w:val="00AC1277"/>
    <w:rsid w:val="00AC12AF"/>
    <w:rsid w:val="00AC13C8"/>
    <w:rsid w:val="00AC158B"/>
    <w:rsid w:val="00AC15F9"/>
    <w:rsid w:val="00AC1715"/>
    <w:rsid w:val="00AC19F9"/>
    <w:rsid w:val="00AC1B03"/>
    <w:rsid w:val="00AC1B80"/>
    <w:rsid w:val="00AC1CF7"/>
    <w:rsid w:val="00AC1E09"/>
    <w:rsid w:val="00AC2057"/>
    <w:rsid w:val="00AC2080"/>
    <w:rsid w:val="00AC2126"/>
    <w:rsid w:val="00AC21A9"/>
    <w:rsid w:val="00AC2255"/>
    <w:rsid w:val="00AC2343"/>
    <w:rsid w:val="00AC23D9"/>
    <w:rsid w:val="00AC2557"/>
    <w:rsid w:val="00AC255C"/>
    <w:rsid w:val="00AC2699"/>
    <w:rsid w:val="00AC26D0"/>
    <w:rsid w:val="00AC27A0"/>
    <w:rsid w:val="00AC2840"/>
    <w:rsid w:val="00AC28E2"/>
    <w:rsid w:val="00AC295B"/>
    <w:rsid w:val="00AC29E5"/>
    <w:rsid w:val="00AC29E8"/>
    <w:rsid w:val="00AC2ACE"/>
    <w:rsid w:val="00AC2B81"/>
    <w:rsid w:val="00AC2C74"/>
    <w:rsid w:val="00AC2D11"/>
    <w:rsid w:val="00AC2E1E"/>
    <w:rsid w:val="00AC2F77"/>
    <w:rsid w:val="00AC2FBF"/>
    <w:rsid w:val="00AC3044"/>
    <w:rsid w:val="00AC3322"/>
    <w:rsid w:val="00AC3329"/>
    <w:rsid w:val="00AC342D"/>
    <w:rsid w:val="00AC35A1"/>
    <w:rsid w:val="00AC383F"/>
    <w:rsid w:val="00AC3A0C"/>
    <w:rsid w:val="00AC3AE0"/>
    <w:rsid w:val="00AC3B13"/>
    <w:rsid w:val="00AC3B87"/>
    <w:rsid w:val="00AC3D93"/>
    <w:rsid w:val="00AC3FAC"/>
    <w:rsid w:val="00AC404F"/>
    <w:rsid w:val="00AC4161"/>
    <w:rsid w:val="00AC41B3"/>
    <w:rsid w:val="00AC41CE"/>
    <w:rsid w:val="00AC4331"/>
    <w:rsid w:val="00AC443F"/>
    <w:rsid w:val="00AC4571"/>
    <w:rsid w:val="00AC45FE"/>
    <w:rsid w:val="00AC49B4"/>
    <w:rsid w:val="00AC4A7D"/>
    <w:rsid w:val="00AC4A95"/>
    <w:rsid w:val="00AC4ABD"/>
    <w:rsid w:val="00AC4B9D"/>
    <w:rsid w:val="00AC4D1D"/>
    <w:rsid w:val="00AC4FD6"/>
    <w:rsid w:val="00AC5135"/>
    <w:rsid w:val="00AC5151"/>
    <w:rsid w:val="00AC5295"/>
    <w:rsid w:val="00AC5359"/>
    <w:rsid w:val="00AC53ED"/>
    <w:rsid w:val="00AC5417"/>
    <w:rsid w:val="00AC54BC"/>
    <w:rsid w:val="00AC54DD"/>
    <w:rsid w:val="00AC5555"/>
    <w:rsid w:val="00AC56FF"/>
    <w:rsid w:val="00AC57CC"/>
    <w:rsid w:val="00AC585F"/>
    <w:rsid w:val="00AC5874"/>
    <w:rsid w:val="00AC5962"/>
    <w:rsid w:val="00AC59C8"/>
    <w:rsid w:val="00AC5A18"/>
    <w:rsid w:val="00AC5B45"/>
    <w:rsid w:val="00AC5C3B"/>
    <w:rsid w:val="00AC5C9B"/>
    <w:rsid w:val="00AC5D33"/>
    <w:rsid w:val="00AC5E70"/>
    <w:rsid w:val="00AC606F"/>
    <w:rsid w:val="00AC61C5"/>
    <w:rsid w:val="00AC62CA"/>
    <w:rsid w:val="00AC6340"/>
    <w:rsid w:val="00AC636E"/>
    <w:rsid w:val="00AC6487"/>
    <w:rsid w:val="00AC64A4"/>
    <w:rsid w:val="00AC64AA"/>
    <w:rsid w:val="00AC6544"/>
    <w:rsid w:val="00AC6748"/>
    <w:rsid w:val="00AC6830"/>
    <w:rsid w:val="00AC6941"/>
    <w:rsid w:val="00AC69C0"/>
    <w:rsid w:val="00AC69D1"/>
    <w:rsid w:val="00AC6B44"/>
    <w:rsid w:val="00AC6D40"/>
    <w:rsid w:val="00AC6E59"/>
    <w:rsid w:val="00AC6F34"/>
    <w:rsid w:val="00AC6F9C"/>
    <w:rsid w:val="00AC6FAE"/>
    <w:rsid w:val="00AC7072"/>
    <w:rsid w:val="00AC7154"/>
    <w:rsid w:val="00AC7173"/>
    <w:rsid w:val="00AC7278"/>
    <w:rsid w:val="00AC74EA"/>
    <w:rsid w:val="00AC75C7"/>
    <w:rsid w:val="00AC7613"/>
    <w:rsid w:val="00AC7880"/>
    <w:rsid w:val="00AC7906"/>
    <w:rsid w:val="00AC792C"/>
    <w:rsid w:val="00AC7CB0"/>
    <w:rsid w:val="00AC7DF9"/>
    <w:rsid w:val="00AC7EDD"/>
    <w:rsid w:val="00AC7EFD"/>
    <w:rsid w:val="00AD0087"/>
    <w:rsid w:val="00AD014F"/>
    <w:rsid w:val="00AD0204"/>
    <w:rsid w:val="00AD02B0"/>
    <w:rsid w:val="00AD0376"/>
    <w:rsid w:val="00AD0382"/>
    <w:rsid w:val="00AD0447"/>
    <w:rsid w:val="00AD04E9"/>
    <w:rsid w:val="00AD0587"/>
    <w:rsid w:val="00AD0647"/>
    <w:rsid w:val="00AD0695"/>
    <w:rsid w:val="00AD0706"/>
    <w:rsid w:val="00AD095F"/>
    <w:rsid w:val="00AD0971"/>
    <w:rsid w:val="00AD0AE0"/>
    <w:rsid w:val="00AD0B1B"/>
    <w:rsid w:val="00AD0BDD"/>
    <w:rsid w:val="00AD0C78"/>
    <w:rsid w:val="00AD0CE8"/>
    <w:rsid w:val="00AD0F81"/>
    <w:rsid w:val="00AD0FC7"/>
    <w:rsid w:val="00AD10D8"/>
    <w:rsid w:val="00AD1137"/>
    <w:rsid w:val="00AD1208"/>
    <w:rsid w:val="00AD12D3"/>
    <w:rsid w:val="00AD1338"/>
    <w:rsid w:val="00AD1459"/>
    <w:rsid w:val="00AD16B9"/>
    <w:rsid w:val="00AD177B"/>
    <w:rsid w:val="00AD17C9"/>
    <w:rsid w:val="00AD17F9"/>
    <w:rsid w:val="00AD19C2"/>
    <w:rsid w:val="00AD1B86"/>
    <w:rsid w:val="00AD1D54"/>
    <w:rsid w:val="00AD1D6A"/>
    <w:rsid w:val="00AD209D"/>
    <w:rsid w:val="00AD231D"/>
    <w:rsid w:val="00AD2648"/>
    <w:rsid w:val="00AD27CF"/>
    <w:rsid w:val="00AD2819"/>
    <w:rsid w:val="00AD29EA"/>
    <w:rsid w:val="00AD2A07"/>
    <w:rsid w:val="00AD2AF5"/>
    <w:rsid w:val="00AD3067"/>
    <w:rsid w:val="00AD30E5"/>
    <w:rsid w:val="00AD351B"/>
    <w:rsid w:val="00AD3529"/>
    <w:rsid w:val="00AD354F"/>
    <w:rsid w:val="00AD35BA"/>
    <w:rsid w:val="00AD35CC"/>
    <w:rsid w:val="00AD35FE"/>
    <w:rsid w:val="00AD36B1"/>
    <w:rsid w:val="00AD36ED"/>
    <w:rsid w:val="00AD387B"/>
    <w:rsid w:val="00AD3897"/>
    <w:rsid w:val="00AD3B09"/>
    <w:rsid w:val="00AD3B0A"/>
    <w:rsid w:val="00AD3B1D"/>
    <w:rsid w:val="00AD3B36"/>
    <w:rsid w:val="00AD3C02"/>
    <w:rsid w:val="00AD3C6D"/>
    <w:rsid w:val="00AD3CBC"/>
    <w:rsid w:val="00AD3CFF"/>
    <w:rsid w:val="00AD3EC0"/>
    <w:rsid w:val="00AD3FDA"/>
    <w:rsid w:val="00AD40AB"/>
    <w:rsid w:val="00AD40C7"/>
    <w:rsid w:val="00AD43EF"/>
    <w:rsid w:val="00AD47A1"/>
    <w:rsid w:val="00AD49F8"/>
    <w:rsid w:val="00AD4E38"/>
    <w:rsid w:val="00AD4E78"/>
    <w:rsid w:val="00AD51D5"/>
    <w:rsid w:val="00AD525D"/>
    <w:rsid w:val="00AD545E"/>
    <w:rsid w:val="00AD556D"/>
    <w:rsid w:val="00AD5693"/>
    <w:rsid w:val="00AD572F"/>
    <w:rsid w:val="00AD5869"/>
    <w:rsid w:val="00AD59EF"/>
    <w:rsid w:val="00AD5AA5"/>
    <w:rsid w:val="00AD5CAD"/>
    <w:rsid w:val="00AD5DC6"/>
    <w:rsid w:val="00AD601C"/>
    <w:rsid w:val="00AD60E3"/>
    <w:rsid w:val="00AD6130"/>
    <w:rsid w:val="00AD61B3"/>
    <w:rsid w:val="00AD620B"/>
    <w:rsid w:val="00AD630A"/>
    <w:rsid w:val="00AD6472"/>
    <w:rsid w:val="00AD64F2"/>
    <w:rsid w:val="00AD663B"/>
    <w:rsid w:val="00AD6718"/>
    <w:rsid w:val="00AD674B"/>
    <w:rsid w:val="00AD686B"/>
    <w:rsid w:val="00AD6B1B"/>
    <w:rsid w:val="00AD6B9F"/>
    <w:rsid w:val="00AD6BED"/>
    <w:rsid w:val="00AD6C84"/>
    <w:rsid w:val="00AD6ECA"/>
    <w:rsid w:val="00AD6F10"/>
    <w:rsid w:val="00AD72DB"/>
    <w:rsid w:val="00AD7343"/>
    <w:rsid w:val="00AD7437"/>
    <w:rsid w:val="00AD7453"/>
    <w:rsid w:val="00AD775C"/>
    <w:rsid w:val="00AD779F"/>
    <w:rsid w:val="00AD77E9"/>
    <w:rsid w:val="00AD7A61"/>
    <w:rsid w:val="00AD7B88"/>
    <w:rsid w:val="00AD7D28"/>
    <w:rsid w:val="00AD7EA7"/>
    <w:rsid w:val="00AE000B"/>
    <w:rsid w:val="00AE001A"/>
    <w:rsid w:val="00AE00E3"/>
    <w:rsid w:val="00AE010E"/>
    <w:rsid w:val="00AE028A"/>
    <w:rsid w:val="00AE050F"/>
    <w:rsid w:val="00AE0655"/>
    <w:rsid w:val="00AE0779"/>
    <w:rsid w:val="00AE0868"/>
    <w:rsid w:val="00AE0909"/>
    <w:rsid w:val="00AE0B04"/>
    <w:rsid w:val="00AE0C48"/>
    <w:rsid w:val="00AE0D28"/>
    <w:rsid w:val="00AE0D86"/>
    <w:rsid w:val="00AE0DD5"/>
    <w:rsid w:val="00AE0F57"/>
    <w:rsid w:val="00AE0FB7"/>
    <w:rsid w:val="00AE10D0"/>
    <w:rsid w:val="00AE12E9"/>
    <w:rsid w:val="00AE14CD"/>
    <w:rsid w:val="00AE1519"/>
    <w:rsid w:val="00AE18E1"/>
    <w:rsid w:val="00AE190D"/>
    <w:rsid w:val="00AE19F6"/>
    <w:rsid w:val="00AE1B0E"/>
    <w:rsid w:val="00AE1B6A"/>
    <w:rsid w:val="00AE1BC6"/>
    <w:rsid w:val="00AE1D27"/>
    <w:rsid w:val="00AE1DFD"/>
    <w:rsid w:val="00AE1E4E"/>
    <w:rsid w:val="00AE2099"/>
    <w:rsid w:val="00AE211A"/>
    <w:rsid w:val="00AE2136"/>
    <w:rsid w:val="00AE2204"/>
    <w:rsid w:val="00AE2282"/>
    <w:rsid w:val="00AE22BC"/>
    <w:rsid w:val="00AE23D0"/>
    <w:rsid w:val="00AE2428"/>
    <w:rsid w:val="00AE2527"/>
    <w:rsid w:val="00AE2562"/>
    <w:rsid w:val="00AE26AD"/>
    <w:rsid w:val="00AE27C2"/>
    <w:rsid w:val="00AE27F3"/>
    <w:rsid w:val="00AE2940"/>
    <w:rsid w:val="00AE2961"/>
    <w:rsid w:val="00AE2AE8"/>
    <w:rsid w:val="00AE2B0D"/>
    <w:rsid w:val="00AE2B76"/>
    <w:rsid w:val="00AE2CEE"/>
    <w:rsid w:val="00AE2D12"/>
    <w:rsid w:val="00AE2E64"/>
    <w:rsid w:val="00AE2E65"/>
    <w:rsid w:val="00AE2F3B"/>
    <w:rsid w:val="00AE323E"/>
    <w:rsid w:val="00AE330B"/>
    <w:rsid w:val="00AE336E"/>
    <w:rsid w:val="00AE36D9"/>
    <w:rsid w:val="00AE3893"/>
    <w:rsid w:val="00AE38F5"/>
    <w:rsid w:val="00AE3BDD"/>
    <w:rsid w:val="00AE3C6C"/>
    <w:rsid w:val="00AE3D74"/>
    <w:rsid w:val="00AE3DBE"/>
    <w:rsid w:val="00AE3F2B"/>
    <w:rsid w:val="00AE3FAB"/>
    <w:rsid w:val="00AE4398"/>
    <w:rsid w:val="00AE4593"/>
    <w:rsid w:val="00AE45DC"/>
    <w:rsid w:val="00AE45E4"/>
    <w:rsid w:val="00AE464A"/>
    <w:rsid w:val="00AE4689"/>
    <w:rsid w:val="00AE47D3"/>
    <w:rsid w:val="00AE47FB"/>
    <w:rsid w:val="00AE48E1"/>
    <w:rsid w:val="00AE491A"/>
    <w:rsid w:val="00AE4A23"/>
    <w:rsid w:val="00AE4AA0"/>
    <w:rsid w:val="00AE4B71"/>
    <w:rsid w:val="00AE4BB5"/>
    <w:rsid w:val="00AE4CC6"/>
    <w:rsid w:val="00AE4CFE"/>
    <w:rsid w:val="00AE4D8D"/>
    <w:rsid w:val="00AE4DD2"/>
    <w:rsid w:val="00AE4E48"/>
    <w:rsid w:val="00AE4E8A"/>
    <w:rsid w:val="00AE5114"/>
    <w:rsid w:val="00AE5177"/>
    <w:rsid w:val="00AE51E7"/>
    <w:rsid w:val="00AE521E"/>
    <w:rsid w:val="00AE5241"/>
    <w:rsid w:val="00AE538D"/>
    <w:rsid w:val="00AE53BF"/>
    <w:rsid w:val="00AE5459"/>
    <w:rsid w:val="00AE5470"/>
    <w:rsid w:val="00AE55A4"/>
    <w:rsid w:val="00AE5847"/>
    <w:rsid w:val="00AE59F0"/>
    <w:rsid w:val="00AE5B73"/>
    <w:rsid w:val="00AE5C6B"/>
    <w:rsid w:val="00AE5D9C"/>
    <w:rsid w:val="00AE5E49"/>
    <w:rsid w:val="00AE5EF1"/>
    <w:rsid w:val="00AE5F7F"/>
    <w:rsid w:val="00AE5FC5"/>
    <w:rsid w:val="00AE6049"/>
    <w:rsid w:val="00AE61EE"/>
    <w:rsid w:val="00AE6449"/>
    <w:rsid w:val="00AE6547"/>
    <w:rsid w:val="00AE6629"/>
    <w:rsid w:val="00AE6656"/>
    <w:rsid w:val="00AE66A6"/>
    <w:rsid w:val="00AE6A5C"/>
    <w:rsid w:val="00AE6AA3"/>
    <w:rsid w:val="00AE6AC0"/>
    <w:rsid w:val="00AE6C27"/>
    <w:rsid w:val="00AE6D07"/>
    <w:rsid w:val="00AE6DB1"/>
    <w:rsid w:val="00AE6E8B"/>
    <w:rsid w:val="00AE6EB9"/>
    <w:rsid w:val="00AE7228"/>
    <w:rsid w:val="00AE7252"/>
    <w:rsid w:val="00AE7294"/>
    <w:rsid w:val="00AE7371"/>
    <w:rsid w:val="00AE74EF"/>
    <w:rsid w:val="00AE755B"/>
    <w:rsid w:val="00AE7586"/>
    <w:rsid w:val="00AE7645"/>
    <w:rsid w:val="00AE77E0"/>
    <w:rsid w:val="00AE78FC"/>
    <w:rsid w:val="00AE7936"/>
    <w:rsid w:val="00AE7A58"/>
    <w:rsid w:val="00AE7ABF"/>
    <w:rsid w:val="00AE7BD2"/>
    <w:rsid w:val="00AE7CA0"/>
    <w:rsid w:val="00AE7EFB"/>
    <w:rsid w:val="00AE7F15"/>
    <w:rsid w:val="00AF0239"/>
    <w:rsid w:val="00AF02E8"/>
    <w:rsid w:val="00AF0326"/>
    <w:rsid w:val="00AF051F"/>
    <w:rsid w:val="00AF05A8"/>
    <w:rsid w:val="00AF08CE"/>
    <w:rsid w:val="00AF09DF"/>
    <w:rsid w:val="00AF0AE4"/>
    <w:rsid w:val="00AF0C1A"/>
    <w:rsid w:val="00AF0CC5"/>
    <w:rsid w:val="00AF0DB2"/>
    <w:rsid w:val="00AF0E20"/>
    <w:rsid w:val="00AF0E85"/>
    <w:rsid w:val="00AF0F0A"/>
    <w:rsid w:val="00AF107E"/>
    <w:rsid w:val="00AF11A8"/>
    <w:rsid w:val="00AF11F4"/>
    <w:rsid w:val="00AF12BB"/>
    <w:rsid w:val="00AF1551"/>
    <w:rsid w:val="00AF1575"/>
    <w:rsid w:val="00AF180A"/>
    <w:rsid w:val="00AF1AC2"/>
    <w:rsid w:val="00AF1B5A"/>
    <w:rsid w:val="00AF1BBD"/>
    <w:rsid w:val="00AF1D4A"/>
    <w:rsid w:val="00AF1DEB"/>
    <w:rsid w:val="00AF20ED"/>
    <w:rsid w:val="00AF222C"/>
    <w:rsid w:val="00AF233F"/>
    <w:rsid w:val="00AF24E4"/>
    <w:rsid w:val="00AF284D"/>
    <w:rsid w:val="00AF288B"/>
    <w:rsid w:val="00AF2A58"/>
    <w:rsid w:val="00AF2A82"/>
    <w:rsid w:val="00AF2ACE"/>
    <w:rsid w:val="00AF2AE2"/>
    <w:rsid w:val="00AF2BBF"/>
    <w:rsid w:val="00AF2C56"/>
    <w:rsid w:val="00AF2E83"/>
    <w:rsid w:val="00AF2FB3"/>
    <w:rsid w:val="00AF3152"/>
    <w:rsid w:val="00AF334F"/>
    <w:rsid w:val="00AF3581"/>
    <w:rsid w:val="00AF35D7"/>
    <w:rsid w:val="00AF35D8"/>
    <w:rsid w:val="00AF3854"/>
    <w:rsid w:val="00AF399A"/>
    <w:rsid w:val="00AF3B41"/>
    <w:rsid w:val="00AF3BC6"/>
    <w:rsid w:val="00AF3D53"/>
    <w:rsid w:val="00AF3EB3"/>
    <w:rsid w:val="00AF3F20"/>
    <w:rsid w:val="00AF41C1"/>
    <w:rsid w:val="00AF431D"/>
    <w:rsid w:val="00AF452C"/>
    <w:rsid w:val="00AF4817"/>
    <w:rsid w:val="00AF4906"/>
    <w:rsid w:val="00AF4907"/>
    <w:rsid w:val="00AF4AFA"/>
    <w:rsid w:val="00AF4C87"/>
    <w:rsid w:val="00AF4D01"/>
    <w:rsid w:val="00AF4FB1"/>
    <w:rsid w:val="00AF5019"/>
    <w:rsid w:val="00AF5208"/>
    <w:rsid w:val="00AF53B3"/>
    <w:rsid w:val="00AF5478"/>
    <w:rsid w:val="00AF5481"/>
    <w:rsid w:val="00AF54C5"/>
    <w:rsid w:val="00AF56E5"/>
    <w:rsid w:val="00AF57E2"/>
    <w:rsid w:val="00AF5830"/>
    <w:rsid w:val="00AF5B44"/>
    <w:rsid w:val="00AF5BD2"/>
    <w:rsid w:val="00AF5E4F"/>
    <w:rsid w:val="00AF6038"/>
    <w:rsid w:val="00AF61B1"/>
    <w:rsid w:val="00AF6268"/>
    <w:rsid w:val="00AF62AE"/>
    <w:rsid w:val="00AF6317"/>
    <w:rsid w:val="00AF6381"/>
    <w:rsid w:val="00AF63C6"/>
    <w:rsid w:val="00AF64F6"/>
    <w:rsid w:val="00AF653E"/>
    <w:rsid w:val="00AF66CC"/>
    <w:rsid w:val="00AF66E8"/>
    <w:rsid w:val="00AF6872"/>
    <w:rsid w:val="00AF6912"/>
    <w:rsid w:val="00AF6947"/>
    <w:rsid w:val="00AF6977"/>
    <w:rsid w:val="00AF74B0"/>
    <w:rsid w:val="00AF7570"/>
    <w:rsid w:val="00AF7665"/>
    <w:rsid w:val="00AF78BF"/>
    <w:rsid w:val="00AF7924"/>
    <w:rsid w:val="00AF7D92"/>
    <w:rsid w:val="00AF7DCE"/>
    <w:rsid w:val="00AF7E9A"/>
    <w:rsid w:val="00AF7F54"/>
    <w:rsid w:val="00B001F9"/>
    <w:rsid w:val="00B0077B"/>
    <w:rsid w:val="00B00970"/>
    <w:rsid w:val="00B00A08"/>
    <w:rsid w:val="00B00AE8"/>
    <w:rsid w:val="00B00D21"/>
    <w:rsid w:val="00B00D44"/>
    <w:rsid w:val="00B00DA5"/>
    <w:rsid w:val="00B00E04"/>
    <w:rsid w:val="00B00E5A"/>
    <w:rsid w:val="00B010C2"/>
    <w:rsid w:val="00B01211"/>
    <w:rsid w:val="00B01363"/>
    <w:rsid w:val="00B013BF"/>
    <w:rsid w:val="00B01755"/>
    <w:rsid w:val="00B01883"/>
    <w:rsid w:val="00B018AC"/>
    <w:rsid w:val="00B018C0"/>
    <w:rsid w:val="00B01A59"/>
    <w:rsid w:val="00B01AF1"/>
    <w:rsid w:val="00B01C02"/>
    <w:rsid w:val="00B01C0E"/>
    <w:rsid w:val="00B01C49"/>
    <w:rsid w:val="00B01F02"/>
    <w:rsid w:val="00B01F9F"/>
    <w:rsid w:val="00B02069"/>
    <w:rsid w:val="00B020F7"/>
    <w:rsid w:val="00B0241E"/>
    <w:rsid w:val="00B024E6"/>
    <w:rsid w:val="00B02519"/>
    <w:rsid w:val="00B02A98"/>
    <w:rsid w:val="00B02B4D"/>
    <w:rsid w:val="00B02D37"/>
    <w:rsid w:val="00B02DF4"/>
    <w:rsid w:val="00B02EAB"/>
    <w:rsid w:val="00B02ECB"/>
    <w:rsid w:val="00B02FAA"/>
    <w:rsid w:val="00B02FD7"/>
    <w:rsid w:val="00B031D7"/>
    <w:rsid w:val="00B0323A"/>
    <w:rsid w:val="00B03292"/>
    <w:rsid w:val="00B0340F"/>
    <w:rsid w:val="00B035B5"/>
    <w:rsid w:val="00B03ACD"/>
    <w:rsid w:val="00B03C03"/>
    <w:rsid w:val="00B03CB4"/>
    <w:rsid w:val="00B03D1E"/>
    <w:rsid w:val="00B03E62"/>
    <w:rsid w:val="00B03EFE"/>
    <w:rsid w:val="00B03F41"/>
    <w:rsid w:val="00B04018"/>
    <w:rsid w:val="00B0401C"/>
    <w:rsid w:val="00B0404D"/>
    <w:rsid w:val="00B04265"/>
    <w:rsid w:val="00B0428A"/>
    <w:rsid w:val="00B042E3"/>
    <w:rsid w:val="00B0431A"/>
    <w:rsid w:val="00B04474"/>
    <w:rsid w:val="00B0471B"/>
    <w:rsid w:val="00B04721"/>
    <w:rsid w:val="00B04976"/>
    <w:rsid w:val="00B0497E"/>
    <w:rsid w:val="00B04987"/>
    <w:rsid w:val="00B04AAC"/>
    <w:rsid w:val="00B04AC7"/>
    <w:rsid w:val="00B04B84"/>
    <w:rsid w:val="00B04B9E"/>
    <w:rsid w:val="00B04CD7"/>
    <w:rsid w:val="00B04D06"/>
    <w:rsid w:val="00B04DD6"/>
    <w:rsid w:val="00B04E91"/>
    <w:rsid w:val="00B04FBD"/>
    <w:rsid w:val="00B05235"/>
    <w:rsid w:val="00B053EE"/>
    <w:rsid w:val="00B054AF"/>
    <w:rsid w:val="00B054B2"/>
    <w:rsid w:val="00B05569"/>
    <w:rsid w:val="00B055B3"/>
    <w:rsid w:val="00B056D2"/>
    <w:rsid w:val="00B057AD"/>
    <w:rsid w:val="00B057FB"/>
    <w:rsid w:val="00B05899"/>
    <w:rsid w:val="00B058A2"/>
    <w:rsid w:val="00B058D1"/>
    <w:rsid w:val="00B05945"/>
    <w:rsid w:val="00B05A93"/>
    <w:rsid w:val="00B05B85"/>
    <w:rsid w:val="00B05C1F"/>
    <w:rsid w:val="00B05D0D"/>
    <w:rsid w:val="00B05D59"/>
    <w:rsid w:val="00B05D5C"/>
    <w:rsid w:val="00B05D63"/>
    <w:rsid w:val="00B05EE1"/>
    <w:rsid w:val="00B05F5B"/>
    <w:rsid w:val="00B06028"/>
    <w:rsid w:val="00B061B3"/>
    <w:rsid w:val="00B061C6"/>
    <w:rsid w:val="00B06513"/>
    <w:rsid w:val="00B06535"/>
    <w:rsid w:val="00B065ED"/>
    <w:rsid w:val="00B0682C"/>
    <w:rsid w:val="00B06923"/>
    <w:rsid w:val="00B0699F"/>
    <w:rsid w:val="00B06B86"/>
    <w:rsid w:val="00B06C6C"/>
    <w:rsid w:val="00B06C97"/>
    <w:rsid w:val="00B06D8A"/>
    <w:rsid w:val="00B06EE0"/>
    <w:rsid w:val="00B06F76"/>
    <w:rsid w:val="00B06FD3"/>
    <w:rsid w:val="00B0705C"/>
    <w:rsid w:val="00B07147"/>
    <w:rsid w:val="00B07167"/>
    <w:rsid w:val="00B0729E"/>
    <w:rsid w:val="00B072DC"/>
    <w:rsid w:val="00B0734E"/>
    <w:rsid w:val="00B075BB"/>
    <w:rsid w:val="00B0775F"/>
    <w:rsid w:val="00B0777C"/>
    <w:rsid w:val="00B078CC"/>
    <w:rsid w:val="00B07CE6"/>
    <w:rsid w:val="00B07DF9"/>
    <w:rsid w:val="00B07E72"/>
    <w:rsid w:val="00B1001B"/>
    <w:rsid w:val="00B1005E"/>
    <w:rsid w:val="00B10174"/>
    <w:rsid w:val="00B10202"/>
    <w:rsid w:val="00B10580"/>
    <w:rsid w:val="00B107B2"/>
    <w:rsid w:val="00B107EC"/>
    <w:rsid w:val="00B108E2"/>
    <w:rsid w:val="00B10961"/>
    <w:rsid w:val="00B10A57"/>
    <w:rsid w:val="00B10A72"/>
    <w:rsid w:val="00B10A7F"/>
    <w:rsid w:val="00B10B0D"/>
    <w:rsid w:val="00B10CBE"/>
    <w:rsid w:val="00B10EBB"/>
    <w:rsid w:val="00B10F51"/>
    <w:rsid w:val="00B11056"/>
    <w:rsid w:val="00B1116E"/>
    <w:rsid w:val="00B1125C"/>
    <w:rsid w:val="00B11353"/>
    <w:rsid w:val="00B116FD"/>
    <w:rsid w:val="00B1173B"/>
    <w:rsid w:val="00B1182C"/>
    <w:rsid w:val="00B11851"/>
    <w:rsid w:val="00B11B07"/>
    <w:rsid w:val="00B11CD9"/>
    <w:rsid w:val="00B11D3D"/>
    <w:rsid w:val="00B11D4F"/>
    <w:rsid w:val="00B11DD4"/>
    <w:rsid w:val="00B11ED1"/>
    <w:rsid w:val="00B11F00"/>
    <w:rsid w:val="00B11F36"/>
    <w:rsid w:val="00B1224A"/>
    <w:rsid w:val="00B122EF"/>
    <w:rsid w:val="00B123A1"/>
    <w:rsid w:val="00B124C8"/>
    <w:rsid w:val="00B12746"/>
    <w:rsid w:val="00B12A40"/>
    <w:rsid w:val="00B12ADF"/>
    <w:rsid w:val="00B12BAC"/>
    <w:rsid w:val="00B12C80"/>
    <w:rsid w:val="00B12D93"/>
    <w:rsid w:val="00B12DE2"/>
    <w:rsid w:val="00B13010"/>
    <w:rsid w:val="00B1302E"/>
    <w:rsid w:val="00B13129"/>
    <w:rsid w:val="00B1346D"/>
    <w:rsid w:val="00B134EA"/>
    <w:rsid w:val="00B1373E"/>
    <w:rsid w:val="00B1376C"/>
    <w:rsid w:val="00B13816"/>
    <w:rsid w:val="00B13910"/>
    <w:rsid w:val="00B13946"/>
    <w:rsid w:val="00B13B2B"/>
    <w:rsid w:val="00B13B8F"/>
    <w:rsid w:val="00B13D3C"/>
    <w:rsid w:val="00B13E6D"/>
    <w:rsid w:val="00B13E84"/>
    <w:rsid w:val="00B13F43"/>
    <w:rsid w:val="00B14067"/>
    <w:rsid w:val="00B14070"/>
    <w:rsid w:val="00B14161"/>
    <w:rsid w:val="00B1424B"/>
    <w:rsid w:val="00B14385"/>
    <w:rsid w:val="00B144BA"/>
    <w:rsid w:val="00B145C8"/>
    <w:rsid w:val="00B145D7"/>
    <w:rsid w:val="00B146DB"/>
    <w:rsid w:val="00B147EF"/>
    <w:rsid w:val="00B147FE"/>
    <w:rsid w:val="00B1480B"/>
    <w:rsid w:val="00B1482E"/>
    <w:rsid w:val="00B148AD"/>
    <w:rsid w:val="00B1499B"/>
    <w:rsid w:val="00B149C3"/>
    <w:rsid w:val="00B14B9C"/>
    <w:rsid w:val="00B14BB9"/>
    <w:rsid w:val="00B14EED"/>
    <w:rsid w:val="00B14FB1"/>
    <w:rsid w:val="00B150AD"/>
    <w:rsid w:val="00B153BA"/>
    <w:rsid w:val="00B15456"/>
    <w:rsid w:val="00B15787"/>
    <w:rsid w:val="00B157A1"/>
    <w:rsid w:val="00B15806"/>
    <w:rsid w:val="00B15ACE"/>
    <w:rsid w:val="00B15E29"/>
    <w:rsid w:val="00B15F6D"/>
    <w:rsid w:val="00B15F9A"/>
    <w:rsid w:val="00B15FD3"/>
    <w:rsid w:val="00B1605A"/>
    <w:rsid w:val="00B1615C"/>
    <w:rsid w:val="00B161A7"/>
    <w:rsid w:val="00B16276"/>
    <w:rsid w:val="00B1631B"/>
    <w:rsid w:val="00B1647B"/>
    <w:rsid w:val="00B164E6"/>
    <w:rsid w:val="00B164EC"/>
    <w:rsid w:val="00B166FA"/>
    <w:rsid w:val="00B16703"/>
    <w:rsid w:val="00B1678B"/>
    <w:rsid w:val="00B16A8D"/>
    <w:rsid w:val="00B16A97"/>
    <w:rsid w:val="00B171A5"/>
    <w:rsid w:val="00B1742C"/>
    <w:rsid w:val="00B17524"/>
    <w:rsid w:val="00B17771"/>
    <w:rsid w:val="00B17972"/>
    <w:rsid w:val="00B17B01"/>
    <w:rsid w:val="00B17C3A"/>
    <w:rsid w:val="00B17CF0"/>
    <w:rsid w:val="00B17D2A"/>
    <w:rsid w:val="00B17E62"/>
    <w:rsid w:val="00B17F64"/>
    <w:rsid w:val="00B17F65"/>
    <w:rsid w:val="00B17F69"/>
    <w:rsid w:val="00B2026C"/>
    <w:rsid w:val="00B20291"/>
    <w:rsid w:val="00B20349"/>
    <w:rsid w:val="00B20368"/>
    <w:rsid w:val="00B20395"/>
    <w:rsid w:val="00B2082D"/>
    <w:rsid w:val="00B2099F"/>
    <w:rsid w:val="00B209FC"/>
    <w:rsid w:val="00B20CA9"/>
    <w:rsid w:val="00B2120D"/>
    <w:rsid w:val="00B212CD"/>
    <w:rsid w:val="00B21742"/>
    <w:rsid w:val="00B2180A"/>
    <w:rsid w:val="00B21835"/>
    <w:rsid w:val="00B21A48"/>
    <w:rsid w:val="00B21C91"/>
    <w:rsid w:val="00B21CD1"/>
    <w:rsid w:val="00B21CF5"/>
    <w:rsid w:val="00B21D7D"/>
    <w:rsid w:val="00B21DC0"/>
    <w:rsid w:val="00B21E53"/>
    <w:rsid w:val="00B21F33"/>
    <w:rsid w:val="00B22164"/>
    <w:rsid w:val="00B22243"/>
    <w:rsid w:val="00B22278"/>
    <w:rsid w:val="00B22378"/>
    <w:rsid w:val="00B2243F"/>
    <w:rsid w:val="00B22571"/>
    <w:rsid w:val="00B22603"/>
    <w:rsid w:val="00B227A2"/>
    <w:rsid w:val="00B228E5"/>
    <w:rsid w:val="00B229C5"/>
    <w:rsid w:val="00B22A2A"/>
    <w:rsid w:val="00B22AB4"/>
    <w:rsid w:val="00B22C97"/>
    <w:rsid w:val="00B22CEA"/>
    <w:rsid w:val="00B22D3C"/>
    <w:rsid w:val="00B22F4B"/>
    <w:rsid w:val="00B22FAA"/>
    <w:rsid w:val="00B22FB1"/>
    <w:rsid w:val="00B2300B"/>
    <w:rsid w:val="00B23188"/>
    <w:rsid w:val="00B23351"/>
    <w:rsid w:val="00B233C5"/>
    <w:rsid w:val="00B23508"/>
    <w:rsid w:val="00B2352B"/>
    <w:rsid w:val="00B238A3"/>
    <w:rsid w:val="00B238F2"/>
    <w:rsid w:val="00B2394E"/>
    <w:rsid w:val="00B23A20"/>
    <w:rsid w:val="00B23DC3"/>
    <w:rsid w:val="00B23DE3"/>
    <w:rsid w:val="00B23E23"/>
    <w:rsid w:val="00B23E36"/>
    <w:rsid w:val="00B2408C"/>
    <w:rsid w:val="00B241BF"/>
    <w:rsid w:val="00B24244"/>
    <w:rsid w:val="00B242BA"/>
    <w:rsid w:val="00B24331"/>
    <w:rsid w:val="00B24546"/>
    <w:rsid w:val="00B24755"/>
    <w:rsid w:val="00B24821"/>
    <w:rsid w:val="00B249CE"/>
    <w:rsid w:val="00B24A5D"/>
    <w:rsid w:val="00B24AD0"/>
    <w:rsid w:val="00B24B66"/>
    <w:rsid w:val="00B24BD4"/>
    <w:rsid w:val="00B24DFF"/>
    <w:rsid w:val="00B24F2D"/>
    <w:rsid w:val="00B250A3"/>
    <w:rsid w:val="00B254FA"/>
    <w:rsid w:val="00B25638"/>
    <w:rsid w:val="00B257AE"/>
    <w:rsid w:val="00B25871"/>
    <w:rsid w:val="00B258AC"/>
    <w:rsid w:val="00B258BA"/>
    <w:rsid w:val="00B25AD2"/>
    <w:rsid w:val="00B25B06"/>
    <w:rsid w:val="00B25BBB"/>
    <w:rsid w:val="00B25C75"/>
    <w:rsid w:val="00B25C9B"/>
    <w:rsid w:val="00B25DE8"/>
    <w:rsid w:val="00B25E22"/>
    <w:rsid w:val="00B25E73"/>
    <w:rsid w:val="00B260C5"/>
    <w:rsid w:val="00B26110"/>
    <w:rsid w:val="00B261B1"/>
    <w:rsid w:val="00B261D4"/>
    <w:rsid w:val="00B26237"/>
    <w:rsid w:val="00B264D6"/>
    <w:rsid w:val="00B26797"/>
    <w:rsid w:val="00B267F1"/>
    <w:rsid w:val="00B269D8"/>
    <w:rsid w:val="00B269F1"/>
    <w:rsid w:val="00B26A24"/>
    <w:rsid w:val="00B26C52"/>
    <w:rsid w:val="00B26EA4"/>
    <w:rsid w:val="00B270C6"/>
    <w:rsid w:val="00B272C6"/>
    <w:rsid w:val="00B272E0"/>
    <w:rsid w:val="00B2755A"/>
    <w:rsid w:val="00B275EB"/>
    <w:rsid w:val="00B276FB"/>
    <w:rsid w:val="00B278B8"/>
    <w:rsid w:val="00B278CC"/>
    <w:rsid w:val="00B278EF"/>
    <w:rsid w:val="00B27A3B"/>
    <w:rsid w:val="00B27AE1"/>
    <w:rsid w:val="00B27B40"/>
    <w:rsid w:val="00B27BA8"/>
    <w:rsid w:val="00B27C95"/>
    <w:rsid w:val="00B27CF8"/>
    <w:rsid w:val="00B27D26"/>
    <w:rsid w:val="00B27DC5"/>
    <w:rsid w:val="00B27E29"/>
    <w:rsid w:val="00B27E2A"/>
    <w:rsid w:val="00B27E99"/>
    <w:rsid w:val="00B30335"/>
    <w:rsid w:val="00B305C6"/>
    <w:rsid w:val="00B3063C"/>
    <w:rsid w:val="00B30764"/>
    <w:rsid w:val="00B30796"/>
    <w:rsid w:val="00B308EC"/>
    <w:rsid w:val="00B309A3"/>
    <w:rsid w:val="00B309DA"/>
    <w:rsid w:val="00B30A15"/>
    <w:rsid w:val="00B30BA4"/>
    <w:rsid w:val="00B30D09"/>
    <w:rsid w:val="00B30D69"/>
    <w:rsid w:val="00B30DEE"/>
    <w:rsid w:val="00B316CA"/>
    <w:rsid w:val="00B316CC"/>
    <w:rsid w:val="00B31860"/>
    <w:rsid w:val="00B3188D"/>
    <w:rsid w:val="00B318A5"/>
    <w:rsid w:val="00B318BB"/>
    <w:rsid w:val="00B318C8"/>
    <w:rsid w:val="00B31ADC"/>
    <w:rsid w:val="00B31B1F"/>
    <w:rsid w:val="00B31B29"/>
    <w:rsid w:val="00B31B31"/>
    <w:rsid w:val="00B31B41"/>
    <w:rsid w:val="00B31C23"/>
    <w:rsid w:val="00B31C41"/>
    <w:rsid w:val="00B31CA5"/>
    <w:rsid w:val="00B31D15"/>
    <w:rsid w:val="00B31EA3"/>
    <w:rsid w:val="00B31EAE"/>
    <w:rsid w:val="00B3201F"/>
    <w:rsid w:val="00B321B2"/>
    <w:rsid w:val="00B32268"/>
    <w:rsid w:val="00B3229A"/>
    <w:rsid w:val="00B322C9"/>
    <w:rsid w:val="00B324FE"/>
    <w:rsid w:val="00B32584"/>
    <w:rsid w:val="00B325CD"/>
    <w:rsid w:val="00B32986"/>
    <w:rsid w:val="00B32ABC"/>
    <w:rsid w:val="00B32B07"/>
    <w:rsid w:val="00B32B27"/>
    <w:rsid w:val="00B32D31"/>
    <w:rsid w:val="00B32E13"/>
    <w:rsid w:val="00B32E44"/>
    <w:rsid w:val="00B32E7A"/>
    <w:rsid w:val="00B32E97"/>
    <w:rsid w:val="00B32FF2"/>
    <w:rsid w:val="00B3309B"/>
    <w:rsid w:val="00B3309E"/>
    <w:rsid w:val="00B330BE"/>
    <w:rsid w:val="00B33185"/>
    <w:rsid w:val="00B334F5"/>
    <w:rsid w:val="00B33690"/>
    <w:rsid w:val="00B336AB"/>
    <w:rsid w:val="00B336F1"/>
    <w:rsid w:val="00B33795"/>
    <w:rsid w:val="00B33843"/>
    <w:rsid w:val="00B338DB"/>
    <w:rsid w:val="00B33CDB"/>
    <w:rsid w:val="00B33CFD"/>
    <w:rsid w:val="00B33D48"/>
    <w:rsid w:val="00B33DC6"/>
    <w:rsid w:val="00B33E29"/>
    <w:rsid w:val="00B33EA6"/>
    <w:rsid w:val="00B33FCC"/>
    <w:rsid w:val="00B34130"/>
    <w:rsid w:val="00B34159"/>
    <w:rsid w:val="00B3442D"/>
    <w:rsid w:val="00B34521"/>
    <w:rsid w:val="00B348E7"/>
    <w:rsid w:val="00B34BE0"/>
    <w:rsid w:val="00B34C4D"/>
    <w:rsid w:val="00B34F8E"/>
    <w:rsid w:val="00B34FBA"/>
    <w:rsid w:val="00B35209"/>
    <w:rsid w:val="00B35266"/>
    <w:rsid w:val="00B3526B"/>
    <w:rsid w:val="00B35279"/>
    <w:rsid w:val="00B352D5"/>
    <w:rsid w:val="00B352D9"/>
    <w:rsid w:val="00B352EC"/>
    <w:rsid w:val="00B35592"/>
    <w:rsid w:val="00B355B1"/>
    <w:rsid w:val="00B355E4"/>
    <w:rsid w:val="00B357CC"/>
    <w:rsid w:val="00B35886"/>
    <w:rsid w:val="00B35B2A"/>
    <w:rsid w:val="00B35BD9"/>
    <w:rsid w:val="00B35CCC"/>
    <w:rsid w:val="00B35D97"/>
    <w:rsid w:val="00B35E12"/>
    <w:rsid w:val="00B35F80"/>
    <w:rsid w:val="00B360E8"/>
    <w:rsid w:val="00B3614A"/>
    <w:rsid w:val="00B36339"/>
    <w:rsid w:val="00B3639F"/>
    <w:rsid w:val="00B36411"/>
    <w:rsid w:val="00B3649C"/>
    <w:rsid w:val="00B364BE"/>
    <w:rsid w:val="00B3652F"/>
    <w:rsid w:val="00B365D7"/>
    <w:rsid w:val="00B366C7"/>
    <w:rsid w:val="00B368A6"/>
    <w:rsid w:val="00B3694C"/>
    <w:rsid w:val="00B36B09"/>
    <w:rsid w:val="00B36D11"/>
    <w:rsid w:val="00B36D1F"/>
    <w:rsid w:val="00B36DFF"/>
    <w:rsid w:val="00B36FFF"/>
    <w:rsid w:val="00B37119"/>
    <w:rsid w:val="00B37196"/>
    <w:rsid w:val="00B37223"/>
    <w:rsid w:val="00B373B1"/>
    <w:rsid w:val="00B3741F"/>
    <w:rsid w:val="00B374DB"/>
    <w:rsid w:val="00B3754A"/>
    <w:rsid w:val="00B37567"/>
    <w:rsid w:val="00B3763E"/>
    <w:rsid w:val="00B377D0"/>
    <w:rsid w:val="00B37857"/>
    <w:rsid w:val="00B378EE"/>
    <w:rsid w:val="00B379AB"/>
    <w:rsid w:val="00B37A3B"/>
    <w:rsid w:val="00B37B3E"/>
    <w:rsid w:val="00B37B5C"/>
    <w:rsid w:val="00B37B94"/>
    <w:rsid w:val="00B37BF2"/>
    <w:rsid w:val="00B37C3E"/>
    <w:rsid w:val="00B37C43"/>
    <w:rsid w:val="00B37CEB"/>
    <w:rsid w:val="00B37D72"/>
    <w:rsid w:val="00B37F55"/>
    <w:rsid w:val="00B37F90"/>
    <w:rsid w:val="00B40008"/>
    <w:rsid w:val="00B4011A"/>
    <w:rsid w:val="00B40212"/>
    <w:rsid w:val="00B40213"/>
    <w:rsid w:val="00B402F1"/>
    <w:rsid w:val="00B404F2"/>
    <w:rsid w:val="00B4057C"/>
    <w:rsid w:val="00B40603"/>
    <w:rsid w:val="00B4061C"/>
    <w:rsid w:val="00B40689"/>
    <w:rsid w:val="00B40943"/>
    <w:rsid w:val="00B409D2"/>
    <w:rsid w:val="00B40A6D"/>
    <w:rsid w:val="00B40B20"/>
    <w:rsid w:val="00B40B2E"/>
    <w:rsid w:val="00B40BA7"/>
    <w:rsid w:val="00B40C05"/>
    <w:rsid w:val="00B40C75"/>
    <w:rsid w:val="00B40CC5"/>
    <w:rsid w:val="00B40D36"/>
    <w:rsid w:val="00B41296"/>
    <w:rsid w:val="00B4129D"/>
    <w:rsid w:val="00B412D7"/>
    <w:rsid w:val="00B41359"/>
    <w:rsid w:val="00B41366"/>
    <w:rsid w:val="00B41393"/>
    <w:rsid w:val="00B413C8"/>
    <w:rsid w:val="00B4152F"/>
    <w:rsid w:val="00B4155E"/>
    <w:rsid w:val="00B4164A"/>
    <w:rsid w:val="00B417D2"/>
    <w:rsid w:val="00B4185A"/>
    <w:rsid w:val="00B4211E"/>
    <w:rsid w:val="00B42428"/>
    <w:rsid w:val="00B42439"/>
    <w:rsid w:val="00B42446"/>
    <w:rsid w:val="00B42AD2"/>
    <w:rsid w:val="00B42B35"/>
    <w:rsid w:val="00B42BE0"/>
    <w:rsid w:val="00B42CB3"/>
    <w:rsid w:val="00B42D2B"/>
    <w:rsid w:val="00B42DA9"/>
    <w:rsid w:val="00B42DD5"/>
    <w:rsid w:val="00B42EEF"/>
    <w:rsid w:val="00B430B6"/>
    <w:rsid w:val="00B4366F"/>
    <w:rsid w:val="00B43796"/>
    <w:rsid w:val="00B43A66"/>
    <w:rsid w:val="00B43B6B"/>
    <w:rsid w:val="00B43C20"/>
    <w:rsid w:val="00B43ED4"/>
    <w:rsid w:val="00B44126"/>
    <w:rsid w:val="00B442E2"/>
    <w:rsid w:val="00B442EF"/>
    <w:rsid w:val="00B44330"/>
    <w:rsid w:val="00B443E7"/>
    <w:rsid w:val="00B44404"/>
    <w:rsid w:val="00B4447A"/>
    <w:rsid w:val="00B444C4"/>
    <w:rsid w:val="00B4455B"/>
    <w:rsid w:val="00B44660"/>
    <w:rsid w:val="00B4474F"/>
    <w:rsid w:val="00B447BC"/>
    <w:rsid w:val="00B44A7E"/>
    <w:rsid w:val="00B44BB2"/>
    <w:rsid w:val="00B44BD2"/>
    <w:rsid w:val="00B44C23"/>
    <w:rsid w:val="00B44C91"/>
    <w:rsid w:val="00B44CF5"/>
    <w:rsid w:val="00B44DFC"/>
    <w:rsid w:val="00B44E2E"/>
    <w:rsid w:val="00B44FDC"/>
    <w:rsid w:val="00B450D7"/>
    <w:rsid w:val="00B4536E"/>
    <w:rsid w:val="00B45580"/>
    <w:rsid w:val="00B4566C"/>
    <w:rsid w:val="00B456B8"/>
    <w:rsid w:val="00B45722"/>
    <w:rsid w:val="00B45834"/>
    <w:rsid w:val="00B458AD"/>
    <w:rsid w:val="00B458E0"/>
    <w:rsid w:val="00B45B21"/>
    <w:rsid w:val="00B45B4B"/>
    <w:rsid w:val="00B45CA2"/>
    <w:rsid w:val="00B4608E"/>
    <w:rsid w:val="00B46230"/>
    <w:rsid w:val="00B46241"/>
    <w:rsid w:val="00B46340"/>
    <w:rsid w:val="00B4636D"/>
    <w:rsid w:val="00B46395"/>
    <w:rsid w:val="00B4674D"/>
    <w:rsid w:val="00B46ABF"/>
    <w:rsid w:val="00B46C3F"/>
    <w:rsid w:val="00B46D1E"/>
    <w:rsid w:val="00B46EF7"/>
    <w:rsid w:val="00B472B0"/>
    <w:rsid w:val="00B47378"/>
    <w:rsid w:val="00B47397"/>
    <w:rsid w:val="00B47533"/>
    <w:rsid w:val="00B47646"/>
    <w:rsid w:val="00B47803"/>
    <w:rsid w:val="00B47888"/>
    <w:rsid w:val="00B47A8A"/>
    <w:rsid w:val="00B47A8B"/>
    <w:rsid w:val="00B47D87"/>
    <w:rsid w:val="00B47EB7"/>
    <w:rsid w:val="00B50072"/>
    <w:rsid w:val="00B500AC"/>
    <w:rsid w:val="00B50283"/>
    <w:rsid w:val="00B5035F"/>
    <w:rsid w:val="00B50394"/>
    <w:rsid w:val="00B504AE"/>
    <w:rsid w:val="00B50541"/>
    <w:rsid w:val="00B50548"/>
    <w:rsid w:val="00B5058F"/>
    <w:rsid w:val="00B5072B"/>
    <w:rsid w:val="00B5073D"/>
    <w:rsid w:val="00B507F6"/>
    <w:rsid w:val="00B50834"/>
    <w:rsid w:val="00B509BB"/>
    <w:rsid w:val="00B50A39"/>
    <w:rsid w:val="00B50B64"/>
    <w:rsid w:val="00B50CE0"/>
    <w:rsid w:val="00B51141"/>
    <w:rsid w:val="00B51153"/>
    <w:rsid w:val="00B51430"/>
    <w:rsid w:val="00B51502"/>
    <w:rsid w:val="00B51664"/>
    <w:rsid w:val="00B5188A"/>
    <w:rsid w:val="00B519F5"/>
    <w:rsid w:val="00B51BF9"/>
    <w:rsid w:val="00B51DA5"/>
    <w:rsid w:val="00B51DF2"/>
    <w:rsid w:val="00B51E15"/>
    <w:rsid w:val="00B51F3D"/>
    <w:rsid w:val="00B5207B"/>
    <w:rsid w:val="00B520C0"/>
    <w:rsid w:val="00B523BE"/>
    <w:rsid w:val="00B52503"/>
    <w:rsid w:val="00B52A53"/>
    <w:rsid w:val="00B52CD2"/>
    <w:rsid w:val="00B52DB3"/>
    <w:rsid w:val="00B52E08"/>
    <w:rsid w:val="00B52E38"/>
    <w:rsid w:val="00B53057"/>
    <w:rsid w:val="00B530DB"/>
    <w:rsid w:val="00B531C0"/>
    <w:rsid w:val="00B53280"/>
    <w:rsid w:val="00B53488"/>
    <w:rsid w:val="00B535BC"/>
    <w:rsid w:val="00B53704"/>
    <w:rsid w:val="00B5380C"/>
    <w:rsid w:val="00B53813"/>
    <w:rsid w:val="00B538B4"/>
    <w:rsid w:val="00B539C0"/>
    <w:rsid w:val="00B53A26"/>
    <w:rsid w:val="00B53D59"/>
    <w:rsid w:val="00B53F21"/>
    <w:rsid w:val="00B53F74"/>
    <w:rsid w:val="00B53FFE"/>
    <w:rsid w:val="00B540B3"/>
    <w:rsid w:val="00B54114"/>
    <w:rsid w:val="00B5444B"/>
    <w:rsid w:val="00B5453D"/>
    <w:rsid w:val="00B545DC"/>
    <w:rsid w:val="00B54731"/>
    <w:rsid w:val="00B548EA"/>
    <w:rsid w:val="00B549EE"/>
    <w:rsid w:val="00B54A09"/>
    <w:rsid w:val="00B54A53"/>
    <w:rsid w:val="00B54AC5"/>
    <w:rsid w:val="00B54B85"/>
    <w:rsid w:val="00B54C40"/>
    <w:rsid w:val="00B54F4B"/>
    <w:rsid w:val="00B55012"/>
    <w:rsid w:val="00B5512D"/>
    <w:rsid w:val="00B551BA"/>
    <w:rsid w:val="00B5533B"/>
    <w:rsid w:val="00B553A0"/>
    <w:rsid w:val="00B55587"/>
    <w:rsid w:val="00B555CF"/>
    <w:rsid w:val="00B559D9"/>
    <w:rsid w:val="00B55BC7"/>
    <w:rsid w:val="00B55C6D"/>
    <w:rsid w:val="00B55C99"/>
    <w:rsid w:val="00B55E77"/>
    <w:rsid w:val="00B55EC4"/>
    <w:rsid w:val="00B56039"/>
    <w:rsid w:val="00B5605A"/>
    <w:rsid w:val="00B561AC"/>
    <w:rsid w:val="00B561FC"/>
    <w:rsid w:val="00B56364"/>
    <w:rsid w:val="00B5683C"/>
    <w:rsid w:val="00B568D3"/>
    <w:rsid w:val="00B568F6"/>
    <w:rsid w:val="00B569A5"/>
    <w:rsid w:val="00B569DA"/>
    <w:rsid w:val="00B56B30"/>
    <w:rsid w:val="00B56C38"/>
    <w:rsid w:val="00B56D16"/>
    <w:rsid w:val="00B56D17"/>
    <w:rsid w:val="00B56D2F"/>
    <w:rsid w:val="00B56E26"/>
    <w:rsid w:val="00B56F1A"/>
    <w:rsid w:val="00B57092"/>
    <w:rsid w:val="00B57408"/>
    <w:rsid w:val="00B574CD"/>
    <w:rsid w:val="00B574EC"/>
    <w:rsid w:val="00B578CE"/>
    <w:rsid w:val="00B578E0"/>
    <w:rsid w:val="00B579BD"/>
    <w:rsid w:val="00B57B4D"/>
    <w:rsid w:val="00B57CC2"/>
    <w:rsid w:val="00B57D8C"/>
    <w:rsid w:val="00B57DD9"/>
    <w:rsid w:val="00B57F3D"/>
    <w:rsid w:val="00B60016"/>
    <w:rsid w:val="00B60100"/>
    <w:rsid w:val="00B60215"/>
    <w:rsid w:val="00B602B4"/>
    <w:rsid w:val="00B6042A"/>
    <w:rsid w:val="00B604BB"/>
    <w:rsid w:val="00B60505"/>
    <w:rsid w:val="00B607EC"/>
    <w:rsid w:val="00B608BD"/>
    <w:rsid w:val="00B6094B"/>
    <w:rsid w:val="00B60AA5"/>
    <w:rsid w:val="00B60C7A"/>
    <w:rsid w:val="00B60CED"/>
    <w:rsid w:val="00B60CF9"/>
    <w:rsid w:val="00B60EA8"/>
    <w:rsid w:val="00B60FD7"/>
    <w:rsid w:val="00B60FF7"/>
    <w:rsid w:val="00B615A5"/>
    <w:rsid w:val="00B616E3"/>
    <w:rsid w:val="00B61732"/>
    <w:rsid w:val="00B618B7"/>
    <w:rsid w:val="00B61991"/>
    <w:rsid w:val="00B61A2C"/>
    <w:rsid w:val="00B61ABF"/>
    <w:rsid w:val="00B61BFC"/>
    <w:rsid w:val="00B61C53"/>
    <w:rsid w:val="00B61ED4"/>
    <w:rsid w:val="00B61F57"/>
    <w:rsid w:val="00B61FAE"/>
    <w:rsid w:val="00B61FD2"/>
    <w:rsid w:val="00B62282"/>
    <w:rsid w:val="00B62385"/>
    <w:rsid w:val="00B624A1"/>
    <w:rsid w:val="00B62543"/>
    <w:rsid w:val="00B628C6"/>
    <w:rsid w:val="00B6291B"/>
    <w:rsid w:val="00B62977"/>
    <w:rsid w:val="00B62C23"/>
    <w:rsid w:val="00B62C92"/>
    <w:rsid w:val="00B62C97"/>
    <w:rsid w:val="00B62CE5"/>
    <w:rsid w:val="00B62E45"/>
    <w:rsid w:val="00B62FDE"/>
    <w:rsid w:val="00B630FB"/>
    <w:rsid w:val="00B63163"/>
    <w:rsid w:val="00B6317A"/>
    <w:rsid w:val="00B63189"/>
    <w:rsid w:val="00B63229"/>
    <w:rsid w:val="00B6329F"/>
    <w:rsid w:val="00B635C1"/>
    <w:rsid w:val="00B6369C"/>
    <w:rsid w:val="00B638DB"/>
    <w:rsid w:val="00B6395F"/>
    <w:rsid w:val="00B639B2"/>
    <w:rsid w:val="00B639ED"/>
    <w:rsid w:val="00B63A04"/>
    <w:rsid w:val="00B63A10"/>
    <w:rsid w:val="00B63B62"/>
    <w:rsid w:val="00B63BCA"/>
    <w:rsid w:val="00B63C19"/>
    <w:rsid w:val="00B63CAF"/>
    <w:rsid w:val="00B63CCB"/>
    <w:rsid w:val="00B63CED"/>
    <w:rsid w:val="00B63D40"/>
    <w:rsid w:val="00B63D62"/>
    <w:rsid w:val="00B641EB"/>
    <w:rsid w:val="00B64254"/>
    <w:rsid w:val="00B6436A"/>
    <w:rsid w:val="00B64446"/>
    <w:rsid w:val="00B644A3"/>
    <w:rsid w:val="00B645C3"/>
    <w:rsid w:val="00B64B0D"/>
    <w:rsid w:val="00B64B68"/>
    <w:rsid w:val="00B64B85"/>
    <w:rsid w:val="00B64B9C"/>
    <w:rsid w:val="00B64C7D"/>
    <w:rsid w:val="00B64CA2"/>
    <w:rsid w:val="00B64DB6"/>
    <w:rsid w:val="00B64F26"/>
    <w:rsid w:val="00B64FE3"/>
    <w:rsid w:val="00B652DE"/>
    <w:rsid w:val="00B653EC"/>
    <w:rsid w:val="00B6541E"/>
    <w:rsid w:val="00B65676"/>
    <w:rsid w:val="00B65884"/>
    <w:rsid w:val="00B65967"/>
    <w:rsid w:val="00B65B04"/>
    <w:rsid w:val="00B65B5F"/>
    <w:rsid w:val="00B65ECA"/>
    <w:rsid w:val="00B65F1F"/>
    <w:rsid w:val="00B660BA"/>
    <w:rsid w:val="00B660D5"/>
    <w:rsid w:val="00B661CC"/>
    <w:rsid w:val="00B6631C"/>
    <w:rsid w:val="00B66390"/>
    <w:rsid w:val="00B66534"/>
    <w:rsid w:val="00B666D2"/>
    <w:rsid w:val="00B66AA5"/>
    <w:rsid w:val="00B66AD5"/>
    <w:rsid w:val="00B66E72"/>
    <w:rsid w:val="00B66FD7"/>
    <w:rsid w:val="00B672BA"/>
    <w:rsid w:val="00B6743B"/>
    <w:rsid w:val="00B674EE"/>
    <w:rsid w:val="00B67648"/>
    <w:rsid w:val="00B67653"/>
    <w:rsid w:val="00B676AC"/>
    <w:rsid w:val="00B676CC"/>
    <w:rsid w:val="00B67748"/>
    <w:rsid w:val="00B677D2"/>
    <w:rsid w:val="00B6782E"/>
    <w:rsid w:val="00B67981"/>
    <w:rsid w:val="00B6799E"/>
    <w:rsid w:val="00B67D29"/>
    <w:rsid w:val="00B67E00"/>
    <w:rsid w:val="00B700AF"/>
    <w:rsid w:val="00B70125"/>
    <w:rsid w:val="00B70343"/>
    <w:rsid w:val="00B703EF"/>
    <w:rsid w:val="00B70433"/>
    <w:rsid w:val="00B7046A"/>
    <w:rsid w:val="00B704C0"/>
    <w:rsid w:val="00B70548"/>
    <w:rsid w:val="00B7073A"/>
    <w:rsid w:val="00B708AB"/>
    <w:rsid w:val="00B708C9"/>
    <w:rsid w:val="00B708F8"/>
    <w:rsid w:val="00B709E2"/>
    <w:rsid w:val="00B70AA7"/>
    <w:rsid w:val="00B70CA1"/>
    <w:rsid w:val="00B70EFE"/>
    <w:rsid w:val="00B70F41"/>
    <w:rsid w:val="00B710FA"/>
    <w:rsid w:val="00B71410"/>
    <w:rsid w:val="00B71452"/>
    <w:rsid w:val="00B7149F"/>
    <w:rsid w:val="00B71B2D"/>
    <w:rsid w:val="00B71BA2"/>
    <w:rsid w:val="00B71C69"/>
    <w:rsid w:val="00B71CA5"/>
    <w:rsid w:val="00B71F22"/>
    <w:rsid w:val="00B71FBA"/>
    <w:rsid w:val="00B71FCB"/>
    <w:rsid w:val="00B71FFA"/>
    <w:rsid w:val="00B720B4"/>
    <w:rsid w:val="00B721AA"/>
    <w:rsid w:val="00B72428"/>
    <w:rsid w:val="00B72586"/>
    <w:rsid w:val="00B725E1"/>
    <w:rsid w:val="00B727F0"/>
    <w:rsid w:val="00B728C1"/>
    <w:rsid w:val="00B72CD6"/>
    <w:rsid w:val="00B73024"/>
    <w:rsid w:val="00B7308A"/>
    <w:rsid w:val="00B732B4"/>
    <w:rsid w:val="00B733A8"/>
    <w:rsid w:val="00B735FD"/>
    <w:rsid w:val="00B7363A"/>
    <w:rsid w:val="00B73656"/>
    <w:rsid w:val="00B737C4"/>
    <w:rsid w:val="00B73831"/>
    <w:rsid w:val="00B73A2D"/>
    <w:rsid w:val="00B73AA2"/>
    <w:rsid w:val="00B73B2E"/>
    <w:rsid w:val="00B73F52"/>
    <w:rsid w:val="00B73FA1"/>
    <w:rsid w:val="00B74136"/>
    <w:rsid w:val="00B741F1"/>
    <w:rsid w:val="00B742D8"/>
    <w:rsid w:val="00B7441D"/>
    <w:rsid w:val="00B746E4"/>
    <w:rsid w:val="00B746F9"/>
    <w:rsid w:val="00B74724"/>
    <w:rsid w:val="00B74920"/>
    <w:rsid w:val="00B74A03"/>
    <w:rsid w:val="00B74C29"/>
    <w:rsid w:val="00B74C2B"/>
    <w:rsid w:val="00B74CF0"/>
    <w:rsid w:val="00B74E3E"/>
    <w:rsid w:val="00B75071"/>
    <w:rsid w:val="00B75101"/>
    <w:rsid w:val="00B753D6"/>
    <w:rsid w:val="00B7542A"/>
    <w:rsid w:val="00B75445"/>
    <w:rsid w:val="00B75495"/>
    <w:rsid w:val="00B75539"/>
    <w:rsid w:val="00B755B2"/>
    <w:rsid w:val="00B75767"/>
    <w:rsid w:val="00B75A26"/>
    <w:rsid w:val="00B75B09"/>
    <w:rsid w:val="00B75B34"/>
    <w:rsid w:val="00B75B39"/>
    <w:rsid w:val="00B75CE5"/>
    <w:rsid w:val="00B7627D"/>
    <w:rsid w:val="00B762BE"/>
    <w:rsid w:val="00B762D3"/>
    <w:rsid w:val="00B762F7"/>
    <w:rsid w:val="00B76319"/>
    <w:rsid w:val="00B76723"/>
    <w:rsid w:val="00B76874"/>
    <w:rsid w:val="00B7696D"/>
    <w:rsid w:val="00B76A78"/>
    <w:rsid w:val="00B76B14"/>
    <w:rsid w:val="00B76B5B"/>
    <w:rsid w:val="00B76CD9"/>
    <w:rsid w:val="00B76E5D"/>
    <w:rsid w:val="00B76FB4"/>
    <w:rsid w:val="00B76FEF"/>
    <w:rsid w:val="00B7718F"/>
    <w:rsid w:val="00B7723C"/>
    <w:rsid w:val="00B7723E"/>
    <w:rsid w:val="00B7761D"/>
    <w:rsid w:val="00B77646"/>
    <w:rsid w:val="00B77658"/>
    <w:rsid w:val="00B77675"/>
    <w:rsid w:val="00B7777E"/>
    <w:rsid w:val="00B77865"/>
    <w:rsid w:val="00B7789E"/>
    <w:rsid w:val="00B778C6"/>
    <w:rsid w:val="00B77A27"/>
    <w:rsid w:val="00B77C4F"/>
    <w:rsid w:val="00B77DEB"/>
    <w:rsid w:val="00B8011B"/>
    <w:rsid w:val="00B802A4"/>
    <w:rsid w:val="00B80430"/>
    <w:rsid w:val="00B8050A"/>
    <w:rsid w:val="00B8053C"/>
    <w:rsid w:val="00B8057B"/>
    <w:rsid w:val="00B8076A"/>
    <w:rsid w:val="00B80897"/>
    <w:rsid w:val="00B80909"/>
    <w:rsid w:val="00B80983"/>
    <w:rsid w:val="00B80E90"/>
    <w:rsid w:val="00B80F00"/>
    <w:rsid w:val="00B80FE7"/>
    <w:rsid w:val="00B81041"/>
    <w:rsid w:val="00B811DB"/>
    <w:rsid w:val="00B812BB"/>
    <w:rsid w:val="00B8130D"/>
    <w:rsid w:val="00B815EF"/>
    <w:rsid w:val="00B81633"/>
    <w:rsid w:val="00B8163F"/>
    <w:rsid w:val="00B819CC"/>
    <w:rsid w:val="00B81A86"/>
    <w:rsid w:val="00B81AB3"/>
    <w:rsid w:val="00B81B9D"/>
    <w:rsid w:val="00B81BD5"/>
    <w:rsid w:val="00B81E42"/>
    <w:rsid w:val="00B82003"/>
    <w:rsid w:val="00B8229F"/>
    <w:rsid w:val="00B823B9"/>
    <w:rsid w:val="00B8253F"/>
    <w:rsid w:val="00B8259D"/>
    <w:rsid w:val="00B82854"/>
    <w:rsid w:val="00B828CD"/>
    <w:rsid w:val="00B82ACD"/>
    <w:rsid w:val="00B82BE9"/>
    <w:rsid w:val="00B82C1F"/>
    <w:rsid w:val="00B82D65"/>
    <w:rsid w:val="00B82D82"/>
    <w:rsid w:val="00B82E44"/>
    <w:rsid w:val="00B82EDB"/>
    <w:rsid w:val="00B82EFB"/>
    <w:rsid w:val="00B83054"/>
    <w:rsid w:val="00B83148"/>
    <w:rsid w:val="00B831E1"/>
    <w:rsid w:val="00B83366"/>
    <w:rsid w:val="00B83477"/>
    <w:rsid w:val="00B8349D"/>
    <w:rsid w:val="00B835F0"/>
    <w:rsid w:val="00B8364E"/>
    <w:rsid w:val="00B83A23"/>
    <w:rsid w:val="00B83C71"/>
    <w:rsid w:val="00B83D10"/>
    <w:rsid w:val="00B8414E"/>
    <w:rsid w:val="00B841B0"/>
    <w:rsid w:val="00B84255"/>
    <w:rsid w:val="00B84468"/>
    <w:rsid w:val="00B8457B"/>
    <w:rsid w:val="00B846A4"/>
    <w:rsid w:val="00B84EE1"/>
    <w:rsid w:val="00B85311"/>
    <w:rsid w:val="00B8533C"/>
    <w:rsid w:val="00B854F5"/>
    <w:rsid w:val="00B85568"/>
    <w:rsid w:val="00B85671"/>
    <w:rsid w:val="00B856AB"/>
    <w:rsid w:val="00B85788"/>
    <w:rsid w:val="00B85A0B"/>
    <w:rsid w:val="00B85C91"/>
    <w:rsid w:val="00B86009"/>
    <w:rsid w:val="00B86070"/>
    <w:rsid w:val="00B861E9"/>
    <w:rsid w:val="00B8648B"/>
    <w:rsid w:val="00B864D0"/>
    <w:rsid w:val="00B865E0"/>
    <w:rsid w:val="00B86615"/>
    <w:rsid w:val="00B866E8"/>
    <w:rsid w:val="00B86A66"/>
    <w:rsid w:val="00B86B69"/>
    <w:rsid w:val="00B86BD7"/>
    <w:rsid w:val="00B86D5E"/>
    <w:rsid w:val="00B86EF2"/>
    <w:rsid w:val="00B87036"/>
    <w:rsid w:val="00B871CA"/>
    <w:rsid w:val="00B87497"/>
    <w:rsid w:val="00B87554"/>
    <w:rsid w:val="00B87620"/>
    <w:rsid w:val="00B87694"/>
    <w:rsid w:val="00B876C6"/>
    <w:rsid w:val="00B87735"/>
    <w:rsid w:val="00B877B4"/>
    <w:rsid w:val="00B8791B"/>
    <w:rsid w:val="00B87982"/>
    <w:rsid w:val="00B87A6C"/>
    <w:rsid w:val="00B87B56"/>
    <w:rsid w:val="00B87B66"/>
    <w:rsid w:val="00B87DC8"/>
    <w:rsid w:val="00B87EC7"/>
    <w:rsid w:val="00B87EC9"/>
    <w:rsid w:val="00B87FB8"/>
    <w:rsid w:val="00B900D0"/>
    <w:rsid w:val="00B90122"/>
    <w:rsid w:val="00B90398"/>
    <w:rsid w:val="00B9068B"/>
    <w:rsid w:val="00B906EB"/>
    <w:rsid w:val="00B90744"/>
    <w:rsid w:val="00B908B7"/>
    <w:rsid w:val="00B90968"/>
    <w:rsid w:val="00B90991"/>
    <w:rsid w:val="00B90AC8"/>
    <w:rsid w:val="00B90B98"/>
    <w:rsid w:val="00B90BE2"/>
    <w:rsid w:val="00B90C2E"/>
    <w:rsid w:val="00B90CB8"/>
    <w:rsid w:val="00B90DBE"/>
    <w:rsid w:val="00B90E4D"/>
    <w:rsid w:val="00B90F37"/>
    <w:rsid w:val="00B9102F"/>
    <w:rsid w:val="00B912F9"/>
    <w:rsid w:val="00B91317"/>
    <w:rsid w:val="00B9178C"/>
    <w:rsid w:val="00B9193A"/>
    <w:rsid w:val="00B91B73"/>
    <w:rsid w:val="00B91BC8"/>
    <w:rsid w:val="00B91BFB"/>
    <w:rsid w:val="00B91C18"/>
    <w:rsid w:val="00B92113"/>
    <w:rsid w:val="00B9215C"/>
    <w:rsid w:val="00B92349"/>
    <w:rsid w:val="00B92395"/>
    <w:rsid w:val="00B92627"/>
    <w:rsid w:val="00B92663"/>
    <w:rsid w:val="00B92930"/>
    <w:rsid w:val="00B92945"/>
    <w:rsid w:val="00B92A0F"/>
    <w:rsid w:val="00B92A58"/>
    <w:rsid w:val="00B92B1D"/>
    <w:rsid w:val="00B92B39"/>
    <w:rsid w:val="00B92BBF"/>
    <w:rsid w:val="00B92CAD"/>
    <w:rsid w:val="00B92DEB"/>
    <w:rsid w:val="00B92F75"/>
    <w:rsid w:val="00B92F89"/>
    <w:rsid w:val="00B93296"/>
    <w:rsid w:val="00B932AF"/>
    <w:rsid w:val="00B933D9"/>
    <w:rsid w:val="00B93420"/>
    <w:rsid w:val="00B9343A"/>
    <w:rsid w:val="00B93656"/>
    <w:rsid w:val="00B937ED"/>
    <w:rsid w:val="00B93A5E"/>
    <w:rsid w:val="00B93B6E"/>
    <w:rsid w:val="00B93C23"/>
    <w:rsid w:val="00B93CCD"/>
    <w:rsid w:val="00B93F2B"/>
    <w:rsid w:val="00B940F3"/>
    <w:rsid w:val="00B9412D"/>
    <w:rsid w:val="00B94194"/>
    <w:rsid w:val="00B9440F"/>
    <w:rsid w:val="00B94647"/>
    <w:rsid w:val="00B946E6"/>
    <w:rsid w:val="00B94717"/>
    <w:rsid w:val="00B947F9"/>
    <w:rsid w:val="00B948BA"/>
    <w:rsid w:val="00B94ACE"/>
    <w:rsid w:val="00B94B43"/>
    <w:rsid w:val="00B94C8A"/>
    <w:rsid w:val="00B94DEA"/>
    <w:rsid w:val="00B94E12"/>
    <w:rsid w:val="00B94E4B"/>
    <w:rsid w:val="00B94F3F"/>
    <w:rsid w:val="00B94FBD"/>
    <w:rsid w:val="00B9514D"/>
    <w:rsid w:val="00B953A8"/>
    <w:rsid w:val="00B953C0"/>
    <w:rsid w:val="00B95692"/>
    <w:rsid w:val="00B95756"/>
    <w:rsid w:val="00B9599D"/>
    <w:rsid w:val="00B95B55"/>
    <w:rsid w:val="00B96020"/>
    <w:rsid w:val="00B96127"/>
    <w:rsid w:val="00B96576"/>
    <w:rsid w:val="00B96872"/>
    <w:rsid w:val="00B96AED"/>
    <w:rsid w:val="00B96B0E"/>
    <w:rsid w:val="00B96BDB"/>
    <w:rsid w:val="00B96DF6"/>
    <w:rsid w:val="00B96E2E"/>
    <w:rsid w:val="00B96F98"/>
    <w:rsid w:val="00B96FFB"/>
    <w:rsid w:val="00B9704A"/>
    <w:rsid w:val="00B97084"/>
    <w:rsid w:val="00B9722B"/>
    <w:rsid w:val="00B97302"/>
    <w:rsid w:val="00B97439"/>
    <w:rsid w:val="00B97499"/>
    <w:rsid w:val="00B97993"/>
    <w:rsid w:val="00B979D5"/>
    <w:rsid w:val="00B97AB0"/>
    <w:rsid w:val="00B97ACD"/>
    <w:rsid w:val="00B97E7B"/>
    <w:rsid w:val="00B97EA2"/>
    <w:rsid w:val="00BA01F6"/>
    <w:rsid w:val="00BA023B"/>
    <w:rsid w:val="00BA0650"/>
    <w:rsid w:val="00BA085A"/>
    <w:rsid w:val="00BA095D"/>
    <w:rsid w:val="00BA09ED"/>
    <w:rsid w:val="00BA0A2D"/>
    <w:rsid w:val="00BA0E03"/>
    <w:rsid w:val="00BA0E4A"/>
    <w:rsid w:val="00BA120C"/>
    <w:rsid w:val="00BA1254"/>
    <w:rsid w:val="00BA1271"/>
    <w:rsid w:val="00BA153D"/>
    <w:rsid w:val="00BA16BB"/>
    <w:rsid w:val="00BA1798"/>
    <w:rsid w:val="00BA17C4"/>
    <w:rsid w:val="00BA1A2D"/>
    <w:rsid w:val="00BA1BF0"/>
    <w:rsid w:val="00BA2075"/>
    <w:rsid w:val="00BA20F9"/>
    <w:rsid w:val="00BA22F4"/>
    <w:rsid w:val="00BA240F"/>
    <w:rsid w:val="00BA2453"/>
    <w:rsid w:val="00BA24FE"/>
    <w:rsid w:val="00BA2C34"/>
    <w:rsid w:val="00BA2EB7"/>
    <w:rsid w:val="00BA2F03"/>
    <w:rsid w:val="00BA2F43"/>
    <w:rsid w:val="00BA2F9A"/>
    <w:rsid w:val="00BA307E"/>
    <w:rsid w:val="00BA30A4"/>
    <w:rsid w:val="00BA328F"/>
    <w:rsid w:val="00BA32E0"/>
    <w:rsid w:val="00BA3305"/>
    <w:rsid w:val="00BA3492"/>
    <w:rsid w:val="00BA34D7"/>
    <w:rsid w:val="00BA35BC"/>
    <w:rsid w:val="00BA35C6"/>
    <w:rsid w:val="00BA36A9"/>
    <w:rsid w:val="00BA372E"/>
    <w:rsid w:val="00BA37FC"/>
    <w:rsid w:val="00BA39C7"/>
    <w:rsid w:val="00BA3CA8"/>
    <w:rsid w:val="00BA3CAE"/>
    <w:rsid w:val="00BA3D75"/>
    <w:rsid w:val="00BA3E2D"/>
    <w:rsid w:val="00BA3EBD"/>
    <w:rsid w:val="00BA3F9B"/>
    <w:rsid w:val="00BA40AC"/>
    <w:rsid w:val="00BA40D6"/>
    <w:rsid w:val="00BA42A4"/>
    <w:rsid w:val="00BA437E"/>
    <w:rsid w:val="00BA4433"/>
    <w:rsid w:val="00BA44FF"/>
    <w:rsid w:val="00BA4514"/>
    <w:rsid w:val="00BA4547"/>
    <w:rsid w:val="00BA4549"/>
    <w:rsid w:val="00BA46CD"/>
    <w:rsid w:val="00BA4746"/>
    <w:rsid w:val="00BA49FD"/>
    <w:rsid w:val="00BA4A49"/>
    <w:rsid w:val="00BA4AC1"/>
    <w:rsid w:val="00BA4B82"/>
    <w:rsid w:val="00BA4BB0"/>
    <w:rsid w:val="00BA4C75"/>
    <w:rsid w:val="00BA4DEE"/>
    <w:rsid w:val="00BA4DFF"/>
    <w:rsid w:val="00BA4E37"/>
    <w:rsid w:val="00BA4E90"/>
    <w:rsid w:val="00BA51ED"/>
    <w:rsid w:val="00BA51EF"/>
    <w:rsid w:val="00BA550E"/>
    <w:rsid w:val="00BA5518"/>
    <w:rsid w:val="00BA5522"/>
    <w:rsid w:val="00BA561E"/>
    <w:rsid w:val="00BA5671"/>
    <w:rsid w:val="00BA5686"/>
    <w:rsid w:val="00BA57A6"/>
    <w:rsid w:val="00BA581C"/>
    <w:rsid w:val="00BA58D1"/>
    <w:rsid w:val="00BA5D34"/>
    <w:rsid w:val="00BA615B"/>
    <w:rsid w:val="00BA6293"/>
    <w:rsid w:val="00BA642A"/>
    <w:rsid w:val="00BA6475"/>
    <w:rsid w:val="00BA6550"/>
    <w:rsid w:val="00BA659C"/>
    <w:rsid w:val="00BA6696"/>
    <w:rsid w:val="00BA67A3"/>
    <w:rsid w:val="00BA6925"/>
    <w:rsid w:val="00BA69FF"/>
    <w:rsid w:val="00BA6C58"/>
    <w:rsid w:val="00BA6C63"/>
    <w:rsid w:val="00BA6D18"/>
    <w:rsid w:val="00BA6DDC"/>
    <w:rsid w:val="00BA6F30"/>
    <w:rsid w:val="00BA6F92"/>
    <w:rsid w:val="00BA701F"/>
    <w:rsid w:val="00BA71AD"/>
    <w:rsid w:val="00BA72EA"/>
    <w:rsid w:val="00BA7357"/>
    <w:rsid w:val="00BA7418"/>
    <w:rsid w:val="00BA7627"/>
    <w:rsid w:val="00BA779B"/>
    <w:rsid w:val="00BA78EC"/>
    <w:rsid w:val="00BA7963"/>
    <w:rsid w:val="00BA79EC"/>
    <w:rsid w:val="00BA7A46"/>
    <w:rsid w:val="00BA7AC9"/>
    <w:rsid w:val="00BA7B16"/>
    <w:rsid w:val="00BA7CC6"/>
    <w:rsid w:val="00BA7D35"/>
    <w:rsid w:val="00BA7F04"/>
    <w:rsid w:val="00BA7F4A"/>
    <w:rsid w:val="00BB0002"/>
    <w:rsid w:val="00BB0050"/>
    <w:rsid w:val="00BB0161"/>
    <w:rsid w:val="00BB01ED"/>
    <w:rsid w:val="00BB0202"/>
    <w:rsid w:val="00BB03B1"/>
    <w:rsid w:val="00BB0986"/>
    <w:rsid w:val="00BB0D31"/>
    <w:rsid w:val="00BB0F1B"/>
    <w:rsid w:val="00BB100B"/>
    <w:rsid w:val="00BB1188"/>
    <w:rsid w:val="00BB13A2"/>
    <w:rsid w:val="00BB13B9"/>
    <w:rsid w:val="00BB142A"/>
    <w:rsid w:val="00BB14F1"/>
    <w:rsid w:val="00BB15BB"/>
    <w:rsid w:val="00BB1AC4"/>
    <w:rsid w:val="00BB1AEB"/>
    <w:rsid w:val="00BB1B48"/>
    <w:rsid w:val="00BB1C12"/>
    <w:rsid w:val="00BB1DB3"/>
    <w:rsid w:val="00BB1EF6"/>
    <w:rsid w:val="00BB2088"/>
    <w:rsid w:val="00BB20AF"/>
    <w:rsid w:val="00BB20C1"/>
    <w:rsid w:val="00BB2133"/>
    <w:rsid w:val="00BB2247"/>
    <w:rsid w:val="00BB2249"/>
    <w:rsid w:val="00BB22A5"/>
    <w:rsid w:val="00BB2331"/>
    <w:rsid w:val="00BB2393"/>
    <w:rsid w:val="00BB244C"/>
    <w:rsid w:val="00BB2510"/>
    <w:rsid w:val="00BB264A"/>
    <w:rsid w:val="00BB264D"/>
    <w:rsid w:val="00BB2734"/>
    <w:rsid w:val="00BB27B4"/>
    <w:rsid w:val="00BB289E"/>
    <w:rsid w:val="00BB28CF"/>
    <w:rsid w:val="00BB297B"/>
    <w:rsid w:val="00BB29EC"/>
    <w:rsid w:val="00BB2B10"/>
    <w:rsid w:val="00BB2BE0"/>
    <w:rsid w:val="00BB309A"/>
    <w:rsid w:val="00BB36F6"/>
    <w:rsid w:val="00BB378B"/>
    <w:rsid w:val="00BB38A8"/>
    <w:rsid w:val="00BB3921"/>
    <w:rsid w:val="00BB395F"/>
    <w:rsid w:val="00BB3B00"/>
    <w:rsid w:val="00BB3B3A"/>
    <w:rsid w:val="00BB3C2B"/>
    <w:rsid w:val="00BB3D04"/>
    <w:rsid w:val="00BB3D19"/>
    <w:rsid w:val="00BB3E7F"/>
    <w:rsid w:val="00BB3EBF"/>
    <w:rsid w:val="00BB3F24"/>
    <w:rsid w:val="00BB4194"/>
    <w:rsid w:val="00BB420B"/>
    <w:rsid w:val="00BB42F7"/>
    <w:rsid w:val="00BB442A"/>
    <w:rsid w:val="00BB4636"/>
    <w:rsid w:val="00BB48BB"/>
    <w:rsid w:val="00BB4946"/>
    <w:rsid w:val="00BB4D45"/>
    <w:rsid w:val="00BB4D56"/>
    <w:rsid w:val="00BB4E16"/>
    <w:rsid w:val="00BB4EA4"/>
    <w:rsid w:val="00BB4F96"/>
    <w:rsid w:val="00BB535E"/>
    <w:rsid w:val="00BB54D4"/>
    <w:rsid w:val="00BB5621"/>
    <w:rsid w:val="00BB56B4"/>
    <w:rsid w:val="00BB56E8"/>
    <w:rsid w:val="00BB5715"/>
    <w:rsid w:val="00BB5830"/>
    <w:rsid w:val="00BB5903"/>
    <w:rsid w:val="00BB5B50"/>
    <w:rsid w:val="00BB5C19"/>
    <w:rsid w:val="00BB5DCE"/>
    <w:rsid w:val="00BB5DE3"/>
    <w:rsid w:val="00BB60F8"/>
    <w:rsid w:val="00BB626B"/>
    <w:rsid w:val="00BB6379"/>
    <w:rsid w:val="00BB68A9"/>
    <w:rsid w:val="00BB6979"/>
    <w:rsid w:val="00BB6A42"/>
    <w:rsid w:val="00BB6C67"/>
    <w:rsid w:val="00BB6CDE"/>
    <w:rsid w:val="00BB6E02"/>
    <w:rsid w:val="00BB6E4C"/>
    <w:rsid w:val="00BB6ED5"/>
    <w:rsid w:val="00BB6F4E"/>
    <w:rsid w:val="00BB6FFE"/>
    <w:rsid w:val="00BB7156"/>
    <w:rsid w:val="00BB7368"/>
    <w:rsid w:val="00BB75D0"/>
    <w:rsid w:val="00BB77BA"/>
    <w:rsid w:val="00BB7926"/>
    <w:rsid w:val="00BB7934"/>
    <w:rsid w:val="00BB79B7"/>
    <w:rsid w:val="00BB7B86"/>
    <w:rsid w:val="00BB7C03"/>
    <w:rsid w:val="00BB7E94"/>
    <w:rsid w:val="00BB7FC8"/>
    <w:rsid w:val="00BC0093"/>
    <w:rsid w:val="00BC020B"/>
    <w:rsid w:val="00BC0233"/>
    <w:rsid w:val="00BC0385"/>
    <w:rsid w:val="00BC03F7"/>
    <w:rsid w:val="00BC051E"/>
    <w:rsid w:val="00BC0715"/>
    <w:rsid w:val="00BC07F3"/>
    <w:rsid w:val="00BC08C9"/>
    <w:rsid w:val="00BC0984"/>
    <w:rsid w:val="00BC0A0F"/>
    <w:rsid w:val="00BC0AD4"/>
    <w:rsid w:val="00BC0D9B"/>
    <w:rsid w:val="00BC108F"/>
    <w:rsid w:val="00BC1144"/>
    <w:rsid w:val="00BC11D9"/>
    <w:rsid w:val="00BC1346"/>
    <w:rsid w:val="00BC13AB"/>
    <w:rsid w:val="00BC17E3"/>
    <w:rsid w:val="00BC1840"/>
    <w:rsid w:val="00BC1A01"/>
    <w:rsid w:val="00BC1ADD"/>
    <w:rsid w:val="00BC1B1B"/>
    <w:rsid w:val="00BC1B78"/>
    <w:rsid w:val="00BC1CFB"/>
    <w:rsid w:val="00BC1D26"/>
    <w:rsid w:val="00BC1F1B"/>
    <w:rsid w:val="00BC1F83"/>
    <w:rsid w:val="00BC21A0"/>
    <w:rsid w:val="00BC2312"/>
    <w:rsid w:val="00BC2455"/>
    <w:rsid w:val="00BC24B8"/>
    <w:rsid w:val="00BC24DB"/>
    <w:rsid w:val="00BC2598"/>
    <w:rsid w:val="00BC26A5"/>
    <w:rsid w:val="00BC2759"/>
    <w:rsid w:val="00BC27CA"/>
    <w:rsid w:val="00BC2A84"/>
    <w:rsid w:val="00BC2CE6"/>
    <w:rsid w:val="00BC2D70"/>
    <w:rsid w:val="00BC2DC0"/>
    <w:rsid w:val="00BC2EDB"/>
    <w:rsid w:val="00BC3070"/>
    <w:rsid w:val="00BC3226"/>
    <w:rsid w:val="00BC3242"/>
    <w:rsid w:val="00BC3301"/>
    <w:rsid w:val="00BC335E"/>
    <w:rsid w:val="00BC33D2"/>
    <w:rsid w:val="00BC354A"/>
    <w:rsid w:val="00BC3764"/>
    <w:rsid w:val="00BC37B7"/>
    <w:rsid w:val="00BC386A"/>
    <w:rsid w:val="00BC3911"/>
    <w:rsid w:val="00BC3912"/>
    <w:rsid w:val="00BC3913"/>
    <w:rsid w:val="00BC3DF0"/>
    <w:rsid w:val="00BC4061"/>
    <w:rsid w:val="00BC40D5"/>
    <w:rsid w:val="00BC41E1"/>
    <w:rsid w:val="00BC41E9"/>
    <w:rsid w:val="00BC426B"/>
    <w:rsid w:val="00BC4276"/>
    <w:rsid w:val="00BC427F"/>
    <w:rsid w:val="00BC42A9"/>
    <w:rsid w:val="00BC4483"/>
    <w:rsid w:val="00BC4832"/>
    <w:rsid w:val="00BC495F"/>
    <w:rsid w:val="00BC4A5E"/>
    <w:rsid w:val="00BC4C65"/>
    <w:rsid w:val="00BC4C69"/>
    <w:rsid w:val="00BC4CC3"/>
    <w:rsid w:val="00BC4D16"/>
    <w:rsid w:val="00BC4EFB"/>
    <w:rsid w:val="00BC511B"/>
    <w:rsid w:val="00BC5210"/>
    <w:rsid w:val="00BC52B8"/>
    <w:rsid w:val="00BC52FC"/>
    <w:rsid w:val="00BC545D"/>
    <w:rsid w:val="00BC550C"/>
    <w:rsid w:val="00BC5631"/>
    <w:rsid w:val="00BC5796"/>
    <w:rsid w:val="00BC5976"/>
    <w:rsid w:val="00BC611E"/>
    <w:rsid w:val="00BC61F8"/>
    <w:rsid w:val="00BC622C"/>
    <w:rsid w:val="00BC6337"/>
    <w:rsid w:val="00BC634A"/>
    <w:rsid w:val="00BC6407"/>
    <w:rsid w:val="00BC64AA"/>
    <w:rsid w:val="00BC6B0A"/>
    <w:rsid w:val="00BC6BF5"/>
    <w:rsid w:val="00BC6C26"/>
    <w:rsid w:val="00BC6CB0"/>
    <w:rsid w:val="00BC6CC8"/>
    <w:rsid w:val="00BC6D80"/>
    <w:rsid w:val="00BC72C9"/>
    <w:rsid w:val="00BC7487"/>
    <w:rsid w:val="00BC7532"/>
    <w:rsid w:val="00BC7537"/>
    <w:rsid w:val="00BC7704"/>
    <w:rsid w:val="00BC77D9"/>
    <w:rsid w:val="00BC797B"/>
    <w:rsid w:val="00BC7CF1"/>
    <w:rsid w:val="00BC7D4B"/>
    <w:rsid w:val="00BC7DF2"/>
    <w:rsid w:val="00BC7F03"/>
    <w:rsid w:val="00BC7FCB"/>
    <w:rsid w:val="00BD0035"/>
    <w:rsid w:val="00BD00B3"/>
    <w:rsid w:val="00BD0231"/>
    <w:rsid w:val="00BD0279"/>
    <w:rsid w:val="00BD0311"/>
    <w:rsid w:val="00BD04D9"/>
    <w:rsid w:val="00BD05D1"/>
    <w:rsid w:val="00BD07C4"/>
    <w:rsid w:val="00BD08F6"/>
    <w:rsid w:val="00BD0915"/>
    <w:rsid w:val="00BD0A67"/>
    <w:rsid w:val="00BD0C48"/>
    <w:rsid w:val="00BD0CCB"/>
    <w:rsid w:val="00BD0DEF"/>
    <w:rsid w:val="00BD0E3F"/>
    <w:rsid w:val="00BD0F25"/>
    <w:rsid w:val="00BD0F68"/>
    <w:rsid w:val="00BD0FB7"/>
    <w:rsid w:val="00BD1003"/>
    <w:rsid w:val="00BD10A9"/>
    <w:rsid w:val="00BD11C3"/>
    <w:rsid w:val="00BD11F7"/>
    <w:rsid w:val="00BD12AA"/>
    <w:rsid w:val="00BD14A8"/>
    <w:rsid w:val="00BD14EC"/>
    <w:rsid w:val="00BD164B"/>
    <w:rsid w:val="00BD1722"/>
    <w:rsid w:val="00BD1A43"/>
    <w:rsid w:val="00BD1C8A"/>
    <w:rsid w:val="00BD1DE3"/>
    <w:rsid w:val="00BD1E7B"/>
    <w:rsid w:val="00BD1F6C"/>
    <w:rsid w:val="00BD2147"/>
    <w:rsid w:val="00BD21B9"/>
    <w:rsid w:val="00BD2282"/>
    <w:rsid w:val="00BD23B0"/>
    <w:rsid w:val="00BD245F"/>
    <w:rsid w:val="00BD252E"/>
    <w:rsid w:val="00BD259C"/>
    <w:rsid w:val="00BD25F7"/>
    <w:rsid w:val="00BD2614"/>
    <w:rsid w:val="00BD26BE"/>
    <w:rsid w:val="00BD2709"/>
    <w:rsid w:val="00BD27DD"/>
    <w:rsid w:val="00BD28BF"/>
    <w:rsid w:val="00BD28FE"/>
    <w:rsid w:val="00BD2A55"/>
    <w:rsid w:val="00BD2AC1"/>
    <w:rsid w:val="00BD2B28"/>
    <w:rsid w:val="00BD2BD0"/>
    <w:rsid w:val="00BD2C36"/>
    <w:rsid w:val="00BD2D57"/>
    <w:rsid w:val="00BD2E16"/>
    <w:rsid w:val="00BD2E23"/>
    <w:rsid w:val="00BD2E7F"/>
    <w:rsid w:val="00BD2E8C"/>
    <w:rsid w:val="00BD2EAC"/>
    <w:rsid w:val="00BD2FE0"/>
    <w:rsid w:val="00BD32C1"/>
    <w:rsid w:val="00BD3409"/>
    <w:rsid w:val="00BD3473"/>
    <w:rsid w:val="00BD3643"/>
    <w:rsid w:val="00BD36A8"/>
    <w:rsid w:val="00BD371B"/>
    <w:rsid w:val="00BD3AA7"/>
    <w:rsid w:val="00BD3AEB"/>
    <w:rsid w:val="00BD3B0B"/>
    <w:rsid w:val="00BD3E6B"/>
    <w:rsid w:val="00BD3EE6"/>
    <w:rsid w:val="00BD3EF4"/>
    <w:rsid w:val="00BD4185"/>
    <w:rsid w:val="00BD426C"/>
    <w:rsid w:val="00BD42B8"/>
    <w:rsid w:val="00BD456A"/>
    <w:rsid w:val="00BD4681"/>
    <w:rsid w:val="00BD48A0"/>
    <w:rsid w:val="00BD4981"/>
    <w:rsid w:val="00BD49C8"/>
    <w:rsid w:val="00BD49D4"/>
    <w:rsid w:val="00BD4A78"/>
    <w:rsid w:val="00BD4EFC"/>
    <w:rsid w:val="00BD4F32"/>
    <w:rsid w:val="00BD4FA4"/>
    <w:rsid w:val="00BD4FAA"/>
    <w:rsid w:val="00BD500D"/>
    <w:rsid w:val="00BD51BC"/>
    <w:rsid w:val="00BD5239"/>
    <w:rsid w:val="00BD53D2"/>
    <w:rsid w:val="00BD53DE"/>
    <w:rsid w:val="00BD552B"/>
    <w:rsid w:val="00BD56C9"/>
    <w:rsid w:val="00BD57AE"/>
    <w:rsid w:val="00BD5AE1"/>
    <w:rsid w:val="00BD5BE7"/>
    <w:rsid w:val="00BD5BF0"/>
    <w:rsid w:val="00BD5C37"/>
    <w:rsid w:val="00BD5D4D"/>
    <w:rsid w:val="00BD5D73"/>
    <w:rsid w:val="00BD5FD0"/>
    <w:rsid w:val="00BD6199"/>
    <w:rsid w:val="00BD61D3"/>
    <w:rsid w:val="00BD6214"/>
    <w:rsid w:val="00BD6295"/>
    <w:rsid w:val="00BD62FC"/>
    <w:rsid w:val="00BD637A"/>
    <w:rsid w:val="00BD63E1"/>
    <w:rsid w:val="00BD6408"/>
    <w:rsid w:val="00BD643B"/>
    <w:rsid w:val="00BD646F"/>
    <w:rsid w:val="00BD6495"/>
    <w:rsid w:val="00BD64E2"/>
    <w:rsid w:val="00BD66AF"/>
    <w:rsid w:val="00BD66DB"/>
    <w:rsid w:val="00BD6A7F"/>
    <w:rsid w:val="00BD6A99"/>
    <w:rsid w:val="00BD6B6B"/>
    <w:rsid w:val="00BD6CB1"/>
    <w:rsid w:val="00BD6D3E"/>
    <w:rsid w:val="00BD6E83"/>
    <w:rsid w:val="00BD6F59"/>
    <w:rsid w:val="00BD6FE5"/>
    <w:rsid w:val="00BD7028"/>
    <w:rsid w:val="00BD70BF"/>
    <w:rsid w:val="00BD711B"/>
    <w:rsid w:val="00BD72AF"/>
    <w:rsid w:val="00BD7489"/>
    <w:rsid w:val="00BD7497"/>
    <w:rsid w:val="00BD74D2"/>
    <w:rsid w:val="00BD756B"/>
    <w:rsid w:val="00BD75D4"/>
    <w:rsid w:val="00BD76CB"/>
    <w:rsid w:val="00BD77C2"/>
    <w:rsid w:val="00BD78A9"/>
    <w:rsid w:val="00BD79DE"/>
    <w:rsid w:val="00BD7A06"/>
    <w:rsid w:val="00BD7A1A"/>
    <w:rsid w:val="00BD7A67"/>
    <w:rsid w:val="00BD7B02"/>
    <w:rsid w:val="00BD7B14"/>
    <w:rsid w:val="00BD7B1F"/>
    <w:rsid w:val="00BD7B5C"/>
    <w:rsid w:val="00BD7B72"/>
    <w:rsid w:val="00BD7E76"/>
    <w:rsid w:val="00BE00D7"/>
    <w:rsid w:val="00BE0127"/>
    <w:rsid w:val="00BE0172"/>
    <w:rsid w:val="00BE020A"/>
    <w:rsid w:val="00BE02F6"/>
    <w:rsid w:val="00BE03B0"/>
    <w:rsid w:val="00BE03C0"/>
    <w:rsid w:val="00BE03F8"/>
    <w:rsid w:val="00BE073E"/>
    <w:rsid w:val="00BE07C5"/>
    <w:rsid w:val="00BE0ED7"/>
    <w:rsid w:val="00BE0FCF"/>
    <w:rsid w:val="00BE1098"/>
    <w:rsid w:val="00BE10E0"/>
    <w:rsid w:val="00BE14E6"/>
    <w:rsid w:val="00BE15E3"/>
    <w:rsid w:val="00BE1659"/>
    <w:rsid w:val="00BE1709"/>
    <w:rsid w:val="00BE1728"/>
    <w:rsid w:val="00BE185E"/>
    <w:rsid w:val="00BE1862"/>
    <w:rsid w:val="00BE1882"/>
    <w:rsid w:val="00BE1A3B"/>
    <w:rsid w:val="00BE1A72"/>
    <w:rsid w:val="00BE1B50"/>
    <w:rsid w:val="00BE222E"/>
    <w:rsid w:val="00BE23C8"/>
    <w:rsid w:val="00BE248E"/>
    <w:rsid w:val="00BE2495"/>
    <w:rsid w:val="00BE24FC"/>
    <w:rsid w:val="00BE2565"/>
    <w:rsid w:val="00BE26E1"/>
    <w:rsid w:val="00BE2A5C"/>
    <w:rsid w:val="00BE2A8C"/>
    <w:rsid w:val="00BE2B49"/>
    <w:rsid w:val="00BE2CFB"/>
    <w:rsid w:val="00BE2F84"/>
    <w:rsid w:val="00BE3028"/>
    <w:rsid w:val="00BE3105"/>
    <w:rsid w:val="00BE3211"/>
    <w:rsid w:val="00BE326E"/>
    <w:rsid w:val="00BE339C"/>
    <w:rsid w:val="00BE33F4"/>
    <w:rsid w:val="00BE3503"/>
    <w:rsid w:val="00BE351C"/>
    <w:rsid w:val="00BE3583"/>
    <w:rsid w:val="00BE360F"/>
    <w:rsid w:val="00BE365D"/>
    <w:rsid w:val="00BE36B1"/>
    <w:rsid w:val="00BE3809"/>
    <w:rsid w:val="00BE3A6B"/>
    <w:rsid w:val="00BE3C09"/>
    <w:rsid w:val="00BE3CB6"/>
    <w:rsid w:val="00BE3E4C"/>
    <w:rsid w:val="00BE3EC5"/>
    <w:rsid w:val="00BE3F00"/>
    <w:rsid w:val="00BE4110"/>
    <w:rsid w:val="00BE4573"/>
    <w:rsid w:val="00BE4576"/>
    <w:rsid w:val="00BE45EE"/>
    <w:rsid w:val="00BE4651"/>
    <w:rsid w:val="00BE46ED"/>
    <w:rsid w:val="00BE48E0"/>
    <w:rsid w:val="00BE4983"/>
    <w:rsid w:val="00BE4DFF"/>
    <w:rsid w:val="00BE4E7E"/>
    <w:rsid w:val="00BE4F3F"/>
    <w:rsid w:val="00BE4FDD"/>
    <w:rsid w:val="00BE4FE4"/>
    <w:rsid w:val="00BE5028"/>
    <w:rsid w:val="00BE5047"/>
    <w:rsid w:val="00BE5102"/>
    <w:rsid w:val="00BE5188"/>
    <w:rsid w:val="00BE519C"/>
    <w:rsid w:val="00BE5604"/>
    <w:rsid w:val="00BE5865"/>
    <w:rsid w:val="00BE5A08"/>
    <w:rsid w:val="00BE5A61"/>
    <w:rsid w:val="00BE5CD6"/>
    <w:rsid w:val="00BE5CE0"/>
    <w:rsid w:val="00BE5DFA"/>
    <w:rsid w:val="00BE5F2D"/>
    <w:rsid w:val="00BE607F"/>
    <w:rsid w:val="00BE6427"/>
    <w:rsid w:val="00BE657B"/>
    <w:rsid w:val="00BE6672"/>
    <w:rsid w:val="00BE67A6"/>
    <w:rsid w:val="00BE67B7"/>
    <w:rsid w:val="00BE6B97"/>
    <w:rsid w:val="00BE6BA2"/>
    <w:rsid w:val="00BE6BD7"/>
    <w:rsid w:val="00BE6EFF"/>
    <w:rsid w:val="00BE6FD1"/>
    <w:rsid w:val="00BE7252"/>
    <w:rsid w:val="00BE7371"/>
    <w:rsid w:val="00BE7417"/>
    <w:rsid w:val="00BE7535"/>
    <w:rsid w:val="00BE795A"/>
    <w:rsid w:val="00BE7971"/>
    <w:rsid w:val="00BE7B36"/>
    <w:rsid w:val="00BE7CDF"/>
    <w:rsid w:val="00BE7D03"/>
    <w:rsid w:val="00BE7D2C"/>
    <w:rsid w:val="00BE7D7B"/>
    <w:rsid w:val="00BE7DAF"/>
    <w:rsid w:val="00BE7EA6"/>
    <w:rsid w:val="00BE7F0E"/>
    <w:rsid w:val="00BF0057"/>
    <w:rsid w:val="00BF0182"/>
    <w:rsid w:val="00BF040D"/>
    <w:rsid w:val="00BF04D4"/>
    <w:rsid w:val="00BF06B0"/>
    <w:rsid w:val="00BF07DA"/>
    <w:rsid w:val="00BF0807"/>
    <w:rsid w:val="00BF0967"/>
    <w:rsid w:val="00BF0F17"/>
    <w:rsid w:val="00BF0FB6"/>
    <w:rsid w:val="00BF10F4"/>
    <w:rsid w:val="00BF1236"/>
    <w:rsid w:val="00BF1340"/>
    <w:rsid w:val="00BF13C3"/>
    <w:rsid w:val="00BF1412"/>
    <w:rsid w:val="00BF1827"/>
    <w:rsid w:val="00BF1946"/>
    <w:rsid w:val="00BF1A02"/>
    <w:rsid w:val="00BF1D5A"/>
    <w:rsid w:val="00BF1DFD"/>
    <w:rsid w:val="00BF1E0A"/>
    <w:rsid w:val="00BF2133"/>
    <w:rsid w:val="00BF213F"/>
    <w:rsid w:val="00BF21FD"/>
    <w:rsid w:val="00BF229D"/>
    <w:rsid w:val="00BF2325"/>
    <w:rsid w:val="00BF2336"/>
    <w:rsid w:val="00BF2349"/>
    <w:rsid w:val="00BF244C"/>
    <w:rsid w:val="00BF247E"/>
    <w:rsid w:val="00BF2957"/>
    <w:rsid w:val="00BF2C51"/>
    <w:rsid w:val="00BF2FF7"/>
    <w:rsid w:val="00BF3118"/>
    <w:rsid w:val="00BF316F"/>
    <w:rsid w:val="00BF32C4"/>
    <w:rsid w:val="00BF3348"/>
    <w:rsid w:val="00BF3379"/>
    <w:rsid w:val="00BF33BA"/>
    <w:rsid w:val="00BF347C"/>
    <w:rsid w:val="00BF35BB"/>
    <w:rsid w:val="00BF37B3"/>
    <w:rsid w:val="00BF38FF"/>
    <w:rsid w:val="00BF39B5"/>
    <w:rsid w:val="00BF3BB0"/>
    <w:rsid w:val="00BF3C2F"/>
    <w:rsid w:val="00BF3E59"/>
    <w:rsid w:val="00BF3EC3"/>
    <w:rsid w:val="00BF4128"/>
    <w:rsid w:val="00BF415D"/>
    <w:rsid w:val="00BF42EE"/>
    <w:rsid w:val="00BF43D6"/>
    <w:rsid w:val="00BF44DD"/>
    <w:rsid w:val="00BF4583"/>
    <w:rsid w:val="00BF497F"/>
    <w:rsid w:val="00BF4A1A"/>
    <w:rsid w:val="00BF4AD7"/>
    <w:rsid w:val="00BF4CB1"/>
    <w:rsid w:val="00BF4E4E"/>
    <w:rsid w:val="00BF50F8"/>
    <w:rsid w:val="00BF536F"/>
    <w:rsid w:val="00BF538B"/>
    <w:rsid w:val="00BF5414"/>
    <w:rsid w:val="00BF547D"/>
    <w:rsid w:val="00BF54F9"/>
    <w:rsid w:val="00BF5583"/>
    <w:rsid w:val="00BF5691"/>
    <w:rsid w:val="00BF5978"/>
    <w:rsid w:val="00BF5B45"/>
    <w:rsid w:val="00BF6094"/>
    <w:rsid w:val="00BF6378"/>
    <w:rsid w:val="00BF6888"/>
    <w:rsid w:val="00BF688E"/>
    <w:rsid w:val="00BF6BB0"/>
    <w:rsid w:val="00BF6BDA"/>
    <w:rsid w:val="00BF6C7D"/>
    <w:rsid w:val="00BF6DF1"/>
    <w:rsid w:val="00BF6ED8"/>
    <w:rsid w:val="00BF6FBD"/>
    <w:rsid w:val="00BF6FBE"/>
    <w:rsid w:val="00BF701B"/>
    <w:rsid w:val="00BF7072"/>
    <w:rsid w:val="00BF7186"/>
    <w:rsid w:val="00BF71AE"/>
    <w:rsid w:val="00BF7235"/>
    <w:rsid w:val="00BF725C"/>
    <w:rsid w:val="00BF72C6"/>
    <w:rsid w:val="00BF7438"/>
    <w:rsid w:val="00BF7529"/>
    <w:rsid w:val="00BF75E2"/>
    <w:rsid w:val="00BF767E"/>
    <w:rsid w:val="00BF79A3"/>
    <w:rsid w:val="00BF79B3"/>
    <w:rsid w:val="00BF7B14"/>
    <w:rsid w:val="00BF7BC4"/>
    <w:rsid w:val="00BF7BC9"/>
    <w:rsid w:val="00C00174"/>
    <w:rsid w:val="00C00252"/>
    <w:rsid w:val="00C00314"/>
    <w:rsid w:val="00C0049E"/>
    <w:rsid w:val="00C004F4"/>
    <w:rsid w:val="00C006C8"/>
    <w:rsid w:val="00C006D4"/>
    <w:rsid w:val="00C006E7"/>
    <w:rsid w:val="00C006F5"/>
    <w:rsid w:val="00C00757"/>
    <w:rsid w:val="00C00793"/>
    <w:rsid w:val="00C007E4"/>
    <w:rsid w:val="00C00971"/>
    <w:rsid w:val="00C00AD9"/>
    <w:rsid w:val="00C00C2A"/>
    <w:rsid w:val="00C00E52"/>
    <w:rsid w:val="00C01273"/>
    <w:rsid w:val="00C013DA"/>
    <w:rsid w:val="00C01471"/>
    <w:rsid w:val="00C017F9"/>
    <w:rsid w:val="00C01876"/>
    <w:rsid w:val="00C018D3"/>
    <w:rsid w:val="00C019B4"/>
    <w:rsid w:val="00C01A6A"/>
    <w:rsid w:val="00C01A91"/>
    <w:rsid w:val="00C01B6D"/>
    <w:rsid w:val="00C01BA8"/>
    <w:rsid w:val="00C01BCB"/>
    <w:rsid w:val="00C01D0F"/>
    <w:rsid w:val="00C01D28"/>
    <w:rsid w:val="00C01DA2"/>
    <w:rsid w:val="00C01E78"/>
    <w:rsid w:val="00C01F1E"/>
    <w:rsid w:val="00C01F25"/>
    <w:rsid w:val="00C020AD"/>
    <w:rsid w:val="00C022D1"/>
    <w:rsid w:val="00C02361"/>
    <w:rsid w:val="00C023DC"/>
    <w:rsid w:val="00C0253D"/>
    <w:rsid w:val="00C02567"/>
    <w:rsid w:val="00C0296F"/>
    <w:rsid w:val="00C02AD7"/>
    <w:rsid w:val="00C02CDA"/>
    <w:rsid w:val="00C0308D"/>
    <w:rsid w:val="00C03202"/>
    <w:rsid w:val="00C0331F"/>
    <w:rsid w:val="00C0335A"/>
    <w:rsid w:val="00C034EC"/>
    <w:rsid w:val="00C03543"/>
    <w:rsid w:val="00C0359A"/>
    <w:rsid w:val="00C03653"/>
    <w:rsid w:val="00C0373C"/>
    <w:rsid w:val="00C0390F"/>
    <w:rsid w:val="00C03982"/>
    <w:rsid w:val="00C03A14"/>
    <w:rsid w:val="00C03D22"/>
    <w:rsid w:val="00C03EBE"/>
    <w:rsid w:val="00C04005"/>
    <w:rsid w:val="00C04021"/>
    <w:rsid w:val="00C0411B"/>
    <w:rsid w:val="00C0433E"/>
    <w:rsid w:val="00C04362"/>
    <w:rsid w:val="00C043A2"/>
    <w:rsid w:val="00C04692"/>
    <w:rsid w:val="00C0471A"/>
    <w:rsid w:val="00C04BA9"/>
    <w:rsid w:val="00C04C9E"/>
    <w:rsid w:val="00C04FCB"/>
    <w:rsid w:val="00C052AE"/>
    <w:rsid w:val="00C05329"/>
    <w:rsid w:val="00C053FD"/>
    <w:rsid w:val="00C0544C"/>
    <w:rsid w:val="00C05493"/>
    <w:rsid w:val="00C056E9"/>
    <w:rsid w:val="00C0573E"/>
    <w:rsid w:val="00C057A7"/>
    <w:rsid w:val="00C057E2"/>
    <w:rsid w:val="00C0598C"/>
    <w:rsid w:val="00C05A21"/>
    <w:rsid w:val="00C05A7F"/>
    <w:rsid w:val="00C05BEB"/>
    <w:rsid w:val="00C05F25"/>
    <w:rsid w:val="00C05F82"/>
    <w:rsid w:val="00C062BE"/>
    <w:rsid w:val="00C0639F"/>
    <w:rsid w:val="00C063A0"/>
    <w:rsid w:val="00C063AB"/>
    <w:rsid w:val="00C0643E"/>
    <w:rsid w:val="00C06440"/>
    <w:rsid w:val="00C066BA"/>
    <w:rsid w:val="00C06751"/>
    <w:rsid w:val="00C067CF"/>
    <w:rsid w:val="00C06978"/>
    <w:rsid w:val="00C06A3A"/>
    <w:rsid w:val="00C06AFB"/>
    <w:rsid w:val="00C06B74"/>
    <w:rsid w:val="00C071A6"/>
    <w:rsid w:val="00C07347"/>
    <w:rsid w:val="00C075F0"/>
    <w:rsid w:val="00C076A5"/>
    <w:rsid w:val="00C079E5"/>
    <w:rsid w:val="00C07AE5"/>
    <w:rsid w:val="00C07B72"/>
    <w:rsid w:val="00C07BDE"/>
    <w:rsid w:val="00C07C01"/>
    <w:rsid w:val="00C07CE1"/>
    <w:rsid w:val="00C07CF0"/>
    <w:rsid w:val="00C07E82"/>
    <w:rsid w:val="00C10032"/>
    <w:rsid w:val="00C1003B"/>
    <w:rsid w:val="00C10106"/>
    <w:rsid w:val="00C108B4"/>
    <w:rsid w:val="00C10973"/>
    <w:rsid w:val="00C10AAE"/>
    <w:rsid w:val="00C10D10"/>
    <w:rsid w:val="00C10EAF"/>
    <w:rsid w:val="00C11128"/>
    <w:rsid w:val="00C111BA"/>
    <w:rsid w:val="00C111D3"/>
    <w:rsid w:val="00C11206"/>
    <w:rsid w:val="00C11314"/>
    <w:rsid w:val="00C11384"/>
    <w:rsid w:val="00C115B2"/>
    <w:rsid w:val="00C115FA"/>
    <w:rsid w:val="00C11880"/>
    <w:rsid w:val="00C118C4"/>
    <w:rsid w:val="00C11908"/>
    <w:rsid w:val="00C119B8"/>
    <w:rsid w:val="00C11B38"/>
    <w:rsid w:val="00C11B52"/>
    <w:rsid w:val="00C11C1E"/>
    <w:rsid w:val="00C12033"/>
    <w:rsid w:val="00C120E7"/>
    <w:rsid w:val="00C121AB"/>
    <w:rsid w:val="00C12285"/>
    <w:rsid w:val="00C12330"/>
    <w:rsid w:val="00C127F9"/>
    <w:rsid w:val="00C1283F"/>
    <w:rsid w:val="00C12869"/>
    <w:rsid w:val="00C1298A"/>
    <w:rsid w:val="00C1298E"/>
    <w:rsid w:val="00C12B0C"/>
    <w:rsid w:val="00C12B74"/>
    <w:rsid w:val="00C12CB0"/>
    <w:rsid w:val="00C12E68"/>
    <w:rsid w:val="00C134E6"/>
    <w:rsid w:val="00C1366E"/>
    <w:rsid w:val="00C1369A"/>
    <w:rsid w:val="00C137E7"/>
    <w:rsid w:val="00C138FD"/>
    <w:rsid w:val="00C139DE"/>
    <w:rsid w:val="00C13BC9"/>
    <w:rsid w:val="00C13CC9"/>
    <w:rsid w:val="00C13CDF"/>
    <w:rsid w:val="00C13DE2"/>
    <w:rsid w:val="00C13EC9"/>
    <w:rsid w:val="00C13F11"/>
    <w:rsid w:val="00C1403E"/>
    <w:rsid w:val="00C140B1"/>
    <w:rsid w:val="00C141F7"/>
    <w:rsid w:val="00C14228"/>
    <w:rsid w:val="00C144A4"/>
    <w:rsid w:val="00C144D7"/>
    <w:rsid w:val="00C144DD"/>
    <w:rsid w:val="00C14526"/>
    <w:rsid w:val="00C145A1"/>
    <w:rsid w:val="00C1464E"/>
    <w:rsid w:val="00C146D5"/>
    <w:rsid w:val="00C1499E"/>
    <w:rsid w:val="00C14AFE"/>
    <w:rsid w:val="00C14DE6"/>
    <w:rsid w:val="00C14DF9"/>
    <w:rsid w:val="00C15005"/>
    <w:rsid w:val="00C150A7"/>
    <w:rsid w:val="00C152EC"/>
    <w:rsid w:val="00C1546A"/>
    <w:rsid w:val="00C1547E"/>
    <w:rsid w:val="00C15556"/>
    <w:rsid w:val="00C1557C"/>
    <w:rsid w:val="00C1578D"/>
    <w:rsid w:val="00C15A21"/>
    <w:rsid w:val="00C15A92"/>
    <w:rsid w:val="00C15C98"/>
    <w:rsid w:val="00C15E86"/>
    <w:rsid w:val="00C15F85"/>
    <w:rsid w:val="00C1616A"/>
    <w:rsid w:val="00C16201"/>
    <w:rsid w:val="00C16227"/>
    <w:rsid w:val="00C1652E"/>
    <w:rsid w:val="00C16704"/>
    <w:rsid w:val="00C16A72"/>
    <w:rsid w:val="00C16C94"/>
    <w:rsid w:val="00C16CFC"/>
    <w:rsid w:val="00C16D20"/>
    <w:rsid w:val="00C16E36"/>
    <w:rsid w:val="00C1731C"/>
    <w:rsid w:val="00C175F4"/>
    <w:rsid w:val="00C177A8"/>
    <w:rsid w:val="00C1784E"/>
    <w:rsid w:val="00C17A17"/>
    <w:rsid w:val="00C17AB2"/>
    <w:rsid w:val="00C17AF4"/>
    <w:rsid w:val="00C17E7F"/>
    <w:rsid w:val="00C17FAF"/>
    <w:rsid w:val="00C20045"/>
    <w:rsid w:val="00C200B3"/>
    <w:rsid w:val="00C2013B"/>
    <w:rsid w:val="00C20158"/>
    <w:rsid w:val="00C201C8"/>
    <w:rsid w:val="00C201F6"/>
    <w:rsid w:val="00C20377"/>
    <w:rsid w:val="00C203E9"/>
    <w:rsid w:val="00C20411"/>
    <w:rsid w:val="00C20456"/>
    <w:rsid w:val="00C204A1"/>
    <w:rsid w:val="00C204E7"/>
    <w:rsid w:val="00C20611"/>
    <w:rsid w:val="00C206DD"/>
    <w:rsid w:val="00C20840"/>
    <w:rsid w:val="00C20D4E"/>
    <w:rsid w:val="00C20EEC"/>
    <w:rsid w:val="00C210B8"/>
    <w:rsid w:val="00C2110B"/>
    <w:rsid w:val="00C211BB"/>
    <w:rsid w:val="00C2128B"/>
    <w:rsid w:val="00C213F0"/>
    <w:rsid w:val="00C21517"/>
    <w:rsid w:val="00C21600"/>
    <w:rsid w:val="00C21789"/>
    <w:rsid w:val="00C2188C"/>
    <w:rsid w:val="00C218E8"/>
    <w:rsid w:val="00C21982"/>
    <w:rsid w:val="00C21BEC"/>
    <w:rsid w:val="00C21EDB"/>
    <w:rsid w:val="00C21F0F"/>
    <w:rsid w:val="00C21FD2"/>
    <w:rsid w:val="00C221C1"/>
    <w:rsid w:val="00C2235A"/>
    <w:rsid w:val="00C225C7"/>
    <w:rsid w:val="00C225CE"/>
    <w:rsid w:val="00C226B4"/>
    <w:rsid w:val="00C22A77"/>
    <w:rsid w:val="00C22A87"/>
    <w:rsid w:val="00C22D45"/>
    <w:rsid w:val="00C22DEA"/>
    <w:rsid w:val="00C22E22"/>
    <w:rsid w:val="00C22E48"/>
    <w:rsid w:val="00C22E64"/>
    <w:rsid w:val="00C22EDD"/>
    <w:rsid w:val="00C22F3E"/>
    <w:rsid w:val="00C22FFC"/>
    <w:rsid w:val="00C231BF"/>
    <w:rsid w:val="00C232C4"/>
    <w:rsid w:val="00C232F4"/>
    <w:rsid w:val="00C233A4"/>
    <w:rsid w:val="00C2342A"/>
    <w:rsid w:val="00C2346C"/>
    <w:rsid w:val="00C237FD"/>
    <w:rsid w:val="00C23941"/>
    <w:rsid w:val="00C23A65"/>
    <w:rsid w:val="00C23E4C"/>
    <w:rsid w:val="00C241AB"/>
    <w:rsid w:val="00C241FE"/>
    <w:rsid w:val="00C24624"/>
    <w:rsid w:val="00C246BA"/>
    <w:rsid w:val="00C2470C"/>
    <w:rsid w:val="00C24810"/>
    <w:rsid w:val="00C249FA"/>
    <w:rsid w:val="00C24AED"/>
    <w:rsid w:val="00C24E31"/>
    <w:rsid w:val="00C24E9C"/>
    <w:rsid w:val="00C24F56"/>
    <w:rsid w:val="00C24FB1"/>
    <w:rsid w:val="00C24FB3"/>
    <w:rsid w:val="00C25234"/>
    <w:rsid w:val="00C254CF"/>
    <w:rsid w:val="00C254E5"/>
    <w:rsid w:val="00C25827"/>
    <w:rsid w:val="00C25886"/>
    <w:rsid w:val="00C2592D"/>
    <w:rsid w:val="00C25A51"/>
    <w:rsid w:val="00C25B0D"/>
    <w:rsid w:val="00C25E41"/>
    <w:rsid w:val="00C261CA"/>
    <w:rsid w:val="00C2629B"/>
    <w:rsid w:val="00C263D8"/>
    <w:rsid w:val="00C2669A"/>
    <w:rsid w:val="00C26752"/>
    <w:rsid w:val="00C2678D"/>
    <w:rsid w:val="00C26B5B"/>
    <w:rsid w:val="00C26C99"/>
    <w:rsid w:val="00C27004"/>
    <w:rsid w:val="00C27085"/>
    <w:rsid w:val="00C2709A"/>
    <w:rsid w:val="00C27363"/>
    <w:rsid w:val="00C2742C"/>
    <w:rsid w:val="00C27432"/>
    <w:rsid w:val="00C27447"/>
    <w:rsid w:val="00C27506"/>
    <w:rsid w:val="00C27779"/>
    <w:rsid w:val="00C278B4"/>
    <w:rsid w:val="00C27A5D"/>
    <w:rsid w:val="00C27BB9"/>
    <w:rsid w:val="00C27CC4"/>
    <w:rsid w:val="00C27E40"/>
    <w:rsid w:val="00C27EE1"/>
    <w:rsid w:val="00C27F7C"/>
    <w:rsid w:val="00C301F7"/>
    <w:rsid w:val="00C303F0"/>
    <w:rsid w:val="00C3059E"/>
    <w:rsid w:val="00C305AC"/>
    <w:rsid w:val="00C30730"/>
    <w:rsid w:val="00C30DA9"/>
    <w:rsid w:val="00C30EF6"/>
    <w:rsid w:val="00C30FBC"/>
    <w:rsid w:val="00C31115"/>
    <w:rsid w:val="00C312B8"/>
    <w:rsid w:val="00C31317"/>
    <w:rsid w:val="00C313CE"/>
    <w:rsid w:val="00C31415"/>
    <w:rsid w:val="00C31441"/>
    <w:rsid w:val="00C3151C"/>
    <w:rsid w:val="00C31A29"/>
    <w:rsid w:val="00C31A2F"/>
    <w:rsid w:val="00C31B0E"/>
    <w:rsid w:val="00C31B49"/>
    <w:rsid w:val="00C31C4F"/>
    <w:rsid w:val="00C31D1E"/>
    <w:rsid w:val="00C3210E"/>
    <w:rsid w:val="00C322CB"/>
    <w:rsid w:val="00C325AE"/>
    <w:rsid w:val="00C3260B"/>
    <w:rsid w:val="00C328AF"/>
    <w:rsid w:val="00C328B4"/>
    <w:rsid w:val="00C32C37"/>
    <w:rsid w:val="00C32D44"/>
    <w:rsid w:val="00C32D53"/>
    <w:rsid w:val="00C32D5C"/>
    <w:rsid w:val="00C32F4A"/>
    <w:rsid w:val="00C32FD0"/>
    <w:rsid w:val="00C32FDC"/>
    <w:rsid w:val="00C33182"/>
    <w:rsid w:val="00C331E5"/>
    <w:rsid w:val="00C3324A"/>
    <w:rsid w:val="00C33366"/>
    <w:rsid w:val="00C334FB"/>
    <w:rsid w:val="00C33538"/>
    <w:rsid w:val="00C33838"/>
    <w:rsid w:val="00C3390C"/>
    <w:rsid w:val="00C33938"/>
    <w:rsid w:val="00C33973"/>
    <w:rsid w:val="00C339C8"/>
    <w:rsid w:val="00C33A5C"/>
    <w:rsid w:val="00C33B56"/>
    <w:rsid w:val="00C33B90"/>
    <w:rsid w:val="00C33C62"/>
    <w:rsid w:val="00C33E42"/>
    <w:rsid w:val="00C33F7B"/>
    <w:rsid w:val="00C340B1"/>
    <w:rsid w:val="00C340BB"/>
    <w:rsid w:val="00C34122"/>
    <w:rsid w:val="00C34141"/>
    <w:rsid w:val="00C34212"/>
    <w:rsid w:val="00C3442B"/>
    <w:rsid w:val="00C344A5"/>
    <w:rsid w:val="00C345DF"/>
    <w:rsid w:val="00C3481E"/>
    <w:rsid w:val="00C34924"/>
    <w:rsid w:val="00C3493C"/>
    <w:rsid w:val="00C34941"/>
    <w:rsid w:val="00C34983"/>
    <w:rsid w:val="00C34A1E"/>
    <w:rsid w:val="00C34ABC"/>
    <w:rsid w:val="00C34D7D"/>
    <w:rsid w:val="00C34DA7"/>
    <w:rsid w:val="00C34DB9"/>
    <w:rsid w:val="00C34DDD"/>
    <w:rsid w:val="00C34EC3"/>
    <w:rsid w:val="00C350CC"/>
    <w:rsid w:val="00C3512D"/>
    <w:rsid w:val="00C353FF"/>
    <w:rsid w:val="00C354A4"/>
    <w:rsid w:val="00C354D9"/>
    <w:rsid w:val="00C35774"/>
    <w:rsid w:val="00C35794"/>
    <w:rsid w:val="00C35A2A"/>
    <w:rsid w:val="00C35AD0"/>
    <w:rsid w:val="00C35B5A"/>
    <w:rsid w:val="00C35BE7"/>
    <w:rsid w:val="00C36199"/>
    <w:rsid w:val="00C361F3"/>
    <w:rsid w:val="00C364CC"/>
    <w:rsid w:val="00C365BE"/>
    <w:rsid w:val="00C366FD"/>
    <w:rsid w:val="00C3675B"/>
    <w:rsid w:val="00C36963"/>
    <w:rsid w:val="00C3697C"/>
    <w:rsid w:val="00C36A37"/>
    <w:rsid w:val="00C36AB5"/>
    <w:rsid w:val="00C36BB3"/>
    <w:rsid w:val="00C36C12"/>
    <w:rsid w:val="00C36C3A"/>
    <w:rsid w:val="00C36C43"/>
    <w:rsid w:val="00C36C57"/>
    <w:rsid w:val="00C36EB1"/>
    <w:rsid w:val="00C3746D"/>
    <w:rsid w:val="00C3747D"/>
    <w:rsid w:val="00C37563"/>
    <w:rsid w:val="00C375B4"/>
    <w:rsid w:val="00C3785D"/>
    <w:rsid w:val="00C37919"/>
    <w:rsid w:val="00C37B05"/>
    <w:rsid w:val="00C37DF2"/>
    <w:rsid w:val="00C37E71"/>
    <w:rsid w:val="00C37E84"/>
    <w:rsid w:val="00C37F10"/>
    <w:rsid w:val="00C37F5A"/>
    <w:rsid w:val="00C37F70"/>
    <w:rsid w:val="00C37FE9"/>
    <w:rsid w:val="00C4001B"/>
    <w:rsid w:val="00C4088E"/>
    <w:rsid w:val="00C4091A"/>
    <w:rsid w:val="00C40997"/>
    <w:rsid w:val="00C40A05"/>
    <w:rsid w:val="00C40B9B"/>
    <w:rsid w:val="00C40C6B"/>
    <w:rsid w:val="00C40D8D"/>
    <w:rsid w:val="00C40E8A"/>
    <w:rsid w:val="00C4106A"/>
    <w:rsid w:val="00C41146"/>
    <w:rsid w:val="00C41449"/>
    <w:rsid w:val="00C41565"/>
    <w:rsid w:val="00C416FA"/>
    <w:rsid w:val="00C41773"/>
    <w:rsid w:val="00C41B2E"/>
    <w:rsid w:val="00C41BF9"/>
    <w:rsid w:val="00C41D0D"/>
    <w:rsid w:val="00C424E7"/>
    <w:rsid w:val="00C4274D"/>
    <w:rsid w:val="00C427B5"/>
    <w:rsid w:val="00C427E0"/>
    <w:rsid w:val="00C428DA"/>
    <w:rsid w:val="00C4295A"/>
    <w:rsid w:val="00C42BC5"/>
    <w:rsid w:val="00C42C68"/>
    <w:rsid w:val="00C4319E"/>
    <w:rsid w:val="00C431AB"/>
    <w:rsid w:val="00C431BF"/>
    <w:rsid w:val="00C43227"/>
    <w:rsid w:val="00C43271"/>
    <w:rsid w:val="00C433B2"/>
    <w:rsid w:val="00C43655"/>
    <w:rsid w:val="00C4379A"/>
    <w:rsid w:val="00C4387C"/>
    <w:rsid w:val="00C439BA"/>
    <w:rsid w:val="00C43EDF"/>
    <w:rsid w:val="00C43F6A"/>
    <w:rsid w:val="00C440CB"/>
    <w:rsid w:val="00C441B7"/>
    <w:rsid w:val="00C4459C"/>
    <w:rsid w:val="00C447EF"/>
    <w:rsid w:val="00C449C8"/>
    <w:rsid w:val="00C449F0"/>
    <w:rsid w:val="00C44AA5"/>
    <w:rsid w:val="00C44B23"/>
    <w:rsid w:val="00C450C8"/>
    <w:rsid w:val="00C452CB"/>
    <w:rsid w:val="00C453CE"/>
    <w:rsid w:val="00C45434"/>
    <w:rsid w:val="00C45544"/>
    <w:rsid w:val="00C45563"/>
    <w:rsid w:val="00C4560E"/>
    <w:rsid w:val="00C45640"/>
    <w:rsid w:val="00C45C3C"/>
    <w:rsid w:val="00C45C58"/>
    <w:rsid w:val="00C45F81"/>
    <w:rsid w:val="00C45FA2"/>
    <w:rsid w:val="00C465D0"/>
    <w:rsid w:val="00C46655"/>
    <w:rsid w:val="00C46658"/>
    <w:rsid w:val="00C46752"/>
    <w:rsid w:val="00C4698C"/>
    <w:rsid w:val="00C46A43"/>
    <w:rsid w:val="00C46ACF"/>
    <w:rsid w:val="00C46B51"/>
    <w:rsid w:val="00C46D7C"/>
    <w:rsid w:val="00C46DDF"/>
    <w:rsid w:val="00C46EE8"/>
    <w:rsid w:val="00C46F9C"/>
    <w:rsid w:val="00C4709F"/>
    <w:rsid w:val="00C4775F"/>
    <w:rsid w:val="00C477B6"/>
    <w:rsid w:val="00C47880"/>
    <w:rsid w:val="00C47946"/>
    <w:rsid w:val="00C47C2B"/>
    <w:rsid w:val="00C47C91"/>
    <w:rsid w:val="00C47FFB"/>
    <w:rsid w:val="00C500AF"/>
    <w:rsid w:val="00C500B4"/>
    <w:rsid w:val="00C500BE"/>
    <w:rsid w:val="00C500F5"/>
    <w:rsid w:val="00C50179"/>
    <w:rsid w:val="00C501A8"/>
    <w:rsid w:val="00C502A0"/>
    <w:rsid w:val="00C5034B"/>
    <w:rsid w:val="00C503AC"/>
    <w:rsid w:val="00C50419"/>
    <w:rsid w:val="00C504F4"/>
    <w:rsid w:val="00C50500"/>
    <w:rsid w:val="00C50597"/>
    <w:rsid w:val="00C509BB"/>
    <w:rsid w:val="00C509E7"/>
    <w:rsid w:val="00C50E2D"/>
    <w:rsid w:val="00C50E62"/>
    <w:rsid w:val="00C50EC3"/>
    <w:rsid w:val="00C50EC5"/>
    <w:rsid w:val="00C50ED7"/>
    <w:rsid w:val="00C50FD2"/>
    <w:rsid w:val="00C510BE"/>
    <w:rsid w:val="00C5115B"/>
    <w:rsid w:val="00C5123E"/>
    <w:rsid w:val="00C513AF"/>
    <w:rsid w:val="00C51400"/>
    <w:rsid w:val="00C514D4"/>
    <w:rsid w:val="00C5168B"/>
    <w:rsid w:val="00C516F9"/>
    <w:rsid w:val="00C51817"/>
    <w:rsid w:val="00C51C47"/>
    <w:rsid w:val="00C51CE3"/>
    <w:rsid w:val="00C51D38"/>
    <w:rsid w:val="00C51D98"/>
    <w:rsid w:val="00C51F77"/>
    <w:rsid w:val="00C520A9"/>
    <w:rsid w:val="00C520E6"/>
    <w:rsid w:val="00C52162"/>
    <w:rsid w:val="00C5226F"/>
    <w:rsid w:val="00C522E4"/>
    <w:rsid w:val="00C52473"/>
    <w:rsid w:val="00C52934"/>
    <w:rsid w:val="00C529DE"/>
    <w:rsid w:val="00C529E2"/>
    <w:rsid w:val="00C52A34"/>
    <w:rsid w:val="00C52D2A"/>
    <w:rsid w:val="00C52DD5"/>
    <w:rsid w:val="00C53098"/>
    <w:rsid w:val="00C53128"/>
    <w:rsid w:val="00C53276"/>
    <w:rsid w:val="00C53345"/>
    <w:rsid w:val="00C5345D"/>
    <w:rsid w:val="00C5358D"/>
    <w:rsid w:val="00C53590"/>
    <w:rsid w:val="00C53622"/>
    <w:rsid w:val="00C536A6"/>
    <w:rsid w:val="00C53871"/>
    <w:rsid w:val="00C539B6"/>
    <w:rsid w:val="00C53AAF"/>
    <w:rsid w:val="00C53B4A"/>
    <w:rsid w:val="00C53B63"/>
    <w:rsid w:val="00C53BBE"/>
    <w:rsid w:val="00C53CD8"/>
    <w:rsid w:val="00C53CEE"/>
    <w:rsid w:val="00C53D6D"/>
    <w:rsid w:val="00C53D87"/>
    <w:rsid w:val="00C53E9B"/>
    <w:rsid w:val="00C54003"/>
    <w:rsid w:val="00C54006"/>
    <w:rsid w:val="00C542E8"/>
    <w:rsid w:val="00C54484"/>
    <w:rsid w:val="00C54769"/>
    <w:rsid w:val="00C547AD"/>
    <w:rsid w:val="00C549E5"/>
    <w:rsid w:val="00C54A1D"/>
    <w:rsid w:val="00C54A39"/>
    <w:rsid w:val="00C54D0D"/>
    <w:rsid w:val="00C54D65"/>
    <w:rsid w:val="00C54DB6"/>
    <w:rsid w:val="00C54DE7"/>
    <w:rsid w:val="00C54EDA"/>
    <w:rsid w:val="00C54F06"/>
    <w:rsid w:val="00C550BC"/>
    <w:rsid w:val="00C55130"/>
    <w:rsid w:val="00C551C1"/>
    <w:rsid w:val="00C55352"/>
    <w:rsid w:val="00C555B7"/>
    <w:rsid w:val="00C5578D"/>
    <w:rsid w:val="00C55827"/>
    <w:rsid w:val="00C5589F"/>
    <w:rsid w:val="00C559A3"/>
    <w:rsid w:val="00C55A67"/>
    <w:rsid w:val="00C55B68"/>
    <w:rsid w:val="00C55BB1"/>
    <w:rsid w:val="00C55C77"/>
    <w:rsid w:val="00C55D32"/>
    <w:rsid w:val="00C55D48"/>
    <w:rsid w:val="00C562D2"/>
    <w:rsid w:val="00C568CB"/>
    <w:rsid w:val="00C568D5"/>
    <w:rsid w:val="00C56A72"/>
    <w:rsid w:val="00C56AD3"/>
    <w:rsid w:val="00C56AE9"/>
    <w:rsid w:val="00C56D56"/>
    <w:rsid w:val="00C56E58"/>
    <w:rsid w:val="00C56F84"/>
    <w:rsid w:val="00C571FE"/>
    <w:rsid w:val="00C572C4"/>
    <w:rsid w:val="00C57436"/>
    <w:rsid w:val="00C576FB"/>
    <w:rsid w:val="00C577E0"/>
    <w:rsid w:val="00C57840"/>
    <w:rsid w:val="00C5791D"/>
    <w:rsid w:val="00C5797A"/>
    <w:rsid w:val="00C579A8"/>
    <w:rsid w:val="00C57E8F"/>
    <w:rsid w:val="00C60069"/>
    <w:rsid w:val="00C601FE"/>
    <w:rsid w:val="00C6044B"/>
    <w:rsid w:val="00C60563"/>
    <w:rsid w:val="00C60579"/>
    <w:rsid w:val="00C606C9"/>
    <w:rsid w:val="00C6072C"/>
    <w:rsid w:val="00C60799"/>
    <w:rsid w:val="00C6080B"/>
    <w:rsid w:val="00C60BD3"/>
    <w:rsid w:val="00C60CB7"/>
    <w:rsid w:val="00C60D06"/>
    <w:rsid w:val="00C60D0A"/>
    <w:rsid w:val="00C60E22"/>
    <w:rsid w:val="00C60E5C"/>
    <w:rsid w:val="00C60FBF"/>
    <w:rsid w:val="00C616F2"/>
    <w:rsid w:val="00C6188C"/>
    <w:rsid w:val="00C61896"/>
    <w:rsid w:val="00C61977"/>
    <w:rsid w:val="00C61B3A"/>
    <w:rsid w:val="00C61DBF"/>
    <w:rsid w:val="00C61F01"/>
    <w:rsid w:val="00C61FDD"/>
    <w:rsid w:val="00C62207"/>
    <w:rsid w:val="00C6223D"/>
    <w:rsid w:val="00C62297"/>
    <w:rsid w:val="00C623F6"/>
    <w:rsid w:val="00C6293F"/>
    <w:rsid w:val="00C62987"/>
    <w:rsid w:val="00C62A63"/>
    <w:rsid w:val="00C62A7F"/>
    <w:rsid w:val="00C62C3E"/>
    <w:rsid w:val="00C62C71"/>
    <w:rsid w:val="00C62CAA"/>
    <w:rsid w:val="00C62DC6"/>
    <w:rsid w:val="00C62DEE"/>
    <w:rsid w:val="00C62E0D"/>
    <w:rsid w:val="00C62F25"/>
    <w:rsid w:val="00C630B1"/>
    <w:rsid w:val="00C63107"/>
    <w:rsid w:val="00C632DB"/>
    <w:rsid w:val="00C63540"/>
    <w:rsid w:val="00C63671"/>
    <w:rsid w:val="00C637F7"/>
    <w:rsid w:val="00C638DD"/>
    <w:rsid w:val="00C63966"/>
    <w:rsid w:val="00C63BF3"/>
    <w:rsid w:val="00C63C16"/>
    <w:rsid w:val="00C63C64"/>
    <w:rsid w:val="00C63CE8"/>
    <w:rsid w:val="00C63E88"/>
    <w:rsid w:val="00C63FB0"/>
    <w:rsid w:val="00C64185"/>
    <w:rsid w:val="00C6426A"/>
    <w:rsid w:val="00C64338"/>
    <w:rsid w:val="00C6435D"/>
    <w:rsid w:val="00C64383"/>
    <w:rsid w:val="00C64438"/>
    <w:rsid w:val="00C646EC"/>
    <w:rsid w:val="00C64837"/>
    <w:rsid w:val="00C64965"/>
    <w:rsid w:val="00C64989"/>
    <w:rsid w:val="00C649FC"/>
    <w:rsid w:val="00C64A4D"/>
    <w:rsid w:val="00C64AC7"/>
    <w:rsid w:val="00C64B1F"/>
    <w:rsid w:val="00C64B4A"/>
    <w:rsid w:val="00C64BE7"/>
    <w:rsid w:val="00C64CA6"/>
    <w:rsid w:val="00C64E6C"/>
    <w:rsid w:val="00C64F4E"/>
    <w:rsid w:val="00C65018"/>
    <w:rsid w:val="00C65101"/>
    <w:rsid w:val="00C6510F"/>
    <w:rsid w:val="00C6532D"/>
    <w:rsid w:val="00C6533A"/>
    <w:rsid w:val="00C6554E"/>
    <w:rsid w:val="00C65664"/>
    <w:rsid w:val="00C656E5"/>
    <w:rsid w:val="00C65735"/>
    <w:rsid w:val="00C65836"/>
    <w:rsid w:val="00C659DF"/>
    <w:rsid w:val="00C65B20"/>
    <w:rsid w:val="00C65B32"/>
    <w:rsid w:val="00C65B7E"/>
    <w:rsid w:val="00C65C38"/>
    <w:rsid w:val="00C65C4D"/>
    <w:rsid w:val="00C65C97"/>
    <w:rsid w:val="00C65E90"/>
    <w:rsid w:val="00C65F3E"/>
    <w:rsid w:val="00C66142"/>
    <w:rsid w:val="00C66227"/>
    <w:rsid w:val="00C6648F"/>
    <w:rsid w:val="00C66964"/>
    <w:rsid w:val="00C66BB5"/>
    <w:rsid w:val="00C66BE5"/>
    <w:rsid w:val="00C66C38"/>
    <w:rsid w:val="00C66CCB"/>
    <w:rsid w:val="00C66CCC"/>
    <w:rsid w:val="00C66D10"/>
    <w:rsid w:val="00C66D74"/>
    <w:rsid w:val="00C66E8A"/>
    <w:rsid w:val="00C67067"/>
    <w:rsid w:val="00C6717C"/>
    <w:rsid w:val="00C6719E"/>
    <w:rsid w:val="00C671FE"/>
    <w:rsid w:val="00C672E2"/>
    <w:rsid w:val="00C67303"/>
    <w:rsid w:val="00C6734B"/>
    <w:rsid w:val="00C6735F"/>
    <w:rsid w:val="00C675A9"/>
    <w:rsid w:val="00C675C0"/>
    <w:rsid w:val="00C676BF"/>
    <w:rsid w:val="00C676F1"/>
    <w:rsid w:val="00C67877"/>
    <w:rsid w:val="00C6787C"/>
    <w:rsid w:val="00C6788A"/>
    <w:rsid w:val="00C67A5B"/>
    <w:rsid w:val="00C67C0C"/>
    <w:rsid w:val="00C67C19"/>
    <w:rsid w:val="00C67C4B"/>
    <w:rsid w:val="00C67DEA"/>
    <w:rsid w:val="00C67F1D"/>
    <w:rsid w:val="00C67FC8"/>
    <w:rsid w:val="00C700B2"/>
    <w:rsid w:val="00C700B6"/>
    <w:rsid w:val="00C70108"/>
    <w:rsid w:val="00C70232"/>
    <w:rsid w:val="00C70323"/>
    <w:rsid w:val="00C703E5"/>
    <w:rsid w:val="00C704A5"/>
    <w:rsid w:val="00C704E7"/>
    <w:rsid w:val="00C7081E"/>
    <w:rsid w:val="00C7086A"/>
    <w:rsid w:val="00C709B7"/>
    <w:rsid w:val="00C70A76"/>
    <w:rsid w:val="00C70A89"/>
    <w:rsid w:val="00C70B31"/>
    <w:rsid w:val="00C70CEC"/>
    <w:rsid w:val="00C70D40"/>
    <w:rsid w:val="00C70D4E"/>
    <w:rsid w:val="00C70F0F"/>
    <w:rsid w:val="00C710DD"/>
    <w:rsid w:val="00C711E5"/>
    <w:rsid w:val="00C71261"/>
    <w:rsid w:val="00C71285"/>
    <w:rsid w:val="00C712A1"/>
    <w:rsid w:val="00C71400"/>
    <w:rsid w:val="00C7144E"/>
    <w:rsid w:val="00C717F2"/>
    <w:rsid w:val="00C718F6"/>
    <w:rsid w:val="00C719C5"/>
    <w:rsid w:val="00C71A63"/>
    <w:rsid w:val="00C71A8D"/>
    <w:rsid w:val="00C71B83"/>
    <w:rsid w:val="00C71CF6"/>
    <w:rsid w:val="00C720A6"/>
    <w:rsid w:val="00C720F6"/>
    <w:rsid w:val="00C72190"/>
    <w:rsid w:val="00C721CE"/>
    <w:rsid w:val="00C72559"/>
    <w:rsid w:val="00C726EA"/>
    <w:rsid w:val="00C72842"/>
    <w:rsid w:val="00C7292F"/>
    <w:rsid w:val="00C72962"/>
    <w:rsid w:val="00C72A09"/>
    <w:rsid w:val="00C72C0D"/>
    <w:rsid w:val="00C72CF7"/>
    <w:rsid w:val="00C72EBE"/>
    <w:rsid w:val="00C73024"/>
    <w:rsid w:val="00C73070"/>
    <w:rsid w:val="00C731C4"/>
    <w:rsid w:val="00C73213"/>
    <w:rsid w:val="00C7330F"/>
    <w:rsid w:val="00C73599"/>
    <w:rsid w:val="00C7361F"/>
    <w:rsid w:val="00C736FE"/>
    <w:rsid w:val="00C737D4"/>
    <w:rsid w:val="00C73ACA"/>
    <w:rsid w:val="00C73B6D"/>
    <w:rsid w:val="00C73C42"/>
    <w:rsid w:val="00C73D34"/>
    <w:rsid w:val="00C73D62"/>
    <w:rsid w:val="00C740AB"/>
    <w:rsid w:val="00C740EB"/>
    <w:rsid w:val="00C74641"/>
    <w:rsid w:val="00C74728"/>
    <w:rsid w:val="00C74777"/>
    <w:rsid w:val="00C747D0"/>
    <w:rsid w:val="00C74992"/>
    <w:rsid w:val="00C749CE"/>
    <w:rsid w:val="00C74ACF"/>
    <w:rsid w:val="00C74B09"/>
    <w:rsid w:val="00C74B0D"/>
    <w:rsid w:val="00C74B44"/>
    <w:rsid w:val="00C74C2A"/>
    <w:rsid w:val="00C74E36"/>
    <w:rsid w:val="00C74E9E"/>
    <w:rsid w:val="00C74EF7"/>
    <w:rsid w:val="00C74F63"/>
    <w:rsid w:val="00C74FB8"/>
    <w:rsid w:val="00C74FC3"/>
    <w:rsid w:val="00C752A7"/>
    <w:rsid w:val="00C75531"/>
    <w:rsid w:val="00C756B7"/>
    <w:rsid w:val="00C75710"/>
    <w:rsid w:val="00C75736"/>
    <w:rsid w:val="00C75905"/>
    <w:rsid w:val="00C759C9"/>
    <w:rsid w:val="00C75A49"/>
    <w:rsid w:val="00C75AF4"/>
    <w:rsid w:val="00C75C3B"/>
    <w:rsid w:val="00C75CE9"/>
    <w:rsid w:val="00C75FB4"/>
    <w:rsid w:val="00C7606C"/>
    <w:rsid w:val="00C76098"/>
    <w:rsid w:val="00C7615C"/>
    <w:rsid w:val="00C7625D"/>
    <w:rsid w:val="00C7633B"/>
    <w:rsid w:val="00C7648F"/>
    <w:rsid w:val="00C76500"/>
    <w:rsid w:val="00C76530"/>
    <w:rsid w:val="00C76747"/>
    <w:rsid w:val="00C767EC"/>
    <w:rsid w:val="00C7687C"/>
    <w:rsid w:val="00C768B7"/>
    <w:rsid w:val="00C7698D"/>
    <w:rsid w:val="00C769E9"/>
    <w:rsid w:val="00C76AB8"/>
    <w:rsid w:val="00C76B44"/>
    <w:rsid w:val="00C76C0F"/>
    <w:rsid w:val="00C76C62"/>
    <w:rsid w:val="00C76E0B"/>
    <w:rsid w:val="00C76FDF"/>
    <w:rsid w:val="00C77020"/>
    <w:rsid w:val="00C7711A"/>
    <w:rsid w:val="00C77135"/>
    <w:rsid w:val="00C771B2"/>
    <w:rsid w:val="00C7721C"/>
    <w:rsid w:val="00C7730A"/>
    <w:rsid w:val="00C77429"/>
    <w:rsid w:val="00C775AB"/>
    <w:rsid w:val="00C77659"/>
    <w:rsid w:val="00C77734"/>
    <w:rsid w:val="00C7779F"/>
    <w:rsid w:val="00C778E0"/>
    <w:rsid w:val="00C77944"/>
    <w:rsid w:val="00C77A61"/>
    <w:rsid w:val="00C77A8D"/>
    <w:rsid w:val="00C77CF9"/>
    <w:rsid w:val="00C77D4E"/>
    <w:rsid w:val="00C77E09"/>
    <w:rsid w:val="00C77E56"/>
    <w:rsid w:val="00C77E7A"/>
    <w:rsid w:val="00C77FA9"/>
    <w:rsid w:val="00C77FC2"/>
    <w:rsid w:val="00C80092"/>
    <w:rsid w:val="00C80182"/>
    <w:rsid w:val="00C80528"/>
    <w:rsid w:val="00C8059F"/>
    <w:rsid w:val="00C80654"/>
    <w:rsid w:val="00C807AD"/>
    <w:rsid w:val="00C807E3"/>
    <w:rsid w:val="00C8080D"/>
    <w:rsid w:val="00C80E94"/>
    <w:rsid w:val="00C810AC"/>
    <w:rsid w:val="00C81140"/>
    <w:rsid w:val="00C811E3"/>
    <w:rsid w:val="00C81311"/>
    <w:rsid w:val="00C8150D"/>
    <w:rsid w:val="00C8155C"/>
    <w:rsid w:val="00C81583"/>
    <w:rsid w:val="00C815FD"/>
    <w:rsid w:val="00C8161A"/>
    <w:rsid w:val="00C8164B"/>
    <w:rsid w:val="00C81661"/>
    <w:rsid w:val="00C816E4"/>
    <w:rsid w:val="00C817BB"/>
    <w:rsid w:val="00C81865"/>
    <w:rsid w:val="00C8191E"/>
    <w:rsid w:val="00C81999"/>
    <w:rsid w:val="00C81A77"/>
    <w:rsid w:val="00C81EDE"/>
    <w:rsid w:val="00C81F16"/>
    <w:rsid w:val="00C8223F"/>
    <w:rsid w:val="00C82318"/>
    <w:rsid w:val="00C82373"/>
    <w:rsid w:val="00C8270E"/>
    <w:rsid w:val="00C8299F"/>
    <w:rsid w:val="00C82C8D"/>
    <w:rsid w:val="00C82D18"/>
    <w:rsid w:val="00C82DB9"/>
    <w:rsid w:val="00C82F28"/>
    <w:rsid w:val="00C82F30"/>
    <w:rsid w:val="00C82FE8"/>
    <w:rsid w:val="00C831B2"/>
    <w:rsid w:val="00C8322A"/>
    <w:rsid w:val="00C8354A"/>
    <w:rsid w:val="00C8369A"/>
    <w:rsid w:val="00C8383F"/>
    <w:rsid w:val="00C8390F"/>
    <w:rsid w:val="00C83E80"/>
    <w:rsid w:val="00C84058"/>
    <w:rsid w:val="00C84777"/>
    <w:rsid w:val="00C8483E"/>
    <w:rsid w:val="00C84A1A"/>
    <w:rsid w:val="00C84B1C"/>
    <w:rsid w:val="00C84C2E"/>
    <w:rsid w:val="00C84CA2"/>
    <w:rsid w:val="00C84D7D"/>
    <w:rsid w:val="00C84F1B"/>
    <w:rsid w:val="00C851FF"/>
    <w:rsid w:val="00C85258"/>
    <w:rsid w:val="00C85404"/>
    <w:rsid w:val="00C85409"/>
    <w:rsid w:val="00C85469"/>
    <w:rsid w:val="00C85513"/>
    <w:rsid w:val="00C8556B"/>
    <w:rsid w:val="00C85922"/>
    <w:rsid w:val="00C8596A"/>
    <w:rsid w:val="00C85999"/>
    <w:rsid w:val="00C85B13"/>
    <w:rsid w:val="00C85B82"/>
    <w:rsid w:val="00C85C49"/>
    <w:rsid w:val="00C85CD1"/>
    <w:rsid w:val="00C85CE9"/>
    <w:rsid w:val="00C85CFC"/>
    <w:rsid w:val="00C85D86"/>
    <w:rsid w:val="00C85E8C"/>
    <w:rsid w:val="00C85F4B"/>
    <w:rsid w:val="00C85F67"/>
    <w:rsid w:val="00C85FC5"/>
    <w:rsid w:val="00C8607A"/>
    <w:rsid w:val="00C860A9"/>
    <w:rsid w:val="00C8611B"/>
    <w:rsid w:val="00C8633B"/>
    <w:rsid w:val="00C86397"/>
    <w:rsid w:val="00C863EB"/>
    <w:rsid w:val="00C86519"/>
    <w:rsid w:val="00C86877"/>
    <w:rsid w:val="00C869C0"/>
    <w:rsid w:val="00C86ABA"/>
    <w:rsid w:val="00C86B6A"/>
    <w:rsid w:val="00C86D2D"/>
    <w:rsid w:val="00C86D7A"/>
    <w:rsid w:val="00C86E6B"/>
    <w:rsid w:val="00C87071"/>
    <w:rsid w:val="00C874AE"/>
    <w:rsid w:val="00C8750A"/>
    <w:rsid w:val="00C875B7"/>
    <w:rsid w:val="00C8766C"/>
    <w:rsid w:val="00C876F0"/>
    <w:rsid w:val="00C87700"/>
    <w:rsid w:val="00C8771C"/>
    <w:rsid w:val="00C877E3"/>
    <w:rsid w:val="00C87831"/>
    <w:rsid w:val="00C87A15"/>
    <w:rsid w:val="00C87ACB"/>
    <w:rsid w:val="00C87AF2"/>
    <w:rsid w:val="00C87B23"/>
    <w:rsid w:val="00C87B92"/>
    <w:rsid w:val="00C87BEC"/>
    <w:rsid w:val="00C87C73"/>
    <w:rsid w:val="00C87C9E"/>
    <w:rsid w:val="00C87DC0"/>
    <w:rsid w:val="00C87DC4"/>
    <w:rsid w:val="00C87E21"/>
    <w:rsid w:val="00C87E59"/>
    <w:rsid w:val="00C87F19"/>
    <w:rsid w:val="00C9009E"/>
    <w:rsid w:val="00C900E9"/>
    <w:rsid w:val="00C90170"/>
    <w:rsid w:val="00C902B7"/>
    <w:rsid w:val="00C90390"/>
    <w:rsid w:val="00C9039A"/>
    <w:rsid w:val="00C903F5"/>
    <w:rsid w:val="00C90430"/>
    <w:rsid w:val="00C905AF"/>
    <w:rsid w:val="00C90909"/>
    <w:rsid w:val="00C90AB3"/>
    <w:rsid w:val="00C90ABE"/>
    <w:rsid w:val="00C90B76"/>
    <w:rsid w:val="00C90DB3"/>
    <w:rsid w:val="00C90E50"/>
    <w:rsid w:val="00C90EB2"/>
    <w:rsid w:val="00C90F46"/>
    <w:rsid w:val="00C90FDD"/>
    <w:rsid w:val="00C9110E"/>
    <w:rsid w:val="00C911F6"/>
    <w:rsid w:val="00C912F1"/>
    <w:rsid w:val="00C91387"/>
    <w:rsid w:val="00C913E9"/>
    <w:rsid w:val="00C9145A"/>
    <w:rsid w:val="00C9173B"/>
    <w:rsid w:val="00C91D17"/>
    <w:rsid w:val="00C91D61"/>
    <w:rsid w:val="00C92000"/>
    <w:rsid w:val="00C92079"/>
    <w:rsid w:val="00C922FB"/>
    <w:rsid w:val="00C925B0"/>
    <w:rsid w:val="00C926A3"/>
    <w:rsid w:val="00C926AF"/>
    <w:rsid w:val="00C92763"/>
    <w:rsid w:val="00C92764"/>
    <w:rsid w:val="00C927A8"/>
    <w:rsid w:val="00C927F0"/>
    <w:rsid w:val="00C929AA"/>
    <w:rsid w:val="00C92A9B"/>
    <w:rsid w:val="00C92B3F"/>
    <w:rsid w:val="00C92B72"/>
    <w:rsid w:val="00C92DCF"/>
    <w:rsid w:val="00C92FAB"/>
    <w:rsid w:val="00C93038"/>
    <w:rsid w:val="00C93332"/>
    <w:rsid w:val="00C9373B"/>
    <w:rsid w:val="00C937D7"/>
    <w:rsid w:val="00C93AAD"/>
    <w:rsid w:val="00C93BC4"/>
    <w:rsid w:val="00C93C19"/>
    <w:rsid w:val="00C93CA7"/>
    <w:rsid w:val="00C93CCD"/>
    <w:rsid w:val="00C93CFA"/>
    <w:rsid w:val="00C93DDC"/>
    <w:rsid w:val="00C93F0A"/>
    <w:rsid w:val="00C94054"/>
    <w:rsid w:val="00C94141"/>
    <w:rsid w:val="00C9487A"/>
    <w:rsid w:val="00C9491F"/>
    <w:rsid w:val="00C94AC9"/>
    <w:rsid w:val="00C94AF4"/>
    <w:rsid w:val="00C94C42"/>
    <w:rsid w:val="00C94CBB"/>
    <w:rsid w:val="00C94CEE"/>
    <w:rsid w:val="00C94E76"/>
    <w:rsid w:val="00C94EC9"/>
    <w:rsid w:val="00C94EDB"/>
    <w:rsid w:val="00C950D8"/>
    <w:rsid w:val="00C951DB"/>
    <w:rsid w:val="00C95263"/>
    <w:rsid w:val="00C952E3"/>
    <w:rsid w:val="00C95328"/>
    <w:rsid w:val="00C953C7"/>
    <w:rsid w:val="00C954FF"/>
    <w:rsid w:val="00C955E5"/>
    <w:rsid w:val="00C957D2"/>
    <w:rsid w:val="00C95BA1"/>
    <w:rsid w:val="00C95C1B"/>
    <w:rsid w:val="00C95CEC"/>
    <w:rsid w:val="00C95DB7"/>
    <w:rsid w:val="00C95EED"/>
    <w:rsid w:val="00C95F37"/>
    <w:rsid w:val="00C964EE"/>
    <w:rsid w:val="00C96614"/>
    <w:rsid w:val="00C96703"/>
    <w:rsid w:val="00C967C4"/>
    <w:rsid w:val="00C96872"/>
    <w:rsid w:val="00C96964"/>
    <w:rsid w:val="00C96A2B"/>
    <w:rsid w:val="00C96C92"/>
    <w:rsid w:val="00C96D43"/>
    <w:rsid w:val="00C96EF6"/>
    <w:rsid w:val="00C96F8A"/>
    <w:rsid w:val="00C9719B"/>
    <w:rsid w:val="00C97268"/>
    <w:rsid w:val="00C97506"/>
    <w:rsid w:val="00C9759C"/>
    <w:rsid w:val="00C975EC"/>
    <w:rsid w:val="00C97663"/>
    <w:rsid w:val="00C97791"/>
    <w:rsid w:val="00C9788A"/>
    <w:rsid w:val="00C978CE"/>
    <w:rsid w:val="00C97934"/>
    <w:rsid w:val="00C97B02"/>
    <w:rsid w:val="00C97B1D"/>
    <w:rsid w:val="00C97B8A"/>
    <w:rsid w:val="00C97C62"/>
    <w:rsid w:val="00C97C7D"/>
    <w:rsid w:val="00C97D1F"/>
    <w:rsid w:val="00C97E46"/>
    <w:rsid w:val="00C97FE4"/>
    <w:rsid w:val="00C97FF7"/>
    <w:rsid w:val="00CA018D"/>
    <w:rsid w:val="00CA0416"/>
    <w:rsid w:val="00CA048A"/>
    <w:rsid w:val="00CA0549"/>
    <w:rsid w:val="00CA0595"/>
    <w:rsid w:val="00CA05E4"/>
    <w:rsid w:val="00CA0665"/>
    <w:rsid w:val="00CA06EF"/>
    <w:rsid w:val="00CA070C"/>
    <w:rsid w:val="00CA0921"/>
    <w:rsid w:val="00CA098D"/>
    <w:rsid w:val="00CA0C1C"/>
    <w:rsid w:val="00CA0D04"/>
    <w:rsid w:val="00CA0F47"/>
    <w:rsid w:val="00CA13D6"/>
    <w:rsid w:val="00CA140C"/>
    <w:rsid w:val="00CA143E"/>
    <w:rsid w:val="00CA1560"/>
    <w:rsid w:val="00CA15B5"/>
    <w:rsid w:val="00CA162A"/>
    <w:rsid w:val="00CA175F"/>
    <w:rsid w:val="00CA17DC"/>
    <w:rsid w:val="00CA17E8"/>
    <w:rsid w:val="00CA1838"/>
    <w:rsid w:val="00CA1932"/>
    <w:rsid w:val="00CA1A09"/>
    <w:rsid w:val="00CA1B3E"/>
    <w:rsid w:val="00CA1B71"/>
    <w:rsid w:val="00CA201B"/>
    <w:rsid w:val="00CA2160"/>
    <w:rsid w:val="00CA21BA"/>
    <w:rsid w:val="00CA2211"/>
    <w:rsid w:val="00CA254B"/>
    <w:rsid w:val="00CA263F"/>
    <w:rsid w:val="00CA26B5"/>
    <w:rsid w:val="00CA2748"/>
    <w:rsid w:val="00CA27D6"/>
    <w:rsid w:val="00CA28E1"/>
    <w:rsid w:val="00CA292E"/>
    <w:rsid w:val="00CA29DF"/>
    <w:rsid w:val="00CA2A7E"/>
    <w:rsid w:val="00CA2B30"/>
    <w:rsid w:val="00CA2B84"/>
    <w:rsid w:val="00CA2C2F"/>
    <w:rsid w:val="00CA2EA5"/>
    <w:rsid w:val="00CA2FFC"/>
    <w:rsid w:val="00CA3079"/>
    <w:rsid w:val="00CA3135"/>
    <w:rsid w:val="00CA3164"/>
    <w:rsid w:val="00CA34CD"/>
    <w:rsid w:val="00CA34DC"/>
    <w:rsid w:val="00CA3509"/>
    <w:rsid w:val="00CA35D0"/>
    <w:rsid w:val="00CA36C6"/>
    <w:rsid w:val="00CA3730"/>
    <w:rsid w:val="00CA3888"/>
    <w:rsid w:val="00CA38F5"/>
    <w:rsid w:val="00CA3F70"/>
    <w:rsid w:val="00CA3FA9"/>
    <w:rsid w:val="00CA405F"/>
    <w:rsid w:val="00CA4089"/>
    <w:rsid w:val="00CA4192"/>
    <w:rsid w:val="00CA4407"/>
    <w:rsid w:val="00CA45DD"/>
    <w:rsid w:val="00CA4842"/>
    <w:rsid w:val="00CA4913"/>
    <w:rsid w:val="00CA4B54"/>
    <w:rsid w:val="00CA4B7B"/>
    <w:rsid w:val="00CA4BA5"/>
    <w:rsid w:val="00CA4E25"/>
    <w:rsid w:val="00CA4EBD"/>
    <w:rsid w:val="00CA5140"/>
    <w:rsid w:val="00CA51E8"/>
    <w:rsid w:val="00CA52B6"/>
    <w:rsid w:val="00CA52E4"/>
    <w:rsid w:val="00CA53AF"/>
    <w:rsid w:val="00CA541D"/>
    <w:rsid w:val="00CA5579"/>
    <w:rsid w:val="00CA559C"/>
    <w:rsid w:val="00CA55B7"/>
    <w:rsid w:val="00CA561F"/>
    <w:rsid w:val="00CA5888"/>
    <w:rsid w:val="00CA58C7"/>
    <w:rsid w:val="00CA5913"/>
    <w:rsid w:val="00CA599D"/>
    <w:rsid w:val="00CA5AD8"/>
    <w:rsid w:val="00CA5CCB"/>
    <w:rsid w:val="00CA5FF2"/>
    <w:rsid w:val="00CA6017"/>
    <w:rsid w:val="00CA628E"/>
    <w:rsid w:val="00CA64F7"/>
    <w:rsid w:val="00CA6522"/>
    <w:rsid w:val="00CA6535"/>
    <w:rsid w:val="00CA65BD"/>
    <w:rsid w:val="00CA67E5"/>
    <w:rsid w:val="00CA681D"/>
    <w:rsid w:val="00CA68C7"/>
    <w:rsid w:val="00CA6AAA"/>
    <w:rsid w:val="00CA6ACE"/>
    <w:rsid w:val="00CA6B43"/>
    <w:rsid w:val="00CA6E67"/>
    <w:rsid w:val="00CA6EF0"/>
    <w:rsid w:val="00CA6EF6"/>
    <w:rsid w:val="00CA6F33"/>
    <w:rsid w:val="00CA6F8F"/>
    <w:rsid w:val="00CA6FDD"/>
    <w:rsid w:val="00CA701C"/>
    <w:rsid w:val="00CA7071"/>
    <w:rsid w:val="00CA70D0"/>
    <w:rsid w:val="00CA7478"/>
    <w:rsid w:val="00CA7807"/>
    <w:rsid w:val="00CA7853"/>
    <w:rsid w:val="00CA78C2"/>
    <w:rsid w:val="00CA78C5"/>
    <w:rsid w:val="00CA7976"/>
    <w:rsid w:val="00CA7A84"/>
    <w:rsid w:val="00CA7BB4"/>
    <w:rsid w:val="00CA7C26"/>
    <w:rsid w:val="00CA7C61"/>
    <w:rsid w:val="00CA7DFA"/>
    <w:rsid w:val="00CA7E51"/>
    <w:rsid w:val="00CB0142"/>
    <w:rsid w:val="00CB019D"/>
    <w:rsid w:val="00CB0241"/>
    <w:rsid w:val="00CB027C"/>
    <w:rsid w:val="00CB02B5"/>
    <w:rsid w:val="00CB06DF"/>
    <w:rsid w:val="00CB071B"/>
    <w:rsid w:val="00CB0859"/>
    <w:rsid w:val="00CB099B"/>
    <w:rsid w:val="00CB09EE"/>
    <w:rsid w:val="00CB0A34"/>
    <w:rsid w:val="00CB0A3E"/>
    <w:rsid w:val="00CB0A82"/>
    <w:rsid w:val="00CB0B13"/>
    <w:rsid w:val="00CB0B9E"/>
    <w:rsid w:val="00CB0BC4"/>
    <w:rsid w:val="00CB0C20"/>
    <w:rsid w:val="00CB0C8A"/>
    <w:rsid w:val="00CB0D11"/>
    <w:rsid w:val="00CB0F01"/>
    <w:rsid w:val="00CB0F02"/>
    <w:rsid w:val="00CB0F11"/>
    <w:rsid w:val="00CB1130"/>
    <w:rsid w:val="00CB1164"/>
    <w:rsid w:val="00CB12CA"/>
    <w:rsid w:val="00CB1306"/>
    <w:rsid w:val="00CB131C"/>
    <w:rsid w:val="00CB16A5"/>
    <w:rsid w:val="00CB171B"/>
    <w:rsid w:val="00CB178A"/>
    <w:rsid w:val="00CB1AD8"/>
    <w:rsid w:val="00CB1B62"/>
    <w:rsid w:val="00CB1C20"/>
    <w:rsid w:val="00CB1DCB"/>
    <w:rsid w:val="00CB1F93"/>
    <w:rsid w:val="00CB1FA7"/>
    <w:rsid w:val="00CB2026"/>
    <w:rsid w:val="00CB219A"/>
    <w:rsid w:val="00CB222F"/>
    <w:rsid w:val="00CB22C0"/>
    <w:rsid w:val="00CB23E8"/>
    <w:rsid w:val="00CB24FB"/>
    <w:rsid w:val="00CB2548"/>
    <w:rsid w:val="00CB2573"/>
    <w:rsid w:val="00CB25D9"/>
    <w:rsid w:val="00CB25F9"/>
    <w:rsid w:val="00CB26C3"/>
    <w:rsid w:val="00CB287F"/>
    <w:rsid w:val="00CB29D6"/>
    <w:rsid w:val="00CB2A27"/>
    <w:rsid w:val="00CB2B4C"/>
    <w:rsid w:val="00CB2E86"/>
    <w:rsid w:val="00CB2F91"/>
    <w:rsid w:val="00CB3087"/>
    <w:rsid w:val="00CB32C6"/>
    <w:rsid w:val="00CB338D"/>
    <w:rsid w:val="00CB339E"/>
    <w:rsid w:val="00CB355E"/>
    <w:rsid w:val="00CB3717"/>
    <w:rsid w:val="00CB3759"/>
    <w:rsid w:val="00CB3A27"/>
    <w:rsid w:val="00CB3AE7"/>
    <w:rsid w:val="00CB3B5F"/>
    <w:rsid w:val="00CB3D66"/>
    <w:rsid w:val="00CB3DE1"/>
    <w:rsid w:val="00CB3E24"/>
    <w:rsid w:val="00CB3E3C"/>
    <w:rsid w:val="00CB3E6F"/>
    <w:rsid w:val="00CB3F90"/>
    <w:rsid w:val="00CB3F9C"/>
    <w:rsid w:val="00CB412C"/>
    <w:rsid w:val="00CB44A0"/>
    <w:rsid w:val="00CB45FD"/>
    <w:rsid w:val="00CB47DF"/>
    <w:rsid w:val="00CB4886"/>
    <w:rsid w:val="00CB49A2"/>
    <w:rsid w:val="00CB4BBC"/>
    <w:rsid w:val="00CB4BCE"/>
    <w:rsid w:val="00CB4D77"/>
    <w:rsid w:val="00CB4D83"/>
    <w:rsid w:val="00CB4DD6"/>
    <w:rsid w:val="00CB50E0"/>
    <w:rsid w:val="00CB525B"/>
    <w:rsid w:val="00CB53B8"/>
    <w:rsid w:val="00CB53F5"/>
    <w:rsid w:val="00CB5450"/>
    <w:rsid w:val="00CB5451"/>
    <w:rsid w:val="00CB559D"/>
    <w:rsid w:val="00CB5718"/>
    <w:rsid w:val="00CB588D"/>
    <w:rsid w:val="00CB58A6"/>
    <w:rsid w:val="00CB5922"/>
    <w:rsid w:val="00CB5B52"/>
    <w:rsid w:val="00CB5D94"/>
    <w:rsid w:val="00CB5E34"/>
    <w:rsid w:val="00CB6008"/>
    <w:rsid w:val="00CB61F3"/>
    <w:rsid w:val="00CB638C"/>
    <w:rsid w:val="00CB6761"/>
    <w:rsid w:val="00CB685A"/>
    <w:rsid w:val="00CB6A63"/>
    <w:rsid w:val="00CB6C80"/>
    <w:rsid w:val="00CB6D5C"/>
    <w:rsid w:val="00CB6ED5"/>
    <w:rsid w:val="00CB709E"/>
    <w:rsid w:val="00CB7125"/>
    <w:rsid w:val="00CB7218"/>
    <w:rsid w:val="00CB726B"/>
    <w:rsid w:val="00CB72A3"/>
    <w:rsid w:val="00CB730A"/>
    <w:rsid w:val="00CB742E"/>
    <w:rsid w:val="00CB751C"/>
    <w:rsid w:val="00CB752C"/>
    <w:rsid w:val="00CB75F3"/>
    <w:rsid w:val="00CB7937"/>
    <w:rsid w:val="00CB7A45"/>
    <w:rsid w:val="00CB7C65"/>
    <w:rsid w:val="00CB7D18"/>
    <w:rsid w:val="00CB7D59"/>
    <w:rsid w:val="00CB7D90"/>
    <w:rsid w:val="00CB7DEC"/>
    <w:rsid w:val="00CB7E83"/>
    <w:rsid w:val="00CB7E98"/>
    <w:rsid w:val="00CB7F06"/>
    <w:rsid w:val="00CB7F37"/>
    <w:rsid w:val="00CB7F5A"/>
    <w:rsid w:val="00CB7FBC"/>
    <w:rsid w:val="00CC0054"/>
    <w:rsid w:val="00CC00FF"/>
    <w:rsid w:val="00CC0256"/>
    <w:rsid w:val="00CC02E6"/>
    <w:rsid w:val="00CC03B9"/>
    <w:rsid w:val="00CC05AD"/>
    <w:rsid w:val="00CC0643"/>
    <w:rsid w:val="00CC06EC"/>
    <w:rsid w:val="00CC06FC"/>
    <w:rsid w:val="00CC081C"/>
    <w:rsid w:val="00CC08B0"/>
    <w:rsid w:val="00CC08C4"/>
    <w:rsid w:val="00CC0C31"/>
    <w:rsid w:val="00CC0CB8"/>
    <w:rsid w:val="00CC0D72"/>
    <w:rsid w:val="00CC0DC9"/>
    <w:rsid w:val="00CC0DDF"/>
    <w:rsid w:val="00CC0E8C"/>
    <w:rsid w:val="00CC0F51"/>
    <w:rsid w:val="00CC0FF9"/>
    <w:rsid w:val="00CC1192"/>
    <w:rsid w:val="00CC167E"/>
    <w:rsid w:val="00CC1817"/>
    <w:rsid w:val="00CC1A60"/>
    <w:rsid w:val="00CC1A82"/>
    <w:rsid w:val="00CC1C47"/>
    <w:rsid w:val="00CC1D4B"/>
    <w:rsid w:val="00CC1EA1"/>
    <w:rsid w:val="00CC206B"/>
    <w:rsid w:val="00CC20AD"/>
    <w:rsid w:val="00CC2101"/>
    <w:rsid w:val="00CC2113"/>
    <w:rsid w:val="00CC2192"/>
    <w:rsid w:val="00CC22AD"/>
    <w:rsid w:val="00CC230F"/>
    <w:rsid w:val="00CC2313"/>
    <w:rsid w:val="00CC2366"/>
    <w:rsid w:val="00CC24B3"/>
    <w:rsid w:val="00CC2604"/>
    <w:rsid w:val="00CC2655"/>
    <w:rsid w:val="00CC27E4"/>
    <w:rsid w:val="00CC28EA"/>
    <w:rsid w:val="00CC2964"/>
    <w:rsid w:val="00CC2E6A"/>
    <w:rsid w:val="00CC2EDC"/>
    <w:rsid w:val="00CC2F8A"/>
    <w:rsid w:val="00CC3142"/>
    <w:rsid w:val="00CC32C6"/>
    <w:rsid w:val="00CC32C9"/>
    <w:rsid w:val="00CC335F"/>
    <w:rsid w:val="00CC3431"/>
    <w:rsid w:val="00CC345C"/>
    <w:rsid w:val="00CC36BF"/>
    <w:rsid w:val="00CC3722"/>
    <w:rsid w:val="00CC3845"/>
    <w:rsid w:val="00CC38A1"/>
    <w:rsid w:val="00CC3B0E"/>
    <w:rsid w:val="00CC3DE9"/>
    <w:rsid w:val="00CC3F31"/>
    <w:rsid w:val="00CC3F93"/>
    <w:rsid w:val="00CC40C3"/>
    <w:rsid w:val="00CC40EC"/>
    <w:rsid w:val="00CC415C"/>
    <w:rsid w:val="00CC41BD"/>
    <w:rsid w:val="00CC435F"/>
    <w:rsid w:val="00CC451C"/>
    <w:rsid w:val="00CC4656"/>
    <w:rsid w:val="00CC46E4"/>
    <w:rsid w:val="00CC47B6"/>
    <w:rsid w:val="00CC4AA1"/>
    <w:rsid w:val="00CC4AC5"/>
    <w:rsid w:val="00CC4BC4"/>
    <w:rsid w:val="00CC4CBF"/>
    <w:rsid w:val="00CC4F22"/>
    <w:rsid w:val="00CC5026"/>
    <w:rsid w:val="00CC5131"/>
    <w:rsid w:val="00CC51E2"/>
    <w:rsid w:val="00CC5263"/>
    <w:rsid w:val="00CC5275"/>
    <w:rsid w:val="00CC52E2"/>
    <w:rsid w:val="00CC541E"/>
    <w:rsid w:val="00CC54AD"/>
    <w:rsid w:val="00CC5528"/>
    <w:rsid w:val="00CC5675"/>
    <w:rsid w:val="00CC577A"/>
    <w:rsid w:val="00CC5866"/>
    <w:rsid w:val="00CC59CD"/>
    <w:rsid w:val="00CC59D9"/>
    <w:rsid w:val="00CC5BF6"/>
    <w:rsid w:val="00CC5C98"/>
    <w:rsid w:val="00CC6088"/>
    <w:rsid w:val="00CC61CF"/>
    <w:rsid w:val="00CC6526"/>
    <w:rsid w:val="00CC6559"/>
    <w:rsid w:val="00CC663C"/>
    <w:rsid w:val="00CC6811"/>
    <w:rsid w:val="00CC690C"/>
    <w:rsid w:val="00CC6AE8"/>
    <w:rsid w:val="00CC6B72"/>
    <w:rsid w:val="00CC6D31"/>
    <w:rsid w:val="00CC70D0"/>
    <w:rsid w:val="00CC70F8"/>
    <w:rsid w:val="00CC71AB"/>
    <w:rsid w:val="00CC71BE"/>
    <w:rsid w:val="00CC71DB"/>
    <w:rsid w:val="00CC789D"/>
    <w:rsid w:val="00CC798C"/>
    <w:rsid w:val="00CC79F5"/>
    <w:rsid w:val="00CC7A26"/>
    <w:rsid w:val="00CC7AEE"/>
    <w:rsid w:val="00CC7C3A"/>
    <w:rsid w:val="00CC7D6D"/>
    <w:rsid w:val="00CC7E03"/>
    <w:rsid w:val="00CC7E5B"/>
    <w:rsid w:val="00CC7FB8"/>
    <w:rsid w:val="00CD0056"/>
    <w:rsid w:val="00CD01E9"/>
    <w:rsid w:val="00CD01F9"/>
    <w:rsid w:val="00CD02A5"/>
    <w:rsid w:val="00CD02B6"/>
    <w:rsid w:val="00CD02EB"/>
    <w:rsid w:val="00CD07D4"/>
    <w:rsid w:val="00CD080A"/>
    <w:rsid w:val="00CD089B"/>
    <w:rsid w:val="00CD093E"/>
    <w:rsid w:val="00CD09A0"/>
    <w:rsid w:val="00CD0A03"/>
    <w:rsid w:val="00CD0A56"/>
    <w:rsid w:val="00CD0AB2"/>
    <w:rsid w:val="00CD0C2A"/>
    <w:rsid w:val="00CD1094"/>
    <w:rsid w:val="00CD1144"/>
    <w:rsid w:val="00CD14AC"/>
    <w:rsid w:val="00CD179E"/>
    <w:rsid w:val="00CD18BF"/>
    <w:rsid w:val="00CD19FC"/>
    <w:rsid w:val="00CD1A4D"/>
    <w:rsid w:val="00CD1A7C"/>
    <w:rsid w:val="00CD1C74"/>
    <w:rsid w:val="00CD1C75"/>
    <w:rsid w:val="00CD1D7C"/>
    <w:rsid w:val="00CD1DE0"/>
    <w:rsid w:val="00CD2010"/>
    <w:rsid w:val="00CD215A"/>
    <w:rsid w:val="00CD215E"/>
    <w:rsid w:val="00CD2270"/>
    <w:rsid w:val="00CD230C"/>
    <w:rsid w:val="00CD2707"/>
    <w:rsid w:val="00CD27EC"/>
    <w:rsid w:val="00CD2836"/>
    <w:rsid w:val="00CD28B4"/>
    <w:rsid w:val="00CD2937"/>
    <w:rsid w:val="00CD2D7D"/>
    <w:rsid w:val="00CD32DF"/>
    <w:rsid w:val="00CD3366"/>
    <w:rsid w:val="00CD33A8"/>
    <w:rsid w:val="00CD343C"/>
    <w:rsid w:val="00CD34FB"/>
    <w:rsid w:val="00CD36AF"/>
    <w:rsid w:val="00CD3816"/>
    <w:rsid w:val="00CD3CA5"/>
    <w:rsid w:val="00CD3D1F"/>
    <w:rsid w:val="00CD3D46"/>
    <w:rsid w:val="00CD3FAB"/>
    <w:rsid w:val="00CD4033"/>
    <w:rsid w:val="00CD4347"/>
    <w:rsid w:val="00CD4389"/>
    <w:rsid w:val="00CD43AD"/>
    <w:rsid w:val="00CD4605"/>
    <w:rsid w:val="00CD4606"/>
    <w:rsid w:val="00CD499F"/>
    <w:rsid w:val="00CD4A14"/>
    <w:rsid w:val="00CD4C30"/>
    <w:rsid w:val="00CD4CCF"/>
    <w:rsid w:val="00CD4DB4"/>
    <w:rsid w:val="00CD5059"/>
    <w:rsid w:val="00CD52A3"/>
    <w:rsid w:val="00CD5468"/>
    <w:rsid w:val="00CD5505"/>
    <w:rsid w:val="00CD5856"/>
    <w:rsid w:val="00CD58E5"/>
    <w:rsid w:val="00CD5964"/>
    <w:rsid w:val="00CD5DBA"/>
    <w:rsid w:val="00CD5F3A"/>
    <w:rsid w:val="00CD65AE"/>
    <w:rsid w:val="00CD67B9"/>
    <w:rsid w:val="00CD6AC4"/>
    <w:rsid w:val="00CD6C66"/>
    <w:rsid w:val="00CD6D54"/>
    <w:rsid w:val="00CD6F20"/>
    <w:rsid w:val="00CD7087"/>
    <w:rsid w:val="00CD70E8"/>
    <w:rsid w:val="00CD719F"/>
    <w:rsid w:val="00CD721D"/>
    <w:rsid w:val="00CD726E"/>
    <w:rsid w:val="00CD72A0"/>
    <w:rsid w:val="00CD74F6"/>
    <w:rsid w:val="00CD756E"/>
    <w:rsid w:val="00CD7628"/>
    <w:rsid w:val="00CD7644"/>
    <w:rsid w:val="00CD76E1"/>
    <w:rsid w:val="00CD7825"/>
    <w:rsid w:val="00CD789B"/>
    <w:rsid w:val="00CD7979"/>
    <w:rsid w:val="00CD7B1E"/>
    <w:rsid w:val="00CD7D88"/>
    <w:rsid w:val="00CD7DC8"/>
    <w:rsid w:val="00CD7DDE"/>
    <w:rsid w:val="00CD7E17"/>
    <w:rsid w:val="00CD7EDC"/>
    <w:rsid w:val="00CD7F66"/>
    <w:rsid w:val="00CD7F6F"/>
    <w:rsid w:val="00CE0030"/>
    <w:rsid w:val="00CE014C"/>
    <w:rsid w:val="00CE02A9"/>
    <w:rsid w:val="00CE03BA"/>
    <w:rsid w:val="00CE04C6"/>
    <w:rsid w:val="00CE04E4"/>
    <w:rsid w:val="00CE0572"/>
    <w:rsid w:val="00CE0738"/>
    <w:rsid w:val="00CE0844"/>
    <w:rsid w:val="00CE0902"/>
    <w:rsid w:val="00CE095C"/>
    <w:rsid w:val="00CE0982"/>
    <w:rsid w:val="00CE0A66"/>
    <w:rsid w:val="00CE0A75"/>
    <w:rsid w:val="00CE0B3B"/>
    <w:rsid w:val="00CE0D8B"/>
    <w:rsid w:val="00CE0E31"/>
    <w:rsid w:val="00CE0EC9"/>
    <w:rsid w:val="00CE0F47"/>
    <w:rsid w:val="00CE1273"/>
    <w:rsid w:val="00CE12C6"/>
    <w:rsid w:val="00CE1458"/>
    <w:rsid w:val="00CE1636"/>
    <w:rsid w:val="00CE164A"/>
    <w:rsid w:val="00CE1893"/>
    <w:rsid w:val="00CE189A"/>
    <w:rsid w:val="00CE18C2"/>
    <w:rsid w:val="00CE1919"/>
    <w:rsid w:val="00CE19A1"/>
    <w:rsid w:val="00CE19C3"/>
    <w:rsid w:val="00CE1ACD"/>
    <w:rsid w:val="00CE1BC5"/>
    <w:rsid w:val="00CE1CD8"/>
    <w:rsid w:val="00CE1D16"/>
    <w:rsid w:val="00CE1D21"/>
    <w:rsid w:val="00CE1DB3"/>
    <w:rsid w:val="00CE2002"/>
    <w:rsid w:val="00CE20F5"/>
    <w:rsid w:val="00CE20FF"/>
    <w:rsid w:val="00CE2183"/>
    <w:rsid w:val="00CE21CE"/>
    <w:rsid w:val="00CE23A6"/>
    <w:rsid w:val="00CE24AE"/>
    <w:rsid w:val="00CE2502"/>
    <w:rsid w:val="00CE27E8"/>
    <w:rsid w:val="00CE2934"/>
    <w:rsid w:val="00CE29A5"/>
    <w:rsid w:val="00CE2B6B"/>
    <w:rsid w:val="00CE2C22"/>
    <w:rsid w:val="00CE2E92"/>
    <w:rsid w:val="00CE2ED1"/>
    <w:rsid w:val="00CE2F6E"/>
    <w:rsid w:val="00CE2F78"/>
    <w:rsid w:val="00CE2F79"/>
    <w:rsid w:val="00CE3001"/>
    <w:rsid w:val="00CE30D2"/>
    <w:rsid w:val="00CE310D"/>
    <w:rsid w:val="00CE3324"/>
    <w:rsid w:val="00CE33DE"/>
    <w:rsid w:val="00CE3495"/>
    <w:rsid w:val="00CE3589"/>
    <w:rsid w:val="00CE35A7"/>
    <w:rsid w:val="00CE37CA"/>
    <w:rsid w:val="00CE37E3"/>
    <w:rsid w:val="00CE385E"/>
    <w:rsid w:val="00CE3928"/>
    <w:rsid w:val="00CE3C35"/>
    <w:rsid w:val="00CE3C79"/>
    <w:rsid w:val="00CE3D1B"/>
    <w:rsid w:val="00CE3D20"/>
    <w:rsid w:val="00CE4045"/>
    <w:rsid w:val="00CE41D2"/>
    <w:rsid w:val="00CE451D"/>
    <w:rsid w:val="00CE45C3"/>
    <w:rsid w:val="00CE46A9"/>
    <w:rsid w:val="00CE4715"/>
    <w:rsid w:val="00CE4777"/>
    <w:rsid w:val="00CE47B2"/>
    <w:rsid w:val="00CE48FB"/>
    <w:rsid w:val="00CE4A2B"/>
    <w:rsid w:val="00CE4A3E"/>
    <w:rsid w:val="00CE4AB1"/>
    <w:rsid w:val="00CE4BC7"/>
    <w:rsid w:val="00CE525E"/>
    <w:rsid w:val="00CE52D6"/>
    <w:rsid w:val="00CE536D"/>
    <w:rsid w:val="00CE5CF9"/>
    <w:rsid w:val="00CE5CFA"/>
    <w:rsid w:val="00CE5D41"/>
    <w:rsid w:val="00CE5D73"/>
    <w:rsid w:val="00CE5D8F"/>
    <w:rsid w:val="00CE5E8F"/>
    <w:rsid w:val="00CE600D"/>
    <w:rsid w:val="00CE605F"/>
    <w:rsid w:val="00CE65B6"/>
    <w:rsid w:val="00CE663A"/>
    <w:rsid w:val="00CE667A"/>
    <w:rsid w:val="00CE6763"/>
    <w:rsid w:val="00CE678F"/>
    <w:rsid w:val="00CE68C0"/>
    <w:rsid w:val="00CE692E"/>
    <w:rsid w:val="00CE694A"/>
    <w:rsid w:val="00CE6C2D"/>
    <w:rsid w:val="00CE6C98"/>
    <w:rsid w:val="00CE6D84"/>
    <w:rsid w:val="00CE6DE3"/>
    <w:rsid w:val="00CE715C"/>
    <w:rsid w:val="00CE74DF"/>
    <w:rsid w:val="00CE79A6"/>
    <w:rsid w:val="00CE7C9E"/>
    <w:rsid w:val="00CE7DE3"/>
    <w:rsid w:val="00CE7E5E"/>
    <w:rsid w:val="00CE7F05"/>
    <w:rsid w:val="00CE7F64"/>
    <w:rsid w:val="00CE7FC0"/>
    <w:rsid w:val="00CF00C7"/>
    <w:rsid w:val="00CF0245"/>
    <w:rsid w:val="00CF045C"/>
    <w:rsid w:val="00CF0472"/>
    <w:rsid w:val="00CF0684"/>
    <w:rsid w:val="00CF076D"/>
    <w:rsid w:val="00CF0869"/>
    <w:rsid w:val="00CF091D"/>
    <w:rsid w:val="00CF0B1F"/>
    <w:rsid w:val="00CF0BAB"/>
    <w:rsid w:val="00CF0C23"/>
    <w:rsid w:val="00CF0CEA"/>
    <w:rsid w:val="00CF0D5D"/>
    <w:rsid w:val="00CF1008"/>
    <w:rsid w:val="00CF1071"/>
    <w:rsid w:val="00CF122B"/>
    <w:rsid w:val="00CF1272"/>
    <w:rsid w:val="00CF1274"/>
    <w:rsid w:val="00CF12C7"/>
    <w:rsid w:val="00CF1607"/>
    <w:rsid w:val="00CF1736"/>
    <w:rsid w:val="00CF1A90"/>
    <w:rsid w:val="00CF1AEA"/>
    <w:rsid w:val="00CF1C11"/>
    <w:rsid w:val="00CF1C68"/>
    <w:rsid w:val="00CF1E1B"/>
    <w:rsid w:val="00CF2383"/>
    <w:rsid w:val="00CF2485"/>
    <w:rsid w:val="00CF26B3"/>
    <w:rsid w:val="00CF26E2"/>
    <w:rsid w:val="00CF2AF3"/>
    <w:rsid w:val="00CF2B79"/>
    <w:rsid w:val="00CF2C4D"/>
    <w:rsid w:val="00CF2D5B"/>
    <w:rsid w:val="00CF2D89"/>
    <w:rsid w:val="00CF2E7B"/>
    <w:rsid w:val="00CF31C2"/>
    <w:rsid w:val="00CF3AC8"/>
    <w:rsid w:val="00CF3BA9"/>
    <w:rsid w:val="00CF3BC7"/>
    <w:rsid w:val="00CF3D64"/>
    <w:rsid w:val="00CF3DAA"/>
    <w:rsid w:val="00CF3F15"/>
    <w:rsid w:val="00CF3F24"/>
    <w:rsid w:val="00CF3F43"/>
    <w:rsid w:val="00CF4120"/>
    <w:rsid w:val="00CF416F"/>
    <w:rsid w:val="00CF41CA"/>
    <w:rsid w:val="00CF42AD"/>
    <w:rsid w:val="00CF4342"/>
    <w:rsid w:val="00CF43C5"/>
    <w:rsid w:val="00CF44FF"/>
    <w:rsid w:val="00CF47E6"/>
    <w:rsid w:val="00CF497E"/>
    <w:rsid w:val="00CF4A15"/>
    <w:rsid w:val="00CF4A43"/>
    <w:rsid w:val="00CF4A65"/>
    <w:rsid w:val="00CF4AB6"/>
    <w:rsid w:val="00CF4BE4"/>
    <w:rsid w:val="00CF4BEC"/>
    <w:rsid w:val="00CF4CEC"/>
    <w:rsid w:val="00CF4FDF"/>
    <w:rsid w:val="00CF502E"/>
    <w:rsid w:val="00CF51EA"/>
    <w:rsid w:val="00CF525A"/>
    <w:rsid w:val="00CF5401"/>
    <w:rsid w:val="00CF576F"/>
    <w:rsid w:val="00CF581F"/>
    <w:rsid w:val="00CF58D5"/>
    <w:rsid w:val="00CF5946"/>
    <w:rsid w:val="00CF59E8"/>
    <w:rsid w:val="00CF5A08"/>
    <w:rsid w:val="00CF5A65"/>
    <w:rsid w:val="00CF5AE9"/>
    <w:rsid w:val="00CF5BDE"/>
    <w:rsid w:val="00CF5BE8"/>
    <w:rsid w:val="00CF5C82"/>
    <w:rsid w:val="00CF5DBD"/>
    <w:rsid w:val="00CF647B"/>
    <w:rsid w:val="00CF6608"/>
    <w:rsid w:val="00CF66CF"/>
    <w:rsid w:val="00CF673B"/>
    <w:rsid w:val="00CF69DA"/>
    <w:rsid w:val="00CF6AC1"/>
    <w:rsid w:val="00CF6B3C"/>
    <w:rsid w:val="00CF6C57"/>
    <w:rsid w:val="00CF6CB9"/>
    <w:rsid w:val="00CF6EDD"/>
    <w:rsid w:val="00CF701F"/>
    <w:rsid w:val="00CF70DE"/>
    <w:rsid w:val="00CF7251"/>
    <w:rsid w:val="00CF7785"/>
    <w:rsid w:val="00CF78AA"/>
    <w:rsid w:val="00CF7A4C"/>
    <w:rsid w:val="00CF7B1A"/>
    <w:rsid w:val="00CF7BC9"/>
    <w:rsid w:val="00CF7CB0"/>
    <w:rsid w:val="00CF7D8E"/>
    <w:rsid w:val="00CF7E2F"/>
    <w:rsid w:val="00CF7EC5"/>
    <w:rsid w:val="00CF7FED"/>
    <w:rsid w:val="00D000D2"/>
    <w:rsid w:val="00D001BD"/>
    <w:rsid w:val="00D00254"/>
    <w:rsid w:val="00D002E3"/>
    <w:rsid w:val="00D003C7"/>
    <w:rsid w:val="00D00477"/>
    <w:rsid w:val="00D005D4"/>
    <w:rsid w:val="00D00915"/>
    <w:rsid w:val="00D0096F"/>
    <w:rsid w:val="00D00B68"/>
    <w:rsid w:val="00D01146"/>
    <w:rsid w:val="00D011FC"/>
    <w:rsid w:val="00D01229"/>
    <w:rsid w:val="00D012A0"/>
    <w:rsid w:val="00D01416"/>
    <w:rsid w:val="00D018F2"/>
    <w:rsid w:val="00D0199C"/>
    <w:rsid w:val="00D019F7"/>
    <w:rsid w:val="00D01B3E"/>
    <w:rsid w:val="00D01BE5"/>
    <w:rsid w:val="00D01DB6"/>
    <w:rsid w:val="00D01E7E"/>
    <w:rsid w:val="00D01EFA"/>
    <w:rsid w:val="00D01FFA"/>
    <w:rsid w:val="00D020B2"/>
    <w:rsid w:val="00D0216D"/>
    <w:rsid w:val="00D021B3"/>
    <w:rsid w:val="00D024BF"/>
    <w:rsid w:val="00D024FF"/>
    <w:rsid w:val="00D02621"/>
    <w:rsid w:val="00D026EE"/>
    <w:rsid w:val="00D027E8"/>
    <w:rsid w:val="00D0288C"/>
    <w:rsid w:val="00D02900"/>
    <w:rsid w:val="00D02946"/>
    <w:rsid w:val="00D02AE3"/>
    <w:rsid w:val="00D02F2B"/>
    <w:rsid w:val="00D02FB4"/>
    <w:rsid w:val="00D03043"/>
    <w:rsid w:val="00D03166"/>
    <w:rsid w:val="00D034C8"/>
    <w:rsid w:val="00D034E4"/>
    <w:rsid w:val="00D036DD"/>
    <w:rsid w:val="00D037F1"/>
    <w:rsid w:val="00D039E7"/>
    <w:rsid w:val="00D03CC1"/>
    <w:rsid w:val="00D03D21"/>
    <w:rsid w:val="00D03D63"/>
    <w:rsid w:val="00D03E30"/>
    <w:rsid w:val="00D040E8"/>
    <w:rsid w:val="00D0421D"/>
    <w:rsid w:val="00D04283"/>
    <w:rsid w:val="00D04536"/>
    <w:rsid w:val="00D045A1"/>
    <w:rsid w:val="00D045F2"/>
    <w:rsid w:val="00D046BE"/>
    <w:rsid w:val="00D04727"/>
    <w:rsid w:val="00D04793"/>
    <w:rsid w:val="00D047C7"/>
    <w:rsid w:val="00D0481B"/>
    <w:rsid w:val="00D048A5"/>
    <w:rsid w:val="00D04A0B"/>
    <w:rsid w:val="00D04ADF"/>
    <w:rsid w:val="00D04CF5"/>
    <w:rsid w:val="00D04D6E"/>
    <w:rsid w:val="00D04DD6"/>
    <w:rsid w:val="00D04E22"/>
    <w:rsid w:val="00D04ED1"/>
    <w:rsid w:val="00D04F68"/>
    <w:rsid w:val="00D04FBD"/>
    <w:rsid w:val="00D05437"/>
    <w:rsid w:val="00D05592"/>
    <w:rsid w:val="00D0566E"/>
    <w:rsid w:val="00D056B1"/>
    <w:rsid w:val="00D05865"/>
    <w:rsid w:val="00D058A7"/>
    <w:rsid w:val="00D058B8"/>
    <w:rsid w:val="00D05908"/>
    <w:rsid w:val="00D05A54"/>
    <w:rsid w:val="00D05B0D"/>
    <w:rsid w:val="00D05C80"/>
    <w:rsid w:val="00D05C8A"/>
    <w:rsid w:val="00D05CAE"/>
    <w:rsid w:val="00D05DAA"/>
    <w:rsid w:val="00D05EA0"/>
    <w:rsid w:val="00D060CE"/>
    <w:rsid w:val="00D061EF"/>
    <w:rsid w:val="00D06298"/>
    <w:rsid w:val="00D0636B"/>
    <w:rsid w:val="00D064C2"/>
    <w:rsid w:val="00D064E8"/>
    <w:rsid w:val="00D06533"/>
    <w:rsid w:val="00D06741"/>
    <w:rsid w:val="00D0678B"/>
    <w:rsid w:val="00D06A5D"/>
    <w:rsid w:val="00D06AAA"/>
    <w:rsid w:val="00D06FF6"/>
    <w:rsid w:val="00D0705F"/>
    <w:rsid w:val="00D0711E"/>
    <w:rsid w:val="00D07184"/>
    <w:rsid w:val="00D073EB"/>
    <w:rsid w:val="00D074F0"/>
    <w:rsid w:val="00D07516"/>
    <w:rsid w:val="00D07561"/>
    <w:rsid w:val="00D075B5"/>
    <w:rsid w:val="00D07752"/>
    <w:rsid w:val="00D0776F"/>
    <w:rsid w:val="00D077F6"/>
    <w:rsid w:val="00D078A2"/>
    <w:rsid w:val="00D07B14"/>
    <w:rsid w:val="00D07CFA"/>
    <w:rsid w:val="00D07FA3"/>
    <w:rsid w:val="00D10038"/>
    <w:rsid w:val="00D10081"/>
    <w:rsid w:val="00D10429"/>
    <w:rsid w:val="00D10439"/>
    <w:rsid w:val="00D10639"/>
    <w:rsid w:val="00D107BC"/>
    <w:rsid w:val="00D1086C"/>
    <w:rsid w:val="00D108CF"/>
    <w:rsid w:val="00D108E5"/>
    <w:rsid w:val="00D10A94"/>
    <w:rsid w:val="00D10AA2"/>
    <w:rsid w:val="00D1106B"/>
    <w:rsid w:val="00D11116"/>
    <w:rsid w:val="00D11185"/>
    <w:rsid w:val="00D1138B"/>
    <w:rsid w:val="00D1142D"/>
    <w:rsid w:val="00D1147C"/>
    <w:rsid w:val="00D114D1"/>
    <w:rsid w:val="00D116A0"/>
    <w:rsid w:val="00D116F0"/>
    <w:rsid w:val="00D11893"/>
    <w:rsid w:val="00D1193C"/>
    <w:rsid w:val="00D11BA1"/>
    <w:rsid w:val="00D11C3B"/>
    <w:rsid w:val="00D11C90"/>
    <w:rsid w:val="00D11EA4"/>
    <w:rsid w:val="00D11EBC"/>
    <w:rsid w:val="00D12100"/>
    <w:rsid w:val="00D123D7"/>
    <w:rsid w:val="00D12AE4"/>
    <w:rsid w:val="00D12B88"/>
    <w:rsid w:val="00D12BE1"/>
    <w:rsid w:val="00D12E81"/>
    <w:rsid w:val="00D12EB9"/>
    <w:rsid w:val="00D13080"/>
    <w:rsid w:val="00D13162"/>
    <w:rsid w:val="00D131BB"/>
    <w:rsid w:val="00D13415"/>
    <w:rsid w:val="00D134B8"/>
    <w:rsid w:val="00D134ED"/>
    <w:rsid w:val="00D13507"/>
    <w:rsid w:val="00D13699"/>
    <w:rsid w:val="00D136E4"/>
    <w:rsid w:val="00D139D4"/>
    <w:rsid w:val="00D13C74"/>
    <w:rsid w:val="00D13FF6"/>
    <w:rsid w:val="00D13FF9"/>
    <w:rsid w:val="00D1426E"/>
    <w:rsid w:val="00D14483"/>
    <w:rsid w:val="00D144DB"/>
    <w:rsid w:val="00D1478E"/>
    <w:rsid w:val="00D148FB"/>
    <w:rsid w:val="00D14936"/>
    <w:rsid w:val="00D14ADE"/>
    <w:rsid w:val="00D14BC0"/>
    <w:rsid w:val="00D14C05"/>
    <w:rsid w:val="00D14E0E"/>
    <w:rsid w:val="00D14EAB"/>
    <w:rsid w:val="00D14ECF"/>
    <w:rsid w:val="00D14FC2"/>
    <w:rsid w:val="00D15210"/>
    <w:rsid w:val="00D152D0"/>
    <w:rsid w:val="00D155CA"/>
    <w:rsid w:val="00D15616"/>
    <w:rsid w:val="00D1591B"/>
    <w:rsid w:val="00D15AE7"/>
    <w:rsid w:val="00D15BDD"/>
    <w:rsid w:val="00D15DCF"/>
    <w:rsid w:val="00D15E5D"/>
    <w:rsid w:val="00D15EAD"/>
    <w:rsid w:val="00D15FFC"/>
    <w:rsid w:val="00D1606A"/>
    <w:rsid w:val="00D160CD"/>
    <w:rsid w:val="00D16103"/>
    <w:rsid w:val="00D161F4"/>
    <w:rsid w:val="00D164AD"/>
    <w:rsid w:val="00D16542"/>
    <w:rsid w:val="00D1676F"/>
    <w:rsid w:val="00D16940"/>
    <w:rsid w:val="00D16AAF"/>
    <w:rsid w:val="00D16B87"/>
    <w:rsid w:val="00D16BD3"/>
    <w:rsid w:val="00D16CCC"/>
    <w:rsid w:val="00D16D44"/>
    <w:rsid w:val="00D16F76"/>
    <w:rsid w:val="00D16FF4"/>
    <w:rsid w:val="00D170B8"/>
    <w:rsid w:val="00D178E1"/>
    <w:rsid w:val="00D17A1D"/>
    <w:rsid w:val="00D17B61"/>
    <w:rsid w:val="00D17C8B"/>
    <w:rsid w:val="00D17CF2"/>
    <w:rsid w:val="00D17DBA"/>
    <w:rsid w:val="00D17E0D"/>
    <w:rsid w:val="00D20175"/>
    <w:rsid w:val="00D202B6"/>
    <w:rsid w:val="00D2032C"/>
    <w:rsid w:val="00D20349"/>
    <w:rsid w:val="00D2037A"/>
    <w:rsid w:val="00D203DC"/>
    <w:rsid w:val="00D2057B"/>
    <w:rsid w:val="00D20737"/>
    <w:rsid w:val="00D207DE"/>
    <w:rsid w:val="00D20865"/>
    <w:rsid w:val="00D20901"/>
    <w:rsid w:val="00D2098E"/>
    <w:rsid w:val="00D20B42"/>
    <w:rsid w:val="00D20D6C"/>
    <w:rsid w:val="00D20E77"/>
    <w:rsid w:val="00D20F9D"/>
    <w:rsid w:val="00D21039"/>
    <w:rsid w:val="00D21049"/>
    <w:rsid w:val="00D21180"/>
    <w:rsid w:val="00D21369"/>
    <w:rsid w:val="00D21499"/>
    <w:rsid w:val="00D2149A"/>
    <w:rsid w:val="00D214B7"/>
    <w:rsid w:val="00D21538"/>
    <w:rsid w:val="00D215B1"/>
    <w:rsid w:val="00D215D3"/>
    <w:rsid w:val="00D21B39"/>
    <w:rsid w:val="00D21BCD"/>
    <w:rsid w:val="00D21BF2"/>
    <w:rsid w:val="00D21D7A"/>
    <w:rsid w:val="00D21D87"/>
    <w:rsid w:val="00D21E28"/>
    <w:rsid w:val="00D21F21"/>
    <w:rsid w:val="00D21F2D"/>
    <w:rsid w:val="00D21FEC"/>
    <w:rsid w:val="00D22412"/>
    <w:rsid w:val="00D22656"/>
    <w:rsid w:val="00D22883"/>
    <w:rsid w:val="00D22AC2"/>
    <w:rsid w:val="00D22C2B"/>
    <w:rsid w:val="00D22C8D"/>
    <w:rsid w:val="00D22CAF"/>
    <w:rsid w:val="00D22DEA"/>
    <w:rsid w:val="00D22E9B"/>
    <w:rsid w:val="00D22F43"/>
    <w:rsid w:val="00D2309F"/>
    <w:rsid w:val="00D23406"/>
    <w:rsid w:val="00D234D2"/>
    <w:rsid w:val="00D2367A"/>
    <w:rsid w:val="00D23719"/>
    <w:rsid w:val="00D238AB"/>
    <w:rsid w:val="00D23A85"/>
    <w:rsid w:val="00D23EC0"/>
    <w:rsid w:val="00D23FAE"/>
    <w:rsid w:val="00D23FFF"/>
    <w:rsid w:val="00D24009"/>
    <w:rsid w:val="00D24057"/>
    <w:rsid w:val="00D24139"/>
    <w:rsid w:val="00D24283"/>
    <w:rsid w:val="00D24372"/>
    <w:rsid w:val="00D244EA"/>
    <w:rsid w:val="00D2454E"/>
    <w:rsid w:val="00D24666"/>
    <w:rsid w:val="00D2489A"/>
    <w:rsid w:val="00D248B4"/>
    <w:rsid w:val="00D248BA"/>
    <w:rsid w:val="00D249DC"/>
    <w:rsid w:val="00D249EA"/>
    <w:rsid w:val="00D24A24"/>
    <w:rsid w:val="00D24A8B"/>
    <w:rsid w:val="00D24AD7"/>
    <w:rsid w:val="00D24BC9"/>
    <w:rsid w:val="00D24C3D"/>
    <w:rsid w:val="00D24C7E"/>
    <w:rsid w:val="00D24CAF"/>
    <w:rsid w:val="00D24CE1"/>
    <w:rsid w:val="00D24D16"/>
    <w:rsid w:val="00D24D8C"/>
    <w:rsid w:val="00D24DBD"/>
    <w:rsid w:val="00D25120"/>
    <w:rsid w:val="00D251BC"/>
    <w:rsid w:val="00D252D0"/>
    <w:rsid w:val="00D25348"/>
    <w:rsid w:val="00D25483"/>
    <w:rsid w:val="00D25605"/>
    <w:rsid w:val="00D258C4"/>
    <w:rsid w:val="00D259FF"/>
    <w:rsid w:val="00D25A0D"/>
    <w:rsid w:val="00D25D01"/>
    <w:rsid w:val="00D25D98"/>
    <w:rsid w:val="00D26029"/>
    <w:rsid w:val="00D2609A"/>
    <w:rsid w:val="00D2616D"/>
    <w:rsid w:val="00D261AF"/>
    <w:rsid w:val="00D2632C"/>
    <w:rsid w:val="00D26681"/>
    <w:rsid w:val="00D2671D"/>
    <w:rsid w:val="00D26894"/>
    <w:rsid w:val="00D26897"/>
    <w:rsid w:val="00D2691E"/>
    <w:rsid w:val="00D26A3C"/>
    <w:rsid w:val="00D26DB7"/>
    <w:rsid w:val="00D26DC7"/>
    <w:rsid w:val="00D26F51"/>
    <w:rsid w:val="00D273E1"/>
    <w:rsid w:val="00D273F9"/>
    <w:rsid w:val="00D27489"/>
    <w:rsid w:val="00D27497"/>
    <w:rsid w:val="00D27600"/>
    <w:rsid w:val="00D277AE"/>
    <w:rsid w:val="00D277DF"/>
    <w:rsid w:val="00D27B0C"/>
    <w:rsid w:val="00D27B20"/>
    <w:rsid w:val="00D27B61"/>
    <w:rsid w:val="00D300DB"/>
    <w:rsid w:val="00D300E0"/>
    <w:rsid w:val="00D302B0"/>
    <w:rsid w:val="00D3031F"/>
    <w:rsid w:val="00D3035A"/>
    <w:rsid w:val="00D306C5"/>
    <w:rsid w:val="00D3081F"/>
    <w:rsid w:val="00D30869"/>
    <w:rsid w:val="00D30D2B"/>
    <w:rsid w:val="00D30D34"/>
    <w:rsid w:val="00D30DC6"/>
    <w:rsid w:val="00D30DD6"/>
    <w:rsid w:val="00D31085"/>
    <w:rsid w:val="00D3109F"/>
    <w:rsid w:val="00D3112A"/>
    <w:rsid w:val="00D3119F"/>
    <w:rsid w:val="00D31243"/>
    <w:rsid w:val="00D312C6"/>
    <w:rsid w:val="00D31423"/>
    <w:rsid w:val="00D31510"/>
    <w:rsid w:val="00D31770"/>
    <w:rsid w:val="00D3187E"/>
    <w:rsid w:val="00D31937"/>
    <w:rsid w:val="00D31A24"/>
    <w:rsid w:val="00D31A41"/>
    <w:rsid w:val="00D31C49"/>
    <w:rsid w:val="00D31EEC"/>
    <w:rsid w:val="00D31FB5"/>
    <w:rsid w:val="00D3203A"/>
    <w:rsid w:val="00D32210"/>
    <w:rsid w:val="00D32226"/>
    <w:rsid w:val="00D324A4"/>
    <w:rsid w:val="00D324D0"/>
    <w:rsid w:val="00D3293E"/>
    <w:rsid w:val="00D329DF"/>
    <w:rsid w:val="00D32BA8"/>
    <w:rsid w:val="00D32C7F"/>
    <w:rsid w:val="00D32D74"/>
    <w:rsid w:val="00D32D7A"/>
    <w:rsid w:val="00D32E98"/>
    <w:rsid w:val="00D32FB8"/>
    <w:rsid w:val="00D32FF3"/>
    <w:rsid w:val="00D3301B"/>
    <w:rsid w:val="00D330A1"/>
    <w:rsid w:val="00D334A4"/>
    <w:rsid w:val="00D33568"/>
    <w:rsid w:val="00D33685"/>
    <w:rsid w:val="00D33809"/>
    <w:rsid w:val="00D33878"/>
    <w:rsid w:val="00D339C3"/>
    <w:rsid w:val="00D33A1B"/>
    <w:rsid w:val="00D33B57"/>
    <w:rsid w:val="00D33DF9"/>
    <w:rsid w:val="00D33EBA"/>
    <w:rsid w:val="00D33FBD"/>
    <w:rsid w:val="00D343AF"/>
    <w:rsid w:val="00D3446F"/>
    <w:rsid w:val="00D345D9"/>
    <w:rsid w:val="00D34869"/>
    <w:rsid w:val="00D349E8"/>
    <w:rsid w:val="00D34A89"/>
    <w:rsid w:val="00D34A8C"/>
    <w:rsid w:val="00D34AF5"/>
    <w:rsid w:val="00D34BBF"/>
    <w:rsid w:val="00D34C8A"/>
    <w:rsid w:val="00D34CAD"/>
    <w:rsid w:val="00D35035"/>
    <w:rsid w:val="00D3506C"/>
    <w:rsid w:val="00D35352"/>
    <w:rsid w:val="00D35500"/>
    <w:rsid w:val="00D35669"/>
    <w:rsid w:val="00D357D5"/>
    <w:rsid w:val="00D357E8"/>
    <w:rsid w:val="00D3581C"/>
    <w:rsid w:val="00D358AF"/>
    <w:rsid w:val="00D35941"/>
    <w:rsid w:val="00D35AD9"/>
    <w:rsid w:val="00D35CA2"/>
    <w:rsid w:val="00D35E20"/>
    <w:rsid w:val="00D35ED1"/>
    <w:rsid w:val="00D35FA7"/>
    <w:rsid w:val="00D3614A"/>
    <w:rsid w:val="00D3616D"/>
    <w:rsid w:val="00D362FD"/>
    <w:rsid w:val="00D363B7"/>
    <w:rsid w:val="00D363CC"/>
    <w:rsid w:val="00D36662"/>
    <w:rsid w:val="00D366A1"/>
    <w:rsid w:val="00D366EC"/>
    <w:rsid w:val="00D367DF"/>
    <w:rsid w:val="00D3682E"/>
    <w:rsid w:val="00D36C0E"/>
    <w:rsid w:val="00D36DB0"/>
    <w:rsid w:val="00D36DF0"/>
    <w:rsid w:val="00D36E8C"/>
    <w:rsid w:val="00D36EF9"/>
    <w:rsid w:val="00D36FE4"/>
    <w:rsid w:val="00D3703D"/>
    <w:rsid w:val="00D371C0"/>
    <w:rsid w:val="00D372A3"/>
    <w:rsid w:val="00D37526"/>
    <w:rsid w:val="00D37723"/>
    <w:rsid w:val="00D377BF"/>
    <w:rsid w:val="00D377D0"/>
    <w:rsid w:val="00D37937"/>
    <w:rsid w:val="00D37DB4"/>
    <w:rsid w:val="00D37DEB"/>
    <w:rsid w:val="00D37E43"/>
    <w:rsid w:val="00D37F2A"/>
    <w:rsid w:val="00D37FE4"/>
    <w:rsid w:val="00D37FEB"/>
    <w:rsid w:val="00D37FF5"/>
    <w:rsid w:val="00D400BD"/>
    <w:rsid w:val="00D401B3"/>
    <w:rsid w:val="00D40356"/>
    <w:rsid w:val="00D403D2"/>
    <w:rsid w:val="00D404A9"/>
    <w:rsid w:val="00D404F7"/>
    <w:rsid w:val="00D40730"/>
    <w:rsid w:val="00D4076E"/>
    <w:rsid w:val="00D4082A"/>
    <w:rsid w:val="00D40A81"/>
    <w:rsid w:val="00D40BE8"/>
    <w:rsid w:val="00D40C98"/>
    <w:rsid w:val="00D40CAE"/>
    <w:rsid w:val="00D40D7B"/>
    <w:rsid w:val="00D40E0A"/>
    <w:rsid w:val="00D40E3F"/>
    <w:rsid w:val="00D40E57"/>
    <w:rsid w:val="00D40E87"/>
    <w:rsid w:val="00D40EEE"/>
    <w:rsid w:val="00D41004"/>
    <w:rsid w:val="00D41013"/>
    <w:rsid w:val="00D410AC"/>
    <w:rsid w:val="00D411EA"/>
    <w:rsid w:val="00D4122C"/>
    <w:rsid w:val="00D412EE"/>
    <w:rsid w:val="00D413B1"/>
    <w:rsid w:val="00D4142B"/>
    <w:rsid w:val="00D41579"/>
    <w:rsid w:val="00D4159C"/>
    <w:rsid w:val="00D416DD"/>
    <w:rsid w:val="00D4195F"/>
    <w:rsid w:val="00D419E3"/>
    <w:rsid w:val="00D419F3"/>
    <w:rsid w:val="00D41BE9"/>
    <w:rsid w:val="00D41D24"/>
    <w:rsid w:val="00D41EE8"/>
    <w:rsid w:val="00D41F86"/>
    <w:rsid w:val="00D41FD3"/>
    <w:rsid w:val="00D42032"/>
    <w:rsid w:val="00D420BB"/>
    <w:rsid w:val="00D421C2"/>
    <w:rsid w:val="00D422B1"/>
    <w:rsid w:val="00D422DC"/>
    <w:rsid w:val="00D4237F"/>
    <w:rsid w:val="00D42421"/>
    <w:rsid w:val="00D42434"/>
    <w:rsid w:val="00D427CC"/>
    <w:rsid w:val="00D42863"/>
    <w:rsid w:val="00D42946"/>
    <w:rsid w:val="00D42A44"/>
    <w:rsid w:val="00D42AF2"/>
    <w:rsid w:val="00D42B40"/>
    <w:rsid w:val="00D42B5B"/>
    <w:rsid w:val="00D42BFC"/>
    <w:rsid w:val="00D42C89"/>
    <w:rsid w:val="00D42F75"/>
    <w:rsid w:val="00D42FC9"/>
    <w:rsid w:val="00D4302A"/>
    <w:rsid w:val="00D4313E"/>
    <w:rsid w:val="00D4324B"/>
    <w:rsid w:val="00D4333D"/>
    <w:rsid w:val="00D43493"/>
    <w:rsid w:val="00D43750"/>
    <w:rsid w:val="00D4378E"/>
    <w:rsid w:val="00D438B5"/>
    <w:rsid w:val="00D438F2"/>
    <w:rsid w:val="00D4391E"/>
    <w:rsid w:val="00D43A80"/>
    <w:rsid w:val="00D43B13"/>
    <w:rsid w:val="00D43BB9"/>
    <w:rsid w:val="00D43E86"/>
    <w:rsid w:val="00D43F59"/>
    <w:rsid w:val="00D44071"/>
    <w:rsid w:val="00D442CA"/>
    <w:rsid w:val="00D44352"/>
    <w:rsid w:val="00D44575"/>
    <w:rsid w:val="00D445C8"/>
    <w:rsid w:val="00D44612"/>
    <w:rsid w:val="00D44724"/>
    <w:rsid w:val="00D44738"/>
    <w:rsid w:val="00D44895"/>
    <w:rsid w:val="00D44A1A"/>
    <w:rsid w:val="00D44A89"/>
    <w:rsid w:val="00D44BCD"/>
    <w:rsid w:val="00D44CEC"/>
    <w:rsid w:val="00D44D5F"/>
    <w:rsid w:val="00D450A8"/>
    <w:rsid w:val="00D45109"/>
    <w:rsid w:val="00D453D6"/>
    <w:rsid w:val="00D45485"/>
    <w:rsid w:val="00D4596F"/>
    <w:rsid w:val="00D45C91"/>
    <w:rsid w:val="00D45CDE"/>
    <w:rsid w:val="00D45F60"/>
    <w:rsid w:val="00D45FDB"/>
    <w:rsid w:val="00D45FE0"/>
    <w:rsid w:val="00D461D2"/>
    <w:rsid w:val="00D462C4"/>
    <w:rsid w:val="00D4638F"/>
    <w:rsid w:val="00D463C6"/>
    <w:rsid w:val="00D46457"/>
    <w:rsid w:val="00D4649F"/>
    <w:rsid w:val="00D46661"/>
    <w:rsid w:val="00D46961"/>
    <w:rsid w:val="00D469A4"/>
    <w:rsid w:val="00D46ACC"/>
    <w:rsid w:val="00D46C8D"/>
    <w:rsid w:val="00D46DEF"/>
    <w:rsid w:val="00D4704C"/>
    <w:rsid w:val="00D4706E"/>
    <w:rsid w:val="00D470C6"/>
    <w:rsid w:val="00D470DE"/>
    <w:rsid w:val="00D47267"/>
    <w:rsid w:val="00D473BA"/>
    <w:rsid w:val="00D47509"/>
    <w:rsid w:val="00D47679"/>
    <w:rsid w:val="00D47846"/>
    <w:rsid w:val="00D47A2A"/>
    <w:rsid w:val="00D47A9A"/>
    <w:rsid w:val="00D47B1F"/>
    <w:rsid w:val="00D47C73"/>
    <w:rsid w:val="00D47E79"/>
    <w:rsid w:val="00D47F24"/>
    <w:rsid w:val="00D47FAB"/>
    <w:rsid w:val="00D500EF"/>
    <w:rsid w:val="00D50111"/>
    <w:rsid w:val="00D50472"/>
    <w:rsid w:val="00D50621"/>
    <w:rsid w:val="00D5063F"/>
    <w:rsid w:val="00D508AC"/>
    <w:rsid w:val="00D50967"/>
    <w:rsid w:val="00D50BC4"/>
    <w:rsid w:val="00D50D88"/>
    <w:rsid w:val="00D50DB6"/>
    <w:rsid w:val="00D50E4C"/>
    <w:rsid w:val="00D50EEB"/>
    <w:rsid w:val="00D50FD6"/>
    <w:rsid w:val="00D5125D"/>
    <w:rsid w:val="00D51405"/>
    <w:rsid w:val="00D51572"/>
    <w:rsid w:val="00D51763"/>
    <w:rsid w:val="00D517F7"/>
    <w:rsid w:val="00D51923"/>
    <w:rsid w:val="00D51932"/>
    <w:rsid w:val="00D519B7"/>
    <w:rsid w:val="00D51CAF"/>
    <w:rsid w:val="00D51E2B"/>
    <w:rsid w:val="00D523CA"/>
    <w:rsid w:val="00D52626"/>
    <w:rsid w:val="00D52639"/>
    <w:rsid w:val="00D526E6"/>
    <w:rsid w:val="00D52894"/>
    <w:rsid w:val="00D52A54"/>
    <w:rsid w:val="00D52B67"/>
    <w:rsid w:val="00D52B77"/>
    <w:rsid w:val="00D52BCF"/>
    <w:rsid w:val="00D52C19"/>
    <w:rsid w:val="00D52E38"/>
    <w:rsid w:val="00D52E73"/>
    <w:rsid w:val="00D52FAA"/>
    <w:rsid w:val="00D5305F"/>
    <w:rsid w:val="00D5318D"/>
    <w:rsid w:val="00D5321D"/>
    <w:rsid w:val="00D53409"/>
    <w:rsid w:val="00D53535"/>
    <w:rsid w:val="00D535DA"/>
    <w:rsid w:val="00D53634"/>
    <w:rsid w:val="00D53864"/>
    <w:rsid w:val="00D538AE"/>
    <w:rsid w:val="00D538E6"/>
    <w:rsid w:val="00D53966"/>
    <w:rsid w:val="00D53B1A"/>
    <w:rsid w:val="00D53C30"/>
    <w:rsid w:val="00D53CF2"/>
    <w:rsid w:val="00D5441F"/>
    <w:rsid w:val="00D54568"/>
    <w:rsid w:val="00D54657"/>
    <w:rsid w:val="00D546B6"/>
    <w:rsid w:val="00D5478C"/>
    <w:rsid w:val="00D547B5"/>
    <w:rsid w:val="00D547F9"/>
    <w:rsid w:val="00D54913"/>
    <w:rsid w:val="00D5493D"/>
    <w:rsid w:val="00D549FD"/>
    <w:rsid w:val="00D54AA3"/>
    <w:rsid w:val="00D54AED"/>
    <w:rsid w:val="00D54AEF"/>
    <w:rsid w:val="00D54B6B"/>
    <w:rsid w:val="00D54C05"/>
    <w:rsid w:val="00D54DB5"/>
    <w:rsid w:val="00D54FEC"/>
    <w:rsid w:val="00D55008"/>
    <w:rsid w:val="00D5500F"/>
    <w:rsid w:val="00D550BE"/>
    <w:rsid w:val="00D551F3"/>
    <w:rsid w:val="00D55360"/>
    <w:rsid w:val="00D55559"/>
    <w:rsid w:val="00D556BC"/>
    <w:rsid w:val="00D558F7"/>
    <w:rsid w:val="00D558F9"/>
    <w:rsid w:val="00D5590F"/>
    <w:rsid w:val="00D559EB"/>
    <w:rsid w:val="00D55E09"/>
    <w:rsid w:val="00D55F24"/>
    <w:rsid w:val="00D55F6C"/>
    <w:rsid w:val="00D56049"/>
    <w:rsid w:val="00D5645F"/>
    <w:rsid w:val="00D564CA"/>
    <w:rsid w:val="00D56587"/>
    <w:rsid w:val="00D5677A"/>
    <w:rsid w:val="00D5677E"/>
    <w:rsid w:val="00D56808"/>
    <w:rsid w:val="00D5690D"/>
    <w:rsid w:val="00D56A21"/>
    <w:rsid w:val="00D56AD6"/>
    <w:rsid w:val="00D56BAF"/>
    <w:rsid w:val="00D56D86"/>
    <w:rsid w:val="00D56DC7"/>
    <w:rsid w:val="00D56E65"/>
    <w:rsid w:val="00D56F56"/>
    <w:rsid w:val="00D570DB"/>
    <w:rsid w:val="00D57186"/>
    <w:rsid w:val="00D5721F"/>
    <w:rsid w:val="00D57391"/>
    <w:rsid w:val="00D573C9"/>
    <w:rsid w:val="00D5755E"/>
    <w:rsid w:val="00D57618"/>
    <w:rsid w:val="00D57659"/>
    <w:rsid w:val="00D57790"/>
    <w:rsid w:val="00D57910"/>
    <w:rsid w:val="00D57A87"/>
    <w:rsid w:val="00D57B1D"/>
    <w:rsid w:val="00D57B84"/>
    <w:rsid w:val="00D57CA2"/>
    <w:rsid w:val="00D57CB4"/>
    <w:rsid w:val="00D57D0D"/>
    <w:rsid w:val="00D57D7B"/>
    <w:rsid w:val="00D57E05"/>
    <w:rsid w:val="00D57F8F"/>
    <w:rsid w:val="00D600A7"/>
    <w:rsid w:val="00D600F2"/>
    <w:rsid w:val="00D602E9"/>
    <w:rsid w:val="00D60429"/>
    <w:rsid w:val="00D604B4"/>
    <w:rsid w:val="00D6084E"/>
    <w:rsid w:val="00D608F3"/>
    <w:rsid w:val="00D609F5"/>
    <w:rsid w:val="00D60A8B"/>
    <w:rsid w:val="00D60A9F"/>
    <w:rsid w:val="00D60CC2"/>
    <w:rsid w:val="00D60DDB"/>
    <w:rsid w:val="00D60EA5"/>
    <w:rsid w:val="00D61055"/>
    <w:rsid w:val="00D61065"/>
    <w:rsid w:val="00D611E2"/>
    <w:rsid w:val="00D61299"/>
    <w:rsid w:val="00D61379"/>
    <w:rsid w:val="00D61404"/>
    <w:rsid w:val="00D61536"/>
    <w:rsid w:val="00D61773"/>
    <w:rsid w:val="00D61837"/>
    <w:rsid w:val="00D61DB2"/>
    <w:rsid w:val="00D61E28"/>
    <w:rsid w:val="00D61F88"/>
    <w:rsid w:val="00D621D6"/>
    <w:rsid w:val="00D622EA"/>
    <w:rsid w:val="00D623F1"/>
    <w:rsid w:val="00D625D6"/>
    <w:rsid w:val="00D6262F"/>
    <w:rsid w:val="00D62658"/>
    <w:rsid w:val="00D626EC"/>
    <w:rsid w:val="00D62842"/>
    <w:rsid w:val="00D62911"/>
    <w:rsid w:val="00D6293A"/>
    <w:rsid w:val="00D62C05"/>
    <w:rsid w:val="00D62D5E"/>
    <w:rsid w:val="00D62E3A"/>
    <w:rsid w:val="00D62F6C"/>
    <w:rsid w:val="00D631AC"/>
    <w:rsid w:val="00D6333A"/>
    <w:rsid w:val="00D6349E"/>
    <w:rsid w:val="00D63901"/>
    <w:rsid w:val="00D63A71"/>
    <w:rsid w:val="00D63C60"/>
    <w:rsid w:val="00D63D99"/>
    <w:rsid w:val="00D642C2"/>
    <w:rsid w:val="00D642D4"/>
    <w:rsid w:val="00D64556"/>
    <w:rsid w:val="00D64666"/>
    <w:rsid w:val="00D64891"/>
    <w:rsid w:val="00D6493D"/>
    <w:rsid w:val="00D64987"/>
    <w:rsid w:val="00D64995"/>
    <w:rsid w:val="00D64AB8"/>
    <w:rsid w:val="00D64D77"/>
    <w:rsid w:val="00D64D78"/>
    <w:rsid w:val="00D64FC9"/>
    <w:rsid w:val="00D65318"/>
    <w:rsid w:val="00D6538C"/>
    <w:rsid w:val="00D6541E"/>
    <w:rsid w:val="00D6549E"/>
    <w:rsid w:val="00D655E3"/>
    <w:rsid w:val="00D656AD"/>
    <w:rsid w:val="00D6582F"/>
    <w:rsid w:val="00D65B43"/>
    <w:rsid w:val="00D65BE1"/>
    <w:rsid w:val="00D65C6E"/>
    <w:rsid w:val="00D65D25"/>
    <w:rsid w:val="00D6607E"/>
    <w:rsid w:val="00D6616D"/>
    <w:rsid w:val="00D66195"/>
    <w:rsid w:val="00D661C5"/>
    <w:rsid w:val="00D6629A"/>
    <w:rsid w:val="00D663C0"/>
    <w:rsid w:val="00D66434"/>
    <w:rsid w:val="00D664D0"/>
    <w:rsid w:val="00D6659A"/>
    <w:rsid w:val="00D666A1"/>
    <w:rsid w:val="00D66703"/>
    <w:rsid w:val="00D6671F"/>
    <w:rsid w:val="00D668A2"/>
    <w:rsid w:val="00D669CD"/>
    <w:rsid w:val="00D669CE"/>
    <w:rsid w:val="00D669D9"/>
    <w:rsid w:val="00D66A13"/>
    <w:rsid w:val="00D66C80"/>
    <w:rsid w:val="00D66C83"/>
    <w:rsid w:val="00D66CC9"/>
    <w:rsid w:val="00D66D23"/>
    <w:rsid w:val="00D66D5A"/>
    <w:rsid w:val="00D66F1B"/>
    <w:rsid w:val="00D66F28"/>
    <w:rsid w:val="00D66F91"/>
    <w:rsid w:val="00D670EC"/>
    <w:rsid w:val="00D672F4"/>
    <w:rsid w:val="00D672FD"/>
    <w:rsid w:val="00D67301"/>
    <w:rsid w:val="00D673EE"/>
    <w:rsid w:val="00D676F3"/>
    <w:rsid w:val="00D67991"/>
    <w:rsid w:val="00D679E2"/>
    <w:rsid w:val="00D67A24"/>
    <w:rsid w:val="00D67D6C"/>
    <w:rsid w:val="00D67DE7"/>
    <w:rsid w:val="00D67E94"/>
    <w:rsid w:val="00D67E9B"/>
    <w:rsid w:val="00D67EB7"/>
    <w:rsid w:val="00D67EE1"/>
    <w:rsid w:val="00D70071"/>
    <w:rsid w:val="00D701E3"/>
    <w:rsid w:val="00D70430"/>
    <w:rsid w:val="00D70459"/>
    <w:rsid w:val="00D70509"/>
    <w:rsid w:val="00D707A5"/>
    <w:rsid w:val="00D707DE"/>
    <w:rsid w:val="00D707F4"/>
    <w:rsid w:val="00D70AF0"/>
    <w:rsid w:val="00D70BA6"/>
    <w:rsid w:val="00D70CE9"/>
    <w:rsid w:val="00D70CFD"/>
    <w:rsid w:val="00D70E73"/>
    <w:rsid w:val="00D70E87"/>
    <w:rsid w:val="00D7117E"/>
    <w:rsid w:val="00D7123F"/>
    <w:rsid w:val="00D712DA"/>
    <w:rsid w:val="00D7136E"/>
    <w:rsid w:val="00D7152C"/>
    <w:rsid w:val="00D71562"/>
    <w:rsid w:val="00D71626"/>
    <w:rsid w:val="00D71876"/>
    <w:rsid w:val="00D7191E"/>
    <w:rsid w:val="00D71937"/>
    <w:rsid w:val="00D7198E"/>
    <w:rsid w:val="00D71A0C"/>
    <w:rsid w:val="00D71A31"/>
    <w:rsid w:val="00D71E6A"/>
    <w:rsid w:val="00D71FC8"/>
    <w:rsid w:val="00D71FE8"/>
    <w:rsid w:val="00D720BC"/>
    <w:rsid w:val="00D7210E"/>
    <w:rsid w:val="00D721A1"/>
    <w:rsid w:val="00D72265"/>
    <w:rsid w:val="00D725E6"/>
    <w:rsid w:val="00D725E8"/>
    <w:rsid w:val="00D7297A"/>
    <w:rsid w:val="00D72AE2"/>
    <w:rsid w:val="00D72DFA"/>
    <w:rsid w:val="00D72E85"/>
    <w:rsid w:val="00D72F95"/>
    <w:rsid w:val="00D73029"/>
    <w:rsid w:val="00D7303B"/>
    <w:rsid w:val="00D731FD"/>
    <w:rsid w:val="00D7328C"/>
    <w:rsid w:val="00D73376"/>
    <w:rsid w:val="00D733DA"/>
    <w:rsid w:val="00D73491"/>
    <w:rsid w:val="00D73625"/>
    <w:rsid w:val="00D73811"/>
    <w:rsid w:val="00D739D5"/>
    <w:rsid w:val="00D73D50"/>
    <w:rsid w:val="00D73D6F"/>
    <w:rsid w:val="00D73F12"/>
    <w:rsid w:val="00D73F19"/>
    <w:rsid w:val="00D73F35"/>
    <w:rsid w:val="00D73FEC"/>
    <w:rsid w:val="00D74141"/>
    <w:rsid w:val="00D741B6"/>
    <w:rsid w:val="00D742BB"/>
    <w:rsid w:val="00D7436E"/>
    <w:rsid w:val="00D743BE"/>
    <w:rsid w:val="00D7452F"/>
    <w:rsid w:val="00D74554"/>
    <w:rsid w:val="00D745FE"/>
    <w:rsid w:val="00D74829"/>
    <w:rsid w:val="00D7485C"/>
    <w:rsid w:val="00D74873"/>
    <w:rsid w:val="00D748A4"/>
    <w:rsid w:val="00D748F9"/>
    <w:rsid w:val="00D7490D"/>
    <w:rsid w:val="00D7493F"/>
    <w:rsid w:val="00D74993"/>
    <w:rsid w:val="00D74A49"/>
    <w:rsid w:val="00D74B9E"/>
    <w:rsid w:val="00D74E5C"/>
    <w:rsid w:val="00D74F58"/>
    <w:rsid w:val="00D74FAF"/>
    <w:rsid w:val="00D74FC5"/>
    <w:rsid w:val="00D75092"/>
    <w:rsid w:val="00D754DA"/>
    <w:rsid w:val="00D75593"/>
    <w:rsid w:val="00D75960"/>
    <w:rsid w:val="00D75A3B"/>
    <w:rsid w:val="00D75B2E"/>
    <w:rsid w:val="00D75D39"/>
    <w:rsid w:val="00D75D62"/>
    <w:rsid w:val="00D75DBE"/>
    <w:rsid w:val="00D76023"/>
    <w:rsid w:val="00D76095"/>
    <w:rsid w:val="00D762D9"/>
    <w:rsid w:val="00D7637F"/>
    <w:rsid w:val="00D76384"/>
    <w:rsid w:val="00D76526"/>
    <w:rsid w:val="00D7661C"/>
    <w:rsid w:val="00D76749"/>
    <w:rsid w:val="00D76ADF"/>
    <w:rsid w:val="00D76C13"/>
    <w:rsid w:val="00D76C17"/>
    <w:rsid w:val="00D76E40"/>
    <w:rsid w:val="00D76EF1"/>
    <w:rsid w:val="00D77177"/>
    <w:rsid w:val="00D77380"/>
    <w:rsid w:val="00D77665"/>
    <w:rsid w:val="00D776D3"/>
    <w:rsid w:val="00D778AC"/>
    <w:rsid w:val="00D77B3C"/>
    <w:rsid w:val="00D77E24"/>
    <w:rsid w:val="00D77E27"/>
    <w:rsid w:val="00D77EA7"/>
    <w:rsid w:val="00D77F2F"/>
    <w:rsid w:val="00D800AF"/>
    <w:rsid w:val="00D80322"/>
    <w:rsid w:val="00D80329"/>
    <w:rsid w:val="00D803A8"/>
    <w:rsid w:val="00D80450"/>
    <w:rsid w:val="00D804B5"/>
    <w:rsid w:val="00D806BB"/>
    <w:rsid w:val="00D80A76"/>
    <w:rsid w:val="00D80B3D"/>
    <w:rsid w:val="00D80B5C"/>
    <w:rsid w:val="00D80B61"/>
    <w:rsid w:val="00D80CB6"/>
    <w:rsid w:val="00D80D6D"/>
    <w:rsid w:val="00D80E02"/>
    <w:rsid w:val="00D80E0A"/>
    <w:rsid w:val="00D80F51"/>
    <w:rsid w:val="00D810E6"/>
    <w:rsid w:val="00D81150"/>
    <w:rsid w:val="00D8115F"/>
    <w:rsid w:val="00D811E5"/>
    <w:rsid w:val="00D8122A"/>
    <w:rsid w:val="00D81671"/>
    <w:rsid w:val="00D8170B"/>
    <w:rsid w:val="00D817FE"/>
    <w:rsid w:val="00D81842"/>
    <w:rsid w:val="00D81924"/>
    <w:rsid w:val="00D819D8"/>
    <w:rsid w:val="00D819E2"/>
    <w:rsid w:val="00D81A69"/>
    <w:rsid w:val="00D81B42"/>
    <w:rsid w:val="00D81D66"/>
    <w:rsid w:val="00D81E5D"/>
    <w:rsid w:val="00D81EA2"/>
    <w:rsid w:val="00D82024"/>
    <w:rsid w:val="00D82039"/>
    <w:rsid w:val="00D820D5"/>
    <w:rsid w:val="00D821C1"/>
    <w:rsid w:val="00D822CD"/>
    <w:rsid w:val="00D823FF"/>
    <w:rsid w:val="00D8270E"/>
    <w:rsid w:val="00D82713"/>
    <w:rsid w:val="00D82768"/>
    <w:rsid w:val="00D827D5"/>
    <w:rsid w:val="00D8287D"/>
    <w:rsid w:val="00D8296A"/>
    <w:rsid w:val="00D82A71"/>
    <w:rsid w:val="00D82BFD"/>
    <w:rsid w:val="00D82EED"/>
    <w:rsid w:val="00D82F1C"/>
    <w:rsid w:val="00D83047"/>
    <w:rsid w:val="00D83088"/>
    <w:rsid w:val="00D83280"/>
    <w:rsid w:val="00D832B3"/>
    <w:rsid w:val="00D834FF"/>
    <w:rsid w:val="00D8353D"/>
    <w:rsid w:val="00D83728"/>
    <w:rsid w:val="00D837F5"/>
    <w:rsid w:val="00D838AE"/>
    <w:rsid w:val="00D83974"/>
    <w:rsid w:val="00D83E20"/>
    <w:rsid w:val="00D841C8"/>
    <w:rsid w:val="00D8427E"/>
    <w:rsid w:val="00D84312"/>
    <w:rsid w:val="00D84378"/>
    <w:rsid w:val="00D84472"/>
    <w:rsid w:val="00D844BA"/>
    <w:rsid w:val="00D849A6"/>
    <w:rsid w:val="00D84AB4"/>
    <w:rsid w:val="00D84B64"/>
    <w:rsid w:val="00D84BBF"/>
    <w:rsid w:val="00D84CA6"/>
    <w:rsid w:val="00D84CD9"/>
    <w:rsid w:val="00D84E0F"/>
    <w:rsid w:val="00D85057"/>
    <w:rsid w:val="00D8530D"/>
    <w:rsid w:val="00D8531B"/>
    <w:rsid w:val="00D85368"/>
    <w:rsid w:val="00D8554A"/>
    <w:rsid w:val="00D856FF"/>
    <w:rsid w:val="00D858D4"/>
    <w:rsid w:val="00D85B6B"/>
    <w:rsid w:val="00D85E1D"/>
    <w:rsid w:val="00D85E89"/>
    <w:rsid w:val="00D85E95"/>
    <w:rsid w:val="00D85EE9"/>
    <w:rsid w:val="00D86015"/>
    <w:rsid w:val="00D8609C"/>
    <w:rsid w:val="00D86114"/>
    <w:rsid w:val="00D86143"/>
    <w:rsid w:val="00D86225"/>
    <w:rsid w:val="00D86339"/>
    <w:rsid w:val="00D8637C"/>
    <w:rsid w:val="00D864C1"/>
    <w:rsid w:val="00D86590"/>
    <w:rsid w:val="00D86632"/>
    <w:rsid w:val="00D86809"/>
    <w:rsid w:val="00D86AB5"/>
    <w:rsid w:val="00D86BBE"/>
    <w:rsid w:val="00D86CCD"/>
    <w:rsid w:val="00D86D1F"/>
    <w:rsid w:val="00D86D6C"/>
    <w:rsid w:val="00D86D89"/>
    <w:rsid w:val="00D86DDB"/>
    <w:rsid w:val="00D86DE0"/>
    <w:rsid w:val="00D86F25"/>
    <w:rsid w:val="00D86F4A"/>
    <w:rsid w:val="00D86FF2"/>
    <w:rsid w:val="00D87085"/>
    <w:rsid w:val="00D8710C"/>
    <w:rsid w:val="00D8727D"/>
    <w:rsid w:val="00D874F0"/>
    <w:rsid w:val="00D87573"/>
    <w:rsid w:val="00D875E2"/>
    <w:rsid w:val="00D87692"/>
    <w:rsid w:val="00D87844"/>
    <w:rsid w:val="00D87850"/>
    <w:rsid w:val="00D87A88"/>
    <w:rsid w:val="00D87D4F"/>
    <w:rsid w:val="00D87FD1"/>
    <w:rsid w:val="00D902AB"/>
    <w:rsid w:val="00D90420"/>
    <w:rsid w:val="00D905A9"/>
    <w:rsid w:val="00D90642"/>
    <w:rsid w:val="00D90761"/>
    <w:rsid w:val="00D908BC"/>
    <w:rsid w:val="00D9092D"/>
    <w:rsid w:val="00D90968"/>
    <w:rsid w:val="00D90C3E"/>
    <w:rsid w:val="00D90E21"/>
    <w:rsid w:val="00D90EDA"/>
    <w:rsid w:val="00D90FD4"/>
    <w:rsid w:val="00D90FE1"/>
    <w:rsid w:val="00D911D6"/>
    <w:rsid w:val="00D914DB"/>
    <w:rsid w:val="00D915E6"/>
    <w:rsid w:val="00D91612"/>
    <w:rsid w:val="00D91643"/>
    <w:rsid w:val="00D916C4"/>
    <w:rsid w:val="00D91A81"/>
    <w:rsid w:val="00D91E54"/>
    <w:rsid w:val="00D91F48"/>
    <w:rsid w:val="00D9211D"/>
    <w:rsid w:val="00D9216E"/>
    <w:rsid w:val="00D9224B"/>
    <w:rsid w:val="00D92578"/>
    <w:rsid w:val="00D92623"/>
    <w:rsid w:val="00D926DD"/>
    <w:rsid w:val="00D9278A"/>
    <w:rsid w:val="00D92A7A"/>
    <w:rsid w:val="00D92B18"/>
    <w:rsid w:val="00D92B83"/>
    <w:rsid w:val="00D92C08"/>
    <w:rsid w:val="00D92D60"/>
    <w:rsid w:val="00D92EA5"/>
    <w:rsid w:val="00D930C9"/>
    <w:rsid w:val="00D9312F"/>
    <w:rsid w:val="00D9319C"/>
    <w:rsid w:val="00D9343C"/>
    <w:rsid w:val="00D93512"/>
    <w:rsid w:val="00D93602"/>
    <w:rsid w:val="00D936FC"/>
    <w:rsid w:val="00D93715"/>
    <w:rsid w:val="00D93925"/>
    <w:rsid w:val="00D939D0"/>
    <w:rsid w:val="00D93C20"/>
    <w:rsid w:val="00D93C76"/>
    <w:rsid w:val="00D93DD6"/>
    <w:rsid w:val="00D93E63"/>
    <w:rsid w:val="00D9457B"/>
    <w:rsid w:val="00D9469B"/>
    <w:rsid w:val="00D94723"/>
    <w:rsid w:val="00D94754"/>
    <w:rsid w:val="00D9477E"/>
    <w:rsid w:val="00D947E8"/>
    <w:rsid w:val="00D94888"/>
    <w:rsid w:val="00D94958"/>
    <w:rsid w:val="00D949E7"/>
    <w:rsid w:val="00D94A98"/>
    <w:rsid w:val="00D94B0A"/>
    <w:rsid w:val="00D94D7C"/>
    <w:rsid w:val="00D94F9E"/>
    <w:rsid w:val="00D95165"/>
    <w:rsid w:val="00D95224"/>
    <w:rsid w:val="00D9532E"/>
    <w:rsid w:val="00D9534C"/>
    <w:rsid w:val="00D9557C"/>
    <w:rsid w:val="00D9558C"/>
    <w:rsid w:val="00D956DB"/>
    <w:rsid w:val="00D9582D"/>
    <w:rsid w:val="00D9592B"/>
    <w:rsid w:val="00D95977"/>
    <w:rsid w:val="00D95ACC"/>
    <w:rsid w:val="00D95B12"/>
    <w:rsid w:val="00D95B9A"/>
    <w:rsid w:val="00D95BAD"/>
    <w:rsid w:val="00D95CEA"/>
    <w:rsid w:val="00D95D5C"/>
    <w:rsid w:val="00D95D94"/>
    <w:rsid w:val="00D961F3"/>
    <w:rsid w:val="00D9626A"/>
    <w:rsid w:val="00D962EB"/>
    <w:rsid w:val="00D9674D"/>
    <w:rsid w:val="00D968AD"/>
    <w:rsid w:val="00D96DC5"/>
    <w:rsid w:val="00D96E40"/>
    <w:rsid w:val="00D96E92"/>
    <w:rsid w:val="00D96EB8"/>
    <w:rsid w:val="00D96EE4"/>
    <w:rsid w:val="00D96F76"/>
    <w:rsid w:val="00D97086"/>
    <w:rsid w:val="00D971D5"/>
    <w:rsid w:val="00D972FD"/>
    <w:rsid w:val="00D97376"/>
    <w:rsid w:val="00D9738C"/>
    <w:rsid w:val="00D973FB"/>
    <w:rsid w:val="00D97693"/>
    <w:rsid w:val="00D976DF"/>
    <w:rsid w:val="00D976F7"/>
    <w:rsid w:val="00D9771A"/>
    <w:rsid w:val="00D97959"/>
    <w:rsid w:val="00D97A4D"/>
    <w:rsid w:val="00D97B07"/>
    <w:rsid w:val="00D97BB0"/>
    <w:rsid w:val="00D97CCD"/>
    <w:rsid w:val="00D97DF4"/>
    <w:rsid w:val="00D97E13"/>
    <w:rsid w:val="00D97EEC"/>
    <w:rsid w:val="00D97FA9"/>
    <w:rsid w:val="00DA0283"/>
    <w:rsid w:val="00DA059A"/>
    <w:rsid w:val="00DA077C"/>
    <w:rsid w:val="00DA0A41"/>
    <w:rsid w:val="00DA0AD3"/>
    <w:rsid w:val="00DA0D1D"/>
    <w:rsid w:val="00DA0F9B"/>
    <w:rsid w:val="00DA0FC6"/>
    <w:rsid w:val="00DA100B"/>
    <w:rsid w:val="00DA1327"/>
    <w:rsid w:val="00DA1397"/>
    <w:rsid w:val="00DA13F7"/>
    <w:rsid w:val="00DA141C"/>
    <w:rsid w:val="00DA1487"/>
    <w:rsid w:val="00DA149A"/>
    <w:rsid w:val="00DA14BB"/>
    <w:rsid w:val="00DA1528"/>
    <w:rsid w:val="00DA1900"/>
    <w:rsid w:val="00DA1A23"/>
    <w:rsid w:val="00DA1A8E"/>
    <w:rsid w:val="00DA1B54"/>
    <w:rsid w:val="00DA1B93"/>
    <w:rsid w:val="00DA1BE0"/>
    <w:rsid w:val="00DA1C33"/>
    <w:rsid w:val="00DA1C48"/>
    <w:rsid w:val="00DA1CC6"/>
    <w:rsid w:val="00DA1E2E"/>
    <w:rsid w:val="00DA1ED4"/>
    <w:rsid w:val="00DA1F39"/>
    <w:rsid w:val="00DA2068"/>
    <w:rsid w:val="00DA22A9"/>
    <w:rsid w:val="00DA2638"/>
    <w:rsid w:val="00DA26C6"/>
    <w:rsid w:val="00DA2AFD"/>
    <w:rsid w:val="00DA2C20"/>
    <w:rsid w:val="00DA2C23"/>
    <w:rsid w:val="00DA2CAB"/>
    <w:rsid w:val="00DA2CFD"/>
    <w:rsid w:val="00DA2D82"/>
    <w:rsid w:val="00DA2E66"/>
    <w:rsid w:val="00DA2EB7"/>
    <w:rsid w:val="00DA2F75"/>
    <w:rsid w:val="00DA3073"/>
    <w:rsid w:val="00DA32E1"/>
    <w:rsid w:val="00DA3308"/>
    <w:rsid w:val="00DA3563"/>
    <w:rsid w:val="00DA3682"/>
    <w:rsid w:val="00DA3750"/>
    <w:rsid w:val="00DA39E9"/>
    <w:rsid w:val="00DA3A84"/>
    <w:rsid w:val="00DA3AA3"/>
    <w:rsid w:val="00DA3C0E"/>
    <w:rsid w:val="00DA3C96"/>
    <w:rsid w:val="00DA3CF5"/>
    <w:rsid w:val="00DA3F94"/>
    <w:rsid w:val="00DA4292"/>
    <w:rsid w:val="00DA43C2"/>
    <w:rsid w:val="00DA43D6"/>
    <w:rsid w:val="00DA44A3"/>
    <w:rsid w:val="00DA44C3"/>
    <w:rsid w:val="00DA455E"/>
    <w:rsid w:val="00DA4561"/>
    <w:rsid w:val="00DA4581"/>
    <w:rsid w:val="00DA4652"/>
    <w:rsid w:val="00DA4748"/>
    <w:rsid w:val="00DA4774"/>
    <w:rsid w:val="00DA4826"/>
    <w:rsid w:val="00DA49BC"/>
    <w:rsid w:val="00DA4A7C"/>
    <w:rsid w:val="00DA4C18"/>
    <w:rsid w:val="00DA4C42"/>
    <w:rsid w:val="00DA4CA7"/>
    <w:rsid w:val="00DA4CC1"/>
    <w:rsid w:val="00DA4E44"/>
    <w:rsid w:val="00DA4E82"/>
    <w:rsid w:val="00DA4FAB"/>
    <w:rsid w:val="00DA532D"/>
    <w:rsid w:val="00DA5507"/>
    <w:rsid w:val="00DA5861"/>
    <w:rsid w:val="00DA5922"/>
    <w:rsid w:val="00DA5A39"/>
    <w:rsid w:val="00DA5BAC"/>
    <w:rsid w:val="00DA5BFB"/>
    <w:rsid w:val="00DA5CAF"/>
    <w:rsid w:val="00DA5DBB"/>
    <w:rsid w:val="00DA5E5D"/>
    <w:rsid w:val="00DA5EE5"/>
    <w:rsid w:val="00DA65EF"/>
    <w:rsid w:val="00DA66AF"/>
    <w:rsid w:val="00DA69BE"/>
    <w:rsid w:val="00DA6ABC"/>
    <w:rsid w:val="00DA6C2D"/>
    <w:rsid w:val="00DA6E1A"/>
    <w:rsid w:val="00DA6E71"/>
    <w:rsid w:val="00DA7137"/>
    <w:rsid w:val="00DA717D"/>
    <w:rsid w:val="00DA7251"/>
    <w:rsid w:val="00DA7266"/>
    <w:rsid w:val="00DA7379"/>
    <w:rsid w:val="00DA73C4"/>
    <w:rsid w:val="00DA73E0"/>
    <w:rsid w:val="00DA7682"/>
    <w:rsid w:val="00DA7949"/>
    <w:rsid w:val="00DA79E7"/>
    <w:rsid w:val="00DA7B7B"/>
    <w:rsid w:val="00DA7BD6"/>
    <w:rsid w:val="00DA7C97"/>
    <w:rsid w:val="00DA7DC4"/>
    <w:rsid w:val="00DA7E95"/>
    <w:rsid w:val="00DA7EF3"/>
    <w:rsid w:val="00DB02B2"/>
    <w:rsid w:val="00DB0401"/>
    <w:rsid w:val="00DB0526"/>
    <w:rsid w:val="00DB0660"/>
    <w:rsid w:val="00DB066B"/>
    <w:rsid w:val="00DB06B9"/>
    <w:rsid w:val="00DB086D"/>
    <w:rsid w:val="00DB096F"/>
    <w:rsid w:val="00DB0A5A"/>
    <w:rsid w:val="00DB0AD8"/>
    <w:rsid w:val="00DB0BE1"/>
    <w:rsid w:val="00DB0DC4"/>
    <w:rsid w:val="00DB0ED8"/>
    <w:rsid w:val="00DB10A1"/>
    <w:rsid w:val="00DB114B"/>
    <w:rsid w:val="00DB1311"/>
    <w:rsid w:val="00DB1331"/>
    <w:rsid w:val="00DB1338"/>
    <w:rsid w:val="00DB1520"/>
    <w:rsid w:val="00DB154E"/>
    <w:rsid w:val="00DB1599"/>
    <w:rsid w:val="00DB1637"/>
    <w:rsid w:val="00DB1682"/>
    <w:rsid w:val="00DB1699"/>
    <w:rsid w:val="00DB1AB2"/>
    <w:rsid w:val="00DB1AF4"/>
    <w:rsid w:val="00DB1BD5"/>
    <w:rsid w:val="00DB1C5E"/>
    <w:rsid w:val="00DB1CD8"/>
    <w:rsid w:val="00DB1D22"/>
    <w:rsid w:val="00DB204C"/>
    <w:rsid w:val="00DB2086"/>
    <w:rsid w:val="00DB20BE"/>
    <w:rsid w:val="00DB2131"/>
    <w:rsid w:val="00DB21E9"/>
    <w:rsid w:val="00DB228A"/>
    <w:rsid w:val="00DB23D3"/>
    <w:rsid w:val="00DB2736"/>
    <w:rsid w:val="00DB2CAD"/>
    <w:rsid w:val="00DB3033"/>
    <w:rsid w:val="00DB307C"/>
    <w:rsid w:val="00DB30B2"/>
    <w:rsid w:val="00DB30C2"/>
    <w:rsid w:val="00DB3424"/>
    <w:rsid w:val="00DB34C3"/>
    <w:rsid w:val="00DB35AD"/>
    <w:rsid w:val="00DB35CD"/>
    <w:rsid w:val="00DB3631"/>
    <w:rsid w:val="00DB36DA"/>
    <w:rsid w:val="00DB37F1"/>
    <w:rsid w:val="00DB381F"/>
    <w:rsid w:val="00DB3869"/>
    <w:rsid w:val="00DB3B4B"/>
    <w:rsid w:val="00DB3E3E"/>
    <w:rsid w:val="00DB42E0"/>
    <w:rsid w:val="00DB4610"/>
    <w:rsid w:val="00DB472C"/>
    <w:rsid w:val="00DB4891"/>
    <w:rsid w:val="00DB4AA3"/>
    <w:rsid w:val="00DB4B55"/>
    <w:rsid w:val="00DB4B8F"/>
    <w:rsid w:val="00DB4BA2"/>
    <w:rsid w:val="00DB4BBC"/>
    <w:rsid w:val="00DB4C4C"/>
    <w:rsid w:val="00DB4D24"/>
    <w:rsid w:val="00DB4E9D"/>
    <w:rsid w:val="00DB5035"/>
    <w:rsid w:val="00DB50D3"/>
    <w:rsid w:val="00DB5217"/>
    <w:rsid w:val="00DB5234"/>
    <w:rsid w:val="00DB525E"/>
    <w:rsid w:val="00DB52E7"/>
    <w:rsid w:val="00DB532C"/>
    <w:rsid w:val="00DB536B"/>
    <w:rsid w:val="00DB53D7"/>
    <w:rsid w:val="00DB5461"/>
    <w:rsid w:val="00DB54F8"/>
    <w:rsid w:val="00DB552F"/>
    <w:rsid w:val="00DB56E2"/>
    <w:rsid w:val="00DB5814"/>
    <w:rsid w:val="00DB589C"/>
    <w:rsid w:val="00DB58FA"/>
    <w:rsid w:val="00DB59E6"/>
    <w:rsid w:val="00DB5CDA"/>
    <w:rsid w:val="00DB5DBC"/>
    <w:rsid w:val="00DB5EB3"/>
    <w:rsid w:val="00DB5F68"/>
    <w:rsid w:val="00DB60E9"/>
    <w:rsid w:val="00DB621E"/>
    <w:rsid w:val="00DB6385"/>
    <w:rsid w:val="00DB640F"/>
    <w:rsid w:val="00DB65B1"/>
    <w:rsid w:val="00DB6972"/>
    <w:rsid w:val="00DB6A5A"/>
    <w:rsid w:val="00DB6AC8"/>
    <w:rsid w:val="00DB6C4F"/>
    <w:rsid w:val="00DB6E13"/>
    <w:rsid w:val="00DB70A8"/>
    <w:rsid w:val="00DB7127"/>
    <w:rsid w:val="00DB73F8"/>
    <w:rsid w:val="00DB7454"/>
    <w:rsid w:val="00DB76A9"/>
    <w:rsid w:val="00DB76BF"/>
    <w:rsid w:val="00DB7AC1"/>
    <w:rsid w:val="00DB7B81"/>
    <w:rsid w:val="00DB7C2B"/>
    <w:rsid w:val="00DB7D5E"/>
    <w:rsid w:val="00DB7DAA"/>
    <w:rsid w:val="00DB7EC4"/>
    <w:rsid w:val="00DB7F32"/>
    <w:rsid w:val="00DC0048"/>
    <w:rsid w:val="00DC0168"/>
    <w:rsid w:val="00DC02E3"/>
    <w:rsid w:val="00DC0488"/>
    <w:rsid w:val="00DC0592"/>
    <w:rsid w:val="00DC061B"/>
    <w:rsid w:val="00DC0789"/>
    <w:rsid w:val="00DC0A50"/>
    <w:rsid w:val="00DC0ACD"/>
    <w:rsid w:val="00DC0F2E"/>
    <w:rsid w:val="00DC0F80"/>
    <w:rsid w:val="00DC10BB"/>
    <w:rsid w:val="00DC123A"/>
    <w:rsid w:val="00DC12CF"/>
    <w:rsid w:val="00DC13E6"/>
    <w:rsid w:val="00DC14D5"/>
    <w:rsid w:val="00DC1767"/>
    <w:rsid w:val="00DC1943"/>
    <w:rsid w:val="00DC19B3"/>
    <w:rsid w:val="00DC1A53"/>
    <w:rsid w:val="00DC1A93"/>
    <w:rsid w:val="00DC1ADF"/>
    <w:rsid w:val="00DC1BF4"/>
    <w:rsid w:val="00DC1DA6"/>
    <w:rsid w:val="00DC1E7A"/>
    <w:rsid w:val="00DC1F54"/>
    <w:rsid w:val="00DC1F93"/>
    <w:rsid w:val="00DC20A4"/>
    <w:rsid w:val="00DC211E"/>
    <w:rsid w:val="00DC22DA"/>
    <w:rsid w:val="00DC2765"/>
    <w:rsid w:val="00DC283E"/>
    <w:rsid w:val="00DC29A4"/>
    <w:rsid w:val="00DC29EF"/>
    <w:rsid w:val="00DC2D51"/>
    <w:rsid w:val="00DC2FD0"/>
    <w:rsid w:val="00DC30C6"/>
    <w:rsid w:val="00DC32EE"/>
    <w:rsid w:val="00DC352E"/>
    <w:rsid w:val="00DC37CD"/>
    <w:rsid w:val="00DC3976"/>
    <w:rsid w:val="00DC39CB"/>
    <w:rsid w:val="00DC3BFD"/>
    <w:rsid w:val="00DC3C24"/>
    <w:rsid w:val="00DC3C32"/>
    <w:rsid w:val="00DC3DA0"/>
    <w:rsid w:val="00DC4266"/>
    <w:rsid w:val="00DC467C"/>
    <w:rsid w:val="00DC48C5"/>
    <w:rsid w:val="00DC49EB"/>
    <w:rsid w:val="00DC4A15"/>
    <w:rsid w:val="00DC4D05"/>
    <w:rsid w:val="00DC4DEE"/>
    <w:rsid w:val="00DC4E56"/>
    <w:rsid w:val="00DC4FC5"/>
    <w:rsid w:val="00DC50B1"/>
    <w:rsid w:val="00DC5120"/>
    <w:rsid w:val="00DC51CB"/>
    <w:rsid w:val="00DC52C2"/>
    <w:rsid w:val="00DC5816"/>
    <w:rsid w:val="00DC5CC9"/>
    <w:rsid w:val="00DC6407"/>
    <w:rsid w:val="00DC6518"/>
    <w:rsid w:val="00DC6536"/>
    <w:rsid w:val="00DC6734"/>
    <w:rsid w:val="00DC675E"/>
    <w:rsid w:val="00DC6790"/>
    <w:rsid w:val="00DC67AC"/>
    <w:rsid w:val="00DC69CA"/>
    <w:rsid w:val="00DC6A5F"/>
    <w:rsid w:val="00DC6B87"/>
    <w:rsid w:val="00DC6E83"/>
    <w:rsid w:val="00DC6EBE"/>
    <w:rsid w:val="00DC6EE5"/>
    <w:rsid w:val="00DC6FC3"/>
    <w:rsid w:val="00DC708A"/>
    <w:rsid w:val="00DC710D"/>
    <w:rsid w:val="00DC7199"/>
    <w:rsid w:val="00DC746C"/>
    <w:rsid w:val="00DC747A"/>
    <w:rsid w:val="00DC764A"/>
    <w:rsid w:val="00DC76BB"/>
    <w:rsid w:val="00DC773A"/>
    <w:rsid w:val="00DC776E"/>
    <w:rsid w:val="00DC7852"/>
    <w:rsid w:val="00DC790B"/>
    <w:rsid w:val="00DC7A5B"/>
    <w:rsid w:val="00DC7AF7"/>
    <w:rsid w:val="00DC7CBA"/>
    <w:rsid w:val="00DC7D13"/>
    <w:rsid w:val="00DC7D44"/>
    <w:rsid w:val="00DC7DA2"/>
    <w:rsid w:val="00DC7EAC"/>
    <w:rsid w:val="00DC7EB0"/>
    <w:rsid w:val="00DC7F7F"/>
    <w:rsid w:val="00DC7F96"/>
    <w:rsid w:val="00DD0056"/>
    <w:rsid w:val="00DD020F"/>
    <w:rsid w:val="00DD02B4"/>
    <w:rsid w:val="00DD055A"/>
    <w:rsid w:val="00DD098B"/>
    <w:rsid w:val="00DD0B0C"/>
    <w:rsid w:val="00DD0D0A"/>
    <w:rsid w:val="00DD111A"/>
    <w:rsid w:val="00DD12FC"/>
    <w:rsid w:val="00DD159F"/>
    <w:rsid w:val="00DD16CD"/>
    <w:rsid w:val="00DD1A06"/>
    <w:rsid w:val="00DD1A38"/>
    <w:rsid w:val="00DD1AA9"/>
    <w:rsid w:val="00DD1B8E"/>
    <w:rsid w:val="00DD1C13"/>
    <w:rsid w:val="00DD1CE5"/>
    <w:rsid w:val="00DD1D3F"/>
    <w:rsid w:val="00DD1D69"/>
    <w:rsid w:val="00DD1E52"/>
    <w:rsid w:val="00DD1EC6"/>
    <w:rsid w:val="00DD1F7D"/>
    <w:rsid w:val="00DD21E4"/>
    <w:rsid w:val="00DD253D"/>
    <w:rsid w:val="00DD271E"/>
    <w:rsid w:val="00DD28D8"/>
    <w:rsid w:val="00DD29A4"/>
    <w:rsid w:val="00DD2B48"/>
    <w:rsid w:val="00DD2BC7"/>
    <w:rsid w:val="00DD2C7C"/>
    <w:rsid w:val="00DD2D17"/>
    <w:rsid w:val="00DD2D84"/>
    <w:rsid w:val="00DD2DD1"/>
    <w:rsid w:val="00DD2E92"/>
    <w:rsid w:val="00DD3005"/>
    <w:rsid w:val="00DD3088"/>
    <w:rsid w:val="00DD319F"/>
    <w:rsid w:val="00DD322F"/>
    <w:rsid w:val="00DD34F1"/>
    <w:rsid w:val="00DD380D"/>
    <w:rsid w:val="00DD3864"/>
    <w:rsid w:val="00DD38FE"/>
    <w:rsid w:val="00DD3931"/>
    <w:rsid w:val="00DD3FF3"/>
    <w:rsid w:val="00DD40D7"/>
    <w:rsid w:val="00DD41FC"/>
    <w:rsid w:val="00DD422A"/>
    <w:rsid w:val="00DD427A"/>
    <w:rsid w:val="00DD444B"/>
    <w:rsid w:val="00DD473C"/>
    <w:rsid w:val="00DD490D"/>
    <w:rsid w:val="00DD4948"/>
    <w:rsid w:val="00DD4A7D"/>
    <w:rsid w:val="00DD4A9C"/>
    <w:rsid w:val="00DD4B74"/>
    <w:rsid w:val="00DD4F6A"/>
    <w:rsid w:val="00DD4FF6"/>
    <w:rsid w:val="00DD5409"/>
    <w:rsid w:val="00DD5463"/>
    <w:rsid w:val="00DD54F7"/>
    <w:rsid w:val="00DD5519"/>
    <w:rsid w:val="00DD57A6"/>
    <w:rsid w:val="00DD57F3"/>
    <w:rsid w:val="00DD58C2"/>
    <w:rsid w:val="00DD5927"/>
    <w:rsid w:val="00DD599E"/>
    <w:rsid w:val="00DD59EE"/>
    <w:rsid w:val="00DD5A45"/>
    <w:rsid w:val="00DD5C92"/>
    <w:rsid w:val="00DD5D10"/>
    <w:rsid w:val="00DD5D25"/>
    <w:rsid w:val="00DD5F52"/>
    <w:rsid w:val="00DD5F96"/>
    <w:rsid w:val="00DD6029"/>
    <w:rsid w:val="00DD60B4"/>
    <w:rsid w:val="00DD6119"/>
    <w:rsid w:val="00DD6133"/>
    <w:rsid w:val="00DD6218"/>
    <w:rsid w:val="00DD6412"/>
    <w:rsid w:val="00DD648D"/>
    <w:rsid w:val="00DD651B"/>
    <w:rsid w:val="00DD666F"/>
    <w:rsid w:val="00DD6699"/>
    <w:rsid w:val="00DD66F8"/>
    <w:rsid w:val="00DD6931"/>
    <w:rsid w:val="00DD69ED"/>
    <w:rsid w:val="00DD6DF3"/>
    <w:rsid w:val="00DD6E4A"/>
    <w:rsid w:val="00DD7005"/>
    <w:rsid w:val="00DD70EE"/>
    <w:rsid w:val="00DD717C"/>
    <w:rsid w:val="00DD721C"/>
    <w:rsid w:val="00DD7237"/>
    <w:rsid w:val="00DD72CF"/>
    <w:rsid w:val="00DD72EE"/>
    <w:rsid w:val="00DD73D1"/>
    <w:rsid w:val="00DD7459"/>
    <w:rsid w:val="00DD74A5"/>
    <w:rsid w:val="00DD74D1"/>
    <w:rsid w:val="00DD7912"/>
    <w:rsid w:val="00DD79AF"/>
    <w:rsid w:val="00DD7DE8"/>
    <w:rsid w:val="00DD7E20"/>
    <w:rsid w:val="00DE004B"/>
    <w:rsid w:val="00DE005D"/>
    <w:rsid w:val="00DE03A6"/>
    <w:rsid w:val="00DE03BB"/>
    <w:rsid w:val="00DE04A8"/>
    <w:rsid w:val="00DE05BC"/>
    <w:rsid w:val="00DE0791"/>
    <w:rsid w:val="00DE07C2"/>
    <w:rsid w:val="00DE08BB"/>
    <w:rsid w:val="00DE091E"/>
    <w:rsid w:val="00DE0930"/>
    <w:rsid w:val="00DE0A1D"/>
    <w:rsid w:val="00DE0CF8"/>
    <w:rsid w:val="00DE0E84"/>
    <w:rsid w:val="00DE1081"/>
    <w:rsid w:val="00DE10A2"/>
    <w:rsid w:val="00DE10AF"/>
    <w:rsid w:val="00DE11BE"/>
    <w:rsid w:val="00DE14DD"/>
    <w:rsid w:val="00DE15F4"/>
    <w:rsid w:val="00DE1809"/>
    <w:rsid w:val="00DE1950"/>
    <w:rsid w:val="00DE1AC3"/>
    <w:rsid w:val="00DE1BB9"/>
    <w:rsid w:val="00DE1BC7"/>
    <w:rsid w:val="00DE1E31"/>
    <w:rsid w:val="00DE2021"/>
    <w:rsid w:val="00DE205E"/>
    <w:rsid w:val="00DE218A"/>
    <w:rsid w:val="00DE222A"/>
    <w:rsid w:val="00DE2235"/>
    <w:rsid w:val="00DE22B1"/>
    <w:rsid w:val="00DE2325"/>
    <w:rsid w:val="00DE23A9"/>
    <w:rsid w:val="00DE2592"/>
    <w:rsid w:val="00DE297D"/>
    <w:rsid w:val="00DE2B70"/>
    <w:rsid w:val="00DE2CDC"/>
    <w:rsid w:val="00DE2F38"/>
    <w:rsid w:val="00DE3138"/>
    <w:rsid w:val="00DE31D1"/>
    <w:rsid w:val="00DE35B8"/>
    <w:rsid w:val="00DE36EB"/>
    <w:rsid w:val="00DE36EE"/>
    <w:rsid w:val="00DE37D5"/>
    <w:rsid w:val="00DE384D"/>
    <w:rsid w:val="00DE38CC"/>
    <w:rsid w:val="00DE3A79"/>
    <w:rsid w:val="00DE3A93"/>
    <w:rsid w:val="00DE3BA0"/>
    <w:rsid w:val="00DE3CD0"/>
    <w:rsid w:val="00DE3ED7"/>
    <w:rsid w:val="00DE3F2A"/>
    <w:rsid w:val="00DE4041"/>
    <w:rsid w:val="00DE40EE"/>
    <w:rsid w:val="00DE458E"/>
    <w:rsid w:val="00DE4AD0"/>
    <w:rsid w:val="00DE4F44"/>
    <w:rsid w:val="00DE4FF3"/>
    <w:rsid w:val="00DE5147"/>
    <w:rsid w:val="00DE517F"/>
    <w:rsid w:val="00DE51E6"/>
    <w:rsid w:val="00DE536E"/>
    <w:rsid w:val="00DE542D"/>
    <w:rsid w:val="00DE5436"/>
    <w:rsid w:val="00DE5456"/>
    <w:rsid w:val="00DE5477"/>
    <w:rsid w:val="00DE54EE"/>
    <w:rsid w:val="00DE552C"/>
    <w:rsid w:val="00DE5723"/>
    <w:rsid w:val="00DE57FA"/>
    <w:rsid w:val="00DE5915"/>
    <w:rsid w:val="00DE5AB8"/>
    <w:rsid w:val="00DE5AFD"/>
    <w:rsid w:val="00DE5CC2"/>
    <w:rsid w:val="00DE5D90"/>
    <w:rsid w:val="00DE6061"/>
    <w:rsid w:val="00DE609E"/>
    <w:rsid w:val="00DE6239"/>
    <w:rsid w:val="00DE62DC"/>
    <w:rsid w:val="00DE6519"/>
    <w:rsid w:val="00DE66AA"/>
    <w:rsid w:val="00DE66E5"/>
    <w:rsid w:val="00DE67F9"/>
    <w:rsid w:val="00DE6807"/>
    <w:rsid w:val="00DE684D"/>
    <w:rsid w:val="00DE6864"/>
    <w:rsid w:val="00DE6ABB"/>
    <w:rsid w:val="00DE6ACA"/>
    <w:rsid w:val="00DE6D0B"/>
    <w:rsid w:val="00DE6D49"/>
    <w:rsid w:val="00DE6DC0"/>
    <w:rsid w:val="00DE6E96"/>
    <w:rsid w:val="00DE708E"/>
    <w:rsid w:val="00DE7153"/>
    <w:rsid w:val="00DE71C7"/>
    <w:rsid w:val="00DE7265"/>
    <w:rsid w:val="00DE7445"/>
    <w:rsid w:val="00DE75D2"/>
    <w:rsid w:val="00DE75D9"/>
    <w:rsid w:val="00DE7701"/>
    <w:rsid w:val="00DE78FA"/>
    <w:rsid w:val="00DE7C6B"/>
    <w:rsid w:val="00DE7CFF"/>
    <w:rsid w:val="00DE7E96"/>
    <w:rsid w:val="00DE7E99"/>
    <w:rsid w:val="00DE7FCC"/>
    <w:rsid w:val="00DF0047"/>
    <w:rsid w:val="00DF02AA"/>
    <w:rsid w:val="00DF02C9"/>
    <w:rsid w:val="00DF03B9"/>
    <w:rsid w:val="00DF0456"/>
    <w:rsid w:val="00DF05DB"/>
    <w:rsid w:val="00DF061C"/>
    <w:rsid w:val="00DF07DB"/>
    <w:rsid w:val="00DF07EE"/>
    <w:rsid w:val="00DF0835"/>
    <w:rsid w:val="00DF0A0F"/>
    <w:rsid w:val="00DF0B88"/>
    <w:rsid w:val="00DF0C55"/>
    <w:rsid w:val="00DF0CCB"/>
    <w:rsid w:val="00DF0DF5"/>
    <w:rsid w:val="00DF0E25"/>
    <w:rsid w:val="00DF0E8D"/>
    <w:rsid w:val="00DF0F85"/>
    <w:rsid w:val="00DF10E2"/>
    <w:rsid w:val="00DF1189"/>
    <w:rsid w:val="00DF134B"/>
    <w:rsid w:val="00DF145E"/>
    <w:rsid w:val="00DF15D2"/>
    <w:rsid w:val="00DF17EE"/>
    <w:rsid w:val="00DF1842"/>
    <w:rsid w:val="00DF18C2"/>
    <w:rsid w:val="00DF191B"/>
    <w:rsid w:val="00DF197E"/>
    <w:rsid w:val="00DF19DD"/>
    <w:rsid w:val="00DF1A73"/>
    <w:rsid w:val="00DF1A90"/>
    <w:rsid w:val="00DF1B1F"/>
    <w:rsid w:val="00DF1B92"/>
    <w:rsid w:val="00DF1D6E"/>
    <w:rsid w:val="00DF1E20"/>
    <w:rsid w:val="00DF1E25"/>
    <w:rsid w:val="00DF1ECF"/>
    <w:rsid w:val="00DF1F4E"/>
    <w:rsid w:val="00DF1FC0"/>
    <w:rsid w:val="00DF21D9"/>
    <w:rsid w:val="00DF2347"/>
    <w:rsid w:val="00DF2404"/>
    <w:rsid w:val="00DF24C9"/>
    <w:rsid w:val="00DF2681"/>
    <w:rsid w:val="00DF2873"/>
    <w:rsid w:val="00DF298B"/>
    <w:rsid w:val="00DF29D8"/>
    <w:rsid w:val="00DF29DE"/>
    <w:rsid w:val="00DF2A73"/>
    <w:rsid w:val="00DF2BF1"/>
    <w:rsid w:val="00DF2C71"/>
    <w:rsid w:val="00DF2C94"/>
    <w:rsid w:val="00DF2F35"/>
    <w:rsid w:val="00DF2F7B"/>
    <w:rsid w:val="00DF3030"/>
    <w:rsid w:val="00DF3050"/>
    <w:rsid w:val="00DF313E"/>
    <w:rsid w:val="00DF314B"/>
    <w:rsid w:val="00DF31BE"/>
    <w:rsid w:val="00DF31FE"/>
    <w:rsid w:val="00DF326D"/>
    <w:rsid w:val="00DF333D"/>
    <w:rsid w:val="00DF34B7"/>
    <w:rsid w:val="00DF3581"/>
    <w:rsid w:val="00DF35E0"/>
    <w:rsid w:val="00DF3855"/>
    <w:rsid w:val="00DF38CD"/>
    <w:rsid w:val="00DF3A56"/>
    <w:rsid w:val="00DF3B49"/>
    <w:rsid w:val="00DF3CBE"/>
    <w:rsid w:val="00DF3CF3"/>
    <w:rsid w:val="00DF3D2E"/>
    <w:rsid w:val="00DF3D60"/>
    <w:rsid w:val="00DF3F47"/>
    <w:rsid w:val="00DF42E7"/>
    <w:rsid w:val="00DF4399"/>
    <w:rsid w:val="00DF43F9"/>
    <w:rsid w:val="00DF4424"/>
    <w:rsid w:val="00DF47C0"/>
    <w:rsid w:val="00DF47DE"/>
    <w:rsid w:val="00DF49A1"/>
    <w:rsid w:val="00DF4A69"/>
    <w:rsid w:val="00DF4B2D"/>
    <w:rsid w:val="00DF4C73"/>
    <w:rsid w:val="00DF4DDD"/>
    <w:rsid w:val="00DF4EE5"/>
    <w:rsid w:val="00DF4F3B"/>
    <w:rsid w:val="00DF5077"/>
    <w:rsid w:val="00DF5146"/>
    <w:rsid w:val="00DF5399"/>
    <w:rsid w:val="00DF53CA"/>
    <w:rsid w:val="00DF553B"/>
    <w:rsid w:val="00DF5540"/>
    <w:rsid w:val="00DF5558"/>
    <w:rsid w:val="00DF5680"/>
    <w:rsid w:val="00DF5794"/>
    <w:rsid w:val="00DF599B"/>
    <w:rsid w:val="00DF5AE0"/>
    <w:rsid w:val="00DF5F2C"/>
    <w:rsid w:val="00DF600F"/>
    <w:rsid w:val="00DF617B"/>
    <w:rsid w:val="00DF6203"/>
    <w:rsid w:val="00DF6474"/>
    <w:rsid w:val="00DF65C6"/>
    <w:rsid w:val="00DF6648"/>
    <w:rsid w:val="00DF668C"/>
    <w:rsid w:val="00DF673B"/>
    <w:rsid w:val="00DF6795"/>
    <w:rsid w:val="00DF6A90"/>
    <w:rsid w:val="00DF6C19"/>
    <w:rsid w:val="00DF6CEE"/>
    <w:rsid w:val="00DF6D5B"/>
    <w:rsid w:val="00DF6F82"/>
    <w:rsid w:val="00DF706D"/>
    <w:rsid w:val="00DF7237"/>
    <w:rsid w:val="00DF7321"/>
    <w:rsid w:val="00DF7340"/>
    <w:rsid w:val="00DF765C"/>
    <w:rsid w:val="00DF7718"/>
    <w:rsid w:val="00DF7772"/>
    <w:rsid w:val="00DF7876"/>
    <w:rsid w:val="00DF7A0C"/>
    <w:rsid w:val="00DF7BEA"/>
    <w:rsid w:val="00DF7C19"/>
    <w:rsid w:val="00DF7CF1"/>
    <w:rsid w:val="00DF7D74"/>
    <w:rsid w:val="00DF7E5C"/>
    <w:rsid w:val="00DF7F09"/>
    <w:rsid w:val="00E00032"/>
    <w:rsid w:val="00E00033"/>
    <w:rsid w:val="00E00091"/>
    <w:rsid w:val="00E0019C"/>
    <w:rsid w:val="00E004F9"/>
    <w:rsid w:val="00E0056B"/>
    <w:rsid w:val="00E005AA"/>
    <w:rsid w:val="00E005F4"/>
    <w:rsid w:val="00E007C1"/>
    <w:rsid w:val="00E00A17"/>
    <w:rsid w:val="00E00AC9"/>
    <w:rsid w:val="00E00DC3"/>
    <w:rsid w:val="00E00E6E"/>
    <w:rsid w:val="00E00E7D"/>
    <w:rsid w:val="00E00EA2"/>
    <w:rsid w:val="00E00FE5"/>
    <w:rsid w:val="00E0108F"/>
    <w:rsid w:val="00E01165"/>
    <w:rsid w:val="00E01176"/>
    <w:rsid w:val="00E011B5"/>
    <w:rsid w:val="00E011D2"/>
    <w:rsid w:val="00E0127F"/>
    <w:rsid w:val="00E01281"/>
    <w:rsid w:val="00E0149A"/>
    <w:rsid w:val="00E0154E"/>
    <w:rsid w:val="00E0163E"/>
    <w:rsid w:val="00E01662"/>
    <w:rsid w:val="00E017BF"/>
    <w:rsid w:val="00E018A3"/>
    <w:rsid w:val="00E0199C"/>
    <w:rsid w:val="00E019B5"/>
    <w:rsid w:val="00E01C03"/>
    <w:rsid w:val="00E01CBC"/>
    <w:rsid w:val="00E01D59"/>
    <w:rsid w:val="00E01ED5"/>
    <w:rsid w:val="00E01F86"/>
    <w:rsid w:val="00E01FA7"/>
    <w:rsid w:val="00E0219B"/>
    <w:rsid w:val="00E021C3"/>
    <w:rsid w:val="00E023B8"/>
    <w:rsid w:val="00E02421"/>
    <w:rsid w:val="00E02566"/>
    <w:rsid w:val="00E02659"/>
    <w:rsid w:val="00E02755"/>
    <w:rsid w:val="00E027A0"/>
    <w:rsid w:val="00E02875"/>
    <w:rsid w:val="00E0289F"/>
    <w:rsid w:val="00E029FE"/>
    <w:rsid w:val="00E02A06"/>
    <w:rsid w:val="00E02A5E"/>
    <w:rsid w:val="00E02AC1"/>
    <w:rsid w:val="00E02C29"/>
    <w:rsid w:val="00E02C77"/>
    <w:rsid w:val="00E02CB9"/>
    <w:rsid w:val="00E02CEE"/>
    <w:rsid w:val="00E02E64"/>
    <w:rsid w:val="00E02F31"/>
    <w:rsid w:val="00E02FAC"/>
    <w:rsid w:val="00E02FBF"/>
    <w:rsid w:val="00E03125"/>
    <w:rsid w:val="00E033CC"/>
    <w:rsid w:val="00E03455"/>
    <w:rsid w:val="00E0349B"/>
    <w:rsid w:val="00E034CB"/>
    <w:rsid w:val="00E0351E"/>
    <w:rsid w:val="00E0354F"/>
    <w:rsid w:val="00E036C1"/>
    <w:rsid w:val="00E0380F"/>
    <w:rsid w:val="00E03869"/>
    <w:rsid w:val="00E03A0C"/>
    <w:rsid w:val="00E03A2A"/>
    <w:rsid w:val="00E03AD9"/>
    <w:rsid w:val="00E03C4C"/>
    <w:rsid w:val="00E03D6B"/>
    <w:rsid w:val="00E03EA7"/>
    <w:rsid w:val="00E040CA"/>
    <w:rsid w:val="00E0429B"/>
    <w:rsid w:val="00E04477"/>
    <w:rsid w:val="00E045BD"/>
    <w:rsid w:val="00E04613"/>
    <w:rsid w:val="00E046AA"/>
    <w:rsid w:val="00E04713"/>
    <w:rsid w:val="00E04B3C"/>
    <w:rsid w:val="00E04FEC"/>
    <w:rsid w:val="00E051C8"/>
    <w:rsid w:val="00E0537D"/>
    <w:rsid w:val="00E05403"/>
    <w:rsid w:val="00E05574"/>
    <w:rsid w:val="00E05781"/>
    <w:rsid w:val="00E0580E"/>
    <w:rsid w:val="00E058CB"/>
    <w:rsid w:val="00E05983"/>
    <w:rsid w:val="00E05A2C"/>
    <w:rsid w:val="00E05C0C"/>
    <w:rsid w:val="00E05C7B"/>
    <w:rsid w:val="00E05CAD"/>
    <w:rsid w:val="00E05CF4"/>
    <w:rsid w:val="00E0601A"/>
    <w:rsid w:val="00E060CF"/>
    <w:rsid w:val="00E06195"/>
    <w:rsid w:val="00E06329"/>
    <w:rsid w:val="00E0678E"/>
    <w:rsid w:val="00E06935"/>
    <w:rsid w:val="00E069D3"/>
    <w:rsid w:val="00E069FE"/>
    <w:rsid w:val="00E06A5A"/>
    <w:rsid w:val="00E06BA4"/>
    <w:rsid w:val="00E06BBA"/>
    <w:rsid w:val="00E06C0B"/>
    <w:rsid w:val="00E06EEA"/>
    <w:rsid w:val="00E07151"/>
    <w:rsid w:val="00E07288"/>
    <w:rsid w:val="00E07341"/>
    <w:rsid w:val="00E0753B"/>
    <w:rsid w:val="00E07582"/>
    <w:rsid w:val="00E075E0"/>
    <w:rsid w:val="00E077C2"/>
    <w:rsid w:val="00E07863"/>
    <w:rsid w:val="00E07A91"/>
    <w:rsid w:val="00E07C94"/>
    <w:rsid w:val="00E07EA4"/>
    <w:rsid w:val="00E07EE2"/>
    <w:rsid w:val="00E1004C"/>
    <w:rsid w:val="00E10105"/>
    <w:rsid w:val="00E101C6"/>
    <w:rsid w:val="00E10387"/>
    <w:rsid w:val="00E103C3"/>
    <w:rsid w:val="00E103EB"/>
    <w:rsid w:val="00E10448"/>
    <w:rsid w:val="00E10541"/>
    <w:rsid w:val="00E10592"/>
    <w:rsid w:val="00E10816"/>
    <w:rsid w:val="00E1097E"/>
    <w:rsid w:val="00E10AA6"/>
    <w:rsid w:val="00E10B7F"/>
    <w:rsid w:val="00E10C77"/>
    <w:rsid w:val="00E10C8D"/>
    <w:rsid w:val="00E10EF7"/>
    <w:rsid w:val="00E10FEA"/>
    <w:rsid w:val="00E11079"/>
    <w:rsid w:val="00E11160"/>
    <w:rsid w:val="00E11323"/>
    <w:rsid w:val="00E11554"/>
    <w:rsid w:val="00E11A34"/>
    <w:rsid w:val="00E11A4F"/>
    <w:rsid w:val="00E11B73"/>
    <w:rsid w:val="00E120F8"/>
    <w:rsid w:val="00E122FA"/>
    <w:rsid w:val="00E12469"/>
    <w:rsid w:val="00E12511"/>
    <w:rsid w:val="00E1259D"/>
    <w:rsid w:val="00E1282B"/>
    <w:rsid w:val="00E128AE"/>
    <w:rsid w:val="00E128BA"/>
    <w:rsid w:val="00E129AC"/>
    <w:rsid w:val="00E129D8"/>
    <w:rsid w:val="00E12AC7"/>
    <w:rsid w:val="00E12B72"/>
    <w:rsid w:val="00E1302C"/>
    <w:rsid w:val="00E1307C"/>
    <w:rsid w:val="00E130A4"/>
    <w:rsid w:val="00E1316D"/>
    <w:rsid w:val="00E13432"/>
    <w:rsid w:val="00E1343F"/>
    <w:rsid w:val="00E13512"/>
    <w:rsid w:val="00E135B7"/>
    <w:rsid w:val="00E136D9"/>
    <w:rsid w:val="00E1395A"/>
    <w:rsid w:val="00E13AF0"/>
    <w:rsid w:val="00E13D1F"/>
    <w:rsid w:val="00E13E23"/>
    <w:rsid w:val="00E13E7A"/>
    <w:rsid w:val="00E13EB9"/>
    <w:rsid w:val="00E1404D"/>
    <w:rsid w:val="00E14055"/>
    <w:rsid w:val="00E140C9"/>
    <w:rsid w:val="00E14122"/>
    <w:rsid w:val="00E14210"/>
    <w:rsid w:val="00E1438B"/>
    <w:rsid w:val="00E14672"/>
    <w:rsid w:val="00E148E3"/>
    <w:rsid w:val="00E14E58"/>
    <w:rsid w:val="00E14EBC"/>
    <w:rsid w:val="00E14F0C"/>
    <w:rsid w:val="00E14F15"/>
    <w:rsid w:val="00E1512E"/>
    <w:rsid w:val="00E151AC"/>
    <w:rsid w:val="00E153D6"/>
    <w:rsid w:val="00E15808"/>
    <w:rsid w:val="00E1588A"/>
    <w:rsid w:val="00E159E6"/>
    <w:rsid w:val="00E15A9F"/>
    <w:rsid w:val="00E15D18"/>
    <w:rsid w:val="00E15DC0"/>
    <w:rsid w:val="00E15F7D"/>
    <w:rsid w:val="00E160FE"/>
    <w:rsid w:val="00E161F8"/>
    <w:rsid w:val="00E1622F"/>
    <w:rsid w:val="00E162BF"/>
    <w:rsid w:val="00E16328"/>
    <w:rsid w:val="00E16349"/>
    <w:rsid w:val="00E1656E"/>
    <w:rsid w:val="00E165B9"/>
    <w:rsid w:val="00E166A2"/>
    <w:rsid w:val="00E16728"/>
    <w:rsid w:val="00E16879"/>
    <w:rsid w:val="00E16904"/>
    <w:rsid w:val="00E16995"/>
    <w:rsid w:val="00E169D9"/>
    <w:rsid w:val="00E16A65"/>
    <w:rsid w:val="00E16BC8"/>
    <w:rsid w:val="00E16C42"/>
    <w:rsid w:val="00E16C82"/>
    <w:rsid w:val="00E16E5B"/>
    <w:rsid w:val="00E16EF6"/>
    <w:rsid w:val="00E17190"/>
    <w:rsid w:val="00E176EC"/>
    <w:rsid w:val="00E17776"/>
    <w:rsid w:val="00E178F1"/>
    <w:rsid w:val="00E17A3B"/>
    <w:rsid w:val="00E17A59"/>
    <w:rsid w:val="00E17AC5"/>
    <w:rsid w:val="00E17AE2"/>
    <w:rsid w:val="00E17C14"/>
    <w:rsid w:val="00E17C9B"/>
    <w:rsid w:val="00E17DD4"/>
    <w:rsid w:val="00E17E71"/>
    <w:rsid w:val="00E17ED4"/>
    <w:rsid w:val="00E20028"/>
    <w:rsid w:val="00E201BB"/>
    <w:rsid w:val="00E20218"/>
    <w:rsid w:val="00E20479"/>
    <w:rsid w:val="00E2049F"/>
    <w:rsid w:val="00E2059A"/>
    <w:rsid w:val="00E2074F"/>
    <w:rsid w:val="00E20951"/>
    <w:rsid w:val="00E209FB"/>
    <w:rsid w:val="00E20A41"/>
    <w:rsid w:val="00E20A8A"/>
    <w:rsid w:val="00E20B87"/>
    <w:rsid w:val="00E20DBB"/>
    <w:rsid w:val="00E21125"/>
    <w:rsid w:val="00E211BA"/>
    <w:rsid w:val="00E211C3"/>
    <w:rsid w:val="00E211CA"/>
    <w:rsid w:val="00E212D7"/>
    <w:rsid w:val="00E2133D"/>
    <w:rsid w:val="00E21507"/>
    <w:rsid w:val="00E215E5"/>
    <w:rsid w:val="00E21770"/>
    <w:rsid w:val="00E21A32"/>
    <w:rsid w:val="00E21B26"/>
    <w:rsid w:val="00E21B96"/>
    <w:rsid w:val="00E21CE4"/>
    <w:rsid w:val="00E21D36"/>
    <w:rsid w:val="00E21DAB"/>
    <w:rsid w:val="00E21E6B"/>
    <w:rsid w:val="00E21EBC"/>
    <w:rsid w:val="00E21FC9"/>
    <w:rsid w:val="00E2202B"/>
    <w:rsid w:val="00E220A8"/>
    <w:rsid w:val="00E221FB"/>
    <w:rsid w:val="00E22440"/>
    <w:rsid w:val="00E22692"/>
    <w:rsid w:val="00E22940"/>
    <w:rsid w:val="00E22A47"/>
    <w:rsid w:val="00E22C9D"/>
    <w:rsid w:val="00E22C9E"/>
    <w:rsid w:val="00E22E60"/>
    <w:rsid w:val="00E22EE5"/>
    <w:rsid w:val="00E22FDE"/>
    <w:rsid w:val="00E23001"/>
    <w:rsid w:val="00E23099"/>
    <w:rsid w:val="00E2309F"/>
    <w:rsid w:val="00E2352D"/>
    <w:rsid w:val="00E2366D"/>
    <w:rsid w:val="00E2372E"/>
    <w:rsid w:val="00E238AD"/>
    <w:rsid w:val="00E239BF"/>
    <w:rsid w:val="00E23B69"/>
    <w:rsid w:val="00E2401F"/>
    <w:rsid w:val="00E2402F"/>
    <w:rsid w:val="00E2408A"/>
    <w:rsid w:val="00E240AB"/>
    <w:rsid w:val="00E24343"/>
    <w:rsid w:val="00E2434C"/>
    <w:rsid w:val="00E24473"/>
    <w:rsid w:val="00E244AC"/>
    <w:rsid w:val="00E244B0"/>
    <w:rsid w:val="00E24587"/>
    <w:rsid w:val="00E24605"/>
    <w:rsid w:val="00E24611"/>
    <w:rsid w:val="00E24717"/>
    <w:rsid w:val="00E249BE"/>
    <w:rsid w:val="00E24A4A"/>
    <w:rsid w:val="00E24AA3"/>
    <w:rsid w:val="00E24B0E"/>
    <w:rsid w:val="00E24B53"/>
    <w:rsid w:val="00E24B95"/>
    <w:rsid w:val="00E24D78"/>
    <w:rsid w:val="00E24F34"/>
    <w:rsid w:val="00E24F73"/>
    <w:rsid w:val="00E257D5"/>
    <w:rsid w:val="00E25863"/>
    <w:rsid w:val="00E2586C"/>
    <w:rsid w:val="00E25885"/>
    <w:rsid w:val="00E259E7"/>
    <w:rsid w:val="00E25B88"/>
    <w:rsid w:val="00E25BAF"/>
    <w:rsid w:val="00E25ED3"/>
    <w:rsid w:val="00E260F9"/>
    <w:rsid w:val="00E26285"/>
    <w:rsid w:val="00E262BA"/>
    <w:rsid w:val="00E26615"/>
    <w:rsid w:val="00E266FD"/>
    <w:rsid w:val="00E268EA"/>
    <w:rsid w:val="00E26A1E"/>
    <w:rsid w:val="00E26BB2"/>
    <w:rsid w:val="00E26D50"/>
    <w:rsid w:val="00E26EEC"/>
    <w:rsid w:val="00E26F20"/>
    <w:rsid w:val="00E26F3C"/>
    <w:rsid w:val="00E27073"/>
    <w:rsid w:val="00E2718A"/>
    <w:rsid w:val="00E272EA"/>
    <w:rsid w:val="00E27313"/>
    <w:rsid w:val="00E2737B"/>
    <w:rsid w:val="00E274D1"/>
    <w:rsid w:val="00E27517"/>
    <w:rsid w:val="00E275E1"/>
    <w:rsid w:val="00E27663"/>
    <w:rsid w:val="00E27678"/>
    <w:rsid w:val="00E2775C"/>
    <w:rsid w:val="00E277C3"/>
    <w:rsid w:val="00E277C9"/>
    <w:rsid w:val="00E27971"/>
    <w:rsid w:val="00E27977"/>
    <w:rsid w:val="00E27B33"/>
    <w:rsid w:val="00E27BB1"/>
    <w:rsid w:val="00E27BE4"/>
    <w:rsid w:val="00E27BFD"/>
    <w:rsid w:val="00E27C6B"/>
    <w:rsid w:val="00E27C9C"/>
    <w:rsid w:val="00E27D16"/>
    <w:rsid w:val="00E27D6B"/>
    <w:rsid w:val="00E27E37"/>
    <w:rsid w:val="00E27F21"/>
    <w:rsid w:val="00E3001B"/>
    <w:rsid w:val="00E3006F"/>
    <w:rsid w:val="00E301A7"/>
    <w:rsid w:val="00E302A2"/>
    <w:rsid w:val="00E303AB"/>
    <w:rsid w:val="00E3049A"/>
    <w:rsid w:val="00E3050E"/>
    <w:rsid w:val="00E30619"/>
    <w:rsid w:val="00E30682"/>
    <w:rsid w:val="00E30683"/>
    <w:rsid w:val="00E307C1"/>
    <w:rsid w:val="00E30823"/>
    <w:rsid w:val="00E3083C"/>
    <w:rsid w:val="00E30A41"/>
    <w:rsid w:val="00E30ACF"/>
    <w:rsid w:val="00E30C38"/>
    <w:rsid w:val="00E30C42"/>
    <w:rsid w:val="00E30C78"/>
    <w:rsid w:val="00E30CDA"/>
    <w:rsid w:val="00E30F31"/>
    <w:rsid w:val="00E30F84"/>
    <w:rsid w:val="00E31002"/>
    <w:rsid w:val="00E31075"/>
    <w:rsid w:val="00E310C3"/>
    <w:rsid w:val="00E31171"/>
    <w:rsid w:val="00E311D8"/>
    <w:rsid w:val="00E31A2F"/>
    <w:rsid w:val="00E31B57"/>
    <w:rsid w:val="00E31BBC"/>
    <w:rsid w:val="00E31E00"/>
    <w:rsid w:val="00E31E8F"/>
    <w:rsid w:val="00E32036"/>
    <w:rsid w:val="00E3207A"/>
    <w:rsid w:val="00E321BD"/>
    <w:rsid w:val="00E3232C"/>
    <w:rsid w:val="00E3244F"/>
    <w:rsid w:val="00E324C6"/>
    <w:rsid w:val="00E324E7"/>
    <w:rsid w:val="00E32579"/>
    <w:rsid w:val="00E32705"/>
    <w:rsid w:val="00E32749"/>
    <w:rsid w:val="00E327B4"/>
    <w:rsid w:val="00E32896"/>
    <w:rsid w:val="00E32923"/>
    <w:rsid w:val="00E32AEC"/>
    <w:rsid w:val="00E32BB1"/>
    <w:rsid w:val="00E32C77"/>
    <w:rsid w:val="00E32DEA"/>
    <w:rsid w:val="00E32F36"/>
    <w:rsid w:val="00E32F81"/>
    <w:rsid w:val="00E33002"/>
    <w:rsid w:val="00E33042"/>
    <w:rsid w:val="00E33271"/>
    <w:rsid w:val="00E334A7"/>
    <w:rsid w:val="00E335B9"/>
    <w:rsid w:val="00E33BD2"/>
    <w:rsid w:val="00E33D9F"/>
    <w:rsid w:val="00E33E2E"/>
    <w:rsid w:val="00E3402F"/>
    <w:rsid w:val="00E34222"/>
    <w:rsid w:val="00E342BD"/>
    <w:rsid w:val="00E344D1"/>
    <w:rsid w:val="00E344F0"/>
    <w:rsid w:val="00E345F4"/>
    <w:rsid w:val="00E346D7"/>
    <w:rsid w:val="00E34724"/>
    <w:rsid w:val="00E348E2"/>
    <w:rsid w:val="00E34BC5"/>
    <w:rsid w:val="00E34FB9"/>
    <w:rsid w:val="00E351E6"/>
    <w:rsid w:val="00E35270"/>
    <w:rsid w:val="00E35341"/>
    <w:rsid w:val="00E35378"/>
    <w:rsid w:val="00E35409"/>
    <w:rsid w:val="00E355AC"/>
    <w:rsid w:val="00E36088"/>
    <w:rsid w:val="00E361B4"/>
    <w:rsid w:val="00E361EA"/>
    <w:rsid w:val="00E364E2"/>
    <w:rsid w:val="00E364EC"/>
    <w:rsid w:val="00E3655F"/>
    <w:rsid w:val="00E36957"/>
    <w:rsid w:val="00E36CA1"/>
    <w:rsid w:val="00E36CF9"/>
    <w:rsid w:val="00E37021"/>
    <w:rsid w:val="00E372B6"/>
    <w:rsid w:val="00E3747B"/>
    <w:rsid w:val="00E37569"/>
    <w:rsid w:val="00E376E5"/>
    <w:rsid w:val="00E378A0"/>
    <w:rsid w:val="00E379B5"/>
    <w:rsid w:val="00E37AD8"/>
    <w:rsid w:val="00E37D63"/>
    <w:rsid w:val="00E37D72"/>
    <w:rsid w:val="00E37F68"/>
    <w:rsid w:val="00E4034C"/>
    <w:rsid w:val="00E4037A"/>
    <w:rsid w:val="00E403D9"/>
    <w:rsid w:val="00E40405"/>
    <w:rsid w:val="00E40564"/>
    <w:rsid w:val="00E405DD"/>
    <w:rsid w:val="00E408F7"/>
    <w:rsid w:val="00E40AE7"/>
    <w:rsid w:val="00E40C44"/>
    <w:rsid w:val="00E40C62"/>
    <w:rsid w:val="00E40ED5"/>
    <w:rsid w:val="00E41050"/>
    <w:rsid w:val="00E4124E"/>
    <w:rsid w:val="00E413CA"/>
    <w:rsid w:val="00E414C8"/>
    <w:rsid w:val="00E418BC"/>
    <w:rsid w:val="00E418DD"/>
    <w:rsid w:val="00E418F7"/>
    <w:rsid w:val="00E41A41"/>
    <w:rsid w:val="00E41C46"/>
    <w:rsid w:val="00E41C64"/>
    <w:rsid w:val="00E41C7D"/>
    <w:rsid w:val="00E41DCF"/>
    <w:rsid w:val="00E41E9E"/>
    <w:rsid w:val="00E41EED"/>
    <w:rsid w:val="00E41F6F"/>
    <w:rsid w:val="00E42079"/>
    <w:rsid w:val="00E4213A"/>
    <w:rsid w:val="00E4235E"/>
    <w:rsid w:val="00E42389"/>
    <w:rsid w:val="00E42423"/>
    <w:rsid w:val="00E4244A"/>
    <w:rsid w:val="00E424B8"/>
    <w:rsid w:val="00E425E0"/>
    <w:rsid w:val="00E4265F"/>
    <w:rsid w:val="00E42704"/>
    <w:rsid w:val="00E427B6"/>
    <w:rsid w:val="00E42A14"/>
    <w:rsid w:val="00E42A3C"/>
    <w:rsid w:val="00E42CA2"/>
    <w:rsid w:val="00E42D5B"/>
    <w:rsid w:val="00E42E08"/>
    <w:rsid w:val="00E42F18"/>
    <w:rsid w:val="00E42F79"/>
    <w:rsid w:val="00E430A2"/>
    <w:rsid w:val="00E43518"/>
    <w:rsid w:val="00E435AF"/>
    <w:rsid w:val="00E436B3"/>
    <w:rsid w:val="00E43708"/>
    <w:rsid w:val="00E43800"/>
    <w:rsid w:val="00E43A3F"/>
    <w:rsid w:val="00E43B9F"/>
    <w:rsid w:val="00E43C96"/>
    <w:rsid w:val="00E43F52"/>
    <w:rsid w:val="00E44036"/>
    <w:rsid w:val="00E44181"/>
    <w:rsid w:val="00E4422C"/>
    <w:rsid w:val="00E4458A"/>
    <w:rsid w:val="00E44607"/>
    <w:rsid w:val="00E446DD"/>
    <w:rsid w:val="00E44753"/>
    <w:rsid w:val="00E44861"/>
    <w:rsid w:val="00E44A1B"/>
    <w:rsid w:val="00E44A62"/>
    <w:rsid w:val="00E44C58"/>
    <w:rsid w:val="00E44E17"/>
    <w:rsid w:val="00E44E9D"/>
    <w:rsid w:val="00E44F25"/>
    <w:rsid w:val="00E450F1"/>
    <w:rsid w:val="00E451BA"/>
    <w:rsid w:val="00E452A4"/>
    <w:rsid w:val="00E4548C"/>
    <w:rsid w:val="00E454B1"/>
    <w:rsid w:val="00E455BE"/>
    <w:rsid w:val="00E455F3"/>
    <w:rsid w:val="00E45654"/>
    <w:rsid w:val="00E456C6"/>
    <w:rsid w:val="00E45890"/>
    <w:rsid w:val="00E4598F"/>
    <w:rsid w:val="00E45B51"/>
    <w:rsid w:val="00E45BC0"/>
    <w:rsid w:val="00E45BF1"/>
    <w:rsid w:val="00E45C16"/>
    <w:rsid w:val="00E45DEE"/>
    <w:rsid w:val="00E45F1A"/>
    <w:rsid w:val="00E45FD3"/>
    <w:rsid w:val="00E46048"/>
    <w:rsid w:val="00E46118"/>
    <w:rsid w:val="00E462BE"/>
    <w:rsid w:val="00E46346"/>
    <w:rsid w:val="00E46485"/>
    <w:rsid w:val="00E46601"/>
    <w:rsid w:val="00E467D4"/>
    <w:rsid w:val="00E4688E"/>
    <w:rsid w:val="00E46960"/>
    <w:rsid w:val="00E469F9"/>
    <w:rsid w:val="00E46A6C"/>
    <w:rsid w:val="00E46AD8"/>
    <w:rsid w:val="00E46B2A"/>
    <w:rsid w:val="00E46D68"/>
    <w:rsid w:val="00E46DCD"/>
    <w:rsid w:val="00E46DF6"/>
    <w:rsid w:val="00E46E36"/>
    <w:rsid w:val="00E46FDB"/>
    <w:rsid w:val="00E47002"/>
    <w:rsid w:val="00E4734D"/>
    <w:rsid w:val="00E4756B"/>
    <w:rsid w:val="00E475D5"/>
    <w:rsid w:val="00E47662"/>
    <w:rsid w:val="00E47696"/>
    <w:rsid w:val="00E47B1D"/>
    <w:rsid w:val="00E47B85"/>
    <w:rsid w:val="00E47D50"/>
    <w:rsid w:val="00E47DCC"/>
    <w:rsid w:val="00E47F1E"/>
    <w:rsid w:val="00E50045"/>
    <w:rsid w:val="00E50114"/>
    <w:rsid w:val="00E501D1"/>
    <w:rsid w:val="00E50225"/>
    <w:rsid w:val="00E50278"/>
    <w:rsid w:val="00E50436"/>
    <w:rsid w:val="00E50448"/>
    <w:rsid w:val="00E505D9"/>
    <w:rsid w:val="00E505DF"/>
    <w:rsid w:val="00E5068B"/>
    <w:rsid w:val="00E506BA"/>
    <w:rsid w:val="00E50731"/>
    <w:rsid w:val="00E507CC"/>
    <w:rsid w:val="00E507FC"/>
    <w:rsid w:val="00E5088F"/>
    <w:rsid w:val="00E508EF"/>
    <w:rsid w:val="00E50A03"/>
    <w:rsid w:val="00E50E2C"/>
    <w:rsid w:val="00E50E5E"/>
    <w:rsid w:val="00E50F0F"/>
    <w:rsid w:val="00E51115"/>
    <w:rsid w:val="00E5114D"/>
    <w:rsid w:val="00E511EF"/>
    <w:rsid w:val="00E513C5"/>
    <w:rsid w:val="00E514A2"/>
    <w:rsid w:val="00E51575"/>
    <w:rsid w:val="00E516E4"/>
    <w:rsid w:val="00E51AD4"/>
    <w:rsid w:val="00E51D11"/>
    <w:rsid w:val="00E51D38"/>
    <w:rsid w:val="00E51D4C"/>
    <w:rsid w:val="00E51DA8"/>
    <w:rsid w:val="00E51E07"/>
    <w:rsid w:val="00E52003"/>
    <w:rsid w:val="00E5204A"/>
    <w:rsid w:val="00E52116"/>
    <w:rsid w:val="00E521E2"/>
    <w:rsid w:val="00E52257"/>
    <w:rsid w:val="00E5234D"/>
    <w:rsid w:val="00E5239C"/>
    <w:rsid w:val="00E524AA"/>
    <w:rsid w:val="00E524FD"/>
    <w:rsid w:val="00E526BD"/>
    <w:rsid w:val="00E526DE"/>
    <w:rsid w:val="00E52802"/>
    <w:rsid w:val="00E5288B"/>
    <w:rsid w:val="00E52DAD"/>
    <w:rsid w:val="00E52EE9"/>
    <w:rsid w:val="00E53061"/>
    <w:rsid w:val="00E53107"/>
    <w:rsid w:val="00E53120"/>
    <w:rsid w:val="00E53156"/>
    <w:rsid w:val="00E533DB"/>
    <w:rsid w:val="00E53486"/>
    <w:rsid w:val="00E536A5"/>
    <w:rsid w:val="00E53858"/>
    <w:rsid w:val="00E538DD"/>
    <w:rsid w:val="00E53967"/>
    <w:rsid w:val="00E53A49"/>
    <w:rsid w:val="00E53CB6"/>
    <w:rsid w:val="00E53D16"/>
    <w:rsid w:val="00E53DBF"/>
    <w:rsid w:val="00E53E8E"/>
    <w:rsid w:val="00E543D0"/>
    <w:rsid w:val="00E545E7"/>
    <w:rsid w:val="00E545FF"/>
    <w:rsid w:val="00E547FA"/>
    <w:rsid w:val="00E54811"/>
    <w:rsid w:val="00E54A50"/>
    <w:rsid w:val="00E54A71"/>
    <w:rsid w:val="00E54B42"/>
    <w:rsid w:val="00E54D79"/>
    <w:rsid w:val="00E54F2F"/>
    <w:rsid w:val="00E5565C"/>
    <w:rsid w:val="00E557AF"/>
    <w:rsid w:val="00E557B6"/>
    <w:rsid w:val="00E557E1"/>
    <w:rsid w:val="00E55937"/>
    <w:rsid w:val="00E55C98"/>
    <w:rsid w:val="00E55CB7"/>
    <w:rsid w:val="00E560B8"/>
    <w:rsid w:val="00E564AC"/>
    <w:rsid w:val="00E564ED"/>
    <w:rsid w:val="00E5651F"/>
    <w:rsid w:val="00E566E3"/>
    <w:rsid w:val="00E567B6"/>
    <w:rsid w:val="00E568B4"/>
    <w:rsid w:val="00E5693D"/>
    <w:rsid w:val="00E56AE6"/>
    <w:rsid w:val="00E56B0B"/>
    <w:rsid w:val="00E56BC5"/>
    <w:rsid w:val="00E56C60"/>
    <w:rsid w:val="00E56C8F"/>
    <w:rsid w:val="00E56E45"/>
    <w:rsid w:val="00E56F3A"/>
    <w:rsid w:val="00E56F70"/>
    <w:rsid w:val="00E57145"/>
    <w:rsid w:val="00E57159"/>
    <w:rsid w:val="00E571E4"/>
    <w:rsid w:val="00E57409"/>
    <w:rsid w:val="00E5740D"/>
    <w:rsid w:val="00E5755C"/>
    <w:rsid w:val="00E5762D"/>
    <w:rsid w:val="00E57764"/>
    <w:rsid w:val="00E57B07"/>
    <w:rsid w:val="00E57BC6"/>
    <w:rsid w:val="00E57C67"/>
    <w:rsid w:val="00E57D81"/>
    <w:rsid w:val="00E57EBB"/>
    <w:rsid w:val="00E57FF0"/>
    <w:rsid w:val="00E60145"/>
    <w:rsid w:val="00E60149"/>
    <w:rsid w:val="00E602D8"/>
    <w:rsid w:val="00E606E4"/>
    <w:rsid w:val="00E60838"/>
    <w:rsid w:val="00E6089D"/>
    <w:rsid w:val="00E60CA6"/>
    <w:rsid w:val="00E60E38"/>
    <w:rsid w:val="00E60E4C"/>
    <w:rsid w:val="00E60EDD"/>
    <w:rsid w:val="00E60EDE"/>
    <w:rsid w:val="00E60FFA"/>
    <w:rsid w:val="00E612C1"/>
    <w:rsid w:val="00E61307"/>
    <w:rsid w:val="00E616ED"/>
    <w:rsid w:val="00E61937"/>
    <w:rsid w:val="00E61969"/>
    <w:rsid w:val="00E619D4"/>
    <w:rsid w:val="00E61A8B"/>
    <w:rsid w:val="00E61BC0"/>
    <w:rsid w:val="00E61C51"/>
    <w:rsid w:val="00E61E12"/>
    <w:rsid w:val="00E61EE3"/>
    <w:rsid w:val="00E61EEB"/>
    <w:rsid w:val="00E61F8A"/>
    <w:rsid w:val="00E61FCB"/>
    <w:rsid w:val="00E62009"/>
    <w:rsid w:val="00E6217A"/>
    <w:rsid w:val="00E6217E"/>
    <w:rsid w:val="00E62297"/>
    <w:rsid w:val="00E6234E"/>
    <w:rsid w:val="00E625D2"/>
    <w:rsid w:val="00E6282A"/>
    <w:rsid w:val="00E6290B"/>
    <w:rsid w:val="00E629C9"/>
    <w:rsid w:val="00E629ED"/>
    <w:rsid w:val="00E62A78"/>
    <w:rsid w:val="00E62B2A"/>
    <w:rsid w:val="00E62B39"/>
    <w:rsid w:val="00E62B4E"/>
    <w:rsid w:val="00E62B4F"/>
    <w:rsid w:val="00E62B93"/>
    <w:rsid w:val="00E62FAF"/>
    <w:rsid w:val="00E63008"/>
    <w:rsid w:val="00E631BC"/>
    <w:rsid w:val="00E63326"/>
    <w:rsid w:val="00E6357E"/>
    <w:rsid w:val="00E6368D"/>
    <w:rsid w:val="00E63716"/>
    <w:rsid w:val="00E638EC"/>
    <w:rsid w:val="00E639A2"/>
    <w:rsid w:val="00E63AAD"/>
    <w:rsid w:val="00E63ABC"/>
    <w:rsid w:val="00E63DAF"/>
    <w:rsid w:val="00E63DE8"/>
    <w:rsid w:val="00E63F15"/>
    <w:rsid w:val="00E63FB7"/>
    <w:rsid w:val="00E64014"/>
    <w:rsid w:val="00E6416E"/>
    <w:rsid w:val="00E641B2"/>
    <w:rsid w:val="00E6427F"/>
    <w:rsid w:val="00E642A3"/>
    <w:rsid w:val="00E642DB"/>
    <w:rsid w:val="00E643FF"/>
    <w:rsid w:val="00E645E2"/>
    <w:rsid w:val="00E64662"/>
    <w:rsid w:val="00E6468A"/>
    <w:rsid w:val="00E647F0"/>
    <w:rsid w:val="00E648FA"/>
    <w:rsid w:val="00E6497E"/>
    <w:rsid w:val="00E649D7"/>
    <w:rsid w:val="00E64C8E"/>
    <w:rsid w:val="00E64E08"/>
    <w:rsid w:val="00E64EC3"/>
    <w:rsid w:val="00E64EC5"/>
    <w:rsid w:val="00E64EFE"/>
    <w:rsid w:val="00E6506C"/>
    <w:rsid w:val="00E650DF"/>
    <w:rsid w:val="00E65240"/>
    <w:rsid w:val="00E65299"/>
    <w:rsid w:val="00E6535A"/>
    <w:rsid w:val="00E653C3"/>
    <w:rsid w:val="00E6540D"/>
    <w:rsid w:val="00E65493"/>
    <w:rsid w:val="00E654C7"/>
    <w:rsid w:val="00E654DF"/>
    <w:rsid w:val="00E65659"/>
    <w:rsid w:val="00E65667"/>
    <w:rsid w:val="00E6566B"/>
    <w:rsid w:val="00E6568F"/>
    <w:rsid w:val="00E6581D"/>
    <w:rsid w:val="00E65860"/>
    <w:rsid w:val="00E65866"/>
    <w:rsid w:val="00E65998"/>
    <w:rsid w:val="00E65A3C"/>
    <w:rsid w:val="00E65AD0"/>
    <w:rsid w:val="00E65AFD"/>
    <w:rsid w:val="00E65BB0"/>
    <w:rsid w:val="00E65BC0"/>
    <w:rsid w:val="00E65CF8"/>
    <w:rsid w:val="00E65DCE"/>
    <w:rsid w:val="00E65E66"/>
    <w:rsid w:val="00E660C5"/>
    <w:rsid w:val="00E663EE"/>
    <w:rsid w:val="00E66ACF"/>
    <w:rsid w:val="00E66B6D"/>
    <w:rsid w:val="00E66CFC"/>
    <w:rsid w:val="00E66DCC"/>
    <w:rsid w:val="00E66E5F"/>
    <w:rsid w:val="00E66EEA"/>
    <w:rsid w:val="00E66EFD"/>
    <w:rsid w:val="00E67077"/>
    <w:rsid w:val="00E6719D"/>
    <w:rsid w:val="00E673BC"/>
    <w:rsid w:val="00E675DB"/>
    <w:rsid w:val="00E67630"/>
    <w:rsid w:val="00E677C6"/>
    <w:rsid w:val="00E678C5"/>
    <w:rsid w:val="00E678EC"/>
    <w:rsid w:val="00E67A4F"/>
    <w:rsid w:val="00E67A65"/>
    <w:rsid w:val="00E67F5A"/>
    <w:rsid w:val="00E70013"/>
    <w:rsid w:val="00E700AA"/>
    <w:rsid w:val="00E7033B"/>
    <w:rsid w:val="00E7036D"/>
    <w:rsid w:val="00E70409"/>
    <w:rsid w:val="00E7043C"/>
    <w:rsid w:val="00E7048F"/>
    <w:rsid w:val="00E704D0"/>
    <w:rsid w:val="00E704F2"/>
    <w:rsid w:val="00E7050F"/>
    <w:rsid w:val="00E70760"/>
    <w:rsid w:val="00E707CE"/>
    <w:rsid w:val="00E709EB"/>
    <w:rsid w:val="00E70A30"/>
    <w:rsid w:val="00E70ACF"/>
    <w:rsid w:val="00E70B03"/>
    <w:rsid w:val="00E70B38"/>
    <w:rsid w:val="00E70B68"/>
    <w:rsid w:val="00E70D01"/>
    <w:rsid w:val="00E70D04"/>
    <w:rsid w:val="00E70EBD"/>
    <w:rsid w:val="00E71169"/>
    <w:rsid w:val="00E71664"/>
    <w:rsid w:val="00E716E9"/>
    <w:rsid w:val="00E71787"/>
    <w:rsid w:val="00E7188A"/>
    <w:rsid w:val="00E719A5"/>
    <w:rsid w:val="00E71AAF"/>
    <w:rsid w:val="00E71B3E"/>
    <w:rsid w:val="00E71D64"/>
    <w:rsid w:val="00E71D95"/>
    <w:rsid w:val="00E7224B"/>
    <w:rsid w:val="00E724B5"/>
    <w:rsid w:val="00E72522"/>
    <w:rsid w:val="00E72645"/>
    <w:rsid w:val="00E72659"/>
    <w:rsid w:val="00E726C4"/>
    <w:rsid w:val="00E728DF"/>
    <w:rsid w:val="00E72927"/>
    <w:rsid w:val="00E72B46"/>
    <w:rsid w:val="00E72BE4"/>
    <w:rsid w:val="00E72C87"/>
    <w:rsid w:val="00E72CE4"/>
    <w:rsid w:val="00E72CFF"/>
    <w:rsid w:val="00E72E12"/>
    <w:rsid w:val="00E72E82"/>
    <w:rsid w:val="00E72EC4"/>
    <w:rsid w:val="00E7334B"/>
    <w:rsid w:val="00E7337D"/>
    <w:rsid w:val="00E734BC"/>
    <w:rsid w:val="00E7369A"/>
    <w:rsid w:val="00E73717"/>
    <w:rsid w:val="00E73C34"/>
    <w:rsid w:val="00E73C6A"/>
    <w:rsid w:val="00E73C8C"/>
    <w:rsid w:val="00E73DBB"/>
    <w:rsid w:val="00E73DEA"/>
    <w:rsid w:val="00E73E89"/>
    <w:rsid w:val="00E73EE6"/>
    <w:rsid w:val="00E73F38"/>
    <w:rsid w:val="00E73F70"/>
    <w:rsid w:val="00E7402E"/>
    <w:rsid w:val="00E740A5"/>
    <w:rsid w:val="00E74100"/>
    <w:rsid w:val="00E74138"/>
    <w:rsid w:val="00E74308"/>
    <w:rsid w:val="00E74414"/>
    <w:rsid w:val="00E744B4"/>
    <w:rsid w:val="00E745A9"/>
    <w:rsid w:val="00E74653"/>
    <w:rsid w:val="00E74684"/>
    <w:rsid w:val="00E749A8"/>
    <w:rsid w:val="00E749D1"/>
    <w:rsid w:val="00E74B2C"/>
    <w:rsid w:val="00E74BE8"/>
    <w:rsid w:val="00E750A9"/>
    <w:rsid w:val="00E750C5"/>
    <w:rsid w:val="00E75255"/>
    <w:rsid w:val="00E752FF"/>
    <w:rsid w:val="00E75329"/>
    <w:rsid w:val="00E754F2"/>
    <w:rsid w:val="00E75796"/>
    <w:rsid w:val="00E757D6"/>
    <w:rsid w:val="00E75A30"/>
    <w:rsid w:val="00E75ABB"/>
    <w:rsid w:val="00E75B0D"/>
    <w:rsid w:val="00E75B92"/>
    <w:rsid w:val="00E75CE9"/>
    <w:rsid w:val="00E75F40"/>
    <w:rsid w:val="00E76072"/>
    <w:rsid w:val="00E76110"/>
    <w:rsid w:val="00E76248"/>
    <w:rsid w:val="00E76255"/>
    <w:rsid w:val="00E76432"/>
    <w:rsid w:val="00E764A3"/>
    <w:rsid w:val="00E76754"/>
    <w:rsid w:val="00E7683C"/>
    <w:rsid w:val="00E76943"/>
    <w:rsid w:val="00E76B0D"/>
    <w:rsid w:val="00E76BC2"/>
    <w:rsid w:val="00E76EE2"/>
    <w:rsid w:val="00E770B9"/>
    <w:rsid w:val="00E7718E"/>
    <w:rsid w:val="00E77239"/>
    <w:rsid w:val="00E77666"/>
    <w:rsid w:val="00E7769E"/>
    <w:rsid w:val="00E77730"/>
    <w:rsid w:val="00E77DC3"/>
    <w:rsid w:val="00E77F73"/>
    <w:rsid w:val="00E802CC"/>
    <w:rsid w:val="00E80301"/>
    <w:rsid w:val="00E80313"/>
    <w:rsid w:val="00E8033E"/>
    <w:rsid w:val="00E80401"/>
    <w:rsid w:val="00E804B8"/>
    <w:rsid w:val="00E804CF"/>
    <w:rsid w:val="00E8058E"/>
    <w:rsid w:val="00E805F1"/>
    <w:rsid w:val="00E806AF"/>
    <w:rsid w:val="00E807BE"/>
    <w:rsid w:val="00E8087A"/>
    <w:rsid w:val="00E80A73"/>
    <w:rsid w:val="00E80CD9"/>
    <w:rsid w:val="00E80EF1"/>
    <w:rsid w:val="00E80F0C"/>
    <w:rsid w:val="00E80F9A"/>
    <w:rsid w:val="00E812C6"/>
    <w:rsid w:val="00E81316"/>
    <w:rsid w:val="00E8147A"/>
    <w:rsid w:val="00E815E0"/>
    <w:rsid w:val="00E81619"/>
    <w:rsid w:val="00E81762"/>
    <w:rsid w:val="00E81985"/>
    <w:rsid w:val="00E819FC"/>
    <w:rsid w:val="00E819FF"/>
    <w:rsid w:val="00E81BDD"/>
    <w:rsid w:val="00E81C61"/>
    <w:rsid w:val="00E81C91"/>
    <w:rsid w:val="00E81FF6"/>
    <w:rsid w:val="00E82317"/>
    <w:rsid w:val="00E823AB"/>
    <w:rsid w:val="00E82416"/>
    <w:rsid w:val="00E825C2"/>
    <w:rsid w:val="00E8272B"/>
    <w:rsid w:val="00E8289D"/>
    <w:rsid w:val="00E828C0"/>
    <w:rsid w:val="00E8298B"/>
    <w:rsid w:val="00E82A14"/>
    <w:rsid w:val="00E82AD6"/>
    <w:rsid w:val="00E82B35"/>
    <w:rsid w:val="00E82D1D"/>
    <w:rsid w:val="00E82E23"/>
    <w:rsid w:val="00E82F49"/>
    <w:rsid w:val="00E82F98"/>
    <w:rsid w:val="00E833B1"/>
    <w:rsid w:val="00E833FD"/>
    <w:rsid w:val="00E8376D"/>
    <w:rsid w:val="00E8392E"/>
    <w:rsid w:val="00E83CB0"/>
    <w:rsid w:val="00E83D43"/>
    <w:rsid w:val="00E83D6B"/>
    <w:rsid w:val="00E83EE7"/>
    <w:rsid w:val="00E83EED"/>
    <w:rsid w:val="00E840CF"/>
    <w:rsid w:val="00E84284"/>
    <w:rsid w:val="00E84C2E"/>
    <w:rsid w:val="00E8507D"/>
    <w:rsid w:val="00E8511F"/>
    <w:rsid w:val="00E85184"/>
    <w:rsid w:val="00E851A1"/>
    <w:rsid w:val="00E851FF"/>
    <w:rsid w:val="00E85243"/>
    <w:rsid w:val="00E85372"/>
    <w:rsid w:val="00E85498"/>
    <w:rsid w:val="00E8563D"/>
    <w:rsid w:val="00E856E2"/>
    <w:rsid w:val="00E85753"/>
    <w:rsid w:val="00E85812"/>
    <w:rsid w:val="00E858E4"/>
    <w:rsid w:val="00E85A1C"/>
    <w:rsid w:val="00E85A6A"/>
    <w:rsid w:val="00E85ADC"/>
    <w:rsid w:val="00E85AE2"/>
    <w:rsid w:val="00E85C0B"/>
    <w:rsid w:val="00E85C18"/>
    <w:rsid w:val="00E85E43"/>
    <w:rsid w:val="00E85EDB"/>
    <w:rsid w:val="00E85FC5"/>
    <w:rsid w:val="00E86004"/>
    <w:rsid w:val="00E860AB"/>
    <w:rsid w:val="00E860E3"/>
    <w:rsid w:val="00E861AC"/>
    <w:rsid w:val="00E86330"/>
    <w:rsid w:val="00E86402"/>
    <w:rsid w:val="00E865B4"/>
    <w:rsid w:val="00E865E5"/>
    <w:rsid w:val="00E866C2"/>
    <w:rsid w:val="00E8676B"/>
    <w:rsid w:val="00E867D9"/>
    <w:rsid w:val="00E86A48"/>
    <w:rsid w:val="00E86CB7"/>
    <w:rsid w:val="00E86DB7"/>
    <w:rsid w:val="00E87002"/>
    <w:rsid w:val="00E8752A"/>
    <w:rsid w:val="00E8760D"/>
    <w:rsid w:val="00E8770C"/>
    <w:rsid w:val="00E877F3"/>
    <w:rsid w:val="00E87801"/>
    <w:rsid w:val="00E87877"/>
    <w:rsid w:val="00E879E1"/>
    <w:rsid w:val="00E87A94"/>
    <w:rsid w:val="00E87AEC"/>
    <w:rsid w:val="00E87B6E"/>
    <w:rsid w:val="00E87B89"/>
    <w:rsid w:val="00E87C7C"/>
    <w:rsid w:val="00E87E87"/>
    <w:rsid w:val="00E87FF3"/>
    <w:rsid w:val="00E90245"/>
    <w:rsid w:val="00E902F0"/>
    <w:rsid w:val="00E9033C"/>
    <w:rsid w:val="00E905C1"/>
    <w:rsid w:val="00E90681"/>
    <w:rsid w:val="00E9073C"/>
    <w:rsid w:val="00E90802"/>
    <w:rsid w:val="00E90930"/>
    <w:rsid w:val="00E9095E"/>
    <w:rsid w:val="00E90A0A"/>
    <w:rsid w:val="00E90A5D"/>
    <w:rsid w:val="00E90AEC"/>
    <w:rsid w:val="00E90B1A"/>
    <w:rsid w:val="00E90C07"/>
    <w:rsid w:val="00E90E02"/>
    <w:rsid w:val="00E90F15"/>
    <w:rsid w:val="00E91058"/>
    <w:rsid w:val="00E911F3"/>
    <w:rsid w:val="00E91236"/>
    <w:rsid w:val="00E91387"/>
    <w:rsid w:val="00E9155D"/>
    <w:rsid w:val="00E915D1"/>
    <w:rsid w:val="00E91625"/>
    <w:rsid w:val="00E918CC"/>
    <w:rsid w:val="00E91949"/>
    <w:rsid w:val="00E91ABD"/>
    <w:rsid w:val="00E91AFE"/>
    <w:rsid w:val="00E91CCD"/>
    <w:rsid w:val="00E91D80"/>
    <w:rsid w:val="00E91EF9"/>
    <w:rsid w:val="00E91F69"/>
    <w:rsid w:val="00E91FF5"/>
    <w:rsid w:val="00E920D4"/>
    <w:rsid w:val="00E92125"/>
    <w:rsid w:val="00E9212C"/>
    <w:rsid w:val="00E9220B"/>
    <w:rsid w:val="00E92244"/>
    <w:rsid w:val="00E9227B"/>
    <w:rsid w:val="00E924D4"/>
    <w:rsid w:val="00E925AA"/>
    <w:rsid w:val="00E9281F"/>
    <w:rsid w:val="00E92837"/>
    <w:rsid w:val="00E928A4"/>
    <w:rsid w:val="00E92A23"/>
    <w:rsid w:val="00E92AEC"/>
    <w:rsid w:val="00E92B9A"/>
    <w:rsid w:val="00E92CE1"/>
    <w:rsid w:val="00E92D40"/>
    <w:rsid w:val="00E92D42"/>
    <w:rsid w:val="00E92E5A"/>
    <w:rsid w:val="00E92E80"/>
    <w:rsid w:val="00E92FC4"/>
    <w:rsid w:val="00E931AC"/>
    <w:rsid w:val="00E93232"/>
    <w:rsid w:val="00E932F2"/>
    <w:rsid w:val="00E934F9"/>
    <w:rsid w:val="00E9353B"/>
    <w:rsid w:val="00E937B2"/>
    <w:rsid w:val="00E93816"/>
    <w:rsid w:val="00E93BC7"/>
    <w:rsid w:val="00E93F7D"/>
    <w:rsid w:val="00E94189"/>
    <w:rsid w:val="00E941FD"/>
    <w:rsid w:val="00E9429A"/>
    <w:rsid w:val="00E942BB"/>
    <w:rsid w:val="00E942E5"/>
    <w:rsid w:val="00E94326"/>
    <w:rsid w:val="00E943F3"/>
    <w:rsid w:val="00E9443C"/>
    <w:rsid w:val="00E94522"/>
    <w:rsid w:val="00E945AF"/>
    <w:rsid w:val="00E94718"/>
    <w:rsid w:val="00E94778"/>
    <w:rsid w:val="00E9494F"/>
    <w:rsid w:val="00E94A05"/>
    <w:rsid w:val="00E94C39"/>
    <w:rsid w:val="00E94C69"/>
    <w:rsid w:val="00E94FEE"/>
    <w:rsid w:val="00E95224"/>
    <w:rsid w:val="00E95761"/>
    <w:rsid w:val="00E95798"/>
    <w:rsid w:val="00E95C34"/>
    <w:rsid w:val="00E95D79"/>
    <w:rsid w:val="00E95E09"/>
    <w:rsid w:val="00E9600A"/>
    <w:rsid w:val="00E96042"/>
    <w:rsid w:val="00E9617D"/>
    <w:rsid w:val="00E961C9"/>
    <w:rsid w:val="00E96257"/>
    <w:rsid w:val="00E962D5"/>
    <w:rsid w:val="00E96309"/>
    <w:rsid w:val="00E96384"/>
    <w:rsid w:val="00E9638D"/>
    <w:rsid w:val="00E963A9"/>
    <w:rsid w:val="00E964D8"/>
    <w:rsid w:val="00E96623"/>
    <w:rsid w:val="00E966DD"/>
    <w:rsid w:val="00E96939"/>
    <w:rsid w:val="00E96C71"/>
    <w:rsid w:val="00E96CB6"/>
    <w:rsid w:val="00E96E08"/>
    <w:rsid w:val="00E96EA5"/>
    <w:rsid w:val="00E970D3"/>
    <w:rsid w:val="00E97119"/>
    <w:rsid w:val="00E97174"/>
    <w:rsid w:val="00E97182"/>
    <w:rsid w:val="00E971BC"/>
    <w:rsid w:val="00E97258"/>
    <w:rsid w:val="00E9744F"/>
    <w:rsid w:val="00E9747B"/>
    <w:rsid w:val="00E974CB"/>
    <w:rsid w:val="00E97574"/>
    <w:rsid w:val="00E97585"/>
    <w:rsid w:val="00E976C6"/>
    <w:rsid w:val="00E977F6"/>
    <w:rsid w:val="00E9780A"/>
    <w:rsid w:val="00E97A58"/>
    <w:rsid w:val="00E97CD5"/>
    <w:rsid w:val="00E97D86"/>
    <w:rsid w:val="00E97E72"/>
    <w:rsid w:val="00EA01AB"/>
    <w:rsid w:val="00EA01E6"/>
    <w:rsid w:val="00EA037A"/>
    <w:rsid w:val="00EA0385"/>
    <w:rsid w:val="00EA03C1"/>
    <w:rsid w:val="00EA03C2"/>
    <w:rsid w:val="00EA03ED"/>
    <w:rsid w:val="00EA0651"/>
    <w:rsid w:val="00EA0703"/>
    <w:rsid w:val="00EA07A8"/>
    <w:rsid w:val="00EA08CC"/>
    <w:rsid w:val="00EA0BE0"/>
    <w:rsid w:val="00EA0C29"/>
    <w:rsid w:val="00EA0DBF"/>
    <w:rsid w:val="00EA0E2D"/>
    <w:rsid w:val="00EA130F"/>
    <w:rsid w:val="00EA13B3"/>
    <w:rsid w:val="00EA14B5"/>
    <w:rsid w:val="00EA15F1"/>
    <w:rsid w:val="00EA19A6"/>
    <w:rsid w:val="00EA1AE1"/>
    <w:rsid w:val="00EA1EEA"/>
    <w:rsid w:val="00EA1FA4"/>
    <w:rsid w:val="00EA1FFE"/>
    <w:rsid w:val="00EA20D6"/>
    <w:rsid w:val="00EA2764"/>
    <w:rsid w:val="00EA2807"/>
    <w:rsid w:val="00EA2BDD"/>
    <w:rsid w:val="00EA2C35"/>
    <w:rsid w:val="00EA2E06"/>
    <w:rsid w:val="00EA2E4E"/>
    <w:rsid w:val="00EA2E53"/>
    <w:rsid w:val="00EA301E"/>
    <w:rsid w:val="00EA3087"/>
    <w:rsid w:val="00EA3191"/>
    <w:rsid w:val="00EA3335"/>
    <w:rsid w:val="00EA33D6"/>
    <w:rsid w:val="00EA3434"/>
    <w:rsid w:val="00EA3591"/>
    <w:rsid w:val="00EA377F"/>
    <w:rsid w:val="00EA389C"/>
    <w:rsid w:val="00EA38F7"/>
    <w:rsid w:val="00EA39EB"/>
    <w:rsid w:val="00EA3A14"/>
    <w:rsid w:val="00EA3A5E"/>
    <w:rsid w:val="00EA3BEB"/>
    <w:rsid w:val="00EA3CDE"/>
    <w:rsid w:val="00EA3DE1"/>
    <w:rsid w:val="00EA3F15"/>
    <w:rsid w:val="00EA3F6A"/>
    <w:rsid w:val="00EA4049"/>
    <w:rsid w:val="00EA41FD"/>
    <w:rsid w:val="00EA422E"/>
    <w:rsid w:val="00EA43E5"/>
    <w:rsid w:val="00EA444F"/>
    <w:rsid w:val="00EA4496"/>
    <w:rsid w:val="00EA45E4"/>
    <w:rsid w:val="00EA46F6"/>
    <w:rsid w:val="00EA4774"/>
    <w:rsid w:val="00EA493D"/>
    <w:rsid w:val="00EA4C25"/>
    <w:rsid w:val="00EA4E32"/>
    <w:rsid w:val="00EA4ED8"/>
    <w:rsid w:val="00EA4FB1"/>
    <w:rsid w:val="00EA507D"/>
    <w:rsid w:val="00EA534C"/>
    <w:rsid w:val="00EA535E"/>
    <w:rsid w:val="00EA539A"/>
    <w:rsid w:val="00EA53F9"/>
    <w:rsid w:val="00EA55A2"/>
    <w:rsid w:val="00EA58FC"/>
    <w:rsid w:val="00EA5BC3"/>
    <w:rsid w:val="00EA5CE5"/>
    <w:rsid w:val="00EA5CEE"/>
    <w:rsid w:val="00EA5D1D"/>
    <w:rsid w:val="00EA6001"/>
    <w:rsid w:val="00EA6005"/>
    <w:rsid w:val="00EA607E"/>
    <w:rsid w:val="00EA611A"/>
    <w:rsid w:val="00EA6172"/>
    <w:rsid w:val="00EA62BA"/>
    <w:rsid w:val="00EA63BF"/>
    <w:rsid w:val="00EA64E7"/>
    <w:rsid w:val="00EA6791"/>
    <w:rsid w:val="00EA680C"/>
    <w:rsid w:val="00EA6971"/>
    <w:rsid w:val="00EA6B82"/>
    <w:rsid w:val="00EA6E59"/>
    <w:rsid w:val="00EA6EB9"/>
    <w:rsid w:val="00EA6FA1"/>
    <w:rsid w:val="00EA716B"/>
    <w:rsid w:val="00EA72C1"/>
    <w:rsid w:val="00EA733F"/>
    <w:rsid w:val="00EA7374"/>
    <w:rsid w:val="00EA740E"/>
    <w:rsid w:val="00EA74A5"/>
    <w:rsid w:val="00EA7510"/>
    <w:rsid w:val="00EA7649"/>
    <w:rsid w:val="00EA78F9"/>
    <w:rsid w:val="00EA7938"/>
    <w:rsid w:val="00EA7988"/>
    <w:rsid w:val="00EA7B40"/>
    <w:rsid w:val="00EA7B91"/>
    <w:rsid w:val="00EA7BE2"/>
    <w:rsid w:val="00EA7C8B"/>
    <w:rsid w:val="00EA7CFE"/>
    <w:rsid w:val="00EA7D68"/>
    <w:rsid w:val="00EA7DDA"/>
    <w:rsid w:val="00EA7E01"/>
    <w:rsid w:val="00EA7F91"/>
    <w:rsid w:val="00EB01DB"/>
    <w:rsid w:val="00EB026D"/>
    <w:rsid w:val="00EB047A"/>
    <w:rsid w:val="00EB04CF"/>
    <w:rsid w:val="00EB0520"/>
    <w:rsid w:val="00EB067F"/>
    <w:rsid w:val="00EB0946"/>
    <w:rsid w:val="00EB0ADA"/>
    <w:rsid w:val="00EB0BAE"/>
    <w:rsid w:val="00EB0BBD"/>
    <w:rsid w:val="00EB0C95"/>
    <w:rsid w:val="00EB1074"/>
    <w:rsid w:val="00EB1082"/>
    <w:rsid w:val="00EB1151"/>
    <w:rsid w:val="00EB14E2"/>
    <w:rsid w:val="00EB1592"/>
    <w:rsid w:val="00EB181C"/>
    <w:rsid w:val="00EB1826"/>
    <w:rsid w:val="00EB19BB"/>
    <w:rsid w:val="00EB1A0B"/>
    <w:rsid w:val="00EB1C05"/>
    <w:rsid w:val="00EB1C59"/>
    <w:rsid w:val="00EB1D4F"/>
    <w:rsid w:val="00EB1F21"/>
    <w:rsid w:val="00EB21D6"/>
    <w:rsid w:val="00EB22E9"/>
    <w:rsid w:val="00EB24F5"/>
    <w:rsid w:val="00EB26F4"/>
    <w:rsid w:val="00EB27B3"/>
    <w:rsid w:val="00EB2826"/>
    <w:rsid w:val="00EB2A1E"/>
    <w:rsid w:val="00EB2B4E"/>
    <w:rsid w:val="00EB2C9F"/>
    <w:rsid w:val="00EB2CD0"/>
    <w:rsid w:val="00EB2EFE"/>
    <w:rsid w:val="00EB334B"/>
    <w:rsid w:val="00EB3422"/>
    <w:rsid w:val="00EB3486"/>
    <w:rsid w:val="00EB34B7"/>
    <w:rsid w:val="00EB363B"/>
    <w:rsid w:val="00EB377A"/>
    <w:rsid w:val="00EB3817"/>
    <w:rsid w:val="00EB3A22"/>
    <w:rsid w:val="00EB3A48"/>
    <w:rsid w:val="00EB3A80"/>
    <w:rsid w:val="00EB3A89"/>
    <w:rsid w:val="00EB3AC8"/>
    <w:rsid w:val="00EB3AE1"/>
    <w:rsid w:val="00EB3B47"/>
    <w:rsid w:val="00EB3DD9"/>
    <w:rsid w:val="00EB3E12"/>
    <w:rsid w:val="00EB4028"/>
    <w:rsid w:val="00EB406B"/>
    <w:rsid w:val="00EB4097"/>
    <w:rsid w:val="00EB409C"/>
    <w:rsid w:val="00EB41AC"/>
    <w:rsid w:val="00EB4280"/>
    <w:rsid w:val="00EB4428"/>
    <w:rsid w:val="00EB4481"/>
    <w:rsid w:val="00EB45FD"/>
    <w:rsid w:val="00EB46E9"/>
    <w:rsid w:val="00EB4805"/>
    <w:rsid w:val="00EB4851"/>
    <w:rsid w:val="00EB4963"/>
    <w:rsid w:val="00EB4A57"/>
    <w:rsid w:val="00EB4A69"/>
    <w:rsid w:val="00EB4BD6"/>
    <w:rsid w:val="00EB4C8E"/>
    <w:rsid w:val="00EB502C"/>
    <w:rsid w:val="00EB507A"/>
    <w:rsid w:val="00EB50A8"/>
    <w:rsid w:val="00EB51F6"/>
    <w:rsid w:val="00EB5206"/>
    <w:rsid w:val="00EB5639"/>
    <w:rsid w:val="00EB565D"/>
    <w:rsid w:val="00EB5786"/>
    <w:rsid w:val="00EB5B74"/>
    <w:rsid w:val="00EB5B81"/>
    <w:rsid w:val="00EB5CF4"/>
    <w:rsid w:val="00EB5E74"/>
    <w:rsid w:val="00EB5F8D"/>
    <w:rsid w:val="00EB608C"/>
    <w:rsid w:val="00EB6255"/>
    <w:rsid w:val="00EB645D"/>
    <w:rsid w:val="00EB6496"/>
    <w:rsid w:val="00EB680A"/>
    <w:rsid w:val="00EB68B1"/>
    <w:rsid w:val="00EB68E9"/>
    <w:rsid w:val="00EB692E"/>
    <w:rsid w:val="00EB6989"/>
    <w:rsid w:val="00EB6A3D"/>
    <w:rsid w:val="00EB6D1B"/>
    <w:rsid w:val="00EB6DB2"/>
    <w:rsid w:val="00EB6E2D"/>
    <w:rsid w:val="00EB6EF9"/>
    <w:rsid w:val="00EB72EA"/>
    <w:rsid w:val="00EB7328"/>
    <w:rsid w:val="00EB7341"/>
    <w:rsid w:val="00EB7592"/>
    <w:rsid w:val="00EB762B"/>
    <w:rsid w:val="00EB7728"/>
    <w:rsid w:val="00EB7806"/>
    <w:rsid w:val="00EB7849"/>
    <w:rsid w:val="00EB7866"/>
    <w:rsid w:val="00EB7E7B"/>
    <w:rsid w:val="00EC0107"/>
    <w:rsid w:val="00EC01E4"/>
    <w:rsid w:val="00EC0215"/>
    <w:rsid w:val="00EC064D"/>
    <w:rsid w:val="00EC0701"/>
    <w:rsid w:val="00EC076B"/>
    <w:rsid w:val="00EC0795"/>
    <w:rsid w:val="00EC07DF"/>
    <w:rsid w:val="00EC0931"/>
    <w:rsid w:val="00EC0A7A"/>
    <w:rsid w:val="00EC0BF1"/>
    <w:rsid w:val="00EC0C4F"/>
    <w:rsid w:val="00EC0D02"/>
    <w:rsid w:val="00EC0D0D"/>
    <w:rsid w:val="00EC10DC"/>
    <w:rsid w:val="00EC10EF"/>
    <w:rsid w:val="00EC129F"/>
    <w:rsid w:val="00EC12F3"/>
    <w:rsid w:val="00EC13E8"/>
    <w:rsid w:val="00EC1411"/>
    <w:rsid w:val="00EC1457"/>
    <w:rsid w:val="00EC16DD"/>
    <w:rsid w:val="00EC177F"/>
    <w:rsid w:val="00EC17F5"/>
    <w:rsid w:val="00EC1894"/>
    <w:rsid w:val="00EC1922"/>
    <w:rsid w:val="00EC19CA"/>
    <w:rsid w:val="00EC1B71"/>
    <w:rsid w:val="00EC1C49"/>
    <w:rsid w:val="00EC1CC5"/>
    <w:rsid w:val="00EC1DB0"/>
    <w:rsid w:val="00EC1DF3"/>
    <w:rsid w:val="00EC1F11"/>
    <w:rsid w:val="00EC1F61"/>
    <w:rsid w:val="00EC2134"/>
    <w:rsid w:val="00EC21DE"/>
    <w:rsid w:val="00EC23B6"/>
    <w:rsid w:val="00EC241B"/>
    <w:rsid w:val="00EC246D"/>
    <w:rsid w:val="00EC25F0"/>
    <w:rsid w:val="00EC2A95"/>
    <w:rsid w:val="00EC2A96"/>
    <w:rsid w:val="00EC2B12"/>
    <w:rsid w:val="00EC2B1D"/>
    <w:rsid w:val="00EC2FA6"/>
    <w:rsid w:val="00EC3158"/>
    <w:rsid w:val="00EC31BA"/>
    <w:rsid w:val="00EC32C9"/>
    <w:rsid w:val="00EC3699"/>
    <w:rsid w:val="00EC39DC"/>
    <w:rsid w:val="00EC3AB0"/>
    <w:rsid w:val="00EC3BDF"/>
    <w:rsid w:val="00EC3C75"/>
    <w:rsid w:val="00EC3DF9"/>
    <w:rsid w:val="00EC40D4"/>
    <w:rsid w:val="00EC4170"/>
    <w:rsid w:val="00EC419A"/>
    <w:rsid w:val="00EC4272"/>
    <w:rsid w:val="00EC4393"/>
    <w:rsid w:val="00EC4486"/>
    <w:rsid w:val="00EC4590"/>
    <w:rsid w:val="00EC474A"/>
    <w:rsid w:val="00EC4844"/>
    <w:rsid w:val="00EC4886"/>
    <w:rsid w:val="00EC4930"/>
    <w:rsid w:val="00EC4A65"/>
    <w:rsid w:val="00EC4A8B"/>
    <w:rsid w:val="00EC4C85"/>
    <w:rsid w:val="00EC4E4F"/>
    <w:rsid w:val="00EC4F14"/>
    <w:rsid w:val="00EC5031"/>
    <w:rsid w:val="00EC5237"/>
    <w:rsid w:val="00EC5641"/>
    <w:rsid w:val="00EC565E"/>
    <w:rsid w:val="00EC58D6"/>
    <w:rsid w:val="00EC5AF2"/>
    <w:rsid w:val="00EC5CE8"/>
    <w:rsid w:val="00EC5D4B"/>
    <w:rsid w:val="00EC6098"/>
    <w:rsid w:val="00EC610D"/>
    <w:rsid w:val="00EC615F"/>
    <w:rsid w:val="00EC624D"/>
    <w:rsid w:val="00EC64BA"/>
    <w:rsid w:val="00EC64DF"/>
    <w:rsid w:val="00EC6530"/>
    <w:rsid w:val="00EC6998"/>
    <w:rsid w:val="00EC69EB"/>
    <w:rsid w:val="00EC6AB7"/>
    <w:rsid w:val="00EC6BE1"/>
    <w:rsid w:val="00EC6E3E"/>
    <w:rsid w:val="00EC6E96"/>
    <w:rsid w:val="00EC7192"/>
    <w:rsid w:val="00EC727D"/>
    <w:rsid w:val="00EC7305"/>
    <w:rsid w:val="00EC7454"/>
    <w:rsid w:val="00EC74B1"/>
    <w:rsid w:val="00EC763B"/>
    <w:rsid w:val="00EC77D2"/>
    <w:rsid w:val="00EC7BA7"/>
    <w:rsid w:val="00EC7C3F"/>
    <w:rsid w:val="00EC7D35"/>
    <w:rsid w:val="00EC7DC8"/>
    <w:rsid w:val="00EC7F36"/>
    <w:rsid w:val="00ED00F3"/>
    <w:rsid w:val="00ED01EB"/>
    <w:rsid w:val="00ED0345"/>
    <w:rsid w:val="00ED06CC"/>
    <w:rsid w:val="00ED08A3"/>
    <w:rsid w:val="00ED0920"/>
    <w:rsid w:val="00ED09E3"/>
    <w:rsid w:val="00ED0D66"/>
    <w:rsid w:val="00ED0D87"/>
    <w:rsid w:val="00ED0EF0"/>
    <w:rsid w:val="00ED0F0C"/>
    <w:rsid w:val="00ED103E"/>
    <w:rsid w:val="00ED10B3"/>
    <w:rsid w:val="00ED117F"/>
    <w:rsid w:val="00ED12BA"/>
    <w:rsid w:val="00ED1559"/>
    <w:rsid w:val="00ED1B60"/>
    <w:rsid w:val="00ED1D30"/>
    <w:rsid w:val="00ED1DC9"/>
    <w:rsid w:val="00ED1EB7"/>
    <w:rsid w:val="00ED1F39"/>
    <w:rsid w:val="00ED1F80"/>
    <w:rsid w:val="00ED1FBA"/>
    <w:rsid w:val="00ED1FBC"/>
    <w:rsid w:val="00ED1FD6"/>
    <w:rsid w:val="00ED200B"/>
    <w:rsid w:val="00ED21F6"/>
    <w:rsid w:val="00ED2443"/>
    <w:rsid w:val="00ED25DF"/>
    <w:rsid w:val="00ED25EB"/>
    <w:rsid w:val="00ED265E"/>
    <w:rsid w:val="00ED26B1"/>
    <w:rsid w:val="00ED284F"/>
    <w:rsid w:val="00ED2960"/>
    <w:rsid w:val="00ED2A81"/>
    <w:rsid w:val="00ED2B55"/>
    <w:rsid w:val="00ED2B85"/>
    <w:rsid w:val="00ED2D73"/>
    <w:rsid w:val="00ED2DD2"/>
    <w:rsid w:val="00ED3233"/>
    <w:rsid w:val="00ED327A"/>
    <w:rsid w:val="00ED379B"/>
    <w:rsid w:val="00ED37F3"/>
    <w:rsid w:val="00ED38CB"/>
    <w:rsid w:val="00ED3B50"/>
    <w:rsid w:val="00ED3C19"/>
    <w:rsid w:val="00ED3D8B"/>
    <w:rsid w:val="00ED3E27"/>
    <w:rsid w:val="00ED3F39"/>
    <w:rsid w:val="00ED3F59"/>
    <w:rsid w:val="00ED3FDB"/>
    <w:rsid w:val="00ED4233"/>
    <w:rsid w:val="00ED4274"/>
    <w:rsid w:val="00ED4279"/>
    <w:rsid w:val="00ED4478"/>
    <w:rsid w:val="00ED44D6"/>
    <w:rsid w:val="00ED44F4"/>
    <w:rsid w:val="00ED4579"/>
    <w:rsid w:val="00ED46D0"/>
    <w:rsid w:val="00ED46D5"/>
    <w:rsid w:val="00ED46F4"/>
    <w:rsid w:val="00ED48EC"/>
    <w:rsid w:val="00ED4908"/>
    <w:rsid w:val="00ED4A7D"/>
    <w:rsid w:val="00ED4B90"/>
    <w:rsid w:val="00ED4BA9"/>
    <w:rsid w:val="00ED4BFC"/>
    <w:rsid w:val="00ED4FB4"/>
    <w:rsid w:val="00ED5074"/>
    <w:rsid w:val="00ED50AA"/>
    <w:rsid w:val="00ED54F9"/>
    <w:rsid w:val="00ED55E2"/>
    <w:rsid w:val="00ED58DF"/>
    <w:rsid w:val="00ED59E6"/>
    <w:rsid w:val="00ED5A6D"/>
    <w:rsid w:val="00ED5B88"/>
    <w:rsid w:val="00ED5C56"/>
    <w:rsid w:val="00ED5E1D"/>
    <w:rsid w:val="00ED5EB3"/>
    <w:rsid w:val="00ED5F5A"/>
    <w:rsid w:val="00ED5F6B"/>
    <w:rsid w:val="00ED5FF3"/>
    <w:rsid w:val="00ED6032"/>
    <w:rsid w:val="00ED60EB"/>
    <w:rsid w:val="00ED6146"/>
    <w:rsid w:val="00ED636D"/>
    <w:rsid w:val="00ED636F"/>
    <w:rsid w:val="00ED6447"/>
    <w:rsid w:val="00ED6684"/>
    <w:rsid w:val="00ED6708"/>
    <w:rsid w:val="00ED69F4"/>
    <w:rsid w:val="00ED6B97"/>
    <w:rsid w:val="00ED6BF1"/>
    <w:rsid w:val="00ED6C5B"/>
    <w:rsid w:val="00ED7062"/>
    <w:rsid w:val="00ED71F4"/>
    <w:rsid w:val="00ED7549"/>
    <w:rsid w:val="00ED7882"/>
    <w:rsid w:val="00ED78EB"/>
    <w:rsid w:val="00ED7E76"/>
    <w:rsid w:val="00ED7F30"/>
    <w:rsid w:val="00ED7F54"/>
    <w:rsid w:val="00EE01E8"/>
    <w:rsid w:val="00EE0231"/>
    <w:rsid w:val="00EE032D"/>
    <w:rsid w:val="00EE041F"/>
    <w:rsid w:val="00EE05A1"/>
    <w:rsid w:val="00EE0746"/>
    <w:rsid w:val="00EE090A"/>
    <w:rsid w:val="00EE0A40"/>
    <w:rsid w:val="00EE0D1D"/>
    <w:rsid w:val="00EE0ED4"/>
    <w:rsid w:val="00EE105B"/>
    <w:rsid w:val="00EE11E0"/>
    <w:rsid w:val="00EE1298"/>
    <w:rsid w:val="00EE141E"/>
    <w:rsid w:val="00EE14A3"/>
    <w:rsid w:val="00EE15F4"/>
    <w:rsid w:val="00EE164C"/>
    <w:rsid w:val="00EE16F6"/>
    <w:rsid w:val="00EE1752"/>
    <w:rsid w:val="00EE193F"/>
    <w:rsid w:val="00EE19AE"/>
    <w:rsid w:val="00EE1BB5"/>
    <w:rsid w:val="00EE1C79"/>
    <w:rsid w:val="00EE1EBE"/>
    <w:rsid w:val="00EE2263"/>
    <w:rsid w:val="00EE23CA"/>
    <w:rsid w:val="00EE250C"/>
    <w:rsid w:val="00EE2661"/>
    <w:rsid w:val="00EE26EB"/>
    <w:rsid w:val="00EE27A5"/>
    <w:rsid w:val="00EE2A52"/>
    <w:rsid w:val="00EE2CE9"/>
    <w:rsid w:val="00EE2D7D"/>
    <w:rsid w:val="00EE3117"/>
    <w:rsid w:val="00EE311D"/>
    <w:rsid w:val="00EE31A8"/>
    <w:rsid w:val="00EE329C"/>
    <w:rsid w:val="00EE33E2"/>
    <w:rsid w:val="00EE33E7"/>
    <w:rsid w:val="00EE35A1"/>
    <w:rsid w:val="00EE35A5"/>
    <w:rsid w:val="00EE3627"/>
    <w:rsid w:val="00EE362A"/>
    <w:rsid w:val="00EE393D"/>
    <w:rsid w:val="00EE3A27"/>
    <w:rsid w:val="00EE3A70"/>
    <w:rsid w:val="00EE3A7E"/>
    <w:rsid w:val="00EE3C51"/>
    <w:rsid w:val="00EE3ED3"/>
    <w:rsid w:val="00EE42BC"/>
    <w:rsid w:val="00EE4308"/>
    <w:rsid w:val="00EE463C"/>
    <w:rsid w:val="00EE46A2"/>
    <w:rsid w:val="00EE4735"/>
    <w:rsid w:val="00EE4971"/>
    <w:rsid w:val="00EE4A8A"/>
    <w:rsid w:val="00EE4ADA"/>
    <w:rsid w:val="00EE4D21"/>
    <w:rsid w:val="00EE4DE8"/>
    <w:rsid w:val="00EE4E82"/>
    <w:rsid w:val="00EE5335"/>
    <w:rsid w:val="00EE5700"/>
    <w:rsid w:val="00EE5854"/>
    <w:rsid w:val="00EE5987"/>
    <w:rsid w:val="00EE5CF2"/>
    <w:rsid w:val="00EE5EE4"/>
    <w:rsid w:val="00EE5FA1"/>
    <w:rsid w:val="00EE608F"/>
    <w:rsid w:val="00EE60B9"/>
    <w:rsid w:val="00EE6170"/>
    <w:rsid w:val="00EE62D3"/>
    <w:rsid w:val="00EE63F3"/>
    <w:rsid w:val="00EE64E4"/>
    <w:rsid w:val="00EE64E8"/>
    <w:rsid w:val="00EE6535"/>
    <w:rsid w:val="00EE6672"/>
    <w:rsid w:val="00EE677D"/>
    <w:rsid w:val="00EE6800"/>
    <w:rsid w:val="00EE6B52"/>
    <w:rsid w:val="00EE6BB2"/>
    <w:rsid w:val="00EE6F10"/>
    <w:rsid w:val="00EE6F76"/>
    <w:rsid w:val="00EE70E0"/>
    <w:rsid w:val="00EE70E8"/>
    <w:rsid w:val="00EE72F2"/>
    <w:rsid w:val="00EE7334"/>
    <w:rsid w:val="00EE73D4"/>
    <w:rsid w:val="00EE74B7"/>
    <w:rsid w:val="00EE74CD"/>
    <w:rsid w:val="00EE759A"/>
    <w:rsid w:val="00EE76B9"/>
    <w:rsid w:val="00EE7740"/>
    <w:rsid w:val="00EE7990"/>
    <w:rsid w:val="00EE7C8C"/>
    <w:rsid w:val="00EE7D28"/>
    <w:rsid w:val="00EE7FFA"/>
    <w:rsid w:val="00EF00AB"/>
    <w:rsid w:val="00EF018F"/>
    <w:rsid w:val="00EF02CF"/>
    <w:rsid w:val="00EF0391"/>
    <w:rsid w:val="00EF06A9"/>
    <w:rsid w:val="00EF08EC"/>
    <w:rsid w:val="00EF09B1"/>
    <w:rsid w:val="00EF09E7"/>
    <w:rsid w:val="00EF0AFA"/>
    <w:rsid w:val="00EF0C78"/>
    <w:rsid w:val="00EF0CDE"/>
    <w:rsid w:val="00EF0D5E"/>
    <w:rsid w:val="00EF0E16"/>
    <w:rsid w:val="00EF0E3B"/>
    <w:rsid w:val="00EF10C8"/>
    <w:rsid w:val="00EF112F"/>
    <w:rsid w:val="00EF11DB"/>
    <w:rsid w:val="00EF14B6"/>
    <w:rsid w:val="00EF14D9"/>
    <w:rsid w:val="00EF1508"/>
    <w:rsid w:val="00EF1620"/>
    <w:rsid w:val="00EF1818"/>
    <w:rsid w:val="00EF1929"/>
    <w:rsid w:val="00EF1AA7"/>
    <w:rsid w:val="00EF1AD2"/>
    <w:rsid w:val="00EF1B7C"/>
    <w:rsid w:val="00EF1BF0"/>
    <w:rsid w:val="00EF1CA6"/>
    <w:rsid w:val="00EF1D6D"/>
    <w:rsid w:val="00EF1EAA"/>
    <w:rsid w:val="00EF1F1D"/>
    <w:rsid w:val="00EF2030"/>
    <w:rsid w:val="00EF21F6"/>
    <w:rsid w:val="00EF2294"/>
    <w:rsid w:val="00EF22C1"/>
    <w:rsid w:val="00EF22C3"/>
    <w:rsid w:val="00EF22D9"/>
    <w:rsid w:val="00EF2699"/>
    <w:rsid w:val="00EF26A3"/>
    <w:rsid w:val="00EF276B"/>
    <w:rsid w:val="00EF2989"/>
    <w:rsid w:val="00EF29BB"/>
    <w:rsid w:val="00EF3049"/>
    <w:rsid w:val="00EF3079"/>
    <w:rsid w:val="00EF3088"/>
    <w:rsid w:val="00EF32AC"/>
    <w:rsid w:val="00EF32C6"/>
    <w:rsid w:val="00EF3656"/>
    <w:rsid w:val="00EF3790"/>
    <w:rsid w:val="00EF3805"/>
    <w:rsid w:val="00EF399F"/>
    <w:rsid w:val="00EF39BF"/>
    <w:rsid w:val="00EF3AB8"/>
    <w:rsid w:val="00EF3B3B"/>
    <w:rsid w:val="00EF3BC7"/>
    <w:rsid w:val="00EF3D21"/>
    <w:rsid w:val="00EF3DD8"/>
    <w:rsid w:val="00EF405E"/>
    <w:rsid w:val="00EF413C"/>
    <w:rsid w:val="00EF429C"/>
    <w:rsid w:val="00EF438B"/>
    <w:rsid w:val="00EF4395"/>
    <w:rsid w:val="00EF43D5"/>
    <w:rsid w:val="00EF4566"/>
    <w:rsid w:val="00EF471A"/>
    <w:rsid w:val="00EF4954"/>
    <w:rsid w:val="00EF49B8"/>
    <w:rsid w:val="00EF49D7"/>
    <w:rsid w:val="00EF4CD2"/>
    <w:rsid w:val="00EF4CFA"/>
    <w:rsid w:val="00EF4D8F"/>
    <w:rsid w:val="00EF4DB9"/>
    <w:rsid w:val="00EF4EE4"/>
    <w:rsid w:val="00EF4EF6"/>
    <w:rsid w:val="00EF4FFD"/>
    <w:rsid w:val="00EF5385"/>
    <w:rsid w:val="00EF5405"/>
    <w:rsid w:val="00EF54D6"/>
    <w:rsid w:val="00EF55D3"/>
    <w:rsid w:val="00EF569F"/>
    <w:rsid w:val="00EF5848"/>
    <w:rsid w:val="00EF5D8F"/>
    <w:rsid w:val="00EF5D9F"/>
    <w:rsid w:val="00EF5DB3"/>
    <w:rsid w:val="00EF5DFD"/>
    <w:rsid w:val="00EF5E03"/>
    <w:rsid w:val="00EF5F6D"/>
    <w:rsid w:val="00EF6090"/>
    <w:rsid w:val="00EF6112"/>
    <w:rsid w:val="00EF6167"/>
    <w:rsid w:val="00EF617C"/>
    <w:rsid w:val="00EF6283"/>
    <w:rsid w:val="00EF63CE"/>
    <w:rsid w:val="00EF6412"/>
    <w:rsid w:val="00EF6422"/>
    <w:rsid w:val="00EF6464"/>
    <w:rsid w:val="00EF6599"/>
    <w:rsid w:val="00EF6799"/>
    <w:rsid w:val="00EF6948"/>
    <w:rsid w:val="00EF69DB"/>
    <w:rsid w:val="00EF6A1B"/>
    <w:rsid w:val="00EF6A2A"/>
    <w:rsid w:val="00EF6DD1"/>
    <w:rsid w:val="00EF6E94"/>
    <w:rsid w:val="00EF6ECC"/>
    <w:rsid w:val="00EF6FB0"/>
    <w:rsid w:val="00EF7143"/>
    <w:rsid w:val="00EF72D7"/>
    <w:rsid w:val="00EF7430"/>
    <w:rsid w:val="00EF75C7"/>
    <w:rsid w:val="00EF7606"/>
    <w:rsid w:val="00EF7733"/>
    <w:rsid w:val="00EF7ACD"/>
    <w:rsid w:val="00EF7D9D"/>
    <w:rsid w:val="00EF7E67"/>
    <w:rsid w:val="00EF7E8C"/>
    <w:rsid w:val="00EF7E8F"/>
    <w:rsid w:val="00EF7EF7"/>
    <w:rsid w:val="00F00048"/>
    <w:rsid w:val="00F0010D"/>
    <w:rsid w:val="00F001FD"/>
    <w:rsid w:val="00F003C3"/>
    <w:rsid w:val="00F0048A"/>
    <w:rsid w:val="00F004F0"/>
    <w:rsid w:val="00F00575"/>
    <w:rsid w:val="00F00579"/>
    <w:rsid w:val="00F0073E"/>
    <w:rsid w:val="00F007A7"/>
    <w:rsid w:val="00F007BD"/>
    <w:rsid w:val="00F007C4"/>
    <w:rsid w:val="00F00935"/>
    <w:rsid w:val="00F00EDF"/>
    <w:rsid w:val="00F01189"/>
    <w:rsid w:val="00F0120E"/>
    <w:rsid w:val="00F01242"/>
    <w:rsid w:val="00F012AC"/>
    <w:rsid w:val="00F0134A"/>
    <w:rsid w:val="00F016D4"/>
    <w:rsid w:val="00F017AC"/>
    <w:rsid w:val="00F01859"/>
    <w:rsid w:val="00F0185A"/>
    <w:rsid w:val="00F019C2"/>
    <w:rsid w:val="00F01BD2"/>
    <w:rsid w:val="00F01DDF"/>
    <w:rsid w:val="00F020E7"/>
    <w:rsid w:val="00F02196"/>
    <w:rsid w:val="00F022C1"/>
    <w:rsid w:val="00F02437"/>
    <w:rsid w:val="00F025CE"/>
    <w:rsid w:val="00F027E4"/>
    <w:rsid w:val="00F0292D"/>
    <w:rsid w:val="00F02A8F"/>
    <w:rsid w:val="00F02E9A"/>
    <w:rsid w:val="00F02F6A"/>
    <w:rsid w:val="00F03020"/>
    <w:rsid w:val="00F0307E"/>
    <w:rsid w:val="00F0308E"/>
    <w:rsid w:val="00F031FA"/>
    <w:rsid w:val="00F03251"/>
    <w:rsid w:val="00F03283"/>
    <w:rsid w:val="00F032EA"/>
    <w:rsid w:val="00F03416"/>
    <w:rsid w:val="00F035FE"/>
    <w:rsid w:val="00F03724"/>
    <w:rsid w:val="00F038FC"/>
    <w:rsid w:val="00F03981"/>
    <w:rsid w:val="00F03A11"/>
    <w:rsid w:val="00F03CB5"/>
    <w:rsid w:val="00F03E22"/>
    <w:rsid w:val="00F0408D"/>
    <w:rsid w:val="00F040F7"/>
    <w:rsid w:val="00F04268"/>
    <w:rsid w:val="00F043A8"/>
    <w:rsid w:val="00F044B1"/>
    <w:rsid w:val="00F04625"/>
    <w:rsid w:val="00F047C5"/>
    <w:rsid w:val="00F0491D"/>
    <w:rsid w:val="00F04920"/>
    <w:rsid w:val="00F04AE4"/>
    <w:rsid w:val="00F04B41"/>
    <w:rsid w:val="00F04C4D"/>
    <w:rsid w:val="00F04F65"/>
    <w:rsid w:val="00F0546F"/>
    <w:rsid w:val="00F0549C"/>
    <w:rsid w:val="00F05581"/>
    <w:rsid w:val="00F0580E"/>
    <w:rsid w:val="00F05933"/>
    <w:rsid w:val="00F05991"/>
    <w:rsid w:val="00F059CD"/>
    <w:rsid w:val="00F05AF7"/>
    <w:rsid w:val="00F05B9F"/>
    <w:rsid w:val="00F05C85"/>
    <w:rsid w:val="00F05CE3"/>
    <w:rsid w:val="00F05E8B"/>
    <w:rsid w:val="00F0604C"/>
    <w:rsid w:val="00F061DA"/>
    <w:rsid w:val="00F06246"/>
    <w:rsid w:val="00F06277"/>
    <w:rsid w:val="00F06297"/>
    <w:rsid w:val="00F06344"/>
    <w:rsid w:val="00F065C1"/>
    <w:rsid w:val="00F067E4"/>
    <w:rsid w:val="00F06A4B"/>
    <w:rsid w:val="00F07019"/>
    <w:rsid w:val="00F07149"/>
    <w:rsid w:val="00F0718A"/>
    <w:rsid w:val="00F071EE"/>
    <w:rsid w:val="00F071F0"/>
    <w:rsid w:val="00F0721D"/>
    <w:rsid w:val="00F072C0"/>
    <w:rsid w:val="00F072EE"/>
    <w:rsid w:val="00F07314"/>
    <w:rsid w:val="00F074D1"/>
    <w:rsid w:val="00F07707"/>
    <w:rsid w:val="00F07744"/>
    <w:rsid w:val="00F07A04"/>
    <w:rsid w:val="00F07B60"/>
    <w:rsid w:val="00F07C0A"/>
    <w:rsid w:val="00F07C58"/>
    <w:rsid w:val="00F07CB0"/>
    <w:rsid w:val="00F07D8C"/>
    <w:rsid w:val="00F07F01"/>
    <w:rsid w:val="00F07F76"/>
    <w:rsid w:val="00F1012A"/>
    <w:rsid w:val="00F1024E"/>
    <w:rsid w:val="00F10385"/>
    <w:rsid w:val="00F1046F"/>
    <w:rsid w:val="00F104D7"/>
    <w:rsid w:val="00F104DF"/>
    <w:rsid w:val="00F105F5"/>
    <w:rsid w:val="00F10674"/>
    <w:rsid w:val="00F10773"/>
    <w:rsid w:val="00F10781"/>
    <w:rsid w:val="00F107EE"/>
    <w:rsid w:val="00F108E8"/>
    <w:rsid w:val="00F1091F"/>
    <w:rsid w:val="00F10A2B"/>
    <w:rsid w:val="00F10AE2"/>
    <w:rsid w:val="00F10C4B"/>
    <w:rsid w:val="00F10CFA"/>
    <w:rsid w:val="00F10E9E"/>
    <w:rsid w:val="00F1114F"/>
    <w:rsid w:val="00F111D0"/>
    <w:rsid w:val="00F11221"/>
    <w:rsid w:val="00F11378"/>
    <w:rsid w:val="00F11504"/>
    <w:rsid w:val="00F115ED"/>
    <w:rsid w:val="00F11667"/>
    <w:rsid w:val="00F1177E"/>
    <w:rsid w:val="00F1179C"/>
    <w:rsid w:val="00F118C3"/>
    <w:rsid w:val="00F11B18"/>
    <w:rsid w:val="00F11C33"/>
    <w:rsid w:val="00F11C63"/>
    <w:rsid w:val="00F11CE7"/>
    <w:rsid w:val="00F11D40"/>
    <w:rsid w:val="00F11E6B"/>
    <w:rsid w:val="00F11FE9"/>
    <w:rsid w:val="00F1200F"/>
    <w:rsid w:val="00F1206C"/>
    <w:rsid w:val="00F120A6"/>
    <w:rsid w:val="00F120AF"/>
    <w:rsid w:val="00F120DB"/>
    <w:rsid w:val="00F122FA"/>
    <w:rsid w:val="00F12315"/>
    <w:rsid w:val="00F12522"/>
    <w:rsid w:val="00F1252A"/>
    <w:rsid w:val="00F12531"/>
    <w:rsid w:val="00F12569"/>
    <w:rsid w:val="00F12913"/>
    <w:rsid w:val="00F12939"/>
    <w:rsid w:val="00F129BD"/>
    <w:rsid w:val="00F12A07"/>
    <w:rsid w:val="00F12D87"/>
    <w:rsid w:val="00F12F06"/>
    <w:rsid w:val="00F12FE6"/>
    <w:rsid w:val="00F13197"/>
    <w:rsid w:val="00F131DA"/>
    <w:rsid w:val="00F1327F"/>
    <w:rsid w:val="00F134AA"/>
    <w:rsid w:val="00F134E2"/>
    <w:rsid w:val="00F1356E"/>
    <w:rsid w:val="00F1374E"/>
    <w:rsid w:val="00F13763"/>
    <w:rsid w:val="00F137AB"/>
    <w:rsid w:val="00F138F8"/>
    <w:rsid w:val="00F1395A"/>
    <w:rsid w:val="00F139B4"/>
    <w:rsid w:val="00F139EA"/>
    <w:rsid w:val="00F13C7C"/>
    <w:rsid w:val="00F13C93"/>
    <w:rsid w:val="00F13D87"/>
    <w:rsid w:val="00F14040"/>
    <w:rsid w:val="00F1409C"/>
    <w:rsid w:val="00F14122"/>
    <w:rsid w:val="00F14274"/>
    <w:rsid w:val="00F142CC"/>
    <w:rsid w:val="00F145A5"/>
    <w:rsid w:val="00F146D1"/>
    <w:rsid w:val="00F14748"/>
    <w:rsid w:val="00F14C72"/>
    <w:rsid w:val="00F14DF3"/>
    <w:rsid w:val="00F150D6"/>
    <w:rsid w:val="00F15114"/>
    <w:rsid w:val="00F153B6"/>
    <w:rsid w:val="00F156F4"/>
    <w:rsid w:val="00F15741"/>
    <w:rsid w:val="00F15998"/>
    <w:rsid w:val="00F15A64"/>
    <w:rsid w:val="00F15B1D"/>
    <w:rsid w:val="00F15B5D"/>
    <w:rsid w:val="00F15BAA"/>
    <w:rsid w:val="00F15D01"/>
    <w:rsid w:val="00F15EAB"/>
    <w:rsid w:val="00F162F7"/>
    <w:rsid w:val="00F16333"/>
    <w:rsid w:val="00F163C3"/>
    <w:rsid w:val="00F1654D"/>
    <w:rsid w:val="00F1661C"/>
    <w:rsid w:val="00F16636"/>
    <w:rsid w:val="00F16706"/>
    <w:rsid w:val="00F16826"/>
    <w:rsid w:val="00F16AE5"/>
    <w:rsid w:val="00F16C5C"/>
    <w:rsid w:val="00F16C69"/>
    <w:rsid w:val="00F16E36"/>
    <w:rsid w:val="00F16F24"/>
    <w:rsid w:val="00F172DA"/>
    <w:rsid w:val="00F1730E"/>
    <w:rsid w:val="00F173BF"/>
    <w:rsid w:val="00F17472"/>
    <w:rsid w:val="00F17537"/>
    <w:rsid w:val="00F175A4"/>
    <w:rsid w:val="00F1796E"/>
    <w:rsid w:val="00F17A41"/>
    <w:rsid w:val="00F17C60"/>
    <w:rsid w:val="00F17C6D"/>
    <w:rsid w:val="00F17D2D"/>
    <w:rsid w:val="00F17ED8"/>
    <w:rsid w:val="00F20067"/>
    <w:rsid w:val="00F200F9"/>
    <w:rsid w:val="00F2012B"/>
    <w:rsid w:val="00F20356"/>
    <w:rsid w:val="00F20527"/>
    <w:rsid w:val="00F2059C"/>
    <w:rsid w:val="00F20630"/>
    <w:rsid w:val="00F20A86"/>
    <w:rsid w:val="00F20AC0"/>
    <w:rsid w:val="00F20D29"/>
    <w:rsid w:val="00F20D7A"/>
    <w:rsid w:val="00F20DF4"/>
    <w:rsid w:val="00F20E15"/>
    <w:rsid w:val="00F20EA8"/>
    <w:rsid w:val="00F20FAE"/>
    <w:rsid w:val="00F21134"/>
    <w:rsid w:val="00F21228"/>
    <w:rsid w:val="00F2138F"/>
    <w:rsid w:val="00F214DF"/>
    <w:rsid w:val="00F214E3"/>
    <w:rsid w:val="00F214F6"/>
    <w:rsid w:val="00F21522"/>
    <w:rsid w:val="00F21607"/>
    <w:rsid w:val="00F21647"/>
    <w:rsid w:val="00F21735"/>
    <w:rsid w:val="00F2174B"/>
    <w:rsid w:val="00F21BC6"/>
    <w:rsid w:val="00F21C2D"/>
    <w:rsid w:val="00F21E2E"/>
    <w:rsid w:val="00F21EFA"/>
    <w:rsid w:val="00F21F4E"/>
    <w:rsid w:val="00F2218D"/>
    <w:rsid w:val="00F221AD"/>
    <w:rsid w:val="00F221F4"/>
    <w:rsid w:val="00F22265"/>
    <w:rsid w:val="00F22370"/>
    <w:rsid w:val="00F22590"/>
    <w:rsid w:val="00F22BCC"/>
    <w:rsid w:val="00F22C13"/>
    <w:rsid w:val="00F22C62"/>
    <w:rsid w:val="00F22D0A"/>
    <w:rsid w:val="00F22D5A"/>
    <w:rsid w:val="00F22E8E"/>
    <w:rsid w:val="00F22F16"/>
    <w:rsid w:val="00F22FC4"/>
    <w:rsid w:val="00F2323C"/>
    <w:rsid w:val="00F232C6"/>
    <w:rsid w:val="00F23387"/>
    <w:rsid w:val="00F233A2"/>
    <w:rsid w:val="00F23412"/>
    <w:rsid w:val="00F23502"/>
    <w:rsid w:val="00F236CA"/>
    <w:rsid w:val="00F2385C"/>
    <w:rsid w:val="00F238D6"/>
    <w:rsid w:val="00F23A2C"/>
    <w:rsid w:val="00F23B72"/>
    <w:rsid w:val="00F23BB3"/>
    <w:rsid w:val="00F23CE9"/>
    <w:rsid w:val="00F23DA1"/>
    <w:rsid w:val="00F23E2B"/>
    <w:rsid w:val="00F23E44"/>
    <w:rsid w:val="00F23E73"/>
    <w:rsid w:val="00F23E89"/>
    <w:rsid w:val="00F23FD3"/>
    <w:rsid w:val="00F24255"/>
    <w:rsid w:val="00F24467"/>
    <w:rsid w:val="00F2452C"/>
    <w:rsid w:val="00F24622"/>
    <w:rsid w:val="00F246AE"/>
    <w:rsid w:val="00F247AD"/>
    <w:rsid w:val="00F247DB"/>
    <w:rsid w:val="00F24822"/>
    <w:rsid w:val="00F24850"/>
    <w:rsid w:val="00F248D3"/>
    <w:rsid w:val="00F2492A"/>
    <w:rsid w:val="00F24A11"/>
    <w:rsid w:val="00F24F42"/>
    <w:rsid w:val="00F25036"/>
    <w:rsid w:val="00F25061"/>
    <w:rsid w:val="00F25073"/>
    <w:rsid w:val="00F2528D"/>
    <w:rsid w:val="00F253E4"/>
    <w:rsid w:val="00F257B2"/>
    <w:rsid w:val="00F257E7"/>
    <w:rsid w:val="00F25896"/>
    <w:rsid w:val="00F259BA"/>
    <w:rsid w:val="00F25A75"/>
    <w:rsid w:val="00F25B56"/>
    <w:rsid w:val="00F26199"/>
    <w:rsid w:val="00F26304"/>
    <w:rsid w:val="00F26422"/>
    <w:rsid w:val="00F264B5"/>
    <w:rsid w:val="00F26538"/>
    <w:rsid w:val="00F26858"/>
    <w:rsid w:val="00F269EC"/>
    <w:rsid w:val="00F26C77"/>
    <w:rsid w:val="00F26E84"/>
    <w:rsid w:val="00F26FC7"/>
    <w:rsid w:val="00F26FE2"/>
    <w:rsid w:val="00F27144"/>
    <w:rsid w:val="00F273D0"/>
    <w:rsid w:val="00F2745B"/>
    <w:rsid w:val="00F274EE"/>
    <w:rsid w:val="00F2766D"/>
    <w:rsid w:val="00F2784B"/>
    <w:rsid w:val="00F2789F"/>
    <w:rsid w:val="00F27A78"/>
    <w:rsid w:val="00F27B46"/>
    <w:rsid w:val="00F27C4F"/>
    <w:rsid w:val="00F27C65"/>
    <w:rsid w:val="00F27D0E"/>
    <w:rsid w:val="00F27D38"/>
    <w:rsid w:val="00F27D79"/>
    <w:rsid w:val="00F27FAF"/>
    <w:rsid w:val="00F30063"/>
    <w:rsid w:val="00F30114"/>
    <w:rsid w:val="00F3012C"/>
    <w:rsid w:val="00F30138"/>
    <w:rsid w:val="00F301B0"/>
    <w:rsid w:val="00F304EC"/>
    <w:rsid w:val="00F30694"/>
    <w:rsid w:val="00F30730"/>
    <w:rsid w:val="00F308A8"/>
    <w:rsid w:val="00F309F1"/>
    <w:rsid w:val="00F30ACE"/>
    <w:rsid w:val="00F30AFB"/>
    <w:rsid w:val="00F30BC7"/>
    <w:rsid w:val="00F30E96"/>
    <w:rsid w:val="00F30EBB"/>
    <w:rsid w:val="00F30F39"/>
    <w:rsid w:val="00F3105C"/>
    <w:rsid w:val="00F3111C"/>
    <w:rsid w:val="00F313AF"/>
    <w:rsid w:val="00F31403"/>
    <w:rsid w:val="00F3165F"/>
    <w:rsid w:val="00F316B3"/>
    <w:rsid w:val="00F31A3D"/>
    <w:rsid w:val="00F31A85"/>
    <w:rsid w:val="00F31ACB"/>
    <w:rsid w:val="00F31B87"/>
    <w:rsid w:val="00F31BED"/>
    <w:rsid w:val="00F31C3E"/>
    <w:rsid w:val="00F31EC4"/>
    <w:rsid w:val="00F31ECB"/>
    <w:rsid w:val="00F3203C"/>
    <w:rsid w:val="00F320DD"/>
    <w:rsid w:val="00F32197"/>
    <w:rsid w:val="00F3246D"/>
    <w:rsid w:val="00F325E6"/>
    <w:rsid w:val="00F326ED"/>
    <w:rsid w:val="00F32775"/>
    <w:rsid w:val="00F32864"/>
    <w:rsid w:val="00F32983"/>
    <w:rsid w:val="00F32A11"/>
    <w:rsid w:val="00F32BDA"/>
    <w:rsid w:val="00F32C07"/>
    <w:rsid w:val="00F32C24"/>
    <w:rsid w:val="00F32D4A"/>
    <w:rsid w:val="00F32E71"/>
    <w:rsid w:val="00F32EA4"/>
    <w:rsid w:val="00F32EBF"/>
    <w:rsid w:val="00F32F05"/>
    <w:rsid w:val="00F32F29"/>
    <w:rsid w:val="00F33203"/>
    <w:rsid w:val="00F33297"/>
    <w:rsid w:val="00F3342F"/>
    <w:rsid w:val="00F335FE"/>
    <w:rsid w:val="00F336B7"/>
    <w:rsid w:val="00F3372B"/>
    <w:rsid w:val="00F33828"/>
    <w:rsid w:val="00F33911"/>
    <w:rsid w:val="00F339AF"/>
    <w:rsid w:val="00F33A02"/>
    <w:rsid w:val="00F33BFC"/>
    <w:rsid w:val="00F33BFE"/>
    <w:rsid w:val="00F33C95"/>
    <w:rsid w:val="00F33CB8"/>
    <w:rsid w:val="00F33CBB"/>
    <w:rsid w:val="00F33D5E"/>
    <w:rsid w:val="00F33D69"/>
    <w:rsid w:val="00F33E09"/>
    <w:rsid w:val="00F33E2B"/>
    <w:rsid w:val="00F341A7"/>
    <w:rsid w:val="00F34312"/>
    <w:rsid w:val="00F343AC"/>
    <w:rsid w:val="00F345C6"/>
    <w:rsid w:val="00F345CC"/>
    <w:rsid w:val="00F34710"/>
    <w:rsid w:val="00F347DB"/>
    <w:rsid w:val="00F34822"/>
    <w:rsid w:val="00F3484A"/>
    <w:rsid w:val="00F348E7"/>
    <w:rsid w:val="00F34FA5"/>
    <w:rsid w:val="00F350E0"/>
    <w:rsid w:val="00F35355"/>
    <w:rsid w:val="00F356BB"/>
    <w:rsid w:val="00F359C4"/>
    <w:rsid w:val="00F35A00"/>
    <w:rsid w:val="00F35A8D"/>
    <w:rsid w:val="00F35B30"/>
    <w:rsid w:val="00F35B60"/>
    <w:rsid w:val="00F35DDD"/>
    <w:rsid w:val="00F35DF4"/>
    <w:rsid w:val="00F3602C"/>
    <w:rsid w:val="00F3608B"/>
    <w:rsid w:val="00F361A5"/>
    <w:rsid w:val="00F3628D"/>
    <w:rsid w:val="00F366F3"/>
    <w:rsid w:val="00F3690B"/>
    <w:rsid w:val="00F36949"/>
    <w:rsid w:val="00F36A74"/>
    <w:rsid w:val="00F36B06"/>
    <w:rsid w:val="00F36B66"/>
    <w:rsid w:val="00F36B6A"/>
    <w:rsid w:val="00F36B8E"/>
    <w:rsid w:val="00F36DBF"/>
    <w:rsid w:val="00F36E94"/>
    <w:rsid w:val="00F36EF7"/>
    <w:rsid w:val="00F36FB8"/>
    <w:rsid w:val="00F372D6"/>
    <w:rsid w:val="00F37513"/>
    <w:rsid w:val="00F375EC"/>
    <w:rsid w:val="00F37633"/>
    <w:rsid w:val="00F376BA"/>
    <w:rsid w:val="00F37801"/>
    <w:rsid w:val="00F3793F"/>
    <w:rsid w:val="00F37B67"/>
    <w:rsid w:val="00F37B71"/>
    <w:rsid w:val="00F37C40"/>
    <w:rsid w:val="00F37EC1"/>
    <w:rsid w:val="00F40037"/>
    <w:rsid w:val="00F401CD"/>
    <w:rsid w:val="00F4022E"/>
    <w:rsid w:val="00F403CB"/>
    <w:rsid w:val="00F40404"/>
    <w:rsid w:val="00F40455"/>
    <w:rsid w:val="00F40509"/>
    <w:rsid w:val="00F4055E"/>
    <w:rsid w:val="00F4063B"/>
    <w:rsid w:val="00F40736"/>
    <w:rsid w:val="00F4075C"/>
    <w:rsid w:val="00F40A3D"/>
    <w:rsid w:val="00F40ABA"/>
    <w:rsid w:val="00F40C48"/>
    <w:rsid w:val="00F40C57"/>
    <w:rsid w:val="00F40DFC"/>
    <w:rsid w:val="00F40E53"/>
    <w:rsid w:val="00F40E5D"/>
    <w:rsid w:val="00F40EF5"/>
    <w:rsid w:val="00F4116C"/>
    <w:rsid w:val="00F41202"/>
    <w:rsid w:val="00F41268"/>
    <w:rsid w:val="00F41317"/>
    <w:rsid w:val="00F4138A"/>
    <w:rsid w:val="00F4139F"/>
    <w:rsid w:val="00F415DB"/>
    <w:rsid w:val="00F41622"/>
    <w:rsid w:val="00F41DE7"/>
    <w:rsid w:val="00F41E17"/>
    <w:rsid w:val="00F420C6"/>
    <w:rsid w:val="00F42110"/>
    <w:rsid w:val="00F421EC"/>
    <w:rsid w:val="00F42297"/>
    <w:rsid w:val="00F42361"/>
    <w:rsid w:val="00F4239F"/>
    <w:rsid w:val="00F4240A"/>
    <w:rsid w:val="00F4243C"/>
    <w:rsid w:val="00F42480"/>
    <w:rsid w:val="00F4263D"/>
    <w:rsid w:val="00F426AA"/>
    <w:rsid w:val="00F42BCC"/>
    <w:rsid w:val="00F42CAF"/>
    <w:rsid w:val="00F42ECA"/>
    <w:rsid w:val="00F42F1E"/>
    <w:rsid w:val="00F42F64"/>
    <w:rsid w:val="00F42FCF"/>
    <w:rsid w:val="00F4305A"/>
    <w:rsid w:val="00F432C6"/>
    <w:rsid w:val="00F4370A"/>
    <w:rsid w:val="00F43947"/>
    <w:rsid w:val="00F43949"/>
    <w:rsid w:val="00F4395F"/>
    <w:rsid w:val="00F43972"/>
    <w:rsid w:val="00F43A18"/>
    <w:rsid w:val="00F43A75"/>
    <w:rsid w:val="00F43F97"/>
    <w:rsid w:val="00F44073"/>
    <w:rsid w:val="00F442CD"/>
    <w:rsid w:val="00F44357"/>
    <w:rsid w:val="00F4439F"/>
    <w:rsid w:val="00F44513"/>
    <w:rsid w:val="00F445D1"/>
    <w:rsid w:val="00F4469E"/>
    <w:rsid w:val="00F447AB"/>
    <w:rsid w:val="00F449CA"/>
    <w:rsid w:val="00F44A20"/>
    <w:rsid w:val="00F44A6E"/>
    <w:rsid w:val="00F44B2C"/>
    <w:rsid w:val="00F44B5B"/>
    <w:rsid w:val="00F44B67"/>
    <w:rsid w:val="00F44C8D"/>
    <w:rsid w:val="00F44CB5"/>
    <w:rsid w:val="00F44E43"/>
    <w:rsid w:val="00F44E9B"/>
    <w:rsid w:val="00F44EEE"/>
    <w:rsid w:val="00F44F29"/>
    <w:rsid w:val="00F45017"/>
    <w:rsid w:val="00F45271"/>
    <w:rsid w:val="00F454A6"/>
    <w:rsid w:val="00F45513"/>
    <w:rsid w:val="00F45553"/>
    <w:rsid w:val="00F45586"/>
    <w:rsid w:val="00F45760"/>
    <w:rsid w:val="00F45885"/>
    <w:rsid w:val="00F45B42"/>
    <w:rsid w:val="00F45C21"/>
    <w:rsid w:val="00F45CA3"/>
    <w:rsid w:val="00F460CC"/>
    <w:rsid w:val="00F4612D"/>
    <w:rsid w:val="00F46233"/>
    <w:rsid w:val="00F463ED"/>
    <w:rsid w:val="00F4647A"/>
    <w:rsid w:val="00F46503"/>
    <w:rsid w:val="00F46549"/>
    <w:rsid w:val="00F4662A"/>
    <w:rsid w:val="00F467DC"/>
    <w:rsid w:val="00F4693E"/>
    <w:rsid w:val="00F469A7"/>
    <w:rsid w:val="00F46CF6"/>
    <w:rsid w:val="00F4708D"/>
    <w:rsid w:val="00F47118"/>
    <w:rsid w:val="00F47146"/>
    <w:rsid w:val="00F4714C"/>
    <w:rsid w:val="00F471DB"/>
    <w:rsid w:val="00F47202"/>
    <w:rsid w:val="00F4734E"/>
    <w:rsid w:val="00F47420"/>
    <w:rsid w:val="00F4765A"/>
    <w:rsid w:val="00F47905"/>
    <w:rsid w:val="00F47DB8"/>
    <w:rsid w:val="00F47F6F"/>
    <w:rsid w:val="00F47FE1"/>
    <w:rsid w:val="00F5015D"/>
    <w:rsid w:val="00F501C3"/>
    <w:rsid w:val="00F5054D"/>
    <w:rsid w:val="00F505AF"/>
    <w:rsid w:val="00F50686"/>
    <w:rsid w:val="00F506E4"/>
    <w:rsid w:val="00F50972"/>
    <w:rsid w:val="00F50A00"/>
    <w:rsid w:val="00F50B07"/>
    <w:rsid w:val="00F50F4A"/>
    <w:rsid w:val="00F50F92"/>
    <w:rsid w:val="00F51283"/>
    <w:rsid w:val="00F51344"/>
    <w:rsid w:val="00F513F8"/>
    <w:rsid w:val="00F514C8"/>
    <w:rsid w:val="00F51519"/>
    <w:rsid w:val="00F5157B"/>
    <w:rsid w:val="00F516BD"/>
    <w:rsid w:val="00F516D0"/>
    <w:rsid w:val="00F516E2"/>
    <w:rsid w:val="00F5172F"/>
    <w:rsid w:val="00F5197C"/>
    <w:rsid w:val="00F51A7E"/>
    <w:rsid w:val="00F51AE6"/>
    <w:rsid w:val="00F51C0D"/>
    <w:rsid w:val="00F51CD9"/>
    <w:rsid w:val="00F51D42"/>
    <w:rsid w:val="00F51DAF"/>
    <w:rsid w:val="00F51DB5"/>
    <w:rsid w:val="00F51F1B"/>
    <w:rsid w:val="00F52066"/>
    <w:rsid w:val="00F522AF"/>
    <w:rsid w:val="00F525EC"/>
    <w:rsid w:val="00F52640"/>
    <w:rsid w:val="00F527DB"/>
    <w:rsid w:val="00F527F8"/>
    <w:rsid w:val="00F527FC"/>
    <w:rsid w:val="00F52970"/>
    <w:rsid w:val="00F52F05"/>
    <w:rsid w:val="00F531E8"/>
    <w:rsid w:val="00F532A8"/>
    <w:rsid w:val="00F533CA"/>
    <w:rsid w:val="00F534DF"/>
    <w:rsid w:val="00F53567"/>
    <w:rsid w:val="00F5359E"/>
    <w:rsid w:val="00F53812"/>
    <w:rsid w:val="00F5387B"/>
    <w:rsid w:val="00F538E6"/>
    <w:rsid w:val="00F53950"/>
    <w:rsid w:val="00F53952"/>
    <w:rsid w:val="00F53A65"/>
    <w:rsid w:val="00F53B8F"/>
    <w:rsid w:val="00F53C6A"/>
    <w:rsid w:val="00F53C83"/>
    <w:rsid w:val="00F53ECE"/>
    <w:rsid w:val="00F540A3"/>
    <w:rsid w:val="00F540AD"/>
    <w:rsid w:val="00F540FA"/>
    <w:rsid w:val="00F5419C"/>
    <w:rsid w:val="00F54235"/>
    <w:rsid w:val="00F54247"/>
    <w:rsid w:val="00F5437C"/>
    <w:rsid w:val="00F544C8"/>
    <w:rsid w:val="00F544FB"/>
    <w:rsid w:val="00F54534"/>
    <w:rsid w:val="00F545AB"/>
    <w:rsid w:val="00F545AC"/>
    <w:rsid w:val="00F546D9"/>
    <w:rsid w:val="00F54748"/>
    <w:rsid w:val="00F547C3"/>
    <w:rsid w:val="00F547FE"/>
    <w:rsid w:val="00F54B94"/>
    <w:rsid w:val="00F54BA5"/>
    <w:rsid w:val="00F54BC8"/>
    <w:rsid w:val="00F54C96"/>
    <w:rsid w:val="00F54D29"/>
    <w:rsid w:val="00F54D5C"/>
    <w:rsid w:val="00F54E62"/>
    <w:rsid w:val="00F54EC0"/>
    <w:rsid w:val="00F550D7"/>
    <w:rsid w:val="00F551FF"/>
    <w:rsid w:val="00F55253"/>
    <w:rsid w:val="00F5528B"/>
    <w:rsid w:val="00F5543C"/>
    <w:rsid w:val="00F554D7"/>
    <w:rsid w:val="00F555A1"/>
    <w:rsid w:val="00F5567D"/>
    <w:rsid w:val="00F5589B"/>
    <w:rsid w:val="00F55911"/>
    <w:rsid w:val="00F55949"/>
    <w:rsid w:val="00F55B75"/>
    <w:rsid w:val="00F55BDF"/>
    <w:rsid w:val="00F55BFF"/>
    <w:rsid w:val="00F55EB4"/>
    <w:rsid w:val="00F56260"/>
    <w:rsid w:val="00F56867"/>
    <w:rsid w:val="00F56982"/>
    <w:rsid w:val="00F56A3D"/>
    <w:rsid w:val="00F56A71"/>
    <w:rsid w:val="00F56BAB"/>
    <w:rsid w:val="00F56BFB"/>
    <w:rsid w:val="00F56C7E"/>
    <w:rsid w:val="00F56CA7"/>
    <w:rsid w:val="00F56FC1"/>
    <w:rsid w:val="00F570A5"/>
    <w:rsid w:val="00F571E7"/>
    <w:rsid w:val="00F57366"/>
    <w:rsid w:val="00F57537"/>
    <w:rsid w:val="00F5761D"/>
    <w:rsid w:val="00F5765D"/>
    <w:rsid w:val="00F57744"/>
    <w:rsid w:val="00F57B9F"/>
    <w:rsid w:val="00F57BAE"/>
    <w:rsid w:val="00F57BC7"/>
    <w:rsid w:val="00F57BD6"/>
    <w:rsid w:val="00F57D04"/>
    <w:rsid w:val="00F57D82"/>
    <w:rsid w:val="00F60037"/>
    <w:rsid w:val="00F600AB"/>
    <w:rsid w:val="00F6010B"/>
    <w:rsid w:val="00F602E3"/>
    <w:rsid w:val="00F603A4"/>
    <w:rsid w:val="00F6058C"/>
    <w:rsid w:val="00F606F8"/>
    <w:rsid w:val="00F60705"/>
    <w:rsid w:val="00F607EA"/>
    <w:rsid w:val="00F60A58"/>
    <w:rsid w:val="00F60B80"/>
    <w:rsid w:val="00F60C9D"/>
    <w:rsid w:val="00F60D02"/>
    <w:rsid w:val="00F60DCF"/>
    <w:rsid w:val="00F60EA3"/>
    <w:rsid w:val="00F6119A"/>
    <w:rsid w:val="00F61210"/>
    <w:rsid w:val="00F6121C"/>
    <w:rsid w:val="00F61442"/>
    <w:rsid w:val="00F61475"/>
    <w:rsid w:val="00F61760"/>
    <w:rsid w:val="00F617C8"/>
    <w:rsid w:val="00F6194A"/>
    <w:rsid w:val="00F619BD"/>
    <w:rsid w:val="00F619CC"/>
    <w:rsid w:val="00F619FD"/>
    <w:rsid w:val="00F61A37"/>
    <w:rsid w:val="00F61C6B"/>
    <w:rsid w:val="00F61CE5"/>
    <w:rsid w:val="00F61DF0"/>
    <w:rsid w:val="00F61EBB"/>
    <w:rsid w:val="00F61EEC"/>
    <w:rsid w:val="00F61EFA"/>
    <w:rsid w:val="00F61F69"/>
    <w:rsid w:val="00F6206E"/>
    <w:rsid w:val="00F62355"/>
    <w:rsid w:val="00F623F2"/>
    <w:rsid w:val="00F6258C"/>
    <w:rsid w:val="00F62876"/>
    <w:rsid w:val="00F628B7"/>
    <w:rsid w:val="00F62938"/>
    <w:rsid w:val="00F62A89"/>
    <w:rsid w:val="00F62B42"/>
    <w:rsid w:val="00F62BC6"/>
    <w:rsid w:val="00F62BF6"/>
    <w:rsid w:val="00F62C69"/>
    <w:rsid w:val="00F62E49"/>
    <w:rsid w:val="00F62EA9"/>
    <w:rsid w:val="00F63021"/>
    <w:rsid w:val="00F630AE"/>
    <w:rsid w:val="00F631FE"/>
    <w:rsid w:val="00F6331B"/>
    <w:rsid w:val="00F633D7"/>
    <w:rsid w:val="00F6343C"/>
    <w:rsid w:val="00F6344C"/>
    <w:rsid w:val="00F638D2"/>
    <w:rsid w:val="00F63BBE"/>
    <w:rsid w:val="00F63DC6"/>
    <w:rsid w:val="00F6401F"/>
    <w:rsid w:val="00F640FF"/>
    <w:rsid w:val="00F641E8"/>
    <w:rsid w:val="00F64252"/>
    <w:rsid w:val="00F6452D"/>
    <w:rsid w:val="00F64622"/>
    <w:rsid w:val="00F646D1"/>
    <w:rsid w:val="00F64714"/>
    <w:rsid w:val="00F6472F"/>
    <w:rsid w:val="00F6481A"/>
    <w:rsid w:val="00F6495A"/>
    <w:rsid w:val="00F64C58"/>
    <w:rsid w:val="00F64EE5"/>
    <w:rsid w:val="00F64F42"/>
    <w:rsid w:val="00F64F51"/>
    <w:rsid w:val="00F64FBD"/>
    <w:rsid w:val="00F64FD1"/>
    <w:rsid w:val="00F65014"/>
    <w:rsid w:val="00F650AD"/>
    <w:rsid w:val="00F65364"/>
    <w:rsid w:val="00F65380"/>
    <w:rsid w:val="00F65419"/>
    <w:rsid w:val="00F656F6"/>
    <w:rsid w:val="00F65996"/>
    <w:rsid w:val="00F659B6"/>
    <w:rsid w:val="00F65B26"/>
    <w:rsid w:val="00F65C9F"/>
    <w:rsid w:val="00F65D33"/>
    <w:rsid w:val="00F65EC6"/>
    <w:rsid w:val="00F65EF1"/>
    <w:rsid w:val="00F65FD9"/>
    <w:rsid w:val="00F6608E"/>
    <w:rsid w:val="00F661EC"/>
    <w:rsid w:val="00F6642F"/>
    <w:rsid w:val="00F664B7"/>
    <w:rsid w:val="00F664EB"/>
    <w:rsid w:val="00F6661C"/>
    <w:rsid w:val="00F66640"/>
    <w:rsid w:val="00F66A61"/>
    <w:rsid w:val="00F66B0C"/>
    <w:rsid w:val="00F66BAC"/>
    <w:rsid w:val="00F66C17"/>
    <w:rsid w:val="00F66C2B"/>
    <w:rsid w:val="00F66D2F"/>
    <w:rsid w:val="00F66E42"/>
    <w:rsid w:val="00F66EAD"/>
    <w:rsid w:val="00F66F24"/>
    <w:rsid w:val="00F67198"/>
    <w:rsid w:val="00F671A9"/>
    <w:rsid w:val="00F671C5"/>
    <w:rsid w:val="00F6729D"/>
    <w:rsid w:val="00F6737A"/>
    <w:rsid w:val="00F677DE"/>
    <w:rsid w:val="00F6788A"/>
    <w:rsid w:val="00F679E6"/>
    <w:rsid w:val="00F67A07"/>
    <w:rsid w:val="00F67A24"/>
    <w:rsid w:val="00F67AF4"/>
    <w:rsid w:val="00F67B59"/>
    <w:rsid w:val="00F67B94"/>
    <w:rsid w:val="00F67D90"/>
    <w:rsid w:val="00F67DEA"/>
    <w:rsid w:val="00F67F91"/>
    <w:rsid w:val="00F70160"/>
    <w:rsid w:val="00F70419"/>
    <w:rsid w:val="00F70427"/>
    <w:rsid w:val="00F704EE"/>
    <w:rsid w:val="00F706D0"/>
    <w:rsid w:val="00F7076D"/>
    <w:rsid w:val="00F70999"/>
    <w:rsid w:val="00F709F2"/>
    <w:rsid w:val="00F70C4B"/>
    <w:rsid w:val="00F70CC4"/>
    <w:rsid w:val="00F70D52"/>
    <w:rsid w:val="00F70E2A"/>
    <w:rsid w:val="00F70FD0"/>
    <w:rsid w:val="00F70FF3"/>
    <w:rsid w:val="00F71256"/>
    <w:rsid w:val="00F71490"/>
    <w:rsid w:val="00F71535"/>
    <w:rsid w:val="00F71559"/>
    <w:rsid w:val="00F7181A"/>
    <w:rsid w:val="00F71AED"/>
    <w:rsid w:val="00F71B56"/>
    <w:rsid w:val="00F71B95"/>
    <w:rsid w:val="00F71BAF"/>
    <w:rsid w:val="00F71E9B"/>
    <w:rsid w:val="00F71EB7"/>
    <w:rsid w:val="00F71F7B"/>
    <w:rsid w:val="00F71F80"/>
    <w:rsid w:val="00F7202E"/>
    <w:rsid w:val="00F720CC"/>
    <w:rsid w:val="00F72240"/>
    <w:rsid w:val="00F722D2"/>
    <w:rsid w:val="00F72312"/>
    <w:rsid w:val="00F72417"/>
    <w:rsid w:val="00F724A6"/>
    <w:rsid w:val="00F725B3"/>
    <w:rsid w:val="00F725B4"/>
    <w:rsid w:val="00F72687"/>
    <w:rsid w:val="00F7275C"/>
    <w:rsid w:val="00F727F1"/>
    <w:rsid w:val="00F72878"/>
    <w:rsid w:val="00F72937"/>
    <w:rsid w:val="00F72AF9"/>
    <w:rsid w:val="00F72E3E"/>
    <w:rsid w:val="00F72EC2"/>
    <w:rsid w:val="00F72F92"/>
    <w:rsid w:val="00F7308F"/>
    <w:rsid w:val="00F730DA"/>
    <w:rsid w:val="00F7310A"/>
    <w:rsid w:val="00F73388"/>
    <w:rsid w:val="00F73873"/>
    <w:rsid w:val="00F739CD"/>
    <w:rsid w:val="00F73B3A"/>
    <w:rsid w:val="00F74080"/>
    <w:rsid w:val="00F74108"/>
    <w:rsid w:val="00F7434F"/>
    <w:rsid w:val="00F7437A"/>
    <w:rsid w:val="00F7447E"/>
    <w:rsid w:val="00F746A6"/>
    <w:rsid w:val="00F746F3"/>
    <w:rsid w:val="00F74AB5"/>
    <w:rsid w:val="00F74B18"/>
    <w:rsid w:val="00F74BEB"/>
    <w:rsid w:val="00F74C1A"/>
    <w:rsid w:val="00F74CA2"/>
    <w:rsid w:val="00F74D08"/>
    <w:rsid w:val="00F74ED6"/>
    <w:rsid w:val="00F75023"/>
    <w:rsid w:val="00F75032"/>
    <w:rsid w:val="00F7503F"/>
    <w:rsid w:val="00F751E3"/>
    <w:rsid w:val="00F75264"/>
    <w:rsid w:val="00F75575"/>
    <w:rsid w:val="00F755BC"/>
    <w:rsid w:val="00F75753"/>
    <w:rsid w:val="00F757CD"/>
    <w:rsid w:val="00F757DA"/>
    <w:rsid w:val="00F75931"/>
    <w:rsid w:val="00F75932"/>
    <w:rsid w:val="00F759C8"/>
    <w:rsid w:val="00F75A70"/>
    <w:rsid w:val="00F75B3F"/>
    <w:rsid w:val="00F75C92"/>
    <w:rsid w:val="00F75DBD"/>
    <w:rsid w:val="00F75F73"/>
    <w:rsid w:val="00F761A3"/>
    <w:rsid w:val="00F766BA"/>
    <w:rsid w:val="00F767E2"/>
    <w:rsid w:val="00F76AB8"/>
    <w:rsid w:val="00F76D1B"/>
    <w:rsid w:val="00F76DC5"/>
    <w:rsid w:val="00F76EC9"/>
    <w:rsid w:val="00F77080"/>
    <w:rsid w:val="00F7710F"/>
    <w:rsid w:val="00F771AD"/>
    <w:rsid w:val="00F7741A"/>
    <w:rsid w:val="00F774F3"/>
    <w:rsid w:val="00F77521"/>
    <w:rsid w:val="00F77567"/>
    <w:rsid w:val="00F778EB"/>
    <w:rsid w:val="00F77ABB"/>
    <w:rsid w:val="00F77B5B"/>
    <w:rsid w:val="00F77BBB"/>
    <w:rsid w:val="00F77DAF"/>
    <w:rsid w:val="00F77E14"/>
    <w:rsid w:val="00F77ED8"/>
    <w:rsid w:val="00F80064"/>
    <w:rsid w:val="00F800D6"/>
    <w:rsid w:val="00F800F7"/>
    <w:rsid w:val="00F80163"/>
    <w:rsid w:val="00F802BF"/>
    <w:rsid w:val="00F80408"/>
    <w:rsid w:val="00F805DD"/>
    <w:rsid w:val="00F805FA"/>
    <w:rsid w:val="00F8098C"/>
    <w:rsid w:val="00F809B6"/>
    <w:rsid w:val="00F80A77"/>
    <w:rsid w:val="00F80BD7"/>
    <w:rsid w:val="00F80C29"/>
    <w:rsid w:val="00F80CB7"/>
    <w:rsid w:val="00F80CEA"/>
    <w:rsid w:val="00F80DAB"/>
    <w:rsid w:val="00F80F4A"/>
    <w:rsid w:val="00F8102E"/>
    <w:rsid w:val="00F81035"/>
    <w:rsid w:val="00F81069"/>
    <w:rsid w:val="00F8108F"/>
    <w:rsid w:val="00F810E2"/>
    <w:rsid w:val="00F81169"/>
    <w:rsid w:val="00F811C8"/>
    <w:rsid w:val="00F8121D"/>
    <w:rsid w:val="00F81232"/>
    <w:rsid w:val="00F81268"/>
    <w:rsid w:val="00F813B6"/>
    <w:rsid w:val="00F814C0"/>
    <w:rsid w:val="00F814EE"/>
    <w:rsid w:val="00F81574"/>
    <w:rsid w:val="00F815DE"/>
    <w:rsid w:val="00F817E1"/>
    <w:rsid w:val="00F818C8"/>
    <w:rsid w:val="00F81D64"/>
    <w:rsid w:val="00F81EAD"/>
    <w:rsid w:val="00F81F6E"/>
    <w:rsid w:val="00F82000"/>
    <w:rsid w:val="00F82074"/>
    <w:rsid w:val="00F82132"/>
    <w:rsid w:val="00F82136"/>
    <w:rsid w:val="00F8219E"/>
    <w:rsid w:val="00F822F0"/>
    <w:rsid w:val="00F82342"/>
    <w:rsid w:val="00F8237C"/>
    <w:rsid w:val="00F8239D"/>
    <w:rsid w:val="00F823D0"/>
    <w:rsid w:val="00F8269D"/>
    <w:rsid w:val="00F826D2"/>
    <w:rsid w:val="00F827CD"/>
    <w:rsid w:val="00F82816"/>
    <w:rsid w:val="00F8286C"/>
    <w:rsid w:val="00F828FC"/>
    <w:rsid w:val="00F82A56"/>
    <w:rsid w:val="00F82A7D"/>
    <w:rsid w:val="00F82B68"/>
    <w:rsid w:val="00F82BDA"/>
    <w:rsid w:val="00F82BF9"/>
    <w:rsid w:val="00F82D76"/>
    <w:rsid w:val="00F830F9"/>
    <w:rsid w:val="00F83245"/>
    <w:rsid w:val="00F832DF"/>
    <w:rsid w:val="00F83373"/>
    <w:rsid w:val="00F83721"/>
    <w:rsid w:val="00F83835"/>
    <w:rsid w:val="00F839BE"/>
    <w:rsid w:val="00F83A89"/>
    <w:rsid w:val="00F83B17"/>
    <w:rsid w:val="00F83BFD"/>
    <w:rsid w:val="00F83CF9"/>
    <w:rsid w:val="00F840A9"/>
    <w:rsid w:val="00F842C0"/>
    <w:rsid w:val="00F84779"/>
    <w:rsid w:val="00F84820"/>
    <w:rsid w:val="00F8489F"/>
    <w:rsid w:val="00F84D84"/>
    <w:rsid w:val="00F84EC9"/>
    <w:rsid w:val="00F84FA0"/>
    <w:rsid w:val="00F85057"/>
    <w:rsid w:val="00F85193"/>
    <w:rsid w:val="00F851D8"/>
    <w:rsid w:val="00F85320"/>
    <w:rsid w:val="00F853E4"/>
    <w:rsid w:val="00F855BE"/>
    <w:rsid w:val="00F856F5"/>
    <w:rsid w:val="00F85792"/>
    <w:rsid w:val="00F857E8"/>
    <w:rsid w:val="00F85B95"/>
    <w:rsid w:val="00F85D22"/>
    <w:rsid w:val="00F85DF8"/>
    <w:rsid w:val="00F861DE"/>
    <w:rsid w:val="00F861E1"/>
    <w:rsid w:val="00F862F2"/>
    <w:rsid w:val="00F86518"/>
    <w:rsid w:val="00F86681"/>
    <w:rsid w:val="00F86927"/>
    <w:rsid w:val="00F869D3"/>
    <w:rsid w:val="00F86A6F"/>
    <w:rsid w:val="00F86A71"/>
    <w:rsid w:val="00F86E9C"/>
    <w:rsid w:val="00F86FB2"/>
    <w:rsid w:val="00F8702E"/>
    <w:rsid w:val="00F87245"/>
    <w:rsid w:val="00F872CB"/>
    <w:rsid w:val="00F8736C"/>
    <w:rsid w:val="00F873C4"/>
    <w:rsid w:val="00F87464"/>
    <w:rsid w:val="00F874E2"/>
    <w:rsid w:val="00F8758E"/>
    <w:rsid w:val="00F87642"/>
    <w:rsid w:val="00F8780F"/>
    <w:rsid w:val="00F87852"/>
    <w:rsid w:val="00F8794C"/>
    <w:rsid w:val="00F87985"/>
    <w:rsid w:val="00F87B0B"/>
    <w:rsid w:val="00F87BFD"/>
    <w:rsid w:val="00F87C55"/>
    <w:rsid w:val="00F87E5C"/>
    <w:rsid w:val="00F9035E"/>
    <w:rsid w:val="00F905CB"/>
    <w:rsid w:val="00F9062F"/>
    <w:rsid w:val="00F906A9"/>
    <w:rsid w:val="00F90723"/>
    <w:rsid w:val="00F907A9"/>
    <w:rsid w:val="00F909B5"/>
    <w:rsid w:val="00F90A7A"/>
    <w:rsid w:val="00F90A87"/>
    <w:rsid w:val="00F90CF4"/>
    <w:rsid w:val="00F90D25"/>
    <w:rsid w:val="00F91105"/>
    <w:rsid w:val="00F911AD"/>
    <w:rsid w:val="00F9120E"/>
    <w:rsid w:val="00F91376"/>
    <w:rsid w:val="00F915C6"/>
    <w:rsid w:val="00F91790"/>
    <w:rsid w:val="00F917CF"/>
    <w:rsid w:val="00F917D4"/>
    <w:rsid w:val="00F919AD"/>
    <w:rsid w:val="00F919E1"/>
    <w:rsid w:val="00F91C6D"/>
    <w:rsid w:val="00F91CBF"/>
    <w:rsid w:val="00F91CEA"/>
    <w:rsid w:val="00F91DA8"/>
    <w:rsid w:val="00F91E98"/>
    <w:rsid w:val="00F91EE5"/>
    <w:rsid w:val="00F920B7"/>
    <w:rsid w:val="00F92255"/>
    <w:rsid w:val="00F92274"/>
    <w:rsid w:val="00F92520"/>
    <w:rsid w:val="00F92547"/>
    <w:rsid w:val="00F9272A"/>
    <w:rsid w:val="00F9285B"/>
    <w:rsid w:val="00F92941"/>
    <w:rsid w:val="00F92A68"/>
    <w:rsid w:val="00F92C1A"/>
    <w:rsid w:val="00F92E61"/>
    <w:rsid w:val="00F92F8B"/>
    <w:rsid w:val="00F9306F"/>
    <w:rsid w:val="00F93191"/>
    <w:rsid w:val="00F9326B"/>
    <w:rsid w:val="00F93297"/>
    <w:rsid w:val="00F93423"/>
    <w:rsid w:val="00F93560"/>
    <w:rsid w:val="00F93766"/>
    <w:rsid w:val="00F937A7"/>
    <w:rsid w:val="00F937C0"/>
    <w:rsid w:val="00F9399E"/>
    <w:rsid w:val="00F93A35"/>
    <w:rsid w:val="00F93AEB"/>
    <w:rsid w:val="00F93BF1"/>
    <w:rsid w:val="00F93C62"/>
    <w:rsid w:val="00F93D2A"/>
    <w:rsid w:val="00F93D78"/>
    <w:rsid w:val="00F93EDD"/>
    <w:rsid w:val="00F94083"/>
    <w:rsid w:val="00F940D8"/>
    <w:rsid w:val="00F9430F"/>
    <w:rsid w:val="00F94471"/>
    <w:rsid w:val="00F944A3"/>
    <w:rsid w:val="00F9478E"/>
    <w:rsid w:val="00F94865"/>
    <w:rsid w:val="00F94AE6"/>
    <w:rsid w:val="00F94B00"/>
    <w:rsid w:val="00F94E78"/>
    <w:rsid w:val="00F94F36"/>
    <w:rsid w:val="00F95038"/>
    <w:rsid w:val="00F95105"/>
    <w:rsid w:val="00F955AA"/>
    <w:rsid w:val="00F95725"/>
    <w:rsid w:val="00F9574A"/>
    <w:rsid w:val="00F95973"/>
    <w:rsid w:val="00F95987"/>
    <w:rsid w:val="00F959F3"/>
    <w:rsid w:val="00F95B55"/>
    <w:rsid w:val="00F95FA4"/>
    <w:rsid w:val="00F96147"/>
    <w:rsid w:val="00F96190"/>
    <w:rsid w:val="00F963BB"/>
    <w:rsid w:val="00F963EB"/>
    <w:rsid w:val="00F96891"/>
    <w:rsid w:val="00F96972"/>
    <w:rsid w:val="00F96BE6"/>
    <w:rsid w:val="00F96DCA"/>
    <w:rsid w:val="00F96EB4"/>
    <w:rsid w:val="00F96F02"/>
    <w:rsid w:val="00F96F39"/>
    <w:rsid w:val="00F96FE8"/>
    <w:rsid w:val="00F9706A"/>
    <w:rsid w:val="00F9709D"/>
    <w:rsid w:val="00F97314"/>
    <w:rsid w:val="00F97323"/>
    <w:rsid w:val="00F97477"/>
    <w:rsid w:val="00F97494"/>
    <w:rsid w:val="00F97673"/>
    <w:rsid w:val="00F9767D"/>
    <w:rsid w:val="00F976A4"/>
    <w:rsid w:val="00F97712"/>
    <w:rsid w:val="00F97769"/>
    <w:rsid w:val="00F978FB"/>
    <w:rsid w:val="00F97B5D"/>
    <w:rsid w:val="00F97B77"/>
    <w:rsid w:val="00F97BEA"/>
    <w:rsid w:val="00F97C74"/>
    <w:rsid w:val="00F97D8A"/>
    <w:rsid w:val="00F97DF1"/>
    <w:rsid w:val="00F97E7D"/>
    <w:rsid w:val="00FA0016"/>
    <w:rsid w:val="00FA00E5"/>
    <w:rsid w:val="00FA03D1"/>
    <w:rsid w:val="00FA0439"/>
    <w:rsid w:val="00FA048E"/>
    <w:rsid w:val="00FA06D6"/>
    <w:rsid w:val="00FA06F8"/>
    <w:rsid w:val="00FA0733"/>
    <w:rsid w:val="00FA07AC"/>
    <w:rsid w:val="00FA08C3"/>
    <w:rsid w:val="00FA08CB"/>
    <w:rsid w:val="00FA090D"/>
    <w:rsid w:val="00FA091D"/>
    <w:rsid w:val="00FA09E6"/>
    <w:rsid w:val="00FA0A50"/>
    <w:rsid w:val="00FA0D37"/>
    <w:rsid w:val="00FA0F32"/>
    <w:rsid w:val="00FA0F90"/>
    <w:rsid w:val="00FA108A"/>
    <w:rsid w:val="00FA10B3"/>
    <w:rsid w:val="00FA115E"/>
    <w:rsid w:val="00FA1199"/>
    <w:rsid w:val="00FA1226"/>
    <w:rsid w:val="00FA130A"/>
    <w:rsid w:val="00FA1433"/>
    <w:rsid w:val="00FA159E"/>
    <w:rsid w:val="00FA17D0"/>
    <w:rsid w:val="00FA1831"/>
    <w:rsid w:val="00FA195F"/>
    <w:rsid w:val="00FA19AC"/>
    <w:rsid w:val="00FA1A6E"/>
    <w:rsid w:val="00FA1A7A"/>
    <w:rsid w:val="00FA1B0F"/>
    <w:rsid w:val="00FA2013"/>
    <w:rsid w:val="00FA2089"/>
    <w:rsid w:val="00FA248A"/>
    <w:rsid w:val="00FA2698"/>
    <w:rsid w:val="00FA2731"/>
    <w:rsid w:val="00FA276D"/>
    <w:rsid w:val="00FA2837"/>
    <w:rsid w:val="00FA28DA"/>
    <w:rsid w:val="00FA2E22"/>
    <w:rsid w:val="00FA2E38"/>
    <w:rsid w:val="00FA2F2E"/>
    <w:rsid w:val="00FA30D5"/>
    <w:rsid w:val="00FA321D"/>
    <w:rsid w:val="00FA33AE"/>
    <w:rsid w:val="00FA3407"/>
    <w:rsid w:val="00FA3418"/>
    <w:rsid w:val="00FA341E"/>
    <w:rsid w:val="00FA342B"/>
    <w:rsid w:val="00FA349A"/>
    <w:rsid w:val="00FA352B"/>
    <w:rsid w:val="00FA359A"/>
    <w:rsid w:val="00FA35A9"/>
    <w:rsid w:val="00FA3742"/>
    <w:rsid w:val="00FA3756"/>
    <w:rsid w:val="00FA37FB"/>
    <w:rsid w:val="00FA3DEB"/>
    <w:rsid w:val="00FA3E98"/>
    <w:rsid w:val="00FA405B"/>
    <w:rsid w:val="00FA4148"/>
    <w:rsid w:val="00FA41C1"/>
    <w:rsid w:val="00FA426F"/>
    <w:rsid w:val="00FA4291"/>
    <w:rsid w:val="00FA438F"/>
    <w:rsid w:val="00FA43DA"/>
    <w:rsid w:val="00FA459A"/>
    <w:rsid w:val="00FA45B5"/>
    <w:rsid w:val="00FA45F2"/>
    <w:rsid w:val="00FA464D"/>
    <w:rsid w:val="00FA4755"/>
    <w:rsid w:val="00FA48B6"/>
    <w:rsid w:val="00FA4937"/>
    <w:rsid w:val="00FA4940"/>
    <w:rsid w:val="00FA49F2"/>
    <w:rsid w:val="00FA4ABF"/>
    <w:rsid w:val="00FA4B48"/>
    <w:rsid w:val="00FA4CB1"/>
    <w:rsid w:val="00FA4F23"/>
    <w:rsid w:val="00FA5013"/>
    <w:rsid w:val="00FA512F"/>
    <w:rsid w:val="00FA537D"/>
    <w:rsid w:val="00FA53F4"/>
    <w:rsid w:val="00FA549F"/>
    <w:rsid w:val="00FA555F"/>
    <w:rsid w:val="00FA5593"/>
    <w:rsid w:val="00FA56B7"/>
    <w:rsid w:val="00FA58FF"/>
    <w:rsid w:val="00FA5936"/>
    <w:rsid w:val="00FA5993"/>
    <w:rsid w:val="00FA5994"/>
    <w:rsid w:val="00FA59DA"/>
    <w:rsid w:val="00FA5B36"/>
    <w:rsid w:val="00FA5B53"/>
    <w:rsid w:val="00FA5C99"/>
    <w:rsid w:val="00FA60CB"/>
    <w:rsid w:val="00FA62F6"/>
    <w:rsid w:val="00FA6357"/>
    <w:rsid w:val="00FA659F"/>
    <w:rsid w:val="00FA65AC"/>
    <w:rsid w:val="00FA65DC"/>
    <w:rsid w:val="00FA65EB"/>
    <w:rsid w:val="00FA6622"/>
    <w:rsid w:val="00FA6673"/>
    <w:rsid w:val="00FA6917"/>
    <w:rsid w:val="00FA6971"/>
    <w:rsid w:val="00FA6C9F"/>
    <w:rsid w:val="00FA6CE8"/>
    <w:rsid w:val="00FA6DC1"/>
    <w:rsid w:val="00FA6DDD"/>
    <w:rsid w:val="00FA6ED4"/>
    <w:rsid w:val="00FA6F64"/>
    <w:rsid w:val="00FA6FCE"/>
    <w:rsid w:val="00FA6FDD"/>
    <w:rsid w:val="00FA7027"/>
    <w:rsid w:val="00FA71C0"/>
    <w:rsid w:val="00FA71FA"/>
    <w:rsid w:val="00FA72A2"/>
    <w:rsid w:val="00FA738A"/>
    <w:rsid w:val="00FA74D4"/>
    <w:rsid w:val="00FA761A"/>
    <w:rsid w:val="00FA7940"/>
    <w:rsid w:val="00FA7A31"/>
    <w:rsid w:val="00FA7A9F"/>
    <w:rsid w:val="00FA7B7F"/>
    <w:rsid w:val="00FA7BCA"/>
    <w:rsid w:val="00FA7ED3"/>
    <w:rsid w:val="00FA7F28"/>
    <w:rsid w:val="00FA7F4B"/>
    <w:rsid w:val="00FB01E4"/>
    <w:rsid w:val="00FB031B"/>
    <w:rsid w:val="00FB075E"/>
    <w:rsid w:val="00FB0762"/>
    <w:rsid w:val="00FB07A6"/>
    <w:rsid w:val="00FB07A9"/>
    <w:rsid w:val="00FB0868"/>
    <w:rsid w:val="00FB0902"/>
    <w:rsid w:val="00FB09F9"/>
    <w:rsid w:val="00FB0BF8"/>
    <w:rsid w:val="00FB0C09"/>
    <w:rsid w:val="00FB0CBC"/>
    <w:rsid w:val="00FB0CD1"/>
    <w:rsid w:val="00FB0D7A"/>
    <w:rsid w:val="00FB0DD8"/>
    <w:rsid w:val="00FB0E2A"/>
    <w:rsid w:val="00FB1071"/>
    <w:rsid w:val="00FB11AB"/>
    <w:rsid w:val="00FB1281"/>
    <w:rsid w:val="00FB13A3"/>
    <w:rsid w:val="00FB16F6"/>
    <w:rsid w:val="00FB17B0"/>
    <w:rsid w:val="00FB182D"/>
    <w:rsid w:val="00FB196A"/>
    <w:rsid w:val="00FB1A0F"/>
    <w:rsid w:val="00FB1E87"/>
    <w:rsid w:val="00FB2102"/>
    <w:rsid w:val="00FB24C1"/>
    <w:rsid w:val="00FB257D"/>
    <w:rsid w:val="00FB2653"/>
    <w:rsid w:val="00FB29E2"/>
    <w:rsid w:val="00FB2B13"/>
    <w:rsid w:val="00FB2C82"/>
    <w:rsid w:val="00FB2C9E"/>
    <w:rsid w:val="00FB2D7A"/>
    <w:rsid w:val="00FB2E64"/>
    <w:rsid w:val="00FB2F86"/>
    <w:rsid w:val="00FB2F99"/>
    <w:rsid w:val="00FB2FFB"/>
    <w:rsid w:val="00FB31CF"/>
    <w:rsid w:val="00FB329D"/>
    <w:rsid w:val="00FB34C0"/>
    <w:rsid w:val="00FB35CB"/>
    <w:rsid w:val="00FB375A"/>
    <w:rsid w:val="00FB3790"/>
    <w:rsid w:val="00FB3951"/>
    <w:rsid w:val="00FB3975"/>
    <w:rsid w:val="00FB3C1E"/>
    <w:rsid w:val="00FB3C86"/>
    <w:rsid w:val="00FB3D60"/>
    <w:rsid w:val="00FB3EBB"/>
    <w:rsid w:val="00FB4218"/>
    <w:rsid w:val="00FB42E1"/>
    <w:rsid w:val="00FB46D9"/>
    <w:rsid w:val="00FB473B"/>
    <w:rsid w:val="00FB4946"/>
    <w:rsid w:val="00FB49D0"/>
    <w:rsid w:val="00FB4A46"/>
    <w:rsid w:val="00FB4D3F"/>
    <w:rsid w:val="00FB4E28"/>
    <w:rsid w:val="00FB4E86"/>
    <w:rsid w:val="00FB4F33"/>
    <w:rsid w:val="00FB4F90"/>
    <w:rsid w:val="00FB5040"/>
    <w:rsid w:val="00FB5057"/>
    <w:rsid w:val="00FB508B"/>
    <w:rsid w:val="00FB5203"/>
    <w:rsid w:val="00FB520D"/>
    <w:rsid w:val="00FB52F8"/>
    <w:rsid w:val="00FB5506"/>
    <w:rsid w:val="00FB5510"/>
    <w:rsid w:val="00FB55F0"/>
    <w:rsid w:val="00FB5A32"/>
    <w:rsid w:val="00FB5A62"/>
    <w:rsid w:val="00FB5AC5"/>
    <w:rsid w:val="00FB5ACF"/>
    <w:rsid w:val="00FB5FCB"/>
    <w:rsid w:val="00FB603E"/>
    <w:rsid w:val="00FB6057"/>
    <w:rsid w:val="00FB60DC"/>
    <w:rsid w:val="00FB6209"/>
    <w:rsid w:val="00FB6398"/>
    <w:rsid w:val="00FB639A"/>
    <w:rsid w:val="00FB6719"/>
    <w:rsid w:val="00FB6749"/>
    <w:rsid w:val="00FB6786"/>
    <w:rsid w:val="00FB6799"/>
    <w:rsid w:val="00FB6A9C"/>
    <w:rsid w:val="00FB6C6C"/>
    <w:rsid w:val="00FB6E5B"/>
    <w:rsid w:val="00FB6EDA"/>
    <w:rsid w:val="00FB6F17"/>
    <w:rsid w:val="00FB7033"/>
    <w:rsid w:val="00FB7122"/>
    <w:rsid w:val="00FB7172"/>
    <w:rsid w:val="00FB7382"/>
    <w:rsid w:val="00FB73BD"/>
    <w:rsid w:val="00FB74A7"/>
    <w:rsid w:val="00FB74AC"/>
    <w:rsid w:val="00FB75DB"/>
    <w:rsid w:val="00FB76F9"/>
    <w:rsid w:val="00FB779F"/>
    <w:rsid w:val="00FB78BE"/>
    <w:rsid w:val="00FB7A0D"/>
    <w:rsid w:val="00FB7B45"/>
    <w:rsid w:val="00FB7BAD"/>
    <w:rsid w:val="00FB7BEB"/>
    <w:rsid w:val="00FB7C84"/>
    <w:rsid w:val="00FB7D4B"/>
    <w:rsid w:val="00FB7E4C"/>
    <w:rsid w:val="00FB7F3B"/>
    <w:rsid w:val="00FB7F85"/>
    <w:rsid w:val="00FC0166"/>
    <w:rsid w:val="00FC0513"/>
    <w:rsid w:val="00FC054A"/>
    <w:rsid w:val="00FC076D"/>
    <w:rsid w:val="00FC0771"/>
    <w:rsid w:val="00FC07A4"/>
    <w:rsid w:val="00FC0853"/>
    <w:rsid w:val="00FC08D7"/>
    <w:rsid w:val="00FC08DF"/>
    <w:rsid w:val="00FC0930"/>
    <w:rsid w:val="00FC0979"/>
    <w:rsid w:val="00FC0A0C"/>
    <w:rsid w:val="00FC0A7E"/>
    <w:rsid w:val="00FC0B18"/>
    <w:rsid w:val="00FC0BF5"/>
    <w:rsid w:val="00FC0BFF"/>
    <w:rsid w:val="00FC0C89"/>
    <w:rsid w:val="00FC0D55"/>
    <w:rsid w:val="00FC0D9E"/>
    <w:rsid w:val="00FC0DFF"/>
    <w:rsid w:val="00FC10CD"/>
    <w:rsid w:val="00FC11A4"/>
    <w:rsid w:val="00FC13C0"/>
    <w:rsid w:val="00FC14BD"/>
    <w:rsid w:val="00FC1714"/>
    <w:rsid w:val="00FC1861"/>
    <w:rsid w:val="00FC18CA"/>
    <w:rsid w:val="00FC19C0"/>
    <w:rsid w:val="00FC1AD9"/>
    <w:rsid w:val="00FC1C1E"/>
    <w:rsid w:val="00FC1C29"/>
    <w:rsid w:val="00FC1CA9"/>
    <w:rsid w:val="00FC1E47"/>
    <w:rsid w:val="00FC1E76"/>
    <w:rsid w:val="00FC1F51"/>
    <w:rsid w:val="00FC2213"/>
    <w:rsid w:val="00FC2248"/>
    <w:rsid w:val="00FC241D"/>
    <w:rsid w:val="00FC24B7"/>
    <w:rsid w:val="00FC25B6"/>
    <w:rsid w:val="00FC29FF"/>
    <w:rsid w:val="00FC2A9A"/>
    <w:rsid w:val="00FC2B5C"/>
    <w:rsid w:val="00FC2C64"/>
    <w:rsid w:val="00FC2ED3"/>
    <w:rsid w:val="00FC2FE4"/>
    <w:rsid w:val="00FC303F"/>
    <w:rsid w:val="00FC307B"/>
    <w:rsid w:val="00FC31FB"/>
    <w:rsid w:val="00FC325C"/>
    <w:rsid w:val="00FC337B"/>
    <w:rsid w:val="00FC3500"/>
    <w:rsid w:val="00FC3514"/>
    <w:rsid w:val="00FC36E4"/>
    <w:rsid w:val="00FC3707"/>
    <w:rsid w:val="00FC3973"/>
    <w:rsid w:val="00FC39A4"/>
    <w:rsid w:val="00FC3AD5"/>
    <w:rsid w:val="00FC3B0B"/>
    <w:rsid w:val="00FC3D28"/>
    <w:rsid w:val="00FC3F6E"/>
    <w:rsid w:val="00FC3FCA"/>
    <w:rsid w:val="00FC409B"/>
    <w:rsid w:val="00FC4140"/>
    <w:rsid w:val="00FC41E8"/>
    <w:rsid w:val="00FC4299"/>
    <w:rsid w:val="00FC43C1"/>
    <w:rsid w:val="00FC458B"/>
    <w:rsid w:val="00FC4698"/>
    <w:rsid w:val="00FC4726"/>
    <w:rsid w:val="00FC47B2"/>
    <w:rsid w:val="00FC47E5"/>
    <w:rsid w:val="00FC4E63"/>
    <w:rsid w:val="00FC4EB0"/>
    <w:rsid w:val="00FC4EC7"/>
    <w:rsid w:val="00FC50E3"/>
    <w:rsid w:val="00FC5270"/>
    <w:rsid w:val="00FC52AE"/>
    <w:rsid w:val="00FC5363"/>
    <w:rsid w:val="00FC5385"/>
    <w:rsid w:val="00FC5424"/>
    <w:rsid w:val="00FC548E"/>
    <w:rsid w:val="00FC5530"/>
    <w:rsid w:val="00FC5589"/>
    <w:rsid w:val="00FC5602"/>
    <w:rsid w:val="00FC5658"/>
    <w:rsid w:val="00FC572E"/>
    <w:rsid w:val="00FC577B"/>
    <w:rsid w:val="00FC589D"/>
    <w:rsid w:val="00FC5BCE"/>
    <w:rsid w:val="00FC5BE0"/>
    <w:rsid w:val="00FC5C0F"/>
    <w:rsid w:val="00FC5DD3"/>
    <w:rsid w:val="00FC5DEE"/>
    <w:rsid w:val="00FC6170"/>
    <w:rsid w:val="00FC630A"/>
    <w:rsid w:val="00FC6351"/>
    <w:rsid w:val="00FC64E6"/>
    <w:rsid w:val="00FC6607"/>
    <w:rsid w:val="00FC6623"/>
    <w:rsid w:val="00FC6713"/>
    <w:rsid w:val="00FC681D"/>
    <w:rsid w:val="00FC6A3B"/>
    <w:rsid w:val="00FC6A7C"/>
    <w:rsid w:val="00FC6C84"/>
    <w:rsid w:val="00FC6CD0"/>
    <w:rsid w:val="00FC6FA0"/>
    <w:rsid w:val="00FC6FC1"/>
    <w:rsid w:val="00FC6FCD"/>
    <w:rsid w:val="00FC7056"/>
    <w:rsid w:val="00FC7433"/>
    <w:rsid w:val="00FC7670"/>
    <w:rsid w:val="00FC7678"/>
    <w:rsid w:val="00FC7779"/>
    <w:rsid w:val="00FC78B7"/>
    <w:rsid w:val="00FC78D8"/>
    <w:rsid w:val="00FC7B71"/>
    <w:rsid w:val="00FC7BC8"/>
    <w:rsid w:val="00FC7D3D"/>
    <w:rsid w:val="00FC7EB5"/>
    <w:rsid w:val="00FD0057"/>
    <w:rsid w:val="00FD0163"/>
    <w:rsid w:val="00FD02EE"/>
    <w:rsid w:val="00FD0401"/>
    <w:rsid w:val="00FD04C7"/>
    <w:rsid w:val="00FD04D8"/>
    <w:rsid w:val="00FD054D"/>
    <w:rsid w:val="00FD07E3"/>
    <w:rsid w:val="00FD0884"/>
    <w:rsid w:val="00FD09C9"/>
    <w:rsid w:val="00FD0A4C"/>
    <w:rsid w:val="00FD0B72"/>
    <w:rsid w:val="00FD0BFE"/>
    <w:rsid w:val="00FD0DE2"/>
    <w:rsid w:val="00FD0E92"/>
    <w:rsid w:val="00FD0F11"/>
    <w:rsid w:val="00FD0FC9"/>
    <w:rsid w:val="00FD0FEF"/>
    <w:rsid w:val="00FD1135"/>
    <w:rsid w:val="00FD1178"/>
    <w:rsid w:val="00FD12F3"/>
    <w:rsid w:val="00FD1431"/>
    <w:rsid w:val="00FD1519"/>
    <w:rsid w:val="00FD15A3"/>
    <w:rsid w:val="00FD15D1"/>
    <w:rsid w:val="00FD1670"/>
    <w:rsid w:val="00FD185D"/>
    <w:rsid w:val="00FD1F1E"/>
    <w:rsid w:val="00FD1F43"/>
    <w:rsid w:val="00FD2018"/>
    <w:rsid w:val="00FD224B"/>
    <w:rsid w:val="00FD224C"/>
    <w:rsid w:val="00FD22E9"/>
    <w:rsid w:val="00FD243F"/>
    <w:rsid w:val="00FD251D"/>
    <w:rsid w:val="00FD2706"/>
    <w:rsid w:val="00FD2B33"/>
    <w:rsid w:val="00FD2DDC"/>
    <w:rsid w:val="00FD2FB7"/>
    <w:rsid w:val="00FD306A"/>
    <w:rsid w:val="00FD3547"/>
    <w:rsid w:val="00FD35BA"/>
    <w:rsid w:val="00FD365F"/>
    <w:rsid w:val="00FD3909"/>
    <w:rsid w:val="00FD3944"/>
    <w:rsid w:val="00FD3BF2"/>
    <w:rsid w:val="00FD3C2A"/>
    <w:rsid w:val="00FD3E1D"/>
    <w:rsid w:val="00FD4180"/>
    <w:rsid w:val="00FD42B3"/>
    <w:rsid w:val="00FD42B7"/>
    <w:rsid w:val="00FD43A4"/>
    <w:rsid w:val="00FD44C4"/>
    <w:rsid w:val="00FD44E1"/>
    <w:rsid w:val="00FD453A"/>
    <w:rsid w:val="00FD48EB"/>
    <w:rsid w:val="00FD4C43"/>
    <w:rsid w:val="00FD4D7E"/>
    <w:rsid w:val="00FD4D90"/>
    <w:rsid w:val="00FD4DA4"/>
    <w:rsid w:val="00FD4F84"/>
    <w:rsid w:val="00FD5079"/>
    <w:rsid w:val="00FD512D"/>
    <w:rsid w:val="00FD5171"/>
    <w:rsid w:val="00FD523D"/>
    <w:rsid w:val="00FD532E"/>
    <w:rsid w:val="00FD54BF"/>
    <w:rsid w:val="00FD5681"/>
    <w:rsid w:val="00FD568D"/>
    <w:rsid w:val="00FD585B"/>
    <w:rsid w:val="00FD5A26"/>
    <w:rsid w:val="00FD5B4B"/>
    <w:rsid w:val="00FD5B62"/>
    <w:rsid w:val="00FD5BCF"/>
    <w:rsid w:val="00FD5F36"/>
    <w:rsid w:val="00FD604F"/>
    <w:rsid w:val="00FD60D1"/>
    <w:rsid w:val="00FD61EC"/>
    <w:rsid w:val="00FD657E"/>
    <w:rsid w:val="00FD658F"/>
    <w:rsid w:val="00FD6599"/>
    <w:rsid w:val="00FD65E0"/>
    <w:rsid w:val="00FD6705"/>
    <w:rsid w:val="00FD674E"/>
    <w:rsid w:val="00FD6758"/>
    <w:rsid w:val="00FD6790"/>
    <w:rsid w:val="00FD6A9E"/>
    <w:rsid w:val="00FD6ADF"/>
    <w:rsid w:val="00FD6B76"/>
    <w:rsid w:val="00FD6C50"/>
    <w:rsid w:val="00FD6D27"/>
    <w:rsid w:val="00FD6DBD"/>
    <w:rsid w:val="00FD72B8"/>
    <w:rsid w:val="00FD731A"/>
    <w:rsid w:val="00FD7329"/>
    <w:rsid w:val="00FD74C2"/>
    <w:rsid w:val="00FD74DC"/>
    <w:rsid w:val="00FD763E"/>
    <w:rsid w:val="00FD776B"/>
    <w:rsid w:val="00FD789F"/>
    <w:rsid w:val="00FD7B50"/>
    <w:rsid w:val="00FD7C62"/>
    <w:rsid w:val="00FD7D38"/>
    <w:rsid w:val="00FD7D9D"/>
    <w:rsid w:val="00FD7E87"/>
    <w:rsid w:val="00FD7F4A"/>
    <w:rsid w:val="00FD7F73"/>
    <w:rsid w:val="00FD7F76"/>
    <w:rsid w:val="00FE01EA"/>
    <w:rsid w:val="00FE02AD"/>
    <w:rsid w:val="00FE044F"/>
    <w:rsid w:val="00FE05D7"/>
    <w:rsid w:val="00FE06E5"/>
    <w:rsid w:val="00FE0748"/>
    <w:rsid w:val="00FE08D3"/>
    <w:rsid w:val="00FE08D4"/>
    <w:rsid w:val="00FE09F3"/>
    <w:rsid w:val="00FE0A1C"/>
    <w:rsid w:val="00FE0A76"/>
    <w:rsid w:val="00FE0BBB"/>
    <w:rsid w:val="00FE0D8A"/>
    <w:rsid w:val="00FE0DDA"/>
    <w:rsid w:val="00FE0E83"/>
    <w:rsid w:val="00FE0F22"/>
    <w:rsid w:val="00FE1096"/>
    <w:rsid w:val="00FE10A2"/>
    <w:rsid w:val="00FE10AB"/>
    <w:rsid w:val="00FE114C"/>
    <w:rsid w:val="00FE12F9"/>
    <w:rsid w:val="00FE13D2"/>
    <w:rsid w:val="00FE1463"/>
    <w:rsid w:val="00FE14C8"/>
    <w:rsid w:val="00FE173A"/>
    <w:rsid w:val="00FE17EC"/>
    <w:rsid w:val="00FE182E"/>
    <w:rsid w:val="00FE19FF"/>
    <w:rsid w:val="00FE1A25"/>
    <w:rsid w:val="00FE1A98"/>
    <w:rsid w:val="00FE1BC0"/>
    <w:rsid w:val="00FE1BDC"/>
    <w:rsid w:val="00FE1BF1"/>
    <w:rsid w:val="00FE278B"/>
    <w:rsid w:val="00FE281A"/>
    <w:rsid w:val="00FE292B"/>
    <w:rsid w:val="00FE292E"/>
    <w:rsid w:val="00FE2C0C"/>
    <w:rsid w:val="00FE2CE4"/>
    <w:rsid w:val="00FE2E22"/>
    <w:rsid w:val="00FE2F04"/>
    <w:rsid w:val="00FE2FE2"/>
    <w:rsid w:val="00FE31D8"/>
    <w:rsid w:val="00FE38D8"/>
    <w:rsid w:val="00FE3A4F"/>
    <w:rsid w:val="00FE3E37"/>
    <w:rsid w:val="00FE3FAA"/>
    <w:rsid w:val="00FE420D"/>
    <w:rsid w:val="00FE4382"/>
    <w:rsid w:val="00FE44E9"/>
    <w:rsid w:val="00FE495B"/>
    <w:rsid w:val="00FE4987"/>
    <w:rsid w:val="00FE49C8"/>
    <w:rsid w:val="00FE4A1A"/>
    <w:rsid w:val="00FE4A8D"/>
    <w:rsid w:val="00FE4C88"/>
    <w:rsid w:val="00FE4E0B"/>
    <w:rsid w:val="00FE51CF"/>
    <w:rsid w:val="00FE52EC"/>
    <w:rsid w:val="00FE535E"/>
    <w:rsid w:val="00FE5533"/>
    <w:rsid w:val="00FE5542"/>
    <w:rsid w:val="00FE5559"/>
    <w:rsid w:val="00FE5583"/>
    <w:rsid w:val="00FE5684"/>
    <w:rsid w:val="00FE57C3"/>
    <w:rsid w:val="00FE5967"/>
    <w:rsid w:val="00FE59BD"/>
    <w:rsid w:val="00FE5A20"/>
    <w:rsid w:val="00FE5A35"/>
    <w:rsid w:val="00FE5AD4"/>
    <w:rsid w:val="00FE5CC2"/>
    <w:rsid w:val="00FE6062"/>
    <w:rsid w:val="00FE61E3"/>
    <w:rsid w:val="00FE6267"/>
    <w:rsid w:val="00FE62D0"/>
    <w:rsid w:val="00FE632A"/>
    <w:rsid w:val="00FE661E"/>
    <w:rsid w:val="00FE682B"/>
    <w:rsid w:val="00FE6C79"/>
    <w:rsid w:val="00FE6C7F"/>
    <w:rsid w:val="00FE6D36"/>
    <w:rsid w:val="00FE6F92"/>
    <w:rsid w:val="00FE706B"/>
    <w:rsid w:val="00FE717D"/>
    <w:rsid w:val="00FE719F"/>
    <w:rsid w:val="00FE71E4"/>
    <w:rsid w:val="00FE72D8"/>
    <w:rsid w:val="00FE745D"/>
    <w:rsid w:val="00FE74D3"/>
    <w:rsid w:val="00FE75FA"/>
    <w:rsid w:val="00FE7860"/>
    <w:rsid w:val="00FE786D"/>
    <w:rsid w:val="00FE792C"/>
    <w:rsid w:val="00FE7AB0"/>
    <w:rsid w:val="00FE7B51"/>
    <w:rsid w:val="00FE7D81"/>
    <w:rsid w:val="00FE7FB6"/>
    <w:rsid w:val="00FF002B"/>
    <w:rsid w:val="00FF00A7"/>
    <w:rsid w:val="00FF01D8"/>
    <w:rsid w:val="00FF03DE"/>
    <w:rsid w:val="00FF04E2"/>
    <w:rsid w:val="00FF0538"/>
    <w:rsid w:val="00FF0563"/>
    <w:rsid w:val="00FF0603"/>
    <w:rsid w:val="00FF06DD"/>
    <w:rsid w:val="00FF06EE"/>
    <w:rsid w:val="00FF0817"/>
    <w:rsid w:val="00FF0A92"/>
    <w:rsid w:val="00FF0B89"/>
    <w:rsid w:val="00FF0D01"/>
    <w:rsid w:val="00FF0DF8"/>
    <w:rsid w:val="00FF0E9B"/>
    <w:rsid w:val="00FF0EAE"/>
    <w:rsid w:val="00FF0F5E"/>
    <w:rsid w:val="00FF11D3"/>
    <w:rsid w:val="00FF1401"/>
    <w:rsid w:val="00FF1613"/>
    <w:rsid w:val="00FF16B6"/>
    <w:rsid w:val="00FF1954"/>
    <w:rsid w:val="00FF1968"/>
    <w:rsid w:val="00FF19B4"/>
    <w:rsid w:val="00FF1B14"/>
    <w:rsid w:val="00FF1D7F"/>
    <w:rsid w:val="00FF1F52"/>
    <w:rsid w:val="00FF1F64"/>
    <w:rsid w:val="00FF20EE"/>
    <w:rsid w:val="00FF210A"/>
    <w:rsid w:val="00FF21AB"/>
    <w:rsid w:val="00FF240A"/>
    <w:rsid w:val="00FF24A5"/>
    <w:rsid w:val="00FF2648"/>
    <w:rsid w:val="00FF267B"/>
    <w:rsid w:val="00FF286E"/>
    <w:rsid w:val="00FF2946"/>
    <w:rsid w:val="00FF2A4E"/>
    <w:rsid w:val="00FF2A7E"/>
    <w:rsid w:val="00FF2C55"/>
    <w:rsid w:val="00FF2CBC"/>
    <w:rsid w:val="00FF2E55"/>
    <w:rsid w:val="00FF2E85"/>
    <w:rsid w:val="00FF2FD3"/>
    <w:rsid w:val="00FF3082"/>
    <w:rsid w:val="00FF3254"/>
    <w:rsid w:val="00FF3562"/>
    <w:rsid w:val="00FF376C"/>
    <w:rsid w:val="00FF376E"/>
    <w:rsid w:val="00FF382A"/>
    <w:rsid w:val="00FF38F9"/>
    <w:rsid w:val="00FF39F4"/>
    <w:rsid w:val="00FF3AD2"/>
    <w:rsid w:val="00FF3C10"/>
    <w:rsid w:val="00FF3C27"/>
    <w:rsid w:val="00FF3F74"/>
    <w:rsid w:val="00FF3F8D"/>
    <w:rsid w:val="00FF4050"/>
    <w:rsid w:val="00FF412B"/>
    <w:rsid w:val="00FF423D"/>
    <w:rsid w:val="00FF4580"/>
    <w:rsid w:val="00FF4759"/>
    <w:rsid w:val="00FF493D"/>
    <w:rsid w:val="00FF49D1"/>
    <w:rsid w:val="00FF4B7E"/>
    <w:rsid w:val="00FF4D09"/>
    <w:rsid w:val="00FF4F96"/>
    <w:rsid w:val="00FF4FF9"/>
    <w:rsid w:val="00FF50A2"/>
    <w:rsid w:val="00FF51F5"/>
    <w:rsid w:val="00FF521A"/>
    <w:rsid w:val="00FF53E3"/>
    <w:rsid w:val="00FF547A"/>
    <w:rsid w:val="00FF550C"/>
    <w:rsid w:val="00FF55C5"/>
    <w:rsid w:val="00FF57B6"/>
    <w:rsid w:val="00FF57FD"/>
    <w:rsid w:val="00FF5893"/>
    <w:rsid w:val="00FF5A25"/>
    <w:rsid w:val="00FF5B0D"/>
    <w:rsid w:val="00FF5CF4"/>
    <w:rsid w:val="00FF5CFF"/>
    <w:rsid w:val="00FF5F43"/>
    <w:rsid w:val="00FF6065"/>
    <w:rsid w:val="00FF60A0"/>
    <w:rsid w:val="00FF6379"/>
    <w:rsid w:val="00FF6515"/>
    <w:rsid w:val="00FF68A3"/>
    <w:rsid w:val="00FF6A09"/>
    <w:rsid w:val="00FF6C8B"/>
    <w:rsid w:val="00FF6D6B"/>
    <w:rsid w:val="00FF6EA6"/>
    <w:rsid w:val="00FF7155"/>
    <w:rsid w:val="00FF7269"/>
    <w:rsid w:val="00FF7299"/>
    <w:rsid w:val="00FF72DA"/>
    <w:rsid w:val="00FF7309"/>
    <w:rsid w:val="00FF7344"/>
    <w:rsid w:val="00FF73C4"/>
    <w:rsid w:val="00FF757B"/>
    <w:rsid w:val="00FF7848"/>
    <w:rsid w:val="00FF7A08"/>
    <w:rsid w:val="00FF7A9F"/>
    <w:rsid w:val="00FF7AD4"/>
    <w:rsid w:val="00FF7B05"/>
    <w:rsid w:val="00FF7B0A"/>
    <w:rsid w:val="00FF7B11"/>
    <w:rsid w:val="00FF7B8B"/>
    <w:rsid w:val="00FF7B8E"/>
    <w:rsid w:val="00FF7C5D"/>
    <w:rsid w:val="00FF7CC0"/>
    <w:rsid w:val="00FF7D1B"/>
    <w:rsid w:val="00FF7D8F"/>
    <w:rsid w:val="00FF7FAC"/>
    <w:rsid w:val="00FF7FD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5A27"/>
    <w:rPr>
      <w:rFonts w:ascii="Verdana" w:hAnsi="Verdana"/>
      <w:sz w:val="22"/>
      <w:szCs w:val="24"/>
    </w:rPr>
  </w:style>
  <w:style w:type="paragraph" w:styleId="Ttulo1">
    <w:name w:val="heading 1"/>
    <w:basedOn w:val="Normal"/>
    <w:next w:val="Normal"/>
    <w:qFormat/>
    <w:rsid w:val="00825A27"/>
    <w:pPr>
      <w:keepNext/>
      <w:jc w:val="both"/>
      <w:outlineLvl w:val="0"/>
    </w:pPr>
    <w:rPr>
      <w:rFonts w:ascii="Arial" w:hAnsi="Arial" w:cs="Arial"/>
      <w:i/>
      <w:iCs/>
    </w:rPr>
  </w:style>
  <w:style w:type="paragraph" w:styleId="Ttulo4">
    <w:name w:val="heading 4"/>
    <w:basedOn w:val="Normal"/>
    <w:next w:val="Normal"/>
    <w:qFormat/>
    <w:rsid w:val="00825A27"/>
    <w:pPr>
      <w:keepNext/>
      <w:outlineLvl w:val="3"/>
    </w:pPr>
    <w:rPr>
      <w:rFonts w:ascii="Times New Roman" w:hAnsi="Times New Roman"/>
      <w:b/>
      <w:color w:val="FF0000"/>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2">
    <w:name w:val="Body Text 2"/>
    <w:basedOn w:val="Normal"/>
    <w:link w:val="Corpodetexto2Char"/>
    <w:rsid w:val="00825A27"/>
    <w:pPr>
      <w:jc w:val="both"/>
    </w:pPr>
    <w:rPr>
      <w:rFonts w:ascii="Arial" w:hAnsi="Arial"/>
      <w:sz w:val="24"/>
      <w:szCs w:val="20"/>
    </w:rPr>
  </w:style>
  <w:style w:type="paragraph" w:styleId="Textoembloco">
    <w:name w:val="Block Text"/>
    <w:basedOn w:val="Normal"/>
    <w:rsid w:val="00825A27"/>
    <w:pPr>
      <w:ind w:left="420" w:right="459" w:firstLine="288"/>
      <w:jc w:val="both"/>
    </w:pPr>
    <w:rPr>
      <w:rFonts w:ascii="Tahoma" w:hAnsi="Tahoma" w:cs="Tahoma"/>
      <w:sz w:val="24"/>
    </w:rPr>
  </w:style>
  <w:style w:type="paragraph" w:styleId="Cabealho">
    <w:name w:val="header"/>
    <w:basedOn w:val="Normal"/>
    <w:link w:val="CabealhoChar"/>
    <w:uiPriority w:val="99"/>
    <w:rsid w:val="00825A27"/>
    <w:pPr>
      <w:tabs>
        <w:tab w:val="center" w:pos="4419"/>
        <w:tab w:val="right" w:pos="8838"/>
      </w:tabs>
    </w:pPr>
    <w:rPr>
      <w:rFonts w:ascii="Times New Roman" w:hAnsi="Times New Roman"/>
      <w:sz w:val="24"/>
    </w:rPr>
  </w:style>
  <w:style w:type="character" w:styleId="Nmerodepgina">
    <w:name w:val="page number"/>
    <w:basedOn w:val="Fontepargpadro"/>
    <w:rsid w:val="00825A27"/>
  </w:style>
  <w:style w:type="paragraph" w:styleId="Rodap">
    <w:name w:val="footer"/>
    <w:basedOn w:val="Normal"/>
    <w:link w:val="RodapChar"/>
    <w:uiPriority w:val="99"/>
    <w:rsid w:val="00825A27"/>
    <w:pPr>
      <w:tabs>
        <w:tab w:val="center" w:pos="4419"/>
        <w:tab w:val="right" w:pos="8838"/>
      </w:tabs>
    </w:pPr>
    <w:rPr>
      <w:rFonts w:ascii="Times New Roman" w:hAnsi="Times New Roman"/>
      <w:sz w:val="24"/>
    </w:rPr>
  </w:style>
  <w:style w:type="paragraph" w:styleId="Corpodetexto">
    <w:name w:val="Body Text"/>
    <w:basedOn w:val="Normal"/>
    <w:rsid w:val="00825A27"/>
    <w:pPr>
      <w:jc w:val="both"/>
    </w:pPr>
    <w:rPr>
      <w:rFonts w:ascii="Arial" w:hAnsi="Arial" w:cs="Arial"/>
    </w:rPr>
  </w:style>
  <w:style w:type="character" w:styleId="Hyperlink">
    <w:name w:val="Hyperlink"/>
    <w:rsid w:val="00825A27"/>
    <w:rPr>
      <w:color w:val="0000FF"/>
      <w:u w:val="single"/>
    </w:rPr>
  </w:style>
  <w:style w:type="paragraph" w:styleId="Textodebalo">
    <w:name w:val="Balloon Text"/>
    <w:basedOn w:val="Normal"/>
    <w:semiHidden/>
    <w:rsid w:val="00825A27"/>
    <w:rPr>
      <w:rFonts w:ascii="Tahoma" w:hAnsi="Tahoma" w:cs="Tahoma"/>
      <w:sz w:val="16"/>
      <w:szCs w:val="16"/>
    </w:rPr>
  </w:style>
  <w:style w:type="paragraph" w:styleId="Recuodecorpodetexto3">
    <w:name w:val="Body Text Indent 3"/>
    <w:basedOn w:val="Normal"/>
    <w:rsid w:val="00825A27"/>
    <w:pPr>
      <w:ind w:left="-156"/>
      <w:jc w:val="both"/>
    </w:pPr>
    <w:rPr>
      <w:rFonts w:ascii="AvantGarde Bk BT" w:hAnsi="AvantGarde Bk BT" w:cs="Tahoma"/>
      <w:sz w:val="24"/>
    </w:rPr>
  </w:style>
  <w:style w:type="character" w:styleId="HiperlinkVisitado">
    <w:name w:val="FollowedHyperlink"/>
    <w:rsid w:val="00825A27"/>
    <w:rPr>
      <w:color w:val="800080"/>
      <w:u w:val="single"/>
    </w:rPr>
  </w:style>
  <w:style w:type="paragraph" w:styleId="Recuodecorpodetexto">
    <w:name w:val="Body Text Indent"/>
    <w:basedOn w:val="Normal"/>
    <w:rsid w:val="00825A27"/>
    <w:pPr>
      <w:ind w:left="440"/>
      <w:jc w:val="both"/>
    </w:pPr>
    <w:rPr>
      <w:rFonts w:ascii="Arial" w:hAnsi="Arial" w:cs="Arial"/>
    </w:rPr>
  </w:style>
  <w:style w:type="paragraph" w:styleId="Recuodecorpodetexto2">
    <w:name w:val="Body Text Indent 2"/>
    <w:basedOn w:val="Normal"/>
    <w:rsid w:val="00825A27"/>
    <w:pPr>
      <w:ind w:left="20" w:hanging="60"/>
      <w:jc w:val="both"/>
    </w:pPr>
    <w:rPr>
      <w:rFonts w:ascii="Arial" w:hAnsi="Arial" w:cs="Arial"/>
    </w:rPr>
  </w:style>
  <w:style w:type="paragraph" w:styleId="Corpodetexto3">
    <w:name w:val="Body Text 3"/>
    <w:basedOn w:val="Normal"/>
    <w:rsid w:val="00825A27"/>
    <w:pPr>
      <w:ind w:right="-10"/>
      <w:jc w:val="both"/>
    </w:pPr>
    <w:rPr>
      <w:rFonts w:ascii="Arial" w:hAnsi="Arial" w:cs="Arial"/>
    </w:rPr>
  </w:style>
  <w:style w:type="paragraph" w:styleId="PargrafodaLista">
    <w:name w:val="List Paragraph"/>
    <w:basedOn w:val="Normal"/>
    <w:uiPriority w:val="34"/>
    <w:qFormat/>
    <w:rsid w:val="00E00032"/>
    <w:pPr>
      <w:ind w:left="720"/>
      <w:contextualSpacing/>
    </w:pPr>
    <w:rPr>
      <w:rFonts w:eastAsia="Calibri"/>
      <w:szCs w:val="22"/>
      <w:lang w:eastAsia="en-US"/>
    </w:rPr>
  </w:style>
  <w:style w:type="paragraph" w:styleId="Commarcadores">
    <w:name w:val="List Bullet"/>
    <w:basedOn w:val="Normal"/>
    <w:rsid w:val="001F206E"/>
    <w:pPr>
      <w:numPr>
        <w:numId w:val="14"/>
      </w:numPr>
      <w:contextualSpacing/>
    </w:pPr>
  </w:style>
  <w:style w:type="character" w:customStyle="1" w:styleId="CabealhoChar">
    <w:name w:val="Cabeçalho Char"/>
    <w:link w:val="Cabealho"/>
    <w:uiPriority w:val="99"/>
    <w:rsid w:val="00C76500"/>
    <w:rPr>
      <w:sz w:val="24"/>
      <w:szCs w:val="24"/>
    </w:rPr>
  </w:style>
  <w:style w:type="paragraph" w:customStyle="1" w:styleId="ecxmsonormal">
    <w:name w:val="ecxmsonormal"/>
    <w:basedOn w:val="Normal"/>
    <w:rsid w:val="004D2A54"/>
    <w:pPr>
      <w:spacing w:after="324"/>
    </w:pPr>
    <w:rPr>
      <w:rFonts w:ascii="Times New Roman" w:hAnsi="Times New Roman"/>
      <w:sz w:val="24"/>
    </w:rPr>
  </w:style>
  <w:style w:type="paragraph" w:customStyle="1" w:styleId="ecxecxmsonormal">
    <w:name w:val="ecxecxmsonormal"/>
    <w:basedOn w:val="Normal"/>
    <w:rsid w:val="004D2A54"/>
    <w:pPr>
      <w:spacing w:after="324"/>
    </w:pPr>
    <w:rPr>
      <w:rFonts w:ascii="Times New Roman" w:hAnsi="Times New Roman"/>
      <w:sz w:val="24"/>
    </w:rPr>
  </w:style>
  <w:style w:type="character" w:styleId="Forte">
    <w:name w:val="Strong"/>
    <w:uiPriority w:val="22"/>
    <w:qFormat/>
    <w:rsid w:val="00442F48"/>
    <w:rPr>
      <w:b/>
      <w:bCs/>
    </w:rPr>
  </w:style>
  <w:style w:type="character" w:customStyle="1" w:styleId="Corpodetexto2Char">
    <w:name w:val="Corpo de texto 2 Char"/>
    <w:link w:val="Corpodetexto2"/>
    <w:rsid w:val="00705BAB"/>
    <w:rPr>
      <w:rFonts w:ascii="Arial" w:hAnsi="Arial"/>
      <w:sz w:val="24"/>
    </w:rPr>
  </w:style>
  <w:style w:type="character" w:customStyle="1" w:styleId="RodapChar">
    <w:name w:val="Rodapé Char"/>
    <w:link w:val="Rodap"/>
    <w:uiPriority w:val="99"/>
    <w:rsid w:val="0059329B"/>
    <w:rPr>
      <w:sz w:val="24"/>
      <w:szCs w:val="24"/>
    </w:rPr>
  </w:style>
  <w:style w:type="paragraph" w:customStyle="1" w:styleId="texto">
    <w:name w:val="texto"/>
    <w:basedOn w:val="Normal"/>
    <w:rsid w:val="00E21507"/>
    <w:pPr>
      <w:spacing w:before="100" w:beforeAutospacing="1" w:after="100" w:afterAutospacing="1"/>
    </w:pPr>
    <w:rPr>
      <w:color w:val="515151"/>
      <w:sz w:val="17"/>
      <w:szCs w:val="17"/>
    </w:rPr>
  </w:style>
  <w:style w:type="paragraph" w:customStyle="1" w:styleId="Corpodetexto21">
    <w:name w:val="Corpo de texto 21"/>
    <w:basedOn w:val="Normal"/>
    <w:rsid w:val="002C0695"/>
    <w:pPr>
      <w:suppressAutoHyphens/>
      <w:overflowPunct w:val="0"/>
      <w:autoSpaceDE w:val="0"/>
      <w:jc w:val="both"/>
      <w:textAlignment w:val="baseline"/>
    </w:pPr>
    <w:rPr>
      <w:rFonts w:ascii="Times New Roman" w:hAnsi="Times New Roman"/>
      <w:kern w:val="1"/>
      <w:sz w:val="24"/>
      <w:lang w:eastAsia="zh-CN"/>
    </w:rPr>
  </w:style>
  <w:style w:type="paragraph" w:customStyle="1" w:styleId="Default">
    <w:name w:val="Default"/>
    <w:rsid w:val="0012286D"/>
    <w:pPr>
      <w:autoSpaceDE w:val="0"/>
      <w:autoSpaceDN w:val="0"/>
      <w:adjustRightInd w:val="0"/>
    </w:pPr>
    <w:rPr>
      <w:rFonts w:ascii="Arial" w:hAnsi="Arial" w:cs="Arial"/>
      <w:color w:val="000000"/>
      <w:sz w:val="24"/>
      <w:szCs w:val="24"/>
    </w:rPr>
  </w:style>
  <w:style w:type="character" w:customStyle="1" w:styleId="apple-converted-space">
    <w:name w:val="apple-converted-space"/>
    <w:basedOn w:val="Fontepargpadro"/>
    <w:rsid w:val="00D71562"/>
  </w:style>
  <w:style w:type="paragraph" w:customStyle="1" w:styleId="Corpodetexto22">
    <w:name w:val="Corpo de texto 22"/>
    <w:basedOn w:val="Normal"/>
    <w:rsid w:val="00E02F31"/>
    <w:pPr>
      <w:suppressAutoHyphens/>
      <w:spacing w:line="100" w:lineRule="atLeast"/>
      <w:jc w:val="both"/>
    </w:pPr>
    <w:rPr>
      <w:rFonts w:ascii="Calibri" w:eastAsia="Calibri" w:hAnsi="Calibri"/>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5A27"/>
    <w:rPr>
      <w:rFonts w:ascii="Verdana" w:hAnsi="Verdana"/>
      <w:sz w:val="22"/>
      <w:szCs w:val="24"/>
    </w:rPr>
  </w:style>
  <w:style w:type="paragraph" w:styleId="Ttulo1">
    <w:name w:val="heading 1"/>
    <w:basedOn w:val="Normal"/>
    <w:next w:val="Normal"/>
    <w:qFormat/>
    <w:rsid w:val="00825A27"/>
    <w:pPr>
      <w:keepNext/>
      <w:jc w:val="both"/>
      <w:outlineLvl w:val="0"/>
    </w:pPr>
    <w:rPr>
      <w:rFonts w:ascii="Arial" w:hAnsi="Arial" w:cs="Arial"/>
      <w:i/>
      <w:iCs/>
    </w:rPr>
  </w:style>
  <w:style w:type="paragraph" w:styleId="Ttulo4">
    <w:name w:val="heading 4"/>
    <w:basedOn w:val="Normal"/>
    <w:next w:val="Normal"/>
    <w:qFormat/>
    <w:rsid w:val="00825A27"/>
    <w:pPr>
      <w:keepNext/>
      <w:outlineLvl w:val="3"/>
    </w:pPr>
    <w:rPr>
      <w:rFonts w:ascii="Times New Roman" w:hAnsi="Times New Roman"/>
      <w:b/>
      <w:color w:val="FF0000"/>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2">
    <w:name w:val="Body Text 2"/>
    <w:basedOn w:val="Normal"/>
    <w:link w:val="Corpodetexto2Char"/>
    <w:rsid w:val="00825A27"/>
    <w:pPr>
      <w:jc w:val="both"/>
    </w:pPr>
    <w:rPr>
      <w:rFonts w:ascii="Arial" w:hAnsi="Arial"/>
      <w:sz w:val="24"/>
      <w:szCs w:val="20"/>
    </w:rPr>
  </w:style>
  <w:style w:type="paragraph" w:styleId="Textoembloco">
    <w:name w:val="Block Text"/>
    <w:basedOn w:val="Normal"/>
    <w:rsid w:val="00825A27"/>
    <w:pPr>
      <w:ind w:left="420" w:right="459" w:firstLine="288"/>
      <w:jc w:val="both"/>
    </w:pPr>
    <w:rPr>
      <w:rFonts w:ascii="Tahoma" w:hAnsi="Tahoma" w:cs="Tahoma"/>
      <w:sz w:val="24"/>
    </w:rPr>
  </w:style>
  <w:style w:type="paragraph" w:styleId="Cabealho">
    <w:name w:val="header"/>
    <w:basedOn w:val="Normal"/>
    <w:link w:val="CabealhoChar"/>
    <w:uiPriority w:val="99"/>
    <w:rsid w:val="00825A27"/>
    <w:pPr>
      <w:tabs>
        <w:tab w:val="center" w:pos="4419"/>
        <w:tab w:val="right" w:pos="8838"/>
      </w:tabs>
    </w:pPr>
    <w:rPr>
      <w:rFonts w:ascii="Times New Roman" w:hAnsi="Times New Roman"/>
      <w:sz w:val="24"/>
    </w:rPr>
  </w:style>
  <w:style w:type="character" w:styleId="Nmerodepgina">
    <w:name w:val="page number"/>
    <w:basedOn w:val="Fontepargpadro"/>
    <w:rsid w:val="00825A27"/>
  </w:style>
  <w:style w:type="paragraph" w:styleId="Rodap">
    <w:name w:val="footer"/>
    <w:basedOn w:val="Normal"/>
    <w:link w:val="RodapChar"/>
    <w:uiPriority w:val="99"/>
    <w:rsid w:val="00825A27"/>
    <w:pPr>
      <w:tabs>
        <w:tab w:val="center" w:pos="4419"/>
        <w:tab w:val="right" w:pos="8838"/>
      </w:tabs>
    </w:pPr>
    <w:rPr>
      <w:rFonts w:ascii="Times New Roman" w:hAnsi="Times New Roman"/>
      <w:sz w:val="24"/>
    </w:rPr>
  </w:style>
  <w:style w:type="paragraph" w:styleId="Corpodetexto">
    <w:name w:val="Body Text"/>
    <w:basedOn w:val="Normal"/>
    <w:rsid w:val="00825A27"/>
    <w:pPr>
      <w:jc w:val="both"/>
    </w:pPr>
    <w:rPr>
      <w:rFonts w:ascii="Arial" w:hAnsi="Arial" w:cs="Arial"/>
    </w:rPr>
  </w:style>
  <w:style w:type="character" w:styleId="Hyperlink">
    <w:name w:val="Hyperlink"/>
    <w:rsid w:val="00825A27"/>
    <w:rPr>
      <w:color w:val="0000FF"/>
      <w:u w:val="single"/>
    </w:rPr>
  </w:style>
  <w:style w:type="paragraph" w:styleId="Textodebalo">
    <w:name w:val="Balloon Text"/>
    <w:basedOn w:val="Normal"/>
    <w:semiHidden/>
    <w:rsid w:val="00825A27"/>
    <w:rPr>
      <w:rFonts w:ascii="Tahoma" w:hAnsi="Tahoma" w:cs="Tahoma"/>
      <w:sz w:val="16"/>
      <w:szCs w:val="16"/>
    </w:rPr>
  </w:style>
  <w:style w:type="paragraph" w:styleId="Recuodecorpodetexto3">
    <w:name w:val="Body Text Indent 3"/>
    <w:basedOn w:val="Normal"/>
    <w:rsid w:val="00825A27"/>
    <w:pPr>
      <w:ind w:left="-156"/>
      <w:jc w:val="both"/>
    </w:pPr>
    <w:rPr>
      <w:rFonts w:ascii="AvantGarde Bk BT" w:hAnsi="AvantGarde Bk BT" w:cs="Tahoma"/>
      <w:sz w:val="24"/>
    </w:rPr>
  </w:style>
  <w:style w:type="character" w:styleId="HiperlinkVisitado">
    <w:name w:val="FollowedHyperlink"/>
    <w:rsid w:val="00825A27"/>
    <w:rPr>
      <w:color w:val="800080"/>
      <w:u w:val="single"/>
    </w:rPr>
  </w:style>
  <w:style w:type="paragraph" w:styleId="Recuodecorpodetexto">
    <w:name w:val="Body Text Indent"/>
    <w:basedOn w:val="Normal"/>
    <w:rsid w:val="00825A27"/>
    <w:pPr>
      <w:ind w:left="440"/>
      <w:jc w:val="both"/>
    </w:pPr>
    <w:rPr>
      <w:rFonts w:ascii="Arial" w:hAnsi="Arial" w:cs="Arial"/>
    </w:rPr>
  </w:style>
  <w:style w:type="paragraph" w:styleId="Recuodecorpodetexto2">
    <w:name w:val="Body Text Indent 2"/>
    <w:basedOn w:val="Normal"/>
    <w:rsid w:val="00825A27"/>
    <w:pPr>
      <w:ind w:left="20" w:hanging="60"/>
      <w:jc w:val="both"/>
    </w:pPr>
    <w:rPr>
      <w:rFonts w:ascii="Arial" w:hAnsi="Arial" w:cs="Arial"/>
    </w:rPr>
  </w:style>
  <w:style w:type="paragraph" w:styleId="Corpodetexto3">
    <w:name w:val="Body Text 3"/>
    <w:basedOn w:val="Normal"/>
    <w:rsid w:val="00825A27"/>
    <w:pPr>
      <w:ind w:right="-10"/>
      <w:jc w:val="both"/>
    </w:pPr>
    <w:rPr>
      <w:rFonts w:ascii="Arial" w:hAnsi="Arial" w:cs="Arial"/>
    </w:rPr>
  </w:style>
  <w:style w:type="paragraph" w:styleId="PargrafodaLista">
    <w:name w:val="List Paragraph"/>
    <w:basedOn w:val="Normal"/>
    <w:uiPriority w:val="34"/>
    <w:qFormat/>
    <w:rsid w:val="00E00032"/>
    <w:pPr>
      <w:ind w:left="720"/>
      <w:contextualSpacing/>
    </w:pPr>
    <w:rPr>
      <w:rFonts w:eastAsia="Calibri"/>
      <w:szCs w:val="22"/>
      <w:lang w:eastAsia="en-US"/>
    </w:rPr>
  </w:style>
  <w:style w:type="paragraph" w:styleId="Commarcadores">
    <w:name w:val="List Bullet"/>
    <w:basedOn w:val="Normal"/>
    <w:rsid w:val="001F206E"/>
    <w:pPr>
      <w:numPr>
        <w:numId w:val="14"/>
      </w:numPr>
      <w:contextualSpacing/>
    </w:pPr>
  </w:style>
  <w:style w:type="character" w:customStyle="1" w:styleId="CabealhoChar">
    <w:name w:val="Cabeçalho Char"/>
    <w:link w:val="Cabealho"/>
    <w:uiPriority w:val="99"/>
    <w:rsid w:val="00C76500"/>
    <w:rPr>
      <w:sz w:val="24"/>
      <w:szCs w:val="24"/>
    </w:rPr>
  </w:style>
  <w:style w:type="paragraph" w:customStyle="1" w:styleId="ecxmsonormal">
    <w:name w:val="ecxmsonormal"/>
    <w:basedOn w:val="Normal"/>
    <w:rsid w:val="004D2A54"/>
    <w:pPr>
      <w:spacing w:after="324"/>
    </w:pPr>
    <w:rPr>
      <w:rFonts w:ascii="Times New Roman" w:hAnsi="Times New Roman"/>
      <w:sz w:val="24"/>
    </w:rPr>
  </w:style>
  <w:style w:type="paragraph" w:customStyle="1" w:styleId="ecxecxmsonormal">
    <w:name w:val="ecxecxmsonormal"/>
    <w:basedOn w:val="Normal"/>
    <w:rsid w:val="004D2A54"/>
    <w:pPr>
      <w:spacing w:after="324"/>
    </w:pPr>
    <w:rPr>
      <w:rFonts w:ascii="Times New Roman" w:hAnsi="Times New Roman"/>
      <w:sz w:val="24"/>
    </w:rPr>
  </w:style>
  <w:style w:type="character" w:styleId="Forte">
    <w:name w:val="Strong"/>
    <w:uiPriority w:val="22"/>
    <w:qFormat/>
    <w:rsid w:val="00442F48"/>
    <w:rPr>
      <w:b/>
      <w:bCs/>
    </w:rPr>
  </w:style>
  <w:style w:type="character" w:customStyle="1" w:styleId="Corpodetexto2Char">
    <w:name w:val="Corpo de texto 2 Char"/>
    <w:link w:val="Corpodetexto2"/>
    <w:rsid w:val="00705BAB"/>
    <w:rPr>
      <w:rFonts w:ascii="Arial" w:hAnsi="Arial"/>
      <w:sz w:val="24"/>
    </w:rPr>
  </w:style>
  <w:style w:type="character" w:customStyle="1" w:styleId="RodapChar">
    <w:name w:val="Rodapé Char"/>
    <w:link w:val="Rodap"/>
    <w:uiPriority w:val="99"/>
    <w:rsid w:val="0059329B"/>
    <w:rPr>
      <w:sz w:val="24"/>
      <w:szCs w:val="24"/>
    </w:rPr>
  </w:style>
  <w:style w:type="paragraph" w:customStyle="1" w:styleId="texto">
    <w:name w:val="texto"/>
    <w:basedOn w:val="Normal"/>
    <w:rsid w:val="00E21507"/>
    <w:pPr>
      <w:spacing w:before="100" w:beforeAutospacing="1" w:after="100" w:afterAutospacing="1"/>
    </w:pPr>
    <w:rPr>
      <w:color w:val="515151"/>
      <w:sz w:val="17"/>
      <w:szCs w:val="17"/>
    </w:rPr>
  </w:style>
  <w:style w:type="paragraph" w:customStyle="1" w:styleId="Corpodetexto21">
    <w:name w:val="Corpo de texto 21"/>
    <w:basedOn w:val="Normal"/>
    <w:rsid w:val="002C0695"/>
    <w:pPr>
      <w:suppressAutoHyphens/>
      <w:overflowPunct w:val="0"/>
      <w:autoSpaceDE w:val="0"/>
      <w:jc w:val="both"/>
      <w:textAlignment w:val="baseline"/>
    </w:pPr>
    <w:rPr>
      <w:rFonts w:ascii="Times New Roman" w:hAnsi="Times New Roman"/>
      <w:kern w:val="1"/>
      <w:sz w:val="24"/>
      <w:lang w:eastAsia="zh-CN"/>
    </w:rPr>
  </w:style>
  <w:style w:type="paragraph" w:customStyle="1" w:styleId="Default">
    <w:name w:val="Default"/>
    <w:rsid w:val="0012286D"/>
    <w:pPr>
      <w:autoSpaceDE w:val="0"/>
      <w:autoSpaceDN w:val="0"/>
      <w:adjustRightInd w:val="0"/>
    </w:pPr>
    <w:rPr>
      <w:rFonts w:ascii="Arial" w:hAnsi="Arial" w:cs="Arial"/>
      <w:color w:val="000000"/>
      <w:sz w:val="24"/>
      <w:szCs w:val="24"/>
    </w:rPr>
  </w:style>
  <w:style w:type="character" w:customStyle="1" w:styleId="apple-converted-space">
    <w:name w:val="apple-converted-space"/>
    <w:basedOn w:val="Fontepargpadro"/>
    <w:rsid w:val="00D71562"/>
  </w:style>
  <w:style w:type="paragraph" w:customStyle="1" w:styleId="Corpodetexto22">
    <w:name w:val="Corpo de texto 22"/>
    <w:basedOn w:val="Normal"/>
    <w:rsid w:val="00E02F31"/>
    <w:pPr>
      <w:suppressAutoHyphens/>
      <w:spacing w:line="100" w:lineRule="atLeast"/>
      <w:jc w:val="both"/>
    </w:pPr>
    <w:rPr>
      <w:rFonts w:ascii="Calibri" w:eastAsia="Calibri" w:hAnsi="Calibri"/>
      <w:sz w:val="28"/>
      <w:szCs w:val="28"/>
    </w:rPr>
  </w:style>
</w:styles>
</file>

<file path=word/webSettings.xml><?xml version="1.0" encoding="utf-8"?>
<w:webSettings xmlns:r="http://schemas.openxmlformats.org/officeDocument/2006/relationships" xmlns:w="http://schemas.openxmlformats.org/wordprocessingml/2006/main">
  <w:divs>
    <w:div w:id="8991350">
      <w:bodyDiv w:val="1"/>
      <w:marLeft w:val="0"/>
      <w:marRight w:val="0"/>
      <w:marTop w:val="0"/>
      <w:marBottom w:val="0"/>
      <w:divBdr>
        <w:top w:val="none" w:sz="0" w:space="0" w:color="auto"/>
        <w:left w:val="none" w:sz="0" w:space="0" w:color="auto"/>
        <w:bottom w:val="none" w:sz="0" w:space="0" w:color="auto"/>
        <w:right w:val="none" w:sz="0" w:space="0" w:color="auto"/>
      </w:divBdr>
    </w:div>
    <w:div w:id="86007046">
      <w:bodyDiv w:val="1"/>
      <w:marLeft w:val="0"/>
      <w:marRight w:val="0"/>
      <w:marTop w:val="0"/>
      <w:marBottom w:val="0"/>
      <w:divBdr>
        <w:top w:val="none" w:sz="0" w:space="0" w:color="auto"/>
        <w:left w:val="none" w:sz="0" w:space="0" w:color="auto"/>
        <w:bottom w:val="none" w:sz="0" w:space="0" w:color="auto"/>
        <w:right w:val="none" w:sz="0" w:space="0" w:color="auto"/>
      </w:divBdr>
    </w:div>
    <w:div w:id="132648802">
      <w:bodyDiv w:val="1"/>
      <w:marLeft w:val="0"/>
      <w:marRight w:val="0"/>
      <w:marTop w:val="0"/>
      <w:marBottom w:val="0"/>
      <w:divBdr>
        <w:top w:val="none" w:sz="0" w:space="0" w:color="auto"/>
        <w:left w:val="none" w:sz="0" w:space="0" w:color="auto"/>
        <w:bottom w:val="none" w:sz="0" w:space="0" w:color="auto"/>
        <w:right w:val="none" w:sz="0" w:space="0" w:color="auto"/>
      </w:divBdr>
      <w:divsChild>
        <w:div w:id="853306819">
          <w:marLeft w:val="547"/>
          <w:marRight w:val="0"/>
          <w:marTop w:val="0"/>
          <w:marBottom w:val="0"/>
          <w:divBdr>
            <w:top w:val="none" w:sz="0" w:space="0" w:color="auto"/>
            <w:left w:val="none" w:sz="0" w:space="0" w:color="auto"/>
            <w:bottom w:val="none" w:sz="0" w:space="0" w:color="auto"/>
            <w:right w:val="none" w:sz="0" w:space="0" w:color="auto"/>
          </w:divBdr>
        </w:div>
        <w:div w:id="1436906425">
          <w:marLeft w:val="547"/>
          <w:marRight w:val="0"/>
          <w:marTop w:val="0"/>
          <w:marBottom w:val="0"/>
          <w:divBdr>
            <w:top w:val="none" w:sz="0" w:space="0" w:color="auto"/>
            <w:left w:val="none" w:sz="0" w:space="0" w:color="auto"/>
            <w:bottom w:val="none" w:sz="0" w:space="0" w:color="auto"/>
            <w:right w:val="none" w:sz="0" w:space="0" w:color="auto"/>
          </w:divBdr>
        </w:div>
      </w:divsChild>
    </w:div>
    <w:div w:id="187064467">
      <w:bodyDiv w:val="1"/>
      <w:marLeft w:val="0"/>
      <w:marRight w:val="0"/>
      <w:marTop w:val="0"/>
      <w:marBottom w:val="0"/>
      <w:divBdr>
        <w:top w:val="none" w:sz="0" w:space="0" w:color="auto"/>
        <w:left w:val="none" w:sz="0" w:space="0" w:color="auto"/>
        <w:bottom w:val="none" w:sz="0" w:space="0" w:color="auto"/>
        <w:right w:val="none" w:sz="0" w:space="0" w:color="auto"/>
      </w:divBdr>
    </w:div>
    <w:div w:id="269431176">
      <w:bodyDiv w:val="1"/>
      <w:marLeft w:val="0"/>
      <w:marRight w:val="0"/>
      <w:marTop w:val="0"/>
      <w:marBottom w:val="0"/>
      <w:divBdr>
        <w:top w:val="none" w:sz="0" w:space="0" w:color="auto"/>
        <w:left w:val="none" w:sz="0" w:space="0" w:color="auto"/>
        <w:bottom w:val="none" w:sz="0" w:space="0" w:color="auto"/>
        <w:right w:val="none" w:sz="0" w:space="0" w:color="auto"/>
      </w:divBdr>
    </w:div>
    <w:div w:id="386103333">
      <w:bodyDiv w:val="1"/>
      <w:marLeft w:val="0"/>
      <w:marRight w:val="0"/>
      <w:marTop w:val="0"/>
      <w:marBottom w:val="0"/>
      <w:divBdr>
        <w:top w:val="none" w:sz="0" w:space="0" w:color="auto"/>
        <w:left w:val="none" w:sz="0" w:space="0" w:color="auto"/>
        <w:bottom w:val="none" w:sz="0" w:space="0" w:color="auto"/>
        <w:right w:val="none" w:sz="0" w:space="0" w:color="auto"/>
      </w:divBdr>
    </w:div>
    <w:div w:id="412313223">
      <w:bodyDiv w:val="1"/>
      <w:marLeft w:val="0"/>
      <w:marRight w:val="0"/>
      <w:marTop w:val="0"/>
      <w:marBottom w:val="0"/>
      <w:divBdr>
        <w:top w:val="none" w:sz="0" w:space="0" w:color="auto"/>
        <w:left w:val="none" w:sz="0" w:space="0" w:color="auto"/>
        <w:bottom w:val="none" w:sz="0" w:space="0" w:color="auto"/>
        <w:right w:val="none" w:sz="0" w:space="0" w:color="auto"/>
      </w:divBdr>
    </w:div>
    <w:div w:id="521365143">
      <w:bodyDiv w:val="1"/>
      <w:marLeft w:val="0"/>
      <w:marRight w:val="0"/>
      <w:marTop w:val="0"/>
      <w:marBottom w:val="0"/>
      <w:divBdr>
        <w:top w:val="none" w:sz="0" w:space="0" w:color="auto"/>
        <w:left w:val="none" w:sz="0" w:space="0" w:color="auto"/>
        <w:bottom w:val="none" w:sz="0" w:space="0" w:color="auto"/>
        <w:right w:val="none" w:sz="0" w:space="0" w:color="auto"/>
      </w:divBdr>
    </w:div>
    <w:div w:id="542138890">
      <w:bodyDiv w:val="1"/>
      <w:marLeft w:val="0"/>
      <w:marRight w:val="0"/>
      <w:marTop w:val="0"/>
      <w:marBottom w:val="0"/>
      <w:divBdr>
        <w:top w:val="none" w:sz="0" w:space="0" w:color="auto"/>
        <w:left w:val="none" w:sz="0" w:space="0" w:color="auto"/>
        <w:bottom w:val="none" w:sz="0" w:space="0" w:color="auto"/>
        <w:right w:val="none" w:sz="0" w:space="0" w:color="auto"/>
      </w:divBdr>
      <w:divsChild>
        <w:div w:id="668171967">
          <w:blockQuote w:val="1"/>
          <w:marLeft w:val="100"/>
          <w:marRight w:val="0"/>
          <w:marTop w:val="100"/>
          <w:marBottom w:val="100"/>
          <w:divBdr>
            <w:top w:val="none" w:sz="0" w:space="0" w:color="auto"/>
            <w:left w:val="single" w:sz="18" w:space="5" w:color="000000"/>
            <w:bottom w:val="none" w:sz="0" w:space="0" w:color="auto"/>
            <w:right w:val="none" w:sz="0" w:space="0" w:color="auto"/>
          </w:divBdr>
          <w:divsChild>
            <w:div w:id="63189765">
              <w:marLeft w:val="0"/>
              <w:marRight w:val="0"/>
              <w:marTop w:val="0"/>
              <w:marBottom w:val="0"/>
              <w:divBdr>
                <w:top w:val="none" w:sz="0" w:space="0" w:color="auto"/>
                <w:left w:val="none" w:sz="0" w:space="0" w:color="auto"/>
                <w:bottom w:val="none" w:sz="0" w:space="0" w:color="auto"/>
                <w:right w:val="none" w:sz="0" w:space="0" w:color="auto"/>
              </w:divBdr>
            </w:div>
            <w:div w:id="854343506">
              <w:marLeft w:val="0"/>
              <w:marRight w:val="0"/>
              <w:marTop w:val="0"/>
              <w:marBottom w:val="0"/>
              <w:divBdr>
                <w:top w:val="none" w:sz="0" w:space="0" w:color="auto"/>
                <w:left w:val="none" w:sz="0" w:space="0" w:color="auto"/>
                <w:bottom w:val="none" w:sz="0" w:space="0" w:color="auto"/>
                <w:right w:val="none" w:sz="0" w:space="0" w:color="auto"/>
              </w:divBdr>
            </w:div>
            <w:div w:id="1314136250">
              <w:marLeft w:val="0"/>
              <w:marRight w:val="0"/>
              <w:marTop w:val="0"/>
              <w:marBottom w:val="0"/>
              <w:divBdr>
                <w:top w:val="none" w:sz="0" w:space="0" w:color="auto"/>
                <w:left w:val="none" w:sz="0" w:space="0" w:color="auto"/>
                <w:bottom w:val="none" w:sz="0" w:space="0" w:color="auto"/>
                <w:right w:val="none" w:sz="0" w:space="0" w:color="auto"/>
              </w:divBdr>
            </w:div>
            <w:div w:id="1450125529">
              <w:marLeft w:val="0"/>
              <w:marRight w:val="0"/>
              <w:marTop w:val="0"/>
              <w:marBottom w:val="0"/>
              <w:divBdr>
                <w:top w:val="none" w:sz="0" w:space="0" w:color="auto"/>
                <w:left w:val="none" w:sz="0" w:space="0" w:color="auto"/>
                <w:bottom w:val="none" w:sz="0" w:space="0" w:color="auto"/>
                <w:right w:val="none" w:sz="0" w:space="0" w:color="auto"/>
              </w:divBdr>
            </w:div>
            <w:div w:id="1894347120">
              <w:marLeft w:val="0"/>
              <w:marRight w:val="0"/>
              <w:marTop w:val="0"/>
              <w:marBottom w:val="0"/>
              <w:divBdr>
                <w:top w:val="none" w:sz="0" w:space="0" w:color="auto"/>
                <w:left w:val="none" w:sz="0" w:space="0" w:color="auto"/>
                <w:bottom w:val="none" w:sz="0" w:space="0" w:color="auto"/>
                <w:right w:val="none" w:sz="0" w:space="0" w:color="auto"/>
              </w:divBdr>
            </w:div>
            <w:div w:id="212757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652911">
      <w:bodyDiv w:val="1"/>
      <w:marLeft w:val="0"/>
      <w:marRight w:val="0"/>
      <w:marTop w:val="0"/>
      <w:marBottom w:val="0"/>
      <w:divBdr>
        <w:top w:val="none" w:sz="0" w:space="0" w:color="auto"/>
        <w:left w:val="none" w:sz="0" w:space="0" w:color="auto"/>
        <w:bottom w:val="none" w:sz="0" w:space="0" w:color="auto"/>
        <w:right w:val="none" w:sz="0" w:space="0" w:color="auto"/>
      </w:divBdr>
    </w:div>
    <w:div w:id="694691631">
      <w:bodyDiv w:val="1"/>
      <w:marLeft w:val="0"/>
      <w:marRight w:val="0"/>
      <w:marTop w:val="0"/>
      <w:marBottom w:val="0"/>
      <w:divBdr>
        <w:top w:val="none" w:sz="0" w:space="0" w:color="auto"/>
        <w:left w:val="none" w:sz="0" w:space="0" w:color="auto"/>
        <w:bottom w:val="none" w:sz="0" w:space="0" w:color="auto"/>
        <w:right w:val="none" w:sz="0" w:space="0" w:color="auto"/>
      </w:divBdr>
    </w:div>
    <w:div w:id="863636369">
      <w:bodyDiv w:val="1"/>
      <w:marLeft w:val="0"/>
      <w:marRight w:val="0"/>
      <w:marTop w:val="0"/>
      <w:marBottom w:val="0"/>
      <w:divBdr>
        <w:top w:val="none" w:sz="0" w:space="0" w:color="auto"/>
        <w:left w:val="none" w:sz="0" w:space="0" w:color="auto"/>
        <w:bottom w:val="none" w:sz="0" w:space="0" w:color="auto"/>
        <w:right w:val="none" w:sz="0" w:space="0" w:color="auto"/>
      </w:divBdr>
    </w:div>
    <w:div w:id="868226430">
      <w:bodyDiv w:val="1"/>
      <w:marLeft w:val="0"/>
      <w:marRight w:val="0"/>
      <w:marTop w:val="0"/>
      <w:marBottom w:val="0"/>
      <w:divBdr>
        <w:top w:val="none" w:sz="0" w:space="0" w:color="auto"/>
        <w:left w:val="none" w:sz="0" w:space="0" w:color="auto"/>
        <w:bottom w:val="none" w:sz="0" w:space="0" w:color="auto"/>
        <w:right w:val="none" w:sz="0" w:space="0" w:color="auto"/>
      </w:divBdr>
    </w:div>
    <w:div w:id="1108936811">
      <w:bodyDiv w:val="1"/>
      <w:marLeft w:val="0"/>
      <w:marRight w:val="0"/>
      <w:marTop w:val="0"/>
      <w:marBottom w:val="0"/>
      <w:divBdr>
        <w:top w:val="none" w:sz="0" w:space="0" w:color="auto"/>
        <w:left w:val="none" w:sz="0" w:space="0" w:color="auto"/>
        <w:bottom w:val="none" w:sz="0" w:space="0" w:color="auto"/>
        <w:right w:val="none" w:sz="0" w:space="0" w:color="auto"/>
      </w:divBdr>
      <w:divsChild>
        <w:div w:id="306860089">
          <w:marLeft w:val="0"/>
          <w:marRight w:val="0"/>
          <w:marTop w:val="0"/>
          <w:marBottom w:val="0"/>
          <w:divBdr>
            <w:top w:val="none" w:sz="0" w:space="0" w:color="auto"/>
            <w:left w:val="none" w:sz="0" w:space="0" w:color="auto"/>
            <w:bottom w:val="none" w:sz="0" w:space="0" w:color="auto"/>
            <w:right w:val="none" w:sz="0" w:space="0" w:color="auto"/>
          </w:divBdr>
          <w:divsChild>
            <w:div w:id="469443120">
              <w:marLeft w:val="0"/>
              <w:marRight w:val="0"/>
              <w:marTop w:val="0"/>
              <w:marBottom w:val="0"/>
              <w:divBdr>
                <w:top w:val="none" w:sz="0" w:space="0" w:color="auto"/>
                <w:left w:val="none" w:sz="0" w:space="0" w:color="auto"/>
                <w:bottom w:val="none" w:sz="0" w:space="0" w:color="auto"/>
                <w:right w:val="none" w:sz="0" w:space="0" w:color="auto"/>
              </w:divBdr>
              <w:divsChild>
                <w:div w:id="171954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537166">
      <w:bodyDiv w:val="1"/>
      <w:marLeft w:val="0"/>
      <w:marRight w:val="0"/>
      <w:marTop w:val="0"/>
      <w:marBottom w:val="0"/>
      <w:divBdr>
        <w:top w:val="none" w:sz="0" w:space="0" w:color="auto"/>
        <w:left w:val="none" w:sz="0" w:space="0" w:color="auto"/>
        <w:bottom w:val="none" w:sz="0" w:space="0" w:color="auto"/>
        <w:right w:val="none" w:sz="0" w:space="0" w:color="auto"/>
      </w:divBdr>
    </w:div>
    <w:div w:id="1228496779">
      <w:bodyDiv w:val="1"/>
      <w:marLeft w:val="0"/>
      <w:marRight w:val="0"/>
      <w:marTop w:val="0"/>
      <w:marBottom w:val="0"/>
      <w:divBdr>
        <w:top w:val="none" w:sz="0" w:space="0" w:color="auto"/>
        <w:left w:val="none" w:sz="0" w:space="0" w:color="auto"/>
        <w:bottom w:val="none" w:sz="0" w:space="0" w:color="auto"/>
        <w:right w:val="none" w:sz="0" w:space="0" w:color="auto"/>
      </w:divBdr>
    </w:div>
    <w:div w:id="1343048735">
      <w:bodyDiv w:val="1"/>
      <w:marLeft w:val="0"/>
      <w:marRight w:val="0"/>
      <w:marTop w:val="0"/>
      <w:marBottom w:val="0"/>
      <w:divBdr>
        <w:top w:val="none" w:sz="0" w:space="0" w:color="auto"/>
        <w:left w:val="none" w:sz="0" w:space="0" w:color="auto"/>
        <w:bottom w:val="none" w:sz="0" w:space="0" w:color="auto"/>
        <w:right w:val="none" w:sz="0" w:space="0" w:color="auto"/>
      </w:divBdr>
    </w:div>
    <w:div w:id="1368599002">
      <w:bodyDiv w:val="1"/>
      <w:marLeft w:val="0"/>
      <w:marRight w:val="0"/>
      <w:marTop w:val="0"/>
      <w:marBottom w:val="0"/>
      <w:divBdr>
        <w:top w:val="none" w:sz="0" w:space="0" w:color="auto"/>
        <w:left w:val="none" w:sz="0" w:space="0" w:color="auto"/>
        <w:bottom w:val="none" w:sz="0" w:space="0" w:color="auto"/>
        <w:right w:val="none" w:sz="0" w:space="0" w:color="auto"/>
      </w:divBdr>
    </w:div>
    <w:div w:id="1437212398">
      <w:bodyDiv w:val="1"/>
      <w:marLeft w:val="0"/>
      <w:marRight w:val="0"/>
      <w:marTop w:val="0"/>
      <w:marBottom w:val="0"/>
      <w:divBdr>
        <w:top w:val="none" w:sz="0" w:space="0" w:color="auto"/>
        <w:left w:val="none" w:sz="0" w:space="0" w:color="auto"/>
        <w:bottom w:val="none" w:sz="0" w:space="0" w:color="auto"/>
        <w:right w:val="none" w:sz="0" w:space="0" w:color="auto"/>
      </w:divBdr>
    </w:div>
    <w:div w:id="1451317535">
      <w:bodyDiv w:val="1"/>
      <w:marLeft w:val="0"/>
      <w:marRight w:val="0"/>
      <w:marTop w:val="0"/>
      <w:marBottom w:val="0"/>
      <w:divBdr>
        <w:top w:val="none" w:sz="0" w:space="0" w:color="auto"/>
        <w:left w:val="none" w:sz="0" w:space="0" w:color="auto"/>
        <w:bottom w:val="none" w:sz="0" w:space="0" w:color="auto"/>
        <w:right w:val="none" w:sz="0" w:space="0" w:color="auto"/>
      </w:divBdr>
    </w:div>
    <w:div w:id="1462308505">
      <w:bodyDiv w:val="1"/>
      <w:marLeft w:val="0"/>
      <w:marRight w:val="0"/>
      <w:marTop w:val="0"/>
      <w:marBottom w:val="0"/>
      <w:divBdr>
        <w:top w:val="none" w:sz="0" w:space="0" w:color="auto"/>
        <w:left w:val="none" w:sz="0" w:space="0" w:color="auto"/>
        <w:bottom w:val="none" w:sz="0" w:space="0" w:color="auto"/>
        <w:right w:val="none" w:sz="0" w:space="0" w:color="auto"/>
      </w:divBdr>
    </w:div>
    <w:div w:id="1497263988">
      <w:bodyDiv w:val="1"/>
      <w:marLeft w:val="0"/>
      <w:marRight w:val="0"/>
      <w:marTop w:val="0"/>
      <w:marBottom w:val="0"/>
      <w:divBdr>
        <w:top w:val="none" w:sz="0" w:space="0" w:color="auto"/>
        <w:left w:val="none" w:sz="0" w:space="0" w:color="auto"/>
        <w:bottom w:val="none" w:sz="0" w:space="0" w:color="auto"/>
        <w:right w:val="none" w:sz="0" w:space="0" w:color="auto"/>
      </w:divBdr>
    </w:div>
    <w:div w:id="1607807453">
      <w:bodyDiv w:val="1"/>
      <w:marLeft w:val="0"/>
      <w:marRight w:val="0"/>
      <w:marTop w:val="0"/>
      <w:marBottom w:val="0"/>
      <w:divBdr>
        <w:top w:val="none" w:sz="0" w:space="0" w:color="auto"/>
        <w:left w:val="none" w:sz="0" w:space="0" w:color="auto"/>
        <w:bottom w:val="none" w:sz="0" w:space="0" w:color="auto"/>
        <w:right w:val="none" w:sz="0" w:space="0" w:color="auto"/>
      </w:divBdr>
    </w:div>
    <w:div w:id="1647975642">
      <w:bodyDiv w:val="1"/>
      <w:marLeft w:val="0"/>
      <w:marRight w:val="0"/>
      <w:marTop w:val="0"/>
      <w:marBottom w:val="0"/>
      <w:divBdr>
        <w:top w:val="none" w:sz="0" w:space="0" w:color="auto"/>
        <w:left w:val="none" w:sz="0" w:space="0" w:color="auto"/>
        <w:bottom w:val="none" w:sz="0" w:space="0" w:color="auto"/>
        <w:right w:val="none" w:sz="0" w:space="0" w:color="auto"/>
      </w:divBdr>
      <w:divsChild>
        <w:div w:id="1332952391">
          <w:marLeft w:val="547"/>
          <w:marRight w:val="0"/>
          <w:marTop w:val="0"/>
          <w:marBottom w:val="0"/>
          <w:divBdr>
            <w:top w:val="none" w:sz="0" w:space="0" w:color="auto"/>
            <w:left w:val="none" w:sz="0" w:space="0" w:color="auto"/>
            <w:bottom w:val="none" w:sz="0" w:space="0" w:color="auto"/>
            <w:right w:val="none" w:sz="0" w:space="0" w:color="auto"/>
          </w:divBdr>
        </w:div>
        <w:div w:id="1474175221">
          <w:marLeft w:val="547"/>
          <w:marRight w:val="0"/>
          <w:marTop w:val="0"/>
          <w:marBottom w:val="0"/>
          <w:divBdr>
            <w:top w:val="none" w:sz="0" w:space="0" w:color="auto"/>
            <w:left w:val="none" w:sz="0" w:space="0" w:color="auto"/>
            <w:bottom w:val="none" w:sz="0" w:space="0" w:color="auto"/>
            <w:right w:val="none" w:sz="0" w:space="0" w:color="auto"/>
          </w:divBdr>
        </w:div>
      </w:divsChild>
    </w:div>
    <w:div w:id="1744907809">
      <w:bodyDiv w:val="1"/>
      <w:marLeft w:val="0"/>
      <w:marRight w:val="0"/>
      <w:marTop w:val="0"/>
      <w:marBottom w:val="0"/>
      <w:divBdr>
        <w:top w:val="none" w:sz="0" w:space="0" w:color="auto"/>
        <w:left w:val="none" w:sz="0" w:space="0" w:color="auto"/>
        <w:bottom w:val="none" w:sz="0" w:space="0" w:color="auto"/>
        <w:right w:val="none" w:sz="0" w:space="0" w:color="auto"/>
      </w:divBdr>
    </w:div>
    <w:div w:id="1836530301">
      <w:bodyDiv w:val="1"/>
      <w:marLeft w:val="0"/>
      <w:marRight w:val="0"/>
      <w:marTop w:val="0"/>
      <w:marBottom w:val="0"/>
      <w:divBdr>
        <w:top w:val="none" w:sz="0" w:space="0" w:color="auto"/>
        <w:left w:val="none" w:sz="0" w:space="0" w:color="auto"/>
        <w:bottom w:val="none" w:sz="0" w:space="0" w:color="auto"/>
        <w:right w:val="none" w:sz="0" w:space="0" w:color="auto"/>
      </w:divBdr>
    </w:div>
    <w:div w:id="1861044598">
      <w:bodyDiv w:val="1"/>
      <w:marLeft w:val="0"/>
      <w:marRight w:val="0"/>
      <w:marTop w:val="0"/>
      <w:marBottom w:val="0"/>
      <w:divBdr>
        <w:top w:val="none" w:sz="0" w:space="0" w:color="auto"/>
        <w:left w:val="none" w:sz="0" w:space="0" w:color="auto"/>
        <w:bottom w:val="none" w:sz="0" w:space="0" w:color="auto"/>
        <w:right w:val="none" w:sz="0" w:space="0" w:color="auto"/>
      </w:divBdr>
    </w:div>
    <w:div w:id="2008169563">
      <w:bodyDiv w:val="1"/>
      <w:marLeft w:val="0"/>
      <w:marRight w:val="0"/>
      <w:marTop w:val="0"/>
      <w:marBottom w:val="0"/>
      <w:divBdr>
        <w:top w:val="none" w:sz="0" w:space="0" w:color="auto"/>
        <w:left w:val="none" w:sz="0" w:space="0" w:color="auto"/>
        <w:bottom w:val="none" w:sz="0" w:space="0" w:color="auto"/>
        <w:right w:val="none" w:sz="0" w:space="0" w:color="auto"/>
      </w:divBdr>
      <w:divsChild>
        <w:div w:id="650913793">
          <w:marLeft w:val="0"/>
          <w:marRight w:val="0"/>
          <w:marTop w:val="0"/>
          <w:marBottom w:val="0"/>
          <w:divBdr>
            <w:top w:val="none" w:sz="0" w:space="0" w:color="auto"/>
            <w:left w:val="none" w:sz="0" w:space="0" w:color="auto"/>
            <w:bottom w:val="none" w:sz="0" w:space="0" w:color="auto"/>
            <w:right w:val="none" w:sz="0" w:space="0" w:color="auto"/>
          </w:divBdr>
          <w:divsChild>
            <w:div w:id="2099056058">
              <w:marLeft w:val="0"/>
              <w:marRight w:val="0"/>
              <w:marTop w:val="0"/>
              <w:marBottom w:val="0"/>
              <w:divBdr>
                <w:top w:val="none" w:sz="0" w:space="0" w:color="auto"/>
                <w:left w:val="none" w:sz="0" w:space="0" w:color="auto"/>
                <w:bottom w:val="none" w:sz="0" w:space="0" w:color="auto"/>
                <w:right w:val="none" w:sz="0" w:space="0" w:color="auto"/>
              </w:divBdr>
              <w:divsChild>
                <w:div w:id="1236816449">
                  <w:marLeft w:val="0"/>
                  <w:marRight w:val="0"/>
                  <w:marTop w:val="0"/>
                  <w:marBottom w:val="0"/>
                  <w:divBdr>
                    <w:top w:val="none" w:sz="0" w:space="0" w:color="auto"/>
                    <w:left w:val="none" w:sz="0" w:space="0" w:color="auto"/>
                    <w:bottom w:val="none" w:sz="0" w:space="0" w:color="auto"/>
                    <w:right w:val="none" w:sz="0" w:space="0" w:color="auto"/>
                  </w:divBdr>
                  <w:divsChild>
                    <w:div w:id="1947888706">
                      <w:marLeft w:val="0"/>
                      <w:marRight w:val="0"/>
                      <w:marTop w:val="0"/>
                      <w:marBottom w:val="0"/>
                      <w:divBdr>
                        <w:top w:val="none" w:sz="0" w:space="0" w:color="auto"/>
                        <w:left w:val="none" w:sz="0" w:space="0" w:color="auto"/>
                        <w:bottom w:val="none" w:sz="0" w:space="0" w:color="auto"/>
                        <w:right w:val="none" w:sz="0" w:space="0" w:color="auto"/>
                      </w:divBdr>
                    </w:div>
                  </w:divsChild>
                </w:div>
                <w:div w:id="41034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368885">
      <w:bodyDiv w:val="1"/>
      <w:marLeft w:val="0"/>
      <w:marRight w:val="0"/>
      <w:marTop w:val="0"/>
      <w:marBottom w:val="0"/>
      <w:divBdr>
        <w:top w:val="none" w:sz="0" w:space="0" w:color="auto"/>
        <w:left w:val="none" w:sz="0" w:space="0" w:color="auto"/>
        <w:bottom w:val="none" w:sz="0" w:space="0" w:color="auto"/>
        <w:right w:val="none" w:sz="0" w:space="0" w:color="auto"/>
      </w:divBdr>
    </w:div>
    <w:div w:id="2028943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bc.org.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DAE55-FB67-4E54-AE79-1FCAE450E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16347</Words>
  <Characters>88280</Characters>
  <Application>Microsoft Office Word</Application>
  <DocSecurity>0</DocSecurity>
  <Lines>735</Lines>
  <Paragraphs>208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SÚMULA DA SESSÃO ORDINÁRIA Nº   473   DO PLENÁRIO - CREA - PB</vt:lpstr>
      <vt:lpstr>SÚMULA DA SESSÃO ORDINÁRIA Nº   473   DO PLENÁRIO - CREA - PB</vt:lpstr>
    </vt:vector>
  </TitlesOfParts>
  <Company>Crea - Pb</Company>
  <LinksUpToDate>false</LinksUpToDate>
  <CharactersWithSpaces>104419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SÚMULA DA SESSÃO ORDINÁRIA Nº   473   DO PLENÁRIO - CREA - PB</dc:title>
  <dc:creator>Crea - Pb</dc:creator>
  <cp:lastModifiedBy>sonia</cp:lastModifiedBy>
  <cp:revision>2</cp:revision>
  <cp:lastPrinted>2016-07-06T15:10:00Z</cp:lastPrinted>
  <dcterms:created xsi:type="dcterms:W3CDTF">2016-09-16T17:45:00Z</dcterms:created>
  <dcterms:modified xsi:type="dcterms:W3CDTF">2016-09-16T17:45:00Z</dcterms:modified>
</cp:coreProperties>
</file>