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0D64BF">
        <w:rPr>
          <w:rFonts w:ascii="Arial" w:hAnsi="Arial" w:cs="Arial"/>
          <w:b/>
          <w:bCs/>
          <w:szCs w:val="22"/>
        </w:rPr>
        <w:t>1</w:t>
      </w:r>
      <w:r w:rsidR="00006109">
        <w:rPr>
          <w:rFonts w:ascii="Arial" w:hAnsi="Arial" w:cs="Arial"/>
          <w:b/>
          <w:bCs/>
          <w:szCs w:val="22"/>
        </w:rPr>
        <w:t>6</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sidR="00567D5B">
        <w:rPr>
          <w:rFonts w:ascii="Arial" w:hAnsi="Arial" w:cs="Arial"/>
          <w:szCs w:val="22"/>
        </w:rPr>
        <w:t xml:space="preserve">Prot. </w:t>
      </w:r>
      <w:r w:rsidR="00006109">
        <w:rPr>
          <w:rFonts w:ascii="Arial" w:hAnsi="Arial" w:cs="Arial"/>
          <w:szCs w:val="22"/>
        </w:rPr>
        <w:t>1022661/2014</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006109">
        <w:rPr>
          <w:rFonts w:ascii="Arial" w:hAnsi="Arial" w:cs="Arial"/>
          <w:b/>
          <w:bCs/>
          <w:szCs w:val="22"/>
        </w:rPr>
        <w:t>COMPACTA CONST</w:t>
      </w:r>
      <w:r w:rsidR="009D5DED">
        <w:rPr>
          <w:rFonts w:ascii="Arial" w:hAnsi="Arial" w:cs="Arial"/>
          <w:b/>
          <w:bCs/>
          <w:szCs w:val="22"/>
        </w:rPr>
        <w:t>RUÇÕES</w:t>
      </w:r>
      <w:r w:rsidR="00006109">
        <w:rPr>
          <w:rFonts w:ascii="Arial" w:hAnsi="Arial" w:cs="Arial"/>
          <w:b/>
          <w:bCs/>
          <w:szCs w:val="22"/>
        </w:rPr>
        <w:t xml:space="preserve"> E INCORP</w:t>
      </w:r>
      <w:r w:rsidR="009D5DED">
        <w:rPr>
          <w:rFonts w:ascii="Arial" w:hAnsi="Arial" w:cs="Arial"/>
          <w:b/>
          <w:bCs/>
          <w:szCs w:val="22"/>
        </w:rPr>
        <w:t>ORAÇÕES</w:t>
      </w:r>
      <w:r w:rsidR="00006109">
        <w:rPr>
          <w:rFonts w:ascii="Arial" w:hAnsi="Arial" w:cs="Arial"/>
          <w:b/>
          <w:bCs/>
          <w:szCs w:val="22"/>
        </w:rPr>
        <w:t xml:space="preserve"> LTDA</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FB1751">
        <w:rPr>
          <w:rFonts w:ascii="Arial" w:hAnsi="Arial" w:cs="Arial"/>
          <w:bCs/>
          <w:szCs w:val="22"/>
        </w:rPr>
        <w:t>Interposição Recurso</w:t>
      </w:r>
    </w:p>
    <w:p w:rsidR="00FB1751" w:rsidRDefault="00FB1751" w:rsidP="00791CFB">
      <w:pPr>
        <w:ind w:left="-284" w:right="-142" w:firstLine="142"/>
        <w:jc w:val="both"/>
        <w:rPr>
          <w:rFonts w:ascii="Arial" w:hAnsi="Arial" w:cs="Arial"/>
          <w:szCs w:val="22"/>
        </w:rPr>
      </w:pPr>
    </w:p>
    <w:p w:rsidR="008B54DA" w:rsidRDefault="008B54DA" w:rsidP="00791CFB">
      <w:pPr>
        <w:ind w:left="-284" w:right="-142" w:firstLine="142"/>
        <w:jc w:val="both"/>
        <w:rPr>
          <w:rFonts w:ascii="Arial" w:hAnsi="Arial" w:cs="Arial"/>
          <w:szCs w:val="22"/>
        </w:rPr>
      </w:pPr>
    </w:p>
    <w:p w:rsidR="008D072B" w:rsidRPr="00791CFB" w:rsidRDefault="00791CFB" w:rsidP="002529FA">
      <w:pPr>
        <w:ind w:left="2493" w:right="-142" w:hanging="1077"/>
        <w:jc w:val="both"/>
        <w:rPr>
          <w:rFonts w:ascii="Arial" w:hAnsi="Arial" w:cs="Arial"/>
          <w:bCs/>
          <w:szCs w:val="22"/>
        </w:rPr>
      </w:pPr>
      <w:r>
        <w:rPr>
          <w:rFonts w:ascii="Arial" w:hAnsi="Arial" w:cs="Arial"/>
          <w:szCs w:val="22"/>
        </w:rPr>
        <w:t xml:space="preserve">EMENTA: </w:t>
      </w:r>
      <w:r w:rsidR="008B54DA">
        <w:rPr>
          <w:rFonts w:ascii="Arial" w:hAnsi="Arial" w:cs="Arial"/>
          <w:szCs w:val="22"/>
        </w:rPr>
        <w:t xml:space="preserve">Nega provimento ao mérito, de que trata o processo de interesse </w:t>
      </w:r>
      <w:r w:rsidR="008373E4">
        <w:rPr>
          <w:rFonts w:ascii="Arial" w:hAnsi="Arial" w:cs="Arial"/>
          <w:szCs w:val="22"/>
        </w:rPr>
        <w:t>de</w:t>
      </w:r>
      <w:r w:rsidR="008B54DA">
        <w:rPr>
          <w:rFonts w:ascii="Arial" w:hAnsi="Arial" w:cs="Arial"/>
          <w:szCs w:val="22"/>
        </w:rPr>
        <w:t xml:space="preserve"> </w:t>
      </w:r>
      <w:r w:rsidR="004B5179">
        <w:rPr>
          <w:rFonts w:ascii="Arial" w:hAnsi="Arial" w:cs="Arial"/>
          <w:b/>
          <w:bCs/>
          <w:szCs w:val="22"/>
        </w:rPr>
        <w:t>COMPACTA CONSTRUÇÕES E INCORPORAÇÕES LTDA</w:t>
      </w:r>
      <w:r w:rsidR="008B54DA">
        <w:rPr>
          <w:rFonts w:ascii="Arial" w:hAnsi="Arial" w:cs="Arial"/>
          <w:bCs/>
          <w:szCs w:val="22"/>
        </w:rPr>
        <w:t xml:space="preserve">, com aplicação de multa estabelecida no patamar </w:t>
      </w:r>
      <w:r w:rsidR="00664E1C">
        <w:rPr>
          <w:rFonts w:ascii="Arial" w:hAnsi="Arial" w:cs="Arial"/>
          <w:bCs/>
          <w:szCs w:val="22"/>
        </w:rPr>
        <w:t>máximo</w:t>
      </w:r>
      <w:r w:rsidR="008B54DA">
        <w:rPr>
          <w:rFonts w:ascii="Arial" w:hAnsi="Arial" w:cs="Arial"/>
          <w:bCs/>
          <w:szCs w:val="22"/>
        </w:rPr>
        <w:t xml:space="preserve"> atualizado, conforme prevê a legislação vigente</w:t>
      </w:r>
      <w:r w:rsidR="009921B7">
        <w:rPr>
          <w:rFonts w:ascii="Arial" w:hAnsi="Arial" w:cs="Arial"/>
          <w:szCs w:val="22"/>
        </w:rPr>
        <w:t>.</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63</w:t>
      </w:r>
      <w:r w:rsidR="008346C4" w:rsidRPr="00FB1751">
        <w:rPr>
          <w:rFonts w:ascii="Arial" w:hAnsi="Arial" w:cs="Arial"/>
          <w:b/>
          <w:szCs w:val="22"/>
        </w:rPr>
        <w:t>9</w:t>
      </w:r>
      <w:r w:rsidRPr="00FB1751">
        <w:rPr>
          <w:rFonts w:ascii="Arial" w:hAnsi="Arial" w:cs="Arial"/>
          <w:szCs w:val="22"/>
        </w:rPr>
        <w:t xml:space="preserve">, de </w:t>
      </w:r>
      <w:r w:rsidR="008346C4" w:rsidRPr="00FB1751">
        <w:rPr>
          <w:rFonts w:ascii="Arial" w:hAnsi="Arial" w:cs="Arial"/>
          <w:szCs w:val="22"/>
        </w:rPr>
        <w:t>19 de outubro</w:t>
      </w:r>
      <w:r w:rsidR="00065135" w:rsidRPr="00FB1751">
        <w:rPr>
          <w:rFonts w:ascii="Arial" w:hAnsi="Arial" w:cs="Arial"/>
          <w:szCs w:val="22"/>
        </w:rPr>
        <w:t xml:space="preserve"> de 2015</w:t>
      </w:r>
      <w:r w:rsidRPr="00FB1751">
        <w:rPr>
          <w:rFonts w:ascii="Arial" w:hAnsi="Arial" w:cs="Arial"/>
          <w:szCs w:val="22"/>
        </w:rPr>
        <w:t xml:space="preserve">, </w:t>
      </w:r>
      <w:r w:rsidR="00FB1751" w:rsidRPr="00FB1751">
        <w:rPr>
          <w:rFonts w:ascii="Arial" w:hAnsi="Arial" w:cs="Arial"/>
          <w:szCs w:val="22"/>
        </w:rPr>
        <w:t xml:space="preserve">considerando o recurso </w:t>
      </w:r>
      <w:r w:rsidR="00FB1751">
        <w:rPr>
          <w:rFonts w:ascii="Arial" w:hAnsi="Arial" w:cs="Arial"/>
          <w:szCs w:val="22"/>
        </w:rPr>
        <w:t xml:space="preserve">apresentado </w:t>
      </w:r>
      <w:r w:rsidR="00C517A3">
        <w:rPr>
          <w:rFonts w:ascii="Arial" w:hAnsi="Arial" w:cs="Arial"/>
          <w:szCs w:val="22"/>
        </w:rPr>
        <w:t>pela</w:t>
      </w:r>
      <w:r w:rsidR="00FB1751">
        <w:rPr>
          <w:rFonts w:ascii="Arial" w:hAnsi="Arial" w:cs="Arial"/>
          <w:szCs w:val="22"/>
        </w:rPr>
        <w:t xml:space="preserve"> </w:t>
      </w:r>
      <w:r w:rsidR="00C517A3">
        <w:rPr>
          <w:rFonts w:ascii="Arial" w:hAnsi="Arial" w:cs="Arial"/>
          <w:szCs w:val="22"/>
        </w:rPr>
        <w:t xml:space="preserve"> Exito Construtora e Incorporações Ltda</w:t>
      </w:r>
      <w:r w:rsidR="00FB1751">
        <w:rPr>
          <w:rFonts w:ascii="Arial" w:hAnsi="Arial" w:cs="Arial"/>
          <w:szCs w:val="22"/>
        </w:rPr>
        <w:t>,</w:t>
      </w:r>
      <w:r w:rsidR="00FB1751" w:rsidRPr="00FB1751">
        <w:rPr>
          <w:rFonts w:ascii="Arial" w:hAnsi="Arial" w:cs="Arial"/>
          <w:szCs w:val="22"/>
        </w:rPr>
        <w:t xml:space="preserve"> </w:t>
      </w:r>
      <w:r w:rsidR="00E2073E">
        <w:rPr>
          <w:rFonts w:ascii="Arial" w:hAnsi="Arial" w:cs="Arial"/>
          <w:szCs w:val="22"/>
        </w:rPr>
        <w:t>que versa sobre Auto de Infração</w:t>
      </w:r>
      <w:r w:rsidR="009D5DED">
        <w:rPr>
          <w:rFonts w:ascii="Arial" w:hAnsi="Arial" w:cs="Arial"/>
          <w:szCs w:val="22"/>
        </w:rPr>
        <w:t xml:space="preserve"> por</w:t>
      </w:r>
      <w:r w:rsidR="00E2073E">
        <w:rPr>
          <w:rFonts w:ascii="Arial" w:hAnsi="Arial" w:cs="Arial"/>
          <w:szCs w:val="22"/>
        </w:rPr>
        <w:t xml:space="preserve"> </w:t>
      </w:r>
      <w:r w:rsidR="009D5DED" w:rsidRPr="009D5DED">
        <w:rPr>
          <w:rFonts w:ascii="Arial" w:hAnsi="Arial" w:cs="Arial"/>
          <w:bCs/>
          <w:color w:val="000000"/>
          <w:szCs w:val="22"/>
          <w:shd w:val="clear" w:color="auto" w:fill="FFFFFF"/>
        </w:rPr>
        <w:t>falta de comprovação de Anotação de Responsabilidade Técnica – ART de Pessoa Jurídica da execução da obra e dos projetos complementares (estrutural, elétrico, hidrossanitário) de uma construção com 03(três) pavimentos e área de 596,36 m²</w:t>
      </w:r>
      <w:r w:rsidR="00E80D9B">
        <w:t xml:space="preserve">; considerando que tal fato constitui infração </w:t>
      </w:r>
      <w:r w:rsidR="00890F48">
        <w:t xml:space="preserve">ao </w:t>
      </w:r>
      <w:r w:rsidR="00E80D9B">
        <w:t xml:space="preserve">Art. </w:t>
      </w:r>
      <w:r w:rsidR="00890F48">
        <w:t>1º</w:t>
      </w:r>
      <w:r w:rsidR="00E80D9B">
        <w:t xml:space="preserve"> da Lei </w:t>
      </w:r>
      <w:r w:rsidR="00890F48">
        <w:t>6.496/77</w:t>
      </w:r>
      <w:r w:rsidR="00E80D9B">
        <w:t xml:space="preserve">; </w:t>
      </w:r>
      <w:r w:rsidR="000304E2">
        <w:t>c</w:t>
      </w:r>
      <w:r w:rsidR="00E80D9B">
        <w:t xml:space="preserve">onsiderando que </w:t>
      </w:r>
      <w:r w:rsidR="00C517A3">
        <w:t>a</w:t>
      </w:r>
      <w:r w:rsidR="00E80D9B">
        <w:t xml:space="preserve"> autuad</w:t>
      </w:r>
      <w:r w:rsidR="00C517A3">
        <w:t>a</w:t>
      </w:r>
      <w:r w:rsidR="00E80D9B">
        <w:t xml:space="preserve"> </w:t>
      </w:r>
      <w:r w:rsidR="00DB0C03">
        <w:t xml:space="preserve">não </w:t>
      </w:r>
      <w:r w:rsidR="00C517A3">
        <w:t>eliminou o fato gerador</w:t>
      </w:r>
      <w:r w:rsidR="00775F44">
        <w:t xml:space="preserve"> e não</w:t>
      </w:r>
      <w:r w:rsidR="00E80D9B">
        <w:t xml:space="preserve"> apresentou defesa</w:t>
      </w:r>
      <w:r w:rsidR="00DB0C03">
        <w:t xml:space="preserve"> dentro de prazo previsto</w:t>
      </w:r>
      <w:r w:rsidR="008B54DA">
        <w:rPr>
          <w:rFonts w:ascii="Arial" w:hAnsi="Arial" w:cs="Arial"/>
          <w:szCs w:val="22"/>
        </w:rPr>
        <w:t>, c</w:t>
      </w:r>
      <w:r w:rsidR="00FB1751" w:rsidRPr="00FB1751">
        <w:rPr>
          <w:rFonts w:ascii="Arial" w:hAnsi="Arial" w:cs="Arial"/>
          <w:szCs w:val="22"/>
        </w:rPr>
        <w:t xml:space="preserve">onsiderando que o mérito foi apreciado pela </w:t>
      </w:r>
      <w:r w:rsidR="00775F44">
        <w:rPr>
          <w:rFonts w:ascii="Arial" w:hAnsi="Arial" w:cs="Arial"/>
          <w:szCs w:val="22"/>
        </w:rPr>
        <w:t>Câmara Especializa da Engenharia Civil e Agrimensura</w:t>
      </w:r>
      <w:r w:rsidR="00FB1751" w:rsidRPr="00FB1751">
        <w:rPr>
          <w:rFonts w:ascii="Arial" w:hAnsi="Arial" w:cs="Arial"/>
          <w:szCs w:val="22"/>
        </w:rPr>
        <w:t>,</w:t>
      </w:r>
      <w:r w:rsidR="008B54DA">
        <w:rPr>
          <w:rFonts w:ascii="Arial" w:hAnsi="Arial" w:cs="Arial"/>
          <w:szCs w:val="22"/>
        </w:rPr>
        <w:t xml:space="preserve"> através da </w:t>
      </w:r>
      <w:r w:rsidR="00775F44">
        <w:rPr>
          <w:rFonts w:ascii="Arial" w:hAnsi="Arial" w:cs="Arial"/>
          <w:szCs w:val="22"/>
        </w:rPr>
        <w:t>Decisão</w:t>
      </w:r>
      <w:r w:rsidR="007D2D82">
        <w:rPr>
          <w:rFonts w:ascii="Arial" w:hAnsi="Arial" w:cs="Arial"/>
          <w:szCs w:val="22"/>
        </w:rPr>
        <w:t xml:space="preserve"> </w:t>
      </w:r>
      <w:r w:rsidR="00775F44">
        <w:rPr>
          <w:rFonts w:ascii="Arial" w:hAnsi="Arial" w:cs="Arial"/>
          <w:szCs w:val="22"/>
        </w:rPr>
        <w:t>223</w:t>
      </w:r>
      <w:r w:rsidR="00DB0C03">
        <w:rPr>
          <w:rFonts w:ascii="Arial" w:hAnsi="Arial" w:cs="Arial"/>
          <w:szCs w:val="22"/>
        </w:rPr>
        <w:t>/2015</w:t>
      </w:r>
      <w:r w:rsidR="00FB1751" w:rsidRPr="00FB1751">
        <w:rPr>
          <w:rFonts w:ascii="Arial" w:hAnsi="Arial" w:cs="Arial"/>
          <w:szCs w:val="22"/>
        </w:rPr>
        <w:t xml:space="preserve">, que </w:t>
      </w:r>
      <w:r w:rsidR="000304E2">
        <w:rPr>
          <w:rFonts w:ascii="Arial" w:hAnsi="Arial" w:cs="Arial"/>
          <w:szCs w:val="22"/>
        </w:rPr>
        <w:t>deferiu pela manutenção do auto</w:t>
      </w:r>
      <w:r w:rsidR="00890F48">
        <w:t>,</w:t>
      </w:r>
      <w:r w:rsidR="00FB1751" w:rsidRPr="00FB1751">
        <w:rPr>
          <w:rFonts w:ascii="Arial" w:hAnsi="Arial" w:cs="Arial"/>
          <w:szCs w:val="22"/>
        </w:rPr>
        <w:t xml:space="preserve"> considerando o parecer exarado pelo relator</w:t>
      </w:r>
      <w:r w:rsidR="00775F44">
        <w:rPr>
          <w:rFonts w:ascii="Arial" w:hAnsi="Arial" w:cs="Arial"/>
          <w:szCs w:val="22"/>
        </w:rPr>
        <w:t>,</w:t>
      </w:r>
      <w:r w:rsidR="00FB1751" w:rsidRPr="00FB1751">
        <w:rPr>
          <w:rFonts w:ascii="Arial" w:hAnsi="Arial" w:cs="Arial"/>
          <w:szCs w:val="22"/>
        </w:rPr>
        <w:t xml:space="preserve"> que </w:t>
      </w:r>
      <w:r w:rsidR="00775F44">
        <w:rPr>
          <w:rFonts w:ascii="Arial" w:hAnsi="Arial" w:cs="Arial"/>
          <w:szCs w:val="22"/>
        </w:rPr>
        <w:t>após análise do recurso apresentado</w:t>
      </w:r>
      <w:r w:rsidR="000304E2">
        <w:rPr>
          <w:rFonts w:ascii="Arial" w:hAnsi="Arial" w:cs="Arial"/>
          <w:szCs w:val="22"/>
        </w:rPr>
        <w:t>,</w:t>
      </w:r>
      <w:r w:rsidR="00775F44">
        <w:rPr>
          <w:rFonts w:ascii="Arial" w:hAnsi="Arial" w:cs="Arial"/>
          <w:szCs w:val="22"/>
        </w:rPr>
        <w:t xml:space="preserve"> constatou que nada de novo foi acrescentado ao processo</w:t>
      </w:r>
      <w:r w:rsidR="00FB1751" w:rsidRPr="00FB1751">
        <w:rPr>
          <w:rFonts w:ascii="Arial" w:hAnsi="Arial" w:cs="Arial"/>
          <w:szCs w:val="22"/>
        </w:rPr>
        <w:t xml:space="preserve">, </w:t>
      </w:r>
      <w:r w:rsidR="000304E2">
        <w:rPr>
          <w:rFonts w:ascii="Arial" w:hAnsi="Arial" w:cs="Arial"/>
          <w:szCs w:val="22"/>
        </w:rPr>
        <w:t>nega provimento ao mérito</w:t>
      </w:r>
      <w:r w:rsidR="00FB1751" w:rsidRPr="00FB1751">
        <w:rPr>
          <w:rFonts w:ascii="Arial" w:hAnsi="Arial" w:cs="Arial"/>
          <w:szCs w:val="22"/>
        </w:rPr>
        <w:t xml:space="preserve"> com aplicação de</w:t>
      </w:r>
      <w:r w:rsidR="008811EC">
        <w:rPr>
          <w:rFonts w:ascii="Arial" w:hAnsi="Arial" w:cs="Arial"/>
          <w:szCs w:val="22"/>
        </w:rPr>
        <w:t xml:space="preserve"> multa no patamar </w:t>
      </w:r>
      <w:r w:rsidR="00D97FE8">
        <w:rPr>
          <w:rFonts w:ascii="Arial" w:hAnsi="Arial" w:cs="Arial"/>
          <w:szCs w:val="22"/>
        </w:rPr>
        <w:t>máximo</w:t>
      </w:r>
      <w:r w:rsidR="008811EC">
        <w:rPr>
          <w:rFonts w:ascii="Arial" w:hAnsi="Arial" w:cs="Arial"/>
          <w:szCs w:val="22"/>
        </w:rPr>
        <w:t xml:space="preserve"> atualizado</w:t>
      </w:r>
      <w:r w:rsidR="00FB1751" w:rsidRPr="00FB1751">
        <w:rPr>
          <w:rFonts w:ascii="Arial" w:hAnsi="Arial" w:cs="Arial"/>
          <w:szCs w:val="22"/>
        </w:rPr>
        <w:t>, conforme prevê a legislação vigente</w:t>
      </w:r>
      <w:r w:rsidR="008B54DA">
        <w:rPr>
          <w:rFonts w:ascii="Arial" w:hAnsi="Arial" w:cs="Arial"/>
          <w:szCs w:val="22"/>
        </w:rPr>
        <w:t xml:space="preserve">, </w:t>
      </w:r>
      <w:r w:rsidR="002529FA">
        <w:t xml:space="preserve"> </w:t>
      </w:r>
      <w:r w:rsidRPr="002717F1">
        <w:rPr>
          <w:rFonts w:ascii="Arial" w:hAnsi="Arial" w:cs="Arial"/>
          <w:szCs w:val="22"/>
        </w:rPr>
        <w:t xml:space="preserve">DECIDIU </w:t>
      </w:r>
      <w:r w:rsidR="002529FA">
        <w:rPr>
          <w:rFonts w:ascii="Arial" w:hAnsi="Arial" w:cs="Arial"/>
          <w:szCs w:val="22"/>
        </w:rPr>
        <w:t>aprovar por unanimidade os termos do parecer apresentado</w:t>
      </w:r>
      <w:r>
        <w:rPr>
          <w:rFonts w:ascii="Arial" w:hAnsi="Arial" w:cs="Arial"/>
          <w:szCs w:val="22"/>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8346C4">
        <w:rPr>
          <w:rFonts w:ascii="Arial" w:hAnsi="Arial" w:cs="Arial"/>
          <w:b/>
          <w:szCs w:val="22"/>
        </w:rPr>
        <w:t xml:space="preserve">Maria Veronica de Assis Correia, </w:t>
      </w:r>
      <w:r w:rsidR="003B3ACB">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Pr>
          <w:rFonts w:ascii="Arial" w:hAnsi="Arial" w:cs="Arial"/>
          <w:szCs w:val="22"/>
        </w:rPr>
        <w:t xml:space="preserve">, </w:t>
      </w:r>
      <w:r w:rsidR="003B3ACB" w:rsidRPr="003B3ACB">
        <w:rPr>
          <w:rFonts w:ascii="Arial" w:hAnsi="Arial" w:cs="Arial"/>
          <w:b/>
          <w:szCs w:val="22"/>
        </w:rPr>
        <w:t>Adilson Dias de Pontes</w:t>
      </w:r>
      <w:r w:rsidR="003B3ACB">
        <w:rPr>
          <w:rFonts w:ascii="Arial" w:hAnsi="Arial" w:cs="Arial"/>
          <w:b/>
          <w:szCs w:val="22"/>
        </w:rPr>
        <w:t>, Luiz de Gonzaga Silva,  Virginia Odete Cruz Barroca, Arnóbio Dias de Pontes, Evaldo de Almeida Fernandes,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3B3ACB">
        <w:rPr>
          <w:rFonts w:ascii="Arial" w:hAnsi="Arial" w:cs="Arial"/>
          <w:b/>
          <w:szCs w:val="22"/>
        </w:rPr>
        <w:t>Francisco Xavier Bandeira Ventura, Diego Perazzo Creazzola Campos, Rodrigo Chaves de Almeida, Jorge Luiz Rocha, Edmilson Alter Campos Martins</w:t>
      </w:r>
      <w:r w:rsidR="00F271F5">
        <w:rPr>
          <w:rFonts w:ascii="Arial" w:hAnsi="Arial" w:cs="Arial"/>
          <w:szCs w:val="22"/>
        </w:rPr>
        <w:t xml:space="preserve">. </w:t>
      </w:r>
    </w:p>
    <w:p w:rsidR="0072393F" w:rsidRDefault="0072393F" w:rsidP="00F271F5">
      <w:pPr>
        <w:jc w:val="both"/>
        <w:rPr>
          <w:rFonts w:ascii="Arial" w:hAnsi="Arial" w:cs="Arial"/>
          <w:szCs w:val="22"/>
        </w:rPr>
      </w:pPr>
    </w:p>
    <w:p w:rsidR="00CE3CF0" w:rsidRDefault="00CE3CF0"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Default="00F40232" w:rsidP="00F40232">
      <w:pPr>
        <w:ind w:left="-284" w:right="141"/>
        <w:jc w:val="center"/>
        <w:rPr>
          <w:rFonts w:ascii="Arial" w:hAnsi="Arial" w:cs="Arial"/>
          <w:szCs w:val="24"/>
        </w:rPr>
      </w:pPr>
    </w:p>
    <w:p w:rsidR="00CE3CF0" w:rsidRPr="00A61810" w:rsidRDefault="00CE3CF0"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CE3CF0">
        <w:rPr>
          <w:rFonts w:ascii="Arial" w:hAnsi="Arial" w:cs="Arial"/>
          <w:szCs w:val="24"/>
        </w:rPr>
        <w:t>19 de outubro</w:t>
      </w:r>
      <w:r w:rsidR="00F271F5">
        <w:rPr>
          <w:rFonts w:ascii="Arial" w:hAnsi="Arial" w:cs="Arial"/>
          <w:szCs w:val="24"/>
        </w:rPr>
        <w:t xml:space="preserve">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E95" w:rsidRDefault="00E12E95">
      <w:r>
        <w:separator/>
      </w:r>
    </w:p>
  </w:endnote>
  <w:endnote w:type="continuationSeparator" w:id="1">
    <w:p w:rsidR="00E12E95" w:rsidRDefault="00E12E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E95" w:rsidRDefault="00E12E95">
      <w:r>
        <w:separator/>
      </w:r>
    </w:p>
  </w:footnote>
  <w:footnote w:type="continuationSeparator" w:id="1">
    <w:p w:rsidR="00E12E95" w:rsidRDefault="00E12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0338"/>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779C4"/>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5179"/>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2E83"/>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12E95"/>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A06DA"/>
    <w:rsid w:val="00EA1E4A"/>
    <w:rsid w:val="00EA58C2"/>
    <w:rsid w:val="00EA59C7"/>
    <w:rsid w:val="00EB0C7B"/>
    <w:rsid w:val="00EB16F7"/>
    <w:rsid w:val="00EB3E58"/>
    <w:rsid w:val="00EB492F"/>
    <w:rsid w:val="00EB6352"/>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465</Words>
  <Characters>2512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2015-10-22T17:24:00Z</cp:lastPrinted>
  <dcterms:created xsi:type="dcterms:W3CDTF">2015-10-22T16:26:00Z</dcterms:created>
  <dcterms:modified xsi:type="dcterms:W3CDTF">2015-10-22T17:38:00Z</dcterms:modified>
</cp:coreProperties>
</file>