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8A7756">
        <w:rPr>
          <w:rFonts w:ascii="Arial" w:hAnsi="Arial" w:cs="Arial"/>
          <w:b/>
          <w:bCs/>
          <w:szCs w:val="22"/>
        </w:rPr>
        <w:t>82</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8A7756">
        <w:rPr>
          <w:rFonts w:ascii="Arial" w:hAnsi="Arial" w:cs="Arial"/>
          <w:b/>
          <w:szCs w:val="22"/>
        </w:rPr>
        <w:t>1031682/2014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8A7756">
        <w:rPr>
          <w:rFonts w:ascii="Arial" w:hAnsi="Arial" w:cs="Arial"/>
          <w:b/>
          <w:bCs/>
          <w:szCs w:val="22"/>
        </w:rPr>
        <w:t>CPM CONSTRUÇÕES E INCORP. LTDA</w:t>
      </w:r>
    </w:p>
    <w:p w:rsidR="008D072B" w:rsidRPr="00443DF3" w:rsidRDefault="00C65723"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:Recurso ao Plenário</w:t>
      </w:r>
    </w:p>
    <w:p w:rsidR="008D66D8" w:rsidRDefault="008D66D8" w:rsidP="008D072B">
      <w:pPr>
        <w:ind w:left="2127" w:right="141"/>
        <w:jc w:val="both"/>
        <w:rPr>
          <w:rFonts w:ascii="Arial" w:hAnsi="Arial" w:cs="Arial"/>
          <w:szCs w:val="22"/>
        </w:rPr>
      </w:pPr>
    </w:p>
    <w:p w:rsidR="008D072B" w:rsidRPr="00463CF3" w:rsidRDefault="008D072B" w:rsidP="008D072B">
      <w:pPr>
        <w:ind w:left="2127" w:right="141"/>
        <w:jc w:val="both"/>
        <w:rPr>
          <w:rFonts w:ascii="Arial" w:hAnsi="Arial" w:cs="Arial"/>
          <w:sz w:val="12"/>
          <w:szCs w:val="12"/>
        </w:rPr>
      </w:pPr>
      <w:r w:rsidRPr="004F1A1D">
        <w:rPr>
          <w:rFonts w:ascii="Arial" w:hAnsi="Arial" w:cs="Arial"/>
          <w:szCs w:val="22"/>
        </w:rPr>
        <w:t xml:space="preserve">EMENTA: </w:t>
      </w:r>
      <w:r w:rsidR="00463CF3">
        <w:rPr>
          <w:rFonts w:ascii="Arial" w:hAnsi="Arial" w:cs="Arial"/>
          <w:szCs w:val="22"/>
        </w:rPr>
        <w:t xml:space="preserve">Nega provimento ao mérito de que trata o Processo de interesse da </w:t>
      </w:r>
      <w:r w:rsidR="00B442C3">
        <w:rPr>
          <w:rFonts w:ascii="Arial" w:hAnsi="Arial" w:cs="Arial"/>
          <w:b/>
          <w:bCs/>
          <w:szCs w:val="22"/>
        </w:rPr>
        <w:t>CPM CONSTRUÇÕES E INCORP. LTDA</w:t>
      </w:r>
      <w:r w:rsidR="00B442C3">
        <w:rPr>
          <w:rFonts w:ascii="Arial" w:hAnsi="Arial" w:cs="Arial"/>
          <w:bCs/>
          <w:szCs w:val="22"/>
        </w:rPr>
        <w:t>,</w:t>
      </w:r>
      <w:r w:rsidR="00463CF3">
        <w:rPr>
          <w:rFonts w:ascii="Arial" w:hAnsi="Arial" w:cs="Arial"/>
          <w:bCs/>
          <w:szCs w:val="22"/>
        </w:rPr>
        <w:t xml:space="preserve"> com, aplicação de penalidade estabelecida no patamar máximo, devidamente atualizada, conforme prevê a legislação vigente.</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F40232" w:rsidRPr="00207E9F" w:rsidRDefault="008D072B" w:rsidP="00F40232">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008910DA">
        <w:rPr>
          <w:rFonts w:ascii="Arial" w:hAnsi="Arial" w:cs="Arial"/>
          <w:b/>
          <w:szCs w:val="22"/>
        </w:rPr>
        <w:t>637</w:t>
      </w:r>
      <w:r>
        <w:rPr>
          <w:rFonts w:ascii="Arial" w:hAnsi="Arial" w:cs="Arial"/>
          <w:szCs w:val="22"/>
        </w:rPr>
        <w:t xml:space="preserve">, de </w:t>
      </w:r>
      <w:r w:rsidR="008910DA">
        <w:rPr>
          <w:rFonts w:ascii="Arial" w:hAnsi="Arial" w:cs="Arial"/>
          <w:szCs w:val="22"/>
        </w:rPr>
        <w:t>10 de agosto de 2015</w:t>
      </w:r>
      <w:r w:rsidRPr="002717F1">
        <w:rPr>
          <w:rFonts w:ascii="Arial" w:hAnsi="Arial" w:cs="Arial"/>
          <w:szCs w:val="22"/>
        </w:rPr>
        <w:t xml:space="preserve">, </w:t>
      </w:r>
      <w:r>
        <w:rPr>
          <w:rFonts w:ascii="Arial" w:hAnsi="Arial" w:cs="Arial"/>
          <w:szCs w:val="22"/>
        </w:rPr>
        <w:t xml:space="preserve">considerando </w:t>
      </w:r>
      <w:r w:rsidR="006E6A23">
        <w:rPr>
          <w:rFonts w:ascii="Arial" w:hAnsi="Arial" w:cs="Arial"/>
          <w:szCs w:val="22"/>
        </w:rPr>
        <w:t>o recur</w:t>
      </w:r>
      <w:r w:rsidR="00036664">
        <w:rPr>
          <w:rFonts w:ascii="Arial" w:hAnsi="Arial" w:cs="Arial"/>
          <w:szCs w:val="22"/>
        </w:rPr>
        <w:t>so apresentado pela interessada acerca de notificação lavrada,</w:t>
      </w:r>
      <w:r w:rsidR="006E6A23">
        <w:rPr>
          <w:rFonts w:ascii="Arial" w:hAnsi="Arial" w:cs="Arial"/>
          <w:szCs w:val="22"/>
        </w:rPr>
        <w:t xml:space="preserve"> em razão da falta de c</w:t>
      </w:r>
      <w:r w:rsidR="00B442C3">
        <w:rPr>
          <w:rFonts w:ascii="Arial" w:hAnsi="Arial" w:cs="Arial"/>
          <w:szCs w:val="22"/>
        </w:rPr>
        <w:t>o</w:t>
      </w:r>
      <w:r w:rsidR="006E6A23">
        <w:rPr>
          <w:rFonts w:ascii="Arial" w:hAnsi="Arial" w:cs="Arial"/>
          <w:szCs w:val="22"/>
        </w:rPr>
        <w:t>mprovação de anotação de responsabilidade técnica – ART,</w:t>
      </w:r>
      <w:r w:rsidR="00036664">
        <w:rPr>
          <w:rFonts w:ascii="Arial" w:hAnsi="Arial" w:cs="Arial"/>
          <w:szCs w:val="22"/>
        </w:rPr>
        <w:t xml:space="preserve"> referente à</w:t>
      </w:r>
      <w:r w:rsidR="006E6A23">
        <w:rPr>
          <w:rFonts w:ascii="Arial" w:hAnsi="Arial" w:cs="Arial"/>
          <w:szCs w:val="22"/>
        </w:rPr>
        <w:t xml:space="preserve"> </w:t>
      </w:r>
      <w:r w:rsidR="00583DAF">
        <w:rPr>
          <w:rFonts w:ascii="Arial" w:hAnsi="Arial" w:cs="Arial"/>
          <w:szCs w:val="22"/>
        </w:rPr>
        <w:t>atividade</w:t>
      </w:r>
      <w:r w:rsidR="00C8646C">
        <w:rPr>
          <w:rFonts w:ascii="Arial" w:hAnsi="Arial" w:cs="Arial"/>
          <w:szCs w:val="22"/>
        </w:rPr>
        <w:t>s</w:t>
      </w:r>
      <w:r w:rsidR="00583DAF">
        <w:rPr>
          <w:rFonts w:ascii="Arial" w:hAnsi="Arial" w:cs="Arial"/>
          <w:szCs w:val="22"/>
        </w:rPr>
        <w:t xml:space="preserve"> desenvolvida</w:t>
      </w:r>
      <w:r w:rsidR="00C8646C">
        <w:rPr>
          <w:rFonts w:ascii="Arial" w:hAnsi="Arial" w:cs="Arial"/>
          <w:szCs w:val="22"/>
        </w:rPr>
        <w:t>s, inerentes à área tecnológica</w:t>
      </w:r>
      <w:r w:rsidR="00DC4EA8">
        <w:rPr>
          <w:rFonts w:ascii="Arial" w:hAnsi="Arial" w:cs="Arial"/>
          <w:szCs w:val="22"/>
        </w:rPr>
        <w:t xml:space="preserve">; considerando que tal fato se constitui </w:t>
      </w:r>
      <w:r w:rsidR="00713EBF">
        <w:rPr>
          <w:rFonts w:ascii="Arial" w:hAnsi="Arial" w:cs="Arial"/>
          <w:szCs w:val="22"/>
        </w:rPr>
        <w:t>“</w:t>
      </w:r>
      <w:r w:rsidR="00DC4EA8">
        <w:rPr>
          <w:rFonts w:ascii="Arial" w:hAnsi="Arial" w:cs="Arial"/>
          <w:szCs w:val="22"/>
        </w:rPr>
        <w:t>infração à legislação</w:t>
      </w:r>
      <w:r w:rsidR="00713EBF">
        <w:rPr>
          <w:rFonts w:ascii="Arial" w:hAnsi="Arial" w:cs="Arial"/>
          <w:szCs w:val="22"/>
        </w:rPr>
        <w:t>”</w:t>
      </w:r>
      <w:r w:rsidR="00DC4EA8">
        <w:rPr>
          <w:rFonts w:ascii="Arial" w:hAnsi="Arial" w:cs="Arial"/>
          <w:szCs w:val="22"/>
        </w:rPr>
        <w:t>; considerando que a interessada não a</w:t>
      </w:r>
      <w:r w:rsidR="00713EBF">
        <w:rPr>
          <w:rFonts w:ascii="Arial" w:hAnsi="Arial" w:cs="Arial"/>
          <w:szCs w:val="22"/>
        </w:rPr>
        <w:t>presentou defesa em tempo hábil</w:t>
      </w:r>
      <w:r w:rsidR="00DC4EA8">
        <w:rPr>
          <w:rFonts w:ascii="Arial" w:hAnsi="Arial" w:cs="Arial"/>
          <w:szCs w:val="22"/>
        </w:rPr>
        <w:t xml:space="preserve"> conforme p</w:t>
      </w:r>
      <w:r w:rsidR="00713EBF">
        <w:rPr>
          <w:rFonts w:ascii="Arial" w:hAnsi="Arial" w:cs="Arial"/>
          <w:szCs w:val="22"/>
        </w:rPr>
        <w:t>revê à legislação, nem tampouco</w:t>
      </w:r>
      <w:r w:rsidR="00DC4EA8">
        <w:rPr>
          <w:rFonts w:ascii="Arial" w:hAnsi="Arial" w:cs="Arial"/>
          <w:szCs w:val="22"/>
        </w:rPr>
        <w:t xml:space="preserve"> eliminou o fato gerado</w:t>
      </w:r>
      <w:r w:rsidR="00713EBF">
        <w:rPr>
          <w:rFonts w:ascii="Arial" w:hAnsi="Arial" w:cs="Arial"/>
          <w:szCs w:val="22"/>
        </w:rPr>
        <w:t xml:space="preserve">r, </w:t>
      </w:r>
      <w:r w:rsidR="002F2C55">
        <w:rPr>
          <w:rFonts w:ascii="Arial" w:hAnsi="Arial" w:cs="Arial"/>
          <w:szCs w:val="22"/>
        </w:rPr>
        <w:t xml:space="preserve">considerando que o mérito foi apreciado pela Comissão de Engenharia de Segurança do Trabalho, que deferiu pela manutenção do auto de infração, com aplicação de penalidade no patamar máximo e, em seguida submeteu o processo à consideração do plenário; </w:t>
      </w:r>
      <w:r w:rsidR="00713EBF">
        <w:rPr>
          <w:rFonts w:ascii="Arial" w:hAnsi="Arial" w:cs="Arial"/>
          <w:szCs w:val="22"/>
        </w:rPr>
        <w:t>considerando o parecer exarado pelo relator, que após análise probatória nega provimento ao mérito, com aplicação de penalidade estabelecida no patamar máximo, devidamente atualizado,</w:t>
      </w:r>
      <w:r>
        <w:rPr>
          <w:rFonts w:ascii="Arial" w:hAnsi="Arial" w:cs="Arial"/>
          <w:szCs w:val="22"/>
        </w:rPr>
        <w:t xml:space="preserve"> </w:t>
      </w:r>
      <w:r w:rsidRPr="002717F1">
        <w:rPr>
          <w:rFonts w:ascii="Arial" w:hAnsi="Arial" w:cs="Arial"/>
          <w:szCs w:val="22"/>
        </w:rPr>
        <w:t xml:space="preserve">DECIDIU aprovar por unanimidade </w:t>
      </w:r>
      <w:r>
        <w:rPr>
          <w:rFonts w:ascii="Arial" w:hAnsi="Arial" w:cs="Arial"/>
          <w:szCs w:val="22"/>
        </w:rPr>
        <w:t>o</w:t>
      </w:r>
      <w:r w:rsidRPr="002717F1">
        <w:rPr>
          <w:rFonts w:ascii="Arial" w:hAnsi="Arial" w:cs="Arial"/>
          <w:szCs w:val="22"/>
        </w:rPr>
        <w:t xml:space="preserve"> parecer</w:t>
      </w:r>
      <w:r>
        <w:rPr>
          <w:rFonts w:ascii="Arial" w:hAnsi="Arial" w:cs="Arial"/>
          <w:szCs w:val="22"/>
        </w:rPr>
        <w:t xml:space="preserve"> do relator.</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40232">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40232" w:rsidRPr="004776BC">
        <w:rPr>
          <w:rFonts w:ascii="Arial" w:hAnsi="Arial" w:cs="Arial"/>
          <w:szCs w:val="22"/>
        </w:rPr>
        <w:t>.</w:t>
      </w:r>
      <w:r w:rsidR="00F40232">
        <w:rPr>
          <w:rFonts w:ascii="Arial" w:hAnsi="Arial" w:cs="Arial"/>
          <w:szCs w:val="22"/>
        </w:rPr>
        <w:t>.</w:t>
      </w:r>
    </w:p>
    <w:p w:rsidR="00C36A44" w:rsidRPr="00C36A44" w:rsidRDefault="00C36A44" w:rsidP="00F40232">
      <w:pPr>
        <w:spacing w:line="360" w:lineRule="auto"/>
        <w:ind w:left="-142" w:right="141"/>
        <w:jc w:val="center"/>
        <w:rPr>
          <w:rFonts w:ascii="Arial" w:hAnsi="Arial" w:cs="Arial"/>
          <w:sz w:val="10"/>
          <w:szCs w:val="10"/>
        </w:rPr>
      </w:pPr>
    </w:p>
    <w:p w:rsidR="00F40232" w:rsidRPr="00A61810" w:rsidRDefault="00F40232" w:rsidP="00F40232">
      <w:pPr>
        <w:spacing w:line="360" w:lineRule="auto"/>
        <w:ind w:left="-142" w:right="141"/>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João Pessoa, 10 de agosto de 2015</w:t>
      </w:r>
    </w:p>
    <w:p w:rsidR="00F40232" w:rsidRPr="00A61810" w:rsidRDefault="00F40232"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ECE" w:rsidRDefault="00280ECE">
      <w:r>
        <w:separator/>
      </w:r>
    </w:p>
  </w:endnote>
  <w:endnote w:type="continuationSeparator" w:id="1">
    <w:p w:rsidR="00280ECE" w:rsidRDefault="00280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ECE" w:rsidRDefault="00280ECE">
      <w:r>
        <w:separator/>
      </w:r>
    </w:p>
  </w:footnote>
  <w:footnote w:type="continuationSeparator" w:id="1">
    <w:p w:rsidR="00280ECE" w:rsidRDefault="00280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497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DF3"/>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0ECE"/>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03CBA"/>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3CF3"/>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86A"/>
    <w:rsid w:val="004E5BFA"/>
    <w:rsid w:val="004E7323"/>
    <w:rsid w:val="004F1A1D"/>
    <w:rsid w:val="004F55D9"/>
    <w:rsid w:val="004F5D79"/>
    <w:rsid w:val="00503482"/>
    <w:rsid w:val="0050378E"/>
    <w:rsid w:val="0050426B"/>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3248"/>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10DA"/>
    <w:rsid w:val="00894ABB"/>
    <w:rsid w:val="00894C34"/>
    <w:rsid w:val="00897420"/>
    <w:rsid w:val="008A2B9F"/>
    <w:rsid w:val="008A3FAA"/>
    <w:rsid w:val="008A5265"/>
    <w:rsid w:val="008A7756"/>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2802"/>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2015-08-14T17:21:00Z</cp:lastPrinted>
  <dcterms:created xsi:type="dcterms:W3CDTF">2015-08-14T17:34:00Z</dcterms:created>
  <dcterms:modified xsi:type="dcterms:W3CDTF">2015-08-17T10:33:00Z</dcterms:modified>
</cp:coreProperties>
</file>