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8A" w:rsidRDefault="007A0B8A" w:rsidP="007A0B8A">
      <w:pPr>
        <w:pStyle w:val="Ttulo2"/>
        <w:ind w:left="-284" w:right="-142" w:firstLine="284"/>
        <w:rPr>
          <w:bCs/>
          <w:sz w:val="22"/>
          <w:szCs w:val="22"/>
        </w:rPr>
      </w:pPr>
      <w:r>
        <w:rPr>
          <w:b w:val="0"/>
          <w:bCs/>
          <w:sz w:val="22"/>
          <w:szCs w:val="22"/>
        </w:rPr>
        <w:t>Ref. Sessão</w:t>
      </w:r>
      <w:r>
        <w:rPr>
          <w:b w:val="0"/>
          <w:bCs/>
          <w:sz w:val="22"/>
          <w:szCs w:val="22"/>
        </w:rPr>
        <w:tab/>
        <w:t xml:space="preserve">:Plenária Ordinária Nº </w:t>
      </w:r>
      <w:r>
        <w:rPr>
          <w:bCs/>
          <w:sz w:val="22"/>
          <w:szCs w:val="22"/>
        </w:rPr>
        <w:t>637</w:t>
      </w:r>
    </w:p>
    <w:p w:rsidR="007A0B8A" w:rsidRDefault="007A0B8A" w:rsidP="007A0B8A">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710A36">
        <w:rPr>
          <w:rFonts w:ascii="Arial" w:hAnsi="Arial" w:cs="Arial"/>
          <w:b/>
          <w:bCs/>
          <w:szCs w:val="22"/>
        </w:rPr>
        <w:t>88</w:t>
      </w:r>
      <w:r>
        <w:rPr>
          <w:rFonts w:ascii="Arial" w:hAnsi="Arial" w:cs="Arial"/>
          <w:b/>
          <w:bCs/>
          <w:szCs w:val="22"/>
        </w:rPr>
        <w:t>/2015</w:t>
      </w:r>
    </w:p>
    <w:p w:rsidR="007A0B8A" w:rsidRPr="007A0B8A" w:rsidRDefault="007A0B8A" w:rsidP="007A0B8A">
      <w:pPr>
        <w:ind w:left="1410" w:right="141" w:hanging="1410"/>
        <w:jc w:val="both"/>
        <w:rPr>
          <w:rFonts w:ascii="Arial" w:hAnsi="Arial" w:cs="Arial"/>
        </w:rPr>
      </w:pPr>
      <w:r>
        <w:rPr>
          <w:rFonts w:ascii="Arial" w:hAnsi="Arial" w:cs="Arial"/>
          <w:bCs/>
          <w:szCs w:val="22"/>
        </w:rPr>
        <w:t>Processos</w:t>
      </w:r>
      <w:r>
        <w:rPr>
          <w:rFonts w:ascii="Arial" w:hAnsi="Arial" w:cs="Arial"/>
          <w:bCs/>
          <w:szCs w:val="22"/>
        </w:rPr>
        <w:tab/>
        <w:t>:</w:t>
      </w:r>
      <w:r w:rsidR="00710A36">
        <w:rPr>
          <w:rFonts w:ascii="Arial" w:hAnsi="Arial" w:cs="Arial"/>
          <w:szCs w:val="22"/>
        </w:rPr>
        <w:t>Prot. 1028378/2014</w:t>
      </w:r>
    </w:p>
    <w:p w:rsidR="007A0B8A" w:rsidRPr="00677274" w:rsidRDefault="007A0B8A" w:rsidP="007A0B8A">
      <w:pPr>
        <w:ind w:left="-284" w:right="-1135" w:firstLine="284"/>
        <w:jc w:val="both"/>
        <w:rPr>
          <w:rFonts w:ascii="Arial" w:hAnsi="Arial" w:cs="Arial"/>
          <w:szCs w:val="22"/>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710A36">
        <w:rPr>
          <w:rFonts w:ascii="Arial" w:hAnsi="Arial" w:cs="Arial"/>
          <w:bCs/>
          <w:szCs w:val="22"/>
        </w:rPr>
        <w:t>Universidade Federal de Campina Grande - UFCG</w:t>
      </w:r>
    </w:p>
    <w:p w:rsidR="007A0B8A" w:rsidRDefault="007A0B8A" w:rsidP="00BD4201">
      <w:pPr>
        <w:ind w:left="1418" w:hanging="1418"/>
        <w:jc w:val="both"/>
        <w:rPr>
          <w:rFonts w:ascii="Arial" w:hAnsi="Arial" w:cs="Arial"/>
          <w:b/>
          <w:i/>
          <w:sz w:val="20"/>
        </w:rPr>
      </w:pPr>
      <w:r>
        <w:rPr>
          <w:rFonts w:ascii="Arial" w:hAnsi="Arial" w:cs="Arial"/>
          <w:bCs/>
          <w:szCs w:val="22"/>
        </w:rPr>
        <w:t>Assunto</w:t>
      </w:r>
      <w:r>
        <w:rPr>
          <w:rFonts w:ascii="Arial" w:hAnsi="Arial" w:cs="Arial"/>
          <w:bCs/>
          <w:szCs w:val="22"/>
        </w:rPr>
        <w:tab/>
        <w:t>:</w:t>
      </w:r>
      <w:r w:rsidR="0018000D">
        <w:rPr>
          <w:rFonts w:ascii="Arial" w:hAnsi="Arial" w:cs="Arial"/>
          <w:bCs/>
          <w:szCs w:val="22"/>
        </w:rPr>
        <w:t>Cadastro do curso superior de Bacharel em Engenharia de Petróleo.</w:t>
      </w:r>
      <w:r w:rsidR="00677274">
        <w:rPr>
          <w:rFonts w:ascii="Arial" w:hAnsi="Arial" w:cs="Arial"/>
          <w:bCs/>
          <w:szCs w:val="22"/>
        </w:rPr>
        <w:t>.</w:t>
      </w:r>
      <w:r w:rsidR="00BD4201" w:rsidRPr="00BD4201">
        <w:rPr>
          <w:rFonts w:ascii="Arial" w:hAnsi="Arial" w:cs="Arial"/>
          <w:b/>
          <w:i/>
          <w:sz w:val="20"/>
        </w:rPr>
        <w:t xml:space="preserve"> </w:t>
      </w:r>
    </w:p>
    <w:p w:rsidR="007A0B8A" w:rsidRPr="0024136D" w:rsidRDefault="007A0B8A" w:rsidP="007A0B8A">
      <w:pPr>
        <w:ind w:left="1418" w:firstLine="706"/>
        <w:jc w:val="center"/>
        <w:rPr>
          <w:rFonts w:ascii="Arial" w:hAnsi="Arial" w:cs="Arial"/>
          <w:sz w:val="6"/>
          <w:szCs w:val="6"/>
        </w:rPr>
      </w:pPr>
    </w:p>
    <w:p w:rsidR="00E87059" w:rsidRDefault="00E87059" w:rsidP="00C92CFD">
      <w:pPr>
        <w:ind w:left="1843"/>
        <w:jc w:val="both"/>
        <w:rPr>
          <w:rFonts w:ascii="Arial" w:hAnsi="Arial" w:cs="Arial"/>
          <w:szCs w:val="22"/>
        </w:rPr>
      </w:pPr>
    </w:p>
    <w:p w:rsidR="007A0B8A" w:rsidRPr="00443DF3" w:rsidRDefault="007A0B8A" w:rsidP="00C92CFD">
      <w:pPr>
        <w:ind w:left="1843"/>
        <w:jc w:val="both"/>
        <w:rPr>
          <w:rFonts w:ascii="Arial" w:hAnsi="Arial" w:cs="Arial"/>
          <w:bCs/>
          <w:szCs w:val="22"/>
        </w:rPr>
      </w:pPr>
      <w:r w:rsidRPr="004F1A1D">
        <w:rPr>
          <w:rFonts w:ascii="Arial" w:hAnsi="Arial" w:cs="Arial"/>
          <w:szCs w:val="22"/>
        </w:rPr>
        <w:t xml:space="preserve">EMENTA: </w:t>
      </w:r>
      <w:r w:rsidR="00F823CC">
        <w:rPr>
          <w:rFonts w:ascii="Arial" w:hAnsi="Arial" w:cs="Arial"/>
          <w:bCs/>
          <w:szCs w:val="22"/>
        </w:rPr>
        <w:t xml:space="preserve">Aprova por unanimidade </w:t>
      </w:r>
      <w:r w:rsidR="002F7572">
        <w:rPr>
          <w:rFonts w:ascii="Arial" w:hAnsi="Arial" w:cs="Arial"/>
          <w:bCs/>
          <w:szCs w:val="22"/>
        </w:rPr>
        <w:t>o cadastro do curso de Bacharel em Engenharia de Petróleo, ofertado pela Universidade Federald e Campina Grande – UFCG, co</w:t>
      </w:r>
      <w:r w:rsidR="00DD4CFB">
        <w:rPr>
          <w:rFonts w:ascii="Arial" w:hAnsi="Arial" w:cs="Arial"/>
          <w:bCs/>
          <w:szCs w:val="22"/>
        </w:rPr>
        <w:t>m</w:t>
      </w:r>
      <w:r w:rsidR="002F7572">
        <w:rPr>
          <w:rFonts w:ascii="Arial" w:hAnsi="Arial" w:cs="Arial"/>
          <w:bCs/>
          <w:szCs w:val="22"/>
        </w:rPr>
        <w:t xml:space="preserve">  base na legislação vigente</w:t>
      </w:r>
      <w:r w:rsidR="00F823CC">
        <w:rPr>
          <w:rFonts w:ascii="Arial" w:hAnsi="Arial" w:cs="Arial"/>
          <w:bCs/>
          <w:szCs w:val="22"/>
        </w:rPr>
        <w:t>.</w:t>
      </w:r>
    </w:p>
    <w:p w:rsidR="007A0B8A" w:rsidRDefault="007A0B8A" w:rsidP="007A0B8A">
      <w:pPr>
        <w:pStyle w:val="Textoembloco"/>
        <w:ind w:left="3147" w:right="-425" w:hanging="1021"/>
        <w:rPr>
          <w:sz w:val="10"/>
          <w:szCs w:val="10"/>
        </w:rPr>
      </w:pPr>
    </w:p>
    <w:p w:rsidR="007A0B8A" w:rsidRDefault="007A0B8A" w:rsidP="007A0B8A">
      <w:pPr>
        <w:ind w:right="-426"/>
        <w:jc w:val="center"/>
        <w:rPr>
          <w:rFonts w:ascii="Arial" w:hAnsi="Arial" w:cs="Arial"/>
          <w:bCs/>
          <w:szCs w:val="22"/>
        </w:rPr>
      </w:pPr>
      <w:r w:rsidRPr="000771A6">
        <w:rPr>
          <w:rFonts w:ascii="Arial" w:hAnsi="Arial" w:cs="Arial"/>
          <w:bCs/>
          <w:szCs w:val="22"/>
        </w:rPr>
        <w:t>DECISÃO</w:t>
      </w:r>
    </w:p>
    <w:p w:rsidR="007A0B8A" w:rsidRPr="00181E8C" w:rsidRDefault="007A0B8A" w:rsidP="007A0B8A">
      <w:pPr>
        <w:ind w:right="-426"/>
        <w:jc w:val="center"/>
        <w:rPr>
          <w:rFonts w:ascii="Arial" w:hAnsi="Arial" w:cs="Arial"/>
          <w:bCs/>
          <w:sz w:val="10"/>
          <w:szCs w:val="10"/>
        </w:rPr>
      </w:pPr>
    </w:p>
    <w:p w:rsidR="007A0B8A" w:rsidRDefault="007A0B8A" w:rsidP="007A0B8A">
      <w:pPr>
        <w:ind w:right="141"/>
        <w:jc w:val="both"/>
        <w:rPr>
          <w:rFonts w:ascii="Arial" w:hAnsi="Arial" w:cs="Arial"/>
          <w:bCs/>
          <w:sz w:val="4"/>
          <w:szCs w:val="4"/>
        </w:rPr>
      </w:pPr>
    </w:p>
    <w:p w:rsidR="00F718D3" w:rsidRPr="00207E9F" w:rsidRDefault="007A0B8A" w:rsidP="00007013">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Pr="002717F1">
        <w:rPr>
          <w:rFonts w:ascii="Arial" w:hAnsi="Arial" w:cs="Arial"/>
          <w:b/>
          <w:szCs w:val="22"/>
        </w:rPr>
        <w:t>6</w:t>
      </w:r>
      <w:r>
        <w:rPr>
          <w:rFonts w:ascii="Arial" w:hAnsi="Arial" w:cs="Arial"/>
          <w:b/>
          <w:szCs w:val="22"/>
        </w:rPr>
        <w:t>3</w:t>
      </w:r>
      <w:r w:rsidR="00F718D3">
        <w:rPr>
          <w:rFonts w:ascii="Arial" w:hAnsi="Arial" w:cs="Arial"/>
          <w:b/>
          <w:szCs w:val="22"/>
        </w:rPr>
        <w:t>7</w:t>
      </w:r>
      <w:r>
        <w:rPr>
          <w:rFonts w:ascii="Arial" w:hAnsi="Arial" w:cs="Arial"/>
          <w:szCs w:val="22"/>
        </w:rPr>
        <w:t xml:space="preserve">, de </w:t>
      </w:r>
      <w:r w:rsidR="00F718D3">
        <w:rPr>
          <w:rFonts w:ascii="Arial" w:hAnsi="Arial" w:cs="Arial"/>
          <w:szCs w:val="22"/>
        </w:rPr>
        <w:t>10 de agosto</w:t>
      </w:r>
      <w:r>
        <w:rPr>
          <w:rFonts w:ascii="Arial" w:hAnsi="Arial" w:cs="Arial"/>
          <w:szCs w:val="22"/>
        </w:rPr>
        <w:t xml:space="preserve"> de 2015</w:t>
      </w:r>
      <w:r w:rsidRPr="002717F1">
        <w:rPr>
          <w:rFonts w:ascii="Arial" w:hAnsi="Arial" w:cs="Arial"/>
          <w:szCs w:val="22"/>
        </w:rPr>
        <w:t>,</w:t>
      </w:r>
      <w:r w:rsidR="00F63480">
        <w:rPr>
          <w:rFonts w:ascii="Arial" w:hAnsi="Arial" w:cs="Arial"/>
          <w:szCs w:val="22"/>
        </w:rPr>
        <w:t xml:space="preserve"> </w:t>
      </w:r>
      <w:r w:rsidR="004C310A">
        <w:rPr>
          <w:rFonts w:ascii="Arial" w:hAnsi="Arial" w:cs="Arial"/>
          <w:szCs w:val="22"/>
        </w:rPr>
        <w:t xml:space="preserve">considerando à solicitação oriunda da Instituição, quanto o cadastro no âmbito do CREA-PB, do curso de Barcharel em Engenharia de Petróleo, ofertado pela mesma; considerando </w:t>
      </w:r>
      <w:r w:rsidR="0067622E">
        <w:rPr>
          <w:rFonts w:ascii="Arial" w:hAnsi="Arial" w:cs="Arial"/>
          <w:szCs w:val="22"/>
        </w:rPr>
        <w:t>que à</w:t>
      </w:r>
      <w:r w:rsidR="004C310A">
        <w:rPr>
          <w:rFonts w:ascii="Arial" w:hAnsi="Arial" w:cs="Arial"/>
          <w:szCs w:val="22"/>
        </w:rPr>
        <w:t xml:space="preserve"> solicit</w:t>
      </w:r>
      <w:r w:rsidR="004C493E">
        <w:rPr>
          <w:rFonts w:ascii="Arial" w:hAnsi="Arial" w:cs="Arial"/>
          <w:szCs w:val="22"/>
        </w:rPr>
        <w:t>ação tem por base os ditam</w:t>
      </w:r>
      <w:r w:rsidR="0067622E">
        <w:rPr>
          <w:rFonts w:ascii="Arial" w:hAnsi="Arial" w:cs="Arial"/>
          <w:szCs w:val="22"/>
        </w:rPr>
        <w:t>es do anexo III, da Resolução Nº</w:t>
      </w:r>
      <w:r w:rsidR="004C493E">
        <w:rPr>
          <w:rFonts w:ascii="Arial" w:hAnsi="Arial" w:cs="Arial"/>
          <w:szCs w:val="22"/>
        </w:rPr>
        <w:t xml:space="preserve"> 1.010/05, do CONFEA; </w:t>
      </w:r>
      <w:r w:rsidR="0067622E">
        <w:rPr>
          <w:rFonts w:ascii="Arial" w:hAnsi="Arial" w:cs="Arial"/>
          <w:szCs w:val="22"/>
        </w:rPr>
        <w:t xml:space="preserve">considerando que o curso em comento, ofertado pela UFCG, devidamente cadastrada no CREA-PB, foi reconhecido e registrado junto ao MEC, conforme documentação apresentada; </w:t>
      </w:r>
      <w:r w:rsidR="006A7F82">
        <w:rPr>
          <w:rFonts w:ascii="Arial" w:hAnsi="Arial" w:cs="Arial"/>
          <w:szCs w:val="22"/>
        </w:rPr>
        <w:t>considerando que o mérito foi ap</w:t>
      </w:r>
      <w:r w:rsidR="00CF0F07">
        <w:rPr>
          <w:rFonts w:ascii="Arial" w:hAnsi="Arial" w:cs="Arial"/>
          <w:szCs w:val="22"/>
        </w:rPr>
        <w:t>reciado pela Assessoria Técnica</w:t>
      </w:r>
      <w:r w:rsidR="006A7F82">
        <w:rPr>
          <w:rFonts w:ascii="Arial" w:hAnsi="Arial" w:cs="Arial"/>
          <w:szCs w:val="22"/>
        </w:rPr>
        <w:t xml:space="preserve"> que recomenda o cadastro do curso</w:t>
      </w:r>
      <w:r w:rsidR="00E11FD5">
        <w:rPr>
          <w:rFonts w:ascii="Arial" w:hAnsi="Arial" w:cs="Arial"/>
          <w:szCs w:val="22"/>
        </w:rPr>
        <w:t xml:space="preserve"> em comento, com base na Res. Nº</w:t>
      </w:r>
      <w:r w:rsidR="006A7F82">
        <w:rPr>
          <w:rFonts w:ascii="Arial" w:hAnsi="Arial" w:cs="Arial"/>
          <w:szCs w:val="22"/>
        </w:rPr>
        <w:t xml:space="preserve"> 48/76, do CEF e Nº 11/02 do Conselho Nacional de Educação/Câ</w:t>
      </w:r>
      <w:r w:rsidR="00CF0F07">
        <w:rPr>
          <w:rFonts w:ascii="Arial" w:hAnsi="Arial" w:cs="Arial"/>
          <w:szCs w:val="22"/>
        </w:rPr>
        <w:t>mara de Educação Superior – CNE/</w:t>
      </w:r>
      <w:r w:rsidR="002107B4">
        <w:rPr>
          <w:rFonts w:ascii="Arial" w:hAnsi="Arial" w:cs="Arial"/>
          <w:szCs w:val="22"/>
        </w:rPr>
        <w:t>CES e D</w:t>
      </w:r>
      <w:r w:rsidR="00CF0F07">
        <w:rPr>
          <w:rFonts w:ascii="Arial" w:hAnsi="Arial" w:cs="Arial"/>
          <w:szCs w:val="22"/>
        </w:rPr>
        <w:t xml:space="preserve">ecisão PL Nº 0087/04, do CONFEA; </w:t>
      </w:r>
      <w:r w:rsidR="0024136D">
        <w:rPr>
          <w:rFonts w:ascii="Arial" w:hAnsi="Arial" w:cs="Arial"/>
          <w:szCs w:val="22"/>
        </w:rPr>
        <w:t xml:space="preserve">considerando que o processo foi apreciado também pela Comissao de Educação e Atribuição Profissionais do CREA – CEAP e pela Câmara Especializada de Engenharia, Mecânica, Metaluriga, Química, Geologia e Minas (CEMQGM/PB), que após análise da documentação probatória, deferem o mérito, com base na legislação vigente, considerando os termos do parecer exarado pelo relator, que se acosta aos pareceres da ATEC; CEAP e CEMQGM/PB e assim defere o pleito, </w:t>
      </w:r>
      <w:r>
        <w:rPr>
          <w:rFonts w:ascii="Arial" w:hAnsi="Arial" w:cs="Arial"/>
          <w:szCs w:val="22"/>
        </w:rPr>
        <w:t xml:space="preserve">DECIDIU </w:t>
      </w:r>
      <w:r w:rsidR="00464372">
        <w:rPr>
          <w:rFonts w:ascii="Arial" w:hAnsi="Arial" w:cs="Arial"/>
          <w:szCs w:val="22"/>
        </w:rPr>
        <w:t>aprovar por unani</w:t>
      </w:r>
      <w:r w:rsidR="0081713A">
        <w:rPr>
          <w:rFonts w:ascii="Arial" w:hAnsi="Arial" w:cs="Arial"/>
          <w:szCs w:val="22"/>
        </w:rPr>
        <w:t>midade</w:t>
      </w:r>
      <w:r w:rsidR="00DD4CFB">
        <w:rPr>
          <w:rFonts w:ascii="Arial" w:hAnsi="Arial" w:cs="Arial"/>
          <w:szCs w:val="22"/>
        </w:rPr>
        <w:t xml:space="preserve">, </w:t>
      </w:r>
      <w:r w:rsidR="00DD4CFB">
        <w:rPr>
          <w:rFonts w:ascii="Arial" w:hAnsi="Arial" w:cs="Arial"/>
          <w:bCs/>
          <w:szCs w:val="22"/>
        </w:rPr>
        <w:t>o cadastro do curso de Bacharel em Engenharia de Petróleo, ofertado pela Universidade Federald e Campina Grande – UFCG, com base na legislação vigente.</w:t>
      </w:r>
      <w:r w:rsidR="00007013">
        <w:rPr>
          <w:rFonts w:ascii="Arial" w:hAnsi="Arial" w:cs="Arial"/>
          <w:bCs/>
          <w:szCs w:val="22"/>
        </w:rPr>
        <w:t xml:space="preserve"> </w:t>
      </w:r>
      <w:r w:rsidRPr="00A61810">
        <w:rPr>
          <w:rFonts w:ascii="Arial" w:hAnsi="Arial" w:cs="Arial"/>
          <w:szCs w:val="22"/>
        </w:rPr>
        <w:t xml:space="preserve">Presidiu a Sessão a Eng. Agrª GIUCÉLIA ARAÚJO DE FIGUEIREDO, Presidente do Conselho, estando presentes os </w:t>
      </w:r>
      <w:r w:rsidR="00A61810" w:rsidRPr="00A61810">
        <w:rPr>
          <w:rFonts w:ascii="Arial" w:hAnsi="Arial" w:cs="Arial"/>
          <w:szCs w:val="22"/>
        </w:rPr>
        <w:t>estando presentes os Conselheiros Regionais:</w:t>
      </w:r>
      <w:r w:rsidR="008364BB">
        <w:rPr>
          <w:rFonts w:ascii="Arial" w:hAnsi="Arial" w:cs="Arial"/>
          <w:szCs w:val="22"/>
        </w:rPr>
        <w:t xml:space="preserve"> </w:t>
      </w:r>
      <w:r w:rsidR="00F718D3">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F718D3" w:rsidRPr="004776BC">
        <w:rPr>
          <w:rFonts w:ascii="Arial" w:hAnsi="Arial" w:cs="Arial"/>
          <w:szCs w:val="22"/>
        </w:rPr>
        <w:t>.</w:t>
      </w:r>
    </w:p>
    <w:p w:rsidR="0024136D" w:rsidRDefault="0024136D" w:rsidP="00F718D3">
      <w:pPr>
        <w:spacing w:line="360" w:lineRule="auto"/>
        <w:ind w:left="-142" w:right="141"/>
        <w:jc w:val="center"/>
        <w:rPr>
          <w:rFonts w:ascii="Arial" w:hAnsi="Arial" w:cs="Arial"/>
          <w:szCs w:val="24"/>
        </w:rPr>
      </w:pPr>
    </w:p>
    <w:p w:rsidR="00F718D3" w:rsidRPr="00A61810" w:rsidRDefault="00F718D3" w:rsidP="00F718D3">
      <w:pPr>
        <w:spacing w:line="360" w:lineRule="auto"/>
        <w:ind w:left="-142" w:right="141"/>
        <w:jc w:val="center"/>
        <w:rPr>
          <w:rFonts w:ascii="Arial" w:hAnsi="Arial" w:cs="Arial"/>
          <w:szCs w:val="24"/>
        </w:rPr>
      </w:pPr>
      <w:r w:rsidRPr="00A61810">
        <w:rPr>
          <w:rFonts w:ascii="Arial" w:hAnsi="Arial" w:cs="Arial"/>
          <w:szCs w:val="24"/>
        </w:rPr>
        <w:t>Cientifique-se e Cumpra-se</w:t>
      </w:r>
    </w:p>
    <w:p w:rsidR="00F718D3" w:rsidRPr="00A61810" w:rsidRDefault="00F718D3" w:rsidP="00F718D3">
      <w:pPr>
        <w:ind w:left="-284" w:right="141"/>
        <w:jc w:val="center"/>
        <w:rPr>
          <w:rFonts w:ascii="Arial" w:hAnsi="Arial" w:cs="Arial"/>
          <w:szCs w:val="24"/>
        </w:rPr>
      </w:pPr>
      <w:r>
        <w:rPr>
          <w:rFonts w:ascii="Arial" w:hAnsi="Arial" w:cs="Arial"/>
          <w:szCs w:val="24"/>
        </w:rPr>
        <w:t>João Pessoa, 10 de agosto de 2015</w:t>
      </w:r>
    </w:p>
    <w:p w:rsidR="00F718D3" w:rsidRPr="00191E05" w:rsidRDefault="00F718D3" w:rsidP="00F718D3">
      <w:pPr>
        <w:ind w:left="-284" w:right="141"/>
        <w:jc w:val="center"/>
        <w:rPr>
          <w:rFonts w:ascii="Arial" w:hAnsi="Arial" w:cs="Arial"/>
          <w:sz w:val="16"/>
          <w:szCs w:val="16"/>
        </w:rPr>
      </w:pPr>
    </w:p>
    <w:p w:rsidR="00F718D3" w:rsidRPr="00A61810" w:rsidRDefault="00F718D3" w:rsidP="00F718D3">
      <w:pPr>
        <w:ind w:left="-284" w:right="141"/>
        <w:jc w:val="center"/>
        <w:rPr>
          <w:rFonts w:ascii="Arial" w:hAnsi="Arial" w:cs="Arial"/>
          <w:szCs w:val="24"/>
        </w:rPr>
      </w:pPr>
    </w:p>
    <w:p w:rsidR="00F718D3" w:rsidRPr="00A61810" w:rsidRDefault="00F718D3" w:rsidP="00F718D3">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718D3" w:rsidRPr="00070844" w:rsidRDefault="00F718D3" w:rsidP="00F718D3">
      <w:pPr>
        <w:jc w:val="center"/>
        <w:rPr>
          <w:rFonts w:ascii="Arial" w:hAnsi="Arial" w:cs="Arial"/>
          <w:szCs w:val="24"/>
        </w:rPr>
      </w:pPr>
      <w:r w:rsidRPr="00A61810">
        <w:rPr>
          <w:rFonts w:ascii="Arial" w:hAnsi="Arial" w:cs="Arial"/>
          <w:szCs w:val="24"/>
        </w:rPr>
        <w:t>Presidente</w:t>
      </w:r>
    </w:p>
    <w:p w:rsidR="0015594F" w:rsidRPr="00070844" w:rsidRDefault="0015594F" w:rsidP="00F718D3">
      <w:pPr>
        <w:jc w:val="both"/>
        <w:rPr>
          <w:rFonts w:ascii="Arial" w:hAnsi="Arial" w:cs="Arial"/>
          <w:szCs w:val="24"/>
        </w:rPr>
      </w:pP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419" w:rsidRDefault="00BB6419">
      <w:r>
        <w:separator/>
      </w:r>
    </w:p>
  </w:endnote>
  <w:endnote w:type="continuationSeparator" w:id="1">
    <w:p w:rsidR="00BB6419" w:rsidRDefault="00BB64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419" w:rsidRDefault="00BB6419">
      <w:r>
        <w:separator/>
      </w:r>
    </w:p>
  </w:footnote>
  <w:footnote w:type="continuationSeparator" w:id="1">
    <w:p w:rsidR="00BB6419" w:rsidRDefault="00BB6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5154"/>
  </w:hdrShapeDefaults>
  <w:footnotePr>
    <w:footnote w:id="0"/>
    <w:footnote w:id="1"/>
  </w:footnotePr>
  <w:endnotePr>
    <w:endnote w:id="0"/>
    <w:endnote w:id="1"/>
  </w:endnotePr>
  <w:compat/>
  <w:rsids>
    <w:rsidRoot w:val="00A93EA8"/>
    <w:rsid w:val="000008A9"/>
    <w:rsid w:val="00007013"/>
    <w:rsid w:val="00012DBE"/>
    <w:rsid w:val="00014353"/>
    <w:rsid w:val="00017420"/>
    <w:rsid w:val="00017B47"/>
    <w:rsid w:val="00020EB6"/>
    <w:rsid w:val="00021282"/>
    <w:rsid w:val="00021CBB"/>
    <w:rsid w:val="00022031"/>
    <w:rsid w:val="0002308D"/>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117"/>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000D"/>
    <w:rsid w:val="00181E8C"/>
    <w:rsid w:val="001824E6"/>
    <w:rsid w:val="00182D43"/>
    <w:rsid w:val="00182E68"/>
    <w:rsid w:val="00184D8A"/>
    <w:rsid w:val="00187EB6"/>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3F9D"/>
    <w:rsid w:val="001D47FF"/>
    <w:rsid w:val="001D5F34"/>
    <w:rsid w:val="001E002F"/>
    <w:rsid w:val="001E28C5"/>
    <w:rsid w:val="001E3511"/>
    <w:rsid w:val="001E451B"/>
    <w:rsid w:val="001E4CF5"/>
    <w:rsid w:val="001E5C0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07B4"/>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36D"/>
    <w:rsid w:val="00241767"/>
    <w:rsid w:val="00241CF6"/>
    <w:rsid w:val="00243DEA"/>
    <w:rsid w:val="00244B0E"/>
    <w:rsid w:val="002457AD"/>
    <w:rsid w:val="00245B83"/>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7D"/>
    <w:rsid w:val="002D15DD"/>
    <w:rsid w:val="002D236D"/>
    <w:rsid w:val="002D2A4A"/>
    <w:rsid w:val="002D6E5E"/>
    <w:rsid w:val="002D7B00"/>
    <w:rsid w:val="002E1D12"/>
    <w:rsid w:val="002E6B72"/>
    <w:rsid w:val="002E7788"/>
    <w:rsid w:val="002F0F45"/>
    <w:rsid w:val="002F17BA"/>
    <w:rsid w:val="002F22A0"/>
    <w:rsid w:val="002F4AFA"/>
    <w:rsid w:val="002F7572"/>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B795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27CA9"/>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4372"/>
    <w:rsid w:val="00465641"/>
    <w:rsid w:val="00470803"/>
    <w:rsid w:val="00470AB1"/>
    <w:rsid w:val="00470EB3"/>
    <w:rsid w:val="004710C1"/>
    <w:rsid w:val="00471349"/>
    <w:rsid w:val="00473C8C"/>
    <w:rsid w:val="0047518D"/>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310A"/>
    <w:rsid w:val="004C493E"/>
    <w:rsid w:val="004C507C"/>
    <w:rsid w:val="004C5424"/>
    <w:rsid w:val="004C685F"/>
    <w:rsid w:val="004D01FD"/>
    <w:rsid w:val="004D054B"/>
    <w:rsid w:val="004D0DE6"/>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B791E"/>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2B1"/>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FCD"/>
    <w:rsid w:val="006479F2"/>
    <w:rsid w:val="00651A65"/>
    <w:rsid w:val="0065232D"/>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22E"/>
    <w:rsid w:val="006764AF"/>
    <w:rsid w:val="00677274"/>
    <w:rsid w:val="00680929"/>
    <w:rsid w:val="00683EF7"/>
    <w:rsid w:val="00685916"/>
    <w:rsid w:val="00685A56"/>
    <w:rsid w:val="00687ECF"/>
    <w:rsid w:val="00690063"/>
    <w:rsid w:val="0069041E"/>
    <w:rsid w:val="006952D1"/>
    <w:rsid w:val="006972EF"/>
    <w:rsid w:val="00697AAA"/>
    <w:rsid w:val="006A02BD"/>
    <w:rsid w:val="006A278A"/>
    <w:rsid w:val="006A2E68"/>
    <w:rsid w:val="006A5526"/>
    <w:rsid w:val="006A5C91"/>
    <w:rsid w:val="006A634D"/>
    <w:rsid w:val="006A7F82"/>
    <w:rsid w:val="006B0FDF"/>
    <w:rsid w:val="006B123A"/>
    <w:rsid w:val="006B16B3"/>
    <w:rsid w:val="006B19BC"/>
    <w:rsid w:val="006B7AD2"/>
    <w:rsid w:val="006C026B"/>
    <w:rsid w:val="006C2A83"/>
    <w:rsid w:val="006C636E"/>
    <w:rsid w:val="006C6CF5"/>
    <w:rsid w:val="006D054D"/>
    <w:rsid w:val="006D05BB"/>
    <w:rsid w:val="006D2709"/>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0A36"/>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570C"/>
    <w:rsid w:val="00787717"/>
    <w:rsid w:val="00791A4B"/>
    <w:rsid w:val="00791F1C"/>
    <w:rsid w:val="007943A7"/>
    <w:rsid w:val="00795A94"/>
    <w:rsid w:val="007A08DB"/>
    <w:rsid w:val="007A0B66"/>
    <w:rsid w:val="007A0B8A"/>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1713A"/>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A6F91"/>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156"/>
    <w:rsid w:val="00A46AD9"/>
    <w:rsid w:val="00A47F07"/>
    <w:rsid w:val="00A509E1"/>
    <w:rsid w:val="00A51376"/>
    <w:rsid w:val="00A513ED"/>
    <w:rsid w:val="00A5238C"/>
    <w:rsid w:val="00A53339"/>
    <w:rsid w:val="00A54FA2"/>
    <w:rsid w:val="00A552D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2616"/>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419"/>
    <w:rsid w:val="00BB7CD6"/>
    <w:rsid w:val="00BC0125"/>
    <w:rsid w:val="00BC048D"/>
    <w:rsid w:val="00BC1383"/>
    <w:rsid w:val="00BC1797"/>
    <w:rsid w:val="00BC3FD7"/>
    <w:rsid w:val="00BC4662"/>
    <w:rsid w:val="00BC5A72"/>
    <w:rsid w:val="00BC6015"/>
    <w:rsid w:val="00BC79C1"/>
    <w:rsid w:val="00BC7A35"/>
    <w:rsid w:val="00BC7A9D"/>
    <w:rsid w:val="00BD17B3"/>
    <w:rsid w:val="00BD4201"/>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2CFD"/>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0F07"/>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4CFB"/>
    <w:rsid w:val="00DD512B"/>
    <w:rsid w:val="00DD5CD4"/>
    <w:rsid w:val="00DD61E4"/>
    <w:rsid w:val="00DD7D25"/>
    <w:rsid w:val="00DE2C84"/>
    <w:rsid w:val="00DE6B62"/>
    <w:rsid w:val="00DE70EB"/>
    <w:rsid w:val="00DF100F"/>
    <w:rsid w:val="00DF2437"/>
    <w:rsid w:val="00DF3583"/>
    <w:rsid w:val="00DF658F"/>
    <w:rsid w:val="00DF754B"/>
    <w:rsid w:val="00DF7CF6"/>
    <w:rsid w:val="00E01DE9"/>
    <w:rsid w:val="00E026ED"/>
    <w:rsid w:val="00E02A11"/>
    <w:rsid w:val="00E0478B"/>
    <w:rsid w:val="00E06193"/>
    <w:rsid w:val="00E07255"/>
    <w:rsid w:val="00E07997"/>
    <w:rsid w:val="00E079BE"/>
    <w:rsid w:val="00E07DA9"/>
    <w:rsid w:val="00E11159"/>
    <w:rsid w:val="00E11441"/>
    <w:rsid w:val="00E1174F"/>
    <w:rsid w:val="00E11FD5"/>
    <w:rsid w:val="00E21AAA"/>
    <w:rsid w:val="00E2327E"/>
    <w:rsid w:val="00E25C6A"/>
    <w:rsid w:val="00E301DD"/>
    <w:rsid w:val="00E344F8"/>
    <w:rsid w:val="00E34DBD"/>
    <w:rsid w:val="00E3522E"/>
    <w:rsid w:val="00E35354"/>
    <w:rsid w:val="00E355B5"/>
    <w:rsid w:val="00E409EF"/>
    <w:rsid w:val="00E515D8"/>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87059"/>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3480"/>
    <w:rsid w:val="00F6444D"/>
    <w:rsid w:val="00F6686C"/>
    <w:rsid w:val="00F70991"/>
    <w:rsid w:val="00F71789"/>
    <w:rsid w:val="00F71834"/>
    <w:rsid w:val="00F718D3"/>
    <w:rsid w:val="00F7271C"/>
    <w:rsid w:val="00F737D7"/>
    <w:rsid w:val="00F73F6F"/>
    <w:rsid w:val="00F75653"/>
    <w:rsid w:val="00F75987"/>
    <w:rsid w:val="00F76FD3"/>
    <w:rsid w:val="00F7759A"/>
    <w:rsid w:val="00F809E1"/>
    <w:rsid w:val="00F821DC"/>
    <w:rsid w:val="00F823CC"/>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61F"/>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485</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29</cp:revision>
  <cp:lastPrinted>2015-08-13T18:25:00Z</cp:lastPrinted>
  <dcterms:created xsi:type="dcterms:W3CDTF">2015-08-17T10:51:00Z</dcterms:created>
  <dcterms:modified xsi:type="dcterms:W3CDTF">2015-08-17T14:54:00Z</dcterms:modified>
</cp:coreProperties>
</file>