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E62189">
        <w:rPr>
          <w:rFonts w:ascii="Verdana" w:hAnsi="Verdana" w:cs="Arial"/>
          <w:b/>
          <w:bCs/>
          <w:sz w:val="20"/>
        </w:rPr>
        <w:t>15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E62189" w:rsidRDefault="00E62189" w:rsidP="000505D2">
      <w:pPr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Processo:</w:t>
      </w:r>
      <w:r>
        <w:rPr>
          <w:rFonts w:ascii="Verdana" w:hAnsi="Verdana" w:cs="Arial"/>
          <w:bCs/>
          <w:sz w:val="20"/>
        </w:rPr>
        <w:tab/>
      </w:r>
      <w:r w:rsidRPr="00E62189">
        <w:rPr>
          <w:rFonts w:ascii="Verdana" w:hAnsi="Verdana" w:cs="Arial"/>
          <w:bCs/>
          <w:sz w:val="20"/>
        </w:rPr>
        <w:t>Prot.</w:t>
      </w:r>
      <w:r w:rsidRPr="00E62189">
        <w:rPr>
          <w:rFonts w:ascii="Verdana" w:hAnsi="Verdana"/>
          <w:sz w:val="20"/>
        </w:rPr>
        <w:t xml:space="preserve"> </w:t>
      </w:r>
      <w:r w:rsidRPr="00E62189">
        <w:rPr>
          <w:rFonts w:ascii="Verdana" w:hAnsi="Verdana"/>
          <w:b/>
          <w:sz w:val="20"/>
        </w:rPr>
        <w:t>1053746/2016</w:t>
      </w:r>
      <w:r>
        <w:rPr>
          <w:rFonts w:ascii="Verdana" w:hAnsi="Verdana" w:cs="Arial"/>
          <w:bCs/>
          <w:sz w:val="20"/>
        </w:rPr>
        <w:t xml:space="preserve"> 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Pr="000505D2">
        <w:rPr>
          <w:rFonts w:ascii="Verdana" w:hAnsi="Verdana" w:cs="Arial"/>
          <w:b/>
          <w:bCs/>
          <w:sz w:val="20"/>
        </w:rPr>
        <w:t>CREA-PB</w:t>
      </w:r>
    </w:p>
    <w:p w:rsidR="004B7BCD" w:rsidRPr="000505D2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D64008">
        <w:rPr>
          <w:rFonts w:ascii="Verdana" w:hAnsi="Verdana" w:cs="Arial"/>
          <w:bCs/>
          <w:sz w:val="20"/>
        </w:rPr>
        <w:t>Indicação de Conselheiro para compor o Grupo de Trabalho para elaboração de Regimento Interno do CREA-PB – Decisão PL Nº 624/2016, do CONFEA</w:t>
      </w:r>
      <w:r w:rsidR="00781E97">
        <w:rPr>
          <w:rFonts w:ascii="Verdana" w:hAnsi="Verdana" w:cs="Arial"/>
          <w:bCs/>
          <w:sz w:val="20"/>
        </w:rPr>
        <w:t>.</w:t>
      </w:r>
    </w:p>
    <w:p w:rsidR="004B7BCD" w:rsidRDefault="004B7BCD" w:rsidP="000505D2">
      <w:pPr>
        <w:ind w:left="1418" w:right="-142"/>
        <w:jc w:val="both"/>
        <w:rPr>
          <w:rFonts w:ascii="Verdana" w:hAnsi="Verdana" w:cs="Arial"/>
          <w:bCs/>
          <w:sz w:val="10"/>
          <w:szCs w:val="10"/>
        </w:rPr>
      </w:pPr>
    </w:p>
    <w:p w:rsidR="003304BF" w:rsidRPr="006805DB" w:rsidRDefault="003304BF" w:rsidP="000505D2">
      <w:pPr>
        <w:ind w:left="1418" w:right="-142"/>
        <w:jc w:val="both"/>
        <w:rPr>
          <w:rFonts w:ascii="Verdana" w:hAnsi="Verdana" w:cs="Arial"/>
          <w:bCs/>
          <w:sz w:val="10"/>
          <w:szCs w:val="10"/>
        </w:rPr>
      </w:pPr>
    </w:p>
    <w:p w:rsidR="00744BDC" w:rsidRDefault="00493703" w:rsidP="00CD61CE">
      <w:pPr>
        <w:ind w:left="1985"/>
        <w:jc w:val="both"/>
        <w:rPr>
          <w:rFonts w:ascii="Verdana" w:hAnsi="Verdana" w:cs="Arial"/>
          <w:sz w:val="20"/>
        </w:rPr>
      </w:pPr>
      <w:r w:rsidRPr="00493703">
        <w:rPr>
          <w:rFonts w:ascii="Verdana" w:hAnsi="Verdana" w:cs="Arial"/>
          <w:sz w:val="20"/>
        </w:rPr>
        <w:t>EMENTA:</w:t>
      </w:r>
      <w:r w:rsidR="00A97469">
        <w:rPr>
          <w:rFonts w:ascii="Verdana" w:hAnsi="Verdana" w:cs="Arial"/>
          <w:sz w:val="20"/>
        </w:rPr>
        <w:t xml:space="preserve"> </w:t>
      </w:r>
      <w:r w:rsidR="00C2125A">
        <w:rPr>
          <w:rFonts w:ascii="Verdana" w:hAnsi="Verdana" w:cs="Arial"/>
          <w:sz w:val="20"/>
        </w:rPr>
        <w:t xml:space="preserve">Aprova por unanimidade a indicação do Conselheiro Eng.Civ. </w:t>
      </w:r>
      <w:r w:rsidR="00C2125A" w:rsidRPr="00C2125A">
        <w:rPr>
          <w:rFonts w:ascii="Verdana" w:hAnsi="Verdana" w:cs="Arial"/>
          <w:b/>
          <w:sz w:val="20"/>
        </w:rPr>
        <w:t>Antonio Mousinho Fernandes Filho</w:t>
      </w:r>
      <w:r w:rsidR="00C2125A">
        <w:rPr>
          <w:rFonts w:ascii="Verdana" w:hAnsi="Verdana" w:cs="Arial"/>
          <w:sz w:val="20"/>
        </w:rPr>
        <w:t xml:space="preserve"> para compor o G</w:t>
      </w:r>
      <w:r w:rsidR="00AD3C75">
        <w:rPr>
          <w:rFonts w:ascii="Verdana" w:hAnsi="Verdana" w:cs="Arial"/>
          <w:sz w:val="20"/>
        </w:rPr>
        <w:t xml:space="preserve">rupo de </w:t>
      </w:r>
      <w:r w:rsidR="00C2125A">
        <w:rPr>
          <w:rFonts w:ascii="Verdana" w:hAnsi="Verdana" w:cs="Arial"/>
          <w:sz w:val="20"/>
        </w:rPr>
        <w:t>T</w:t>
      </w:r>
      <w:r w:rsidR="0014508B">
        <w:rPr>
          <w:rFonts w:ascii="Verdana" w:hAnsi="Verdana" w:cs="Arial"/>
          <w:sz w:val="20"/>
        </w:rPr>
        <w:t>rabalho</w:t>
      </w:r>
      <w:r w:rsidR="00C2125A">
        <w:rPr>
          <w:rFonts w:ascii="Verdana" w:hAnsi="Verdana" w:cs="Arial"/>
          <w:sz w:val="20"/>
        </w:rPr>
        <w:t xml:space="preserve"> que tratará da elaboração do Regimento Interno do CREA-PB, </w:t>
      </w:r>
      <w:r w:rsidR="0014508B">
        <w:rPr>
          <w:rFonts w:ascii="Verdana" w:hAnsi="Verdana" w:cs="Arial"/>
          <w:sz w:val="20"/>
        </w:rPr>
        <w:t xml:space="preserve">considerando a vacância, </w:t>
      </w:r>
      <w:r w:rsidR="0014508B" w:rsidRPr="00473F26">
        <w:rPr>
          <w:rFonts w:ascii="Verdana" w:hAnsi="Verdana" w:cs="Arial"/>
          <w:bCs/>
          <w:sz w:val="20"/>
        </w:rPr>
        <w:t>para conjuntamente com a Estrutura Auxiliar do CREA-PB, elaborar Minuta de Regimento Interno do CREA-PB nos termos da Res. Nº 1.074/16 – CONFEA.</w:t>
      </w:r>
    </w:p>
    <w:p w:rsidR="00744BDC" w:rsidRDefault="00744BDC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DA71CD" w:rsidRPr="0080781D" w:rsidRDefault="004B7BCD" w:rsidP="0014508B">
      <w:pPr>
        <w:ind w:left="-142"/>
        <w:jc w:val="both"/>
        <w:rPr>
          <w:rFonts w:ascii="Verdana" w:hAnsi="Verdana" w:cs="Verdana"/>
          <w:sz w:val="20"/>
        </w:rPr>
      </w:pPr>
      <w:r w:rsidRPr="00493703">
        <w:rPr>
          <w:rFonts w:ascii="Verdana" w:hAnsi="Verdana" w:cs="Arial"/>
          <w:sz w:val="20"/>
        </w:rPr>
        <w:t xml:space="preserve">                      </w:t>
      </w:r>
      <w:r w:rsidR="000505D2" w:rsidRPr="00493703">
        <w:rPr>
          <w:rFonts w:ascii="Verdana" w:hAnsi="Verdana" w:cs="Arial"/>
          <w:sz w:val="20"/>
        </w:rPr>
        <w:t xml:space="preserve">                               </w:t>
      </w:r>
      <w:r w:rsidRPr="0080781D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80781D">
        <w:rPr>
          <w:rFonts w:ascii="Verdana" w:hAnsi="Verdana" w:cs="Arial"/>
          <w:b/>
          <w:sz w:val="20"/>
        </w:rPr>
        <w:t>6</w:t>
      </w:r>
      <w:r w:rsidR="006150A6" w:rsidRPr="0080781D">
        <w:rPr>
          <w:rFonts w:ascii="Verdana" w:hAnsi="Verdana" w:cs="Arial"/>
          <w:b/>
          <w:sz w:val="20"/>
        </w:rPr>
        <w:t>54</w:t>
      </w:r>
      <w:r w:rsidRPr="0080781D">
        <w:rPr>
          <w:rFonts w:ascii="Verdana" w:hAnsi="Verdana" w:cs="Arial"/>
          <w:sz w:val="20"/>
        </w:rPr>
        <w:t xml:space="preserve">, realizada em </w:t>
      </w:r>
      <w:r w:rsidR="006150A6" w:rsidRPr="0080781D">
        <w:rPr>
          <w:rFonts w:ascii="Verdana" w:hAnsi="Verdana" w:cs="Arial"/>
          <w:sz w:val="20"/>
        </w:rPr>
        <w:t>13 de março de 2017</w:t>
      </w:r>
      <w:r w:rsidR="000505D2" w:rsidRPr="0080781D">
        <w:rPr>
          <w:rFonts w:ascii="Verdana" w:hAnsi="Verdana" w:cs="Arial"/>
          <w:sz w:val="20"/>
        </w:rPr>
        <w:t xml:space="preserve">; </w:t>
      </w:r>
      <w:r w:rsidR="0080781D" w:rsidRPr="0080781D">
        <w:rPr>
          <w:rFonts w:ascii="Verdana" w:hAnsi="Verdana" w:cs="Arial"/>
          <w:sz w:val="20"/>
        </w:rPr>
        <w:t xml:space="preserve">considerando os termos da decisão PL Nº 0624/2016 – CONFEA, que aprova o Projeto de Resolução que aprovou a Norma Geral para Elaboração de Regimento de Conselho Regional de Engenharia e Agronomia – CREA, com fulcro na Res. Nº 1.034, de 2011; Considerando a necessidade da reformulação do </w:t>
      </w:r>
      <w:r w:rsidR="00AC25C8">
        <w:rPr>
          <w:rFonts w:ascii="Verdana" w:hAnsi="Verdana" w:cs="Arial"/>
          <w:sz w:val="20"/>
        </w:rPr>
        <w:t>Regimento Interno deste CREA-PB</w:t>
      </w:r>
      <w:r w:rsidR="0080781D" w:rsidRPr="0080781D">
        <w:rPr>
          <w:rFonts w:ascii="Verdana" w:hAnsi="Verdana" w:cs="Arial"/>
          <w:sz w:val="20"/>
        </w:rPr>
        <w:t xml:space="preserve"> mediante a edição da Res. Nº 1.074, de 24 de maio de 2016, que aprova a Norma Geral para Elaboração de Regimento de Conselho Regional de Engenharia e Agronomia – CREA e dá outras providências;</w:t>
      </w:r>
      <w:r w:rsidR="0080781D">
        <w:rPr>
          <w:rFonts w:ascii="Verdana" w:hAnsi="Verdana" w:cs="Arial"/>
          <w:sz w:val="20"/>
        </w:rPr>
        <w:t xml:space="preserve"> Considerando os termos da Decisão PL Nº 118/2016, do CREA-PB, de 08 de agosto de 2016, que institui</w:t>
      </w:r>
      <w:r w:rsidR="00AC25C8">
        <w:rPr>
          <w:rFonts w:ascii="Verdana" w:hAnsi="Verdana" w:cs="Arial"/>
          <w:sz w:val="20"/>
        </w:rPr>
        <w:t>u</w:t>
      </w:r>
      <w:r w:rsidR="0080781D">
        <w:rPr>
          <w:rFonts w:ascii="Verdana" w:hAnsi="Verdana" w:cs="Arial"/>
          <w:sz w:val="20"/>
        </w:rPr>
        <w:t xml:space="preserve"> o GT </w:t>
      </w:r>
      <w:r w:rsidR="00AC25C8">
        <w:rPr>
          <w:rFonts w:ascii="Verdana" w:hAnsi="Verdana" w:cs="Arial"/>
          <w:sz w:val="20"/>
        </w:rPr>
        <w:t xml:space="preserve">para tal fim, </w:t>
      </w:r>
      <w:r w:rsidR="0080781D">
        <w:rPr>
          <w:rFonts w:ascii="Verdana" w:hAnsi="Verdana" w:cs="Arial"/>
          <w:sz w:val="20"/>
        </w:rPr>
        <w:t xml:space="preserve">composto pelos Conselheiros: </w:t>
      </w:r>
      <w:r w:rsidR="0080781D" w:rsidRPr="0080781D">
        <w:rPr>
          <w:rFonts w:ascii="Verdana" w:hAnsi="Verdana" w:cs="Arial"/>
          <w:bCs/>
          <w:sz w:val="20"/>
        </w:rPr>
        <w:t xml:space="preserve">Eng. Minas </w:t>
      </w:r>
      <w:r w:rsidR="0080781D" w:rsidRPr="0080781D">
        <w:rPr>
          <w:rFonts w:ascii="Verdana" w:hAnsi="Verdana" w:cs="Arial"/>
          <w:b/>
          <w:bCs/>
          <w:sz w:val="20"/>
        </w:rPr>
        <w:t>Luis Eduardo de Vasconcelos Chaves</w:t>
      </w:r>
      <w:r w:rsidR="0080781D" w:rsidRPr="0080781D">
        <w:rPr>
          <w:rFonts w:ascii="Verdana" w:hAnsi="Verdana" w:cs="Arial"/>
          <w:bCs/>
          <w:sz w:val="20"/>
        </w:rPr>
        <w:t xml:space="preserve">, Eng.Civ. </w:t>
      </w:r>
      <w:r w:rsidR="0080781D" w:rsidRPr="0080781D">
        <w:rPr>
          <w:rFonts w:ascii="Verdana" w:hAnsi="Verdana" w:cs="Arial"/>
          <w:b/>
          <w:bCs/>
          <w:sz w:val="20"/>
        </w:rPr>
        <w:t>Virginia Odete Cruz Barroca</w:t>
      </w:r>
      <w:r w:rsidR="0080781D" w:rsidRPr="0080781D">
        <w:rPr>
          <w:rFonts w:ascii="Verdana" w:hAnsi="Verdana" w:cs="Arial"/>
          <w:bCs/>
          <w:sz w:val="20"/>
        </w:rPr>
        <w:t>, Eng.Civ</w:t>
      </w:r>
      <w:r w:rsidR="0080781D" w:rsidRPr="0080781D">
        <w:rPr>
          <w:rFonts w:ascii="Verdana" w:hAnsi="Verdana" w:cs="Arial"/>
          <w:b/>
          <w:bCs/>
          <w:sz w:val="20"/>
        </w:rPr>
        <w:t xml:space="preserve">. Edmilson </w:t>
      </w:r>
      <w:proofErr w:type="spellStart"/>
      <w:r w:rsidR="0080781D" w:rsidRPr="0080781D">
        <w:rPr>
          <w:rFonts w:ascii="Verdana" w:hAnsi="Verdana" w:cs="Arial"/>
          <w:b/>
          <w:bCs/>
          <w:sz w:val="20"/>
        </w:rPr>
        <w:t>Alter</w:t>
      </w:r>
      <w:proofErr w:type="spellEnd"/>
      <w:r w:rsidR="0080781D" w:rsidRPr="0080781D">
        <w:rPr>
          <w:rFonts w:ascii="Verdana" w:hAnsi="Verdana" w:cs="Arial"/>
          <w:b/>
          <w:bCs/>
          <w:sz w:val="20"/>
        </w:rPr>
        <w:t xml:space="preserve"> Campos Martins</w:t>
      </w:r>
      <w:r w:rsidR="0080781D" w:rsidRPr="0080781D">
        <w:rPr>
          <w:rFonts w:ascii="Verdana" w:hAnsi="Verdana" w:cs="Arial"/>
          <w:bCs/>
          <w:sz w:val="20"/>
        </w:rPr>
        <w:t xml:space="preserve"> – </w:t>
      </w:r>
      <w:r w:rsidR="0080781D" w:rsidRPr="0080781D">
        <w:rPr>
          <w:rFonts w:ascii="Verdana" w:hAnsi="Verdana" w:cs="Arial"/>
          <w:b/>
          <w:bCs/>
          <w:sz w:val="20"/>
          <w:u w:val="single"/>
        </w:rPr>
        <w:t>Titulares</w:t>
      </w:r>
      <w:r w:rsidR="0080781D" w:rsidRPr="0080781D">
        <w:rPr>
          <w:rFonts w:ascii="Verdana" w:hAnsi="Verdana" w:cs="Arial"/>
          <w:bCs/>
          <w:sz w:val="20"/>
        </w:rPr>
        <w:t xml:space="preserve">; </w:t>
      </w:r>
      <w:proofErr w:type="spellStart"/>
      <w:r w:rsidR="0080781D" w:rsidRPr="0080781D">
        <w:rPr>
          <w:rFonts w:ascii="Verdana" w:hAnsi="Verdana" w:cs="Arial"/>
          <w:bCs/>
          <w:sz w:val="20"/>
        </w:rPr>
        <w:t>Tecnol</w:t>
      </w:r>
      <w:proofErr w:type="spellEnd"/>
      <w:r w:rsidR="0080781D" w:rsidRPr="0080781D">
        <w:rPr>
          <w:rFonts w:ascii="Verdana" w:hAnsi="Verdana" w:cs="Arial"/>
          <w:bCs/>
          <w:sz w:val="20"/>
        </w:rPr>
        <w:t xml:space="preserve">. </w:t>
      </w:r>
      <w:proofErr w:type="spellStart"/>
      <w:r w:rsidR="0080781D" w:rsidRPr="0080781D">
        <w:rPr>
          <w:rFonts w:ascii="Verdana" w:hAnsi="Verdana" w:cs="Arial"/>
          <w:bCs/>
          <w:sz w:val="20"/>
        </w:rPr>
        <w:t>Evelyne</w:t>
      </w:r>
      <w:proofErr w:type="spellEnd"/>
      <w:r w:rsidR="0080781D" w:rsidRPr="0080781D">
        <w:rPr>
          <w:rFonts w:ascii="Verdana" w:hAnsi="Verdana" w:cs="Arial"/>
          <w:bCs/>
          <w:sz w:val="20"/>
        </w:rPr>
        <w:t xml:space="preserve"> </w:t>
      </w:r>
      <w:proofErr w:type="spellStart"/>
      <w:r w:rsidR="0080781D" w:rsidRPr="0080781D">
        <w:rPr>
          <w:rFonts w:ascii="Verdana" w:hAnsi="Verdana" w:cs="Arial"/>
          <w:bCs/>
          <w:sz w:val="20"/>
        </w:rPr>
        <w:t>Emanuelle</w:t>
      </w:r>
      <w:proofErr w:type="spellEnd"/>
      <w:r w:rsidR="0080781D" w:rsidRPr="0080781D">
        <w:rPr>
          <w:rFonts w:ascii="Verdana" w:hAnsi="Verdana" w:cs="Arial"/>
          <w:bCs/>
          <w:sz w:val="20"/>
        </w:rPr>
        <w:t xml:space="preserve"> Pereira Lima, Eng.Civ. Otávio Alfredo Falcão O. </w:t>
      </w:r>
      <w:proofErr w:type="gramStart"/>
      <w:r w:rsidR="0080781D" w:rsidRPr="0080781D">
        <w:rPr>
          <w:rFonts w:ascii="Verdana" w:hAnsi="Verdana" w:cs="Arial"/>
          <w:bCs/>
          <w:sz w:val="20"/>
        </w:rPr>
        <w:t>de</w:t>
      </w:r>
      <w:proofErr w:type="gramEnd"/>
      <w:r w:rsidR="0080781D" w:rsidRPr="0080781D">
        <w:rPr>
          <w:rFonts w:ascii="Verdana" w:hAnsi="Verdana" w:cs="Arial"/>
          <w:bCs/>
          <w:sz w:val="20"/>
        </w:rPr>
        <w:t xml:space="preserve"> Lima e Eng. Agr. Roberto Wagner Cavalcanti Raposo, </w:t>
      </w:r>
      <w:r w:rsidR="0080781D" w:rsidRPr="0080781D">
        <w:rPr>
          <w:rFonts w:ascii="Verdana" w:hAnsi="Verdana" w:cs="Arial"/>
          <w:b/>
          <w:bCs/>
          <w:sz w:val="20"/>
          <w:u w:val="single"/>
        </w:rPr>
        <w:t>Suplentes</w:t>
      </w:r>
      <w:r w:rsidR="0080781D" w:rsidRPr="0080781D">
        <w:rPr>
          <w:rFonts w:ascii="Verdana" w:hAnsi="Verdana" w:cs="Arial"/>
          <w:bCs/>
          <w:sz w:val="20"/>
        </w:rPr>
        <w:t xml:space="preserve">, para conjuntamente com </w:t>
      </w:r>
      <w:r w:rsidR="00AC25C8">
        <w:rPr>
          <w:rFonts w:ascii="Verdana" w:hAnsi="Verdana" w:cs="Arial"/>
          <w:bCs/>
          <w:sz w:val="20"/>
        </w:rPr>
        <w:t>a Estrutura Auxiliar do CREA-PB</w:t>
      </w:r>
      <w:r w:rsidR="0080781D" w:rsidRPr="0080781D">
        <w:rPr>
          <w:rFonts w:ascii="Verdana" w:hAnsi="Verdana" w:cs="Arial"/>
          <w:bCs/>
          <w:sz w:val="20"/>
        </w:rPr>
        <w:t xml:space="preserve"> elaborar Minuta de Regimento Interno do CREA-PB nos term</w:t>
      </w:r>
      <w:r w:rsidR="0080781D">
        <w:rPr>
          <w:rFonts w:ascii="Verdana" w:hAnsi="Verdana" w:cs="Arial"/>
          <w:bCs/>
          <w:sz w:val="20"/>
        </w:rPr>
        <w:t>os da Res. Nº 1.074/16 – CONFEA; Considerando o término do mandato da Conselheira Eng.C</w:t>
      </w:r>
      <w:r w:rsidR="00AC25C8">
        <w:rPr>
          <w:rFonts w:ascii="Verdana" w:hAnsi="Verdana" w:cs="Arial"/>
          <w:bCs/>
          <w:sz w:val="20"/>
        </w:rPr>
        <w:t>iv. Virginia Odete Cruz Barroca</w:t>
      </w:r>
      <w:r w:rsidR="0080781D">
        <w:rPr>
          <w:rFonts w:ascii="Verdana" w:hAnsi="Verdana" w:cs="Arial"/>
          <w:bCs/>
          <w:sz w:val="20"/>
        </w:rPr>
        <w:t xml:space="preserve"> em 31/12/16 e a necessidade da indicação de Conselheiro, </w:t>
      </w:r>
      <w:r w:rsidR="00AC25C8">
        <w:rPr>
          <w:rFonts w:ascii="Verdana" w:hAnsi="Verdana" w:cs="Arial"/>
          <w:bCs/>
          <w:sz w:val="20"/>
        </w:rPr>
        <w:t>para ocupar</w:t>
      </w:r>
      <w:r w:rsidR="0080781D">
        <w:rPr>
          <w:rFonts w:ascii="Verdana" w:hAnsi="Verdana" w:cs="Arial"/>
          <w:bCs/>
          <w:sz w:val="20"/>
        </w:rPr>
        <w:t xml:space="preserve"> a vacância, </w:t>
      </w:r>
      <w:proofErr w:type="gramStart"/>
      <w:r w:rsidR="0080781D">
        <w:rPr>
          <w:rFonts w:ascii="Verdana" w:hAnsi="Verdana" w:cs="Arial"/>
          <w:bCs/>
          <w:sz w:val="20"/>
        </w:rPr>
        <w:t>D</w:t>
      </w:r>
      <w:r w:rsidR="00493703" w:rsidRPr="0080781D">
        <w:rPr>
          <w:rFonts w:ascii="Verdana" w:hAnsi="Verdana" w:cs="Arial"/>
          <w:sz w:val="20"/>
        </w:rPr>
        <w:t>ECIDIU</w:t>
      </w:r>
      <w:proofErr w:type="gramEnd"/>
      <w:r w:rsidR="00493703" w:rsidRPr="0080781D">
        <w:rPr>
          <w:rFonts w:ascii="Verdana" w:hAnsi="Verdana" w:cs="Arial"/>
          <w:sz w:val="20"/>
        </w:rPr>
        <w:t xml:space="preserve"> </w:t>
      </w:r>
      <w:r w:rsidR="0080781D">
        <w:rPr>
          <w:rFonts w:ascii="Verdana" w:hAnsi="Verdana" w:cs="Arial"/>
          <w:sz w:val="20"/>
        </w:rPr>
        <w:t xml:space="preserve">aprovar por unanimidade a indicação do Conselheiro Eng.Civ. </w:t>
      </w:r>
      <w:r w:rsidR="0080781D" w:rsidRPr="0080781D">
        <w:rPr>
          <w:rFonts w:ascii="Verdana" w:hAnsi="Verdana" w:cs="Arial"/>
          <w:b/>
          <w:sz w:val="20"/>
        </w:rPr>
        <w:t>Antonio Mousinho Fernandes Filho</w:t>
      </w:r>
      <w:r w:rsidR="0080781D">
        <w:rPr>
          <w:rFonts w:ascii="Verdana" w:hAnsi="Verdana" w:cs="Arial"/>
          <w:sz w:val="20"/>
        </w:rPr>
        <w:t>, para compor o GT</w:t>
      </w:r>
      <w:r w:rsidR="00D00A53" w:rsidRPr="0080781D">
        <w:rPr>
          <w:rFonts w:ascii="Verdana" w:hAnsi="Verdana" w:cs="Arial"/>
          <w:sz w:val="20"/>
        </w:rPr>
        <w:t>.</w:t>
      </w:r>
      <w:r w:rsidR="000505D2" w:rsidRPr="0080781D">
        <w:rPr>
          <w:rFonts w:ascii="Verdana" w:hAnsi="Verdana"/>
          <w:sz w:val="20"/>
        </w:rPr>
        <w:t xml:space="preserve"> </w:t>
      </w:r>
      <w:r w:rsidR="007D555C">
        <w:rPr>
          <w:rFonts w:ascii="Verdana" w:hAnsi="Verdana"/>
          <w:sz w:val="20"/>
        </w:rPr>
        <w:t xml:space="preserve">Ficando assim constituído: </w:t>
      </w:r>
      <w:r w:rsidR="002B6127" w:rsidRPr="002B6127">
        <w:rPr>
          <w:rFonts w:ascii="Verdana" w:hAnsi="Verdana" w:cs="Arial"/>
          <w:color w:val="000000" w:themeColor="text1"/>
          <w:sz w:val="20"/>
          <w:u w:val="single"/>
        </w:rPr>
        <w:t xml:space="preserve">GT para elaboração do Regimento Interno do CREA-PB, com base na decisão PL Nº 624/2016, do </w:t>
      </w:r>
      <w:proofErr w:type="spellStart"/>
      <w:r w:rsidR="002B6127" w:rsidRPr="002B6127">
        <w:rPr>
          <w:rFonts w:ascii="Verdana" w:hAnsi="Verdana" w:cs="Arial"/>
          <w:color w:val="000000" w:themeColor="text1"/>
          <w:sz w:val="20"/>
          <w:u w:val="single"/>
        </w:rPr>
        <w:t>Confea</w:t>
      </w:r>
      <w:proofErr w:type="spellEnd"/>
      <w:r w:rsidR="002B6127" w:rsidRPr="002B6127">
        <w:rPr>
          <w:rFonts w:ascii="Verdana" w:hAnsi="Verdana" w:cs="Arial"/>
          <w:color w:val="000000" w:themeColor="text1"/>
          <w:sz w:val="20"/>
          <w:u w:val="single"/>
        </w:rPr>
        <w:t>, ficará assim composto</w:t>
      </w:r>
      <w:r w:rsidR="002B6127">
        <w:rPr>
          <w:rFonts w:ascii="Verdana" w:hAnsi="Verdana" w:cs="Arial"/>
          <w:color w:val="000000" w:themeColor="text1"/>
          <w:sz w:val="20"/>
        </w:rPr>
        <w:t xml:space="preserve">: </w:t>
      </w:r>
      <w:r w:rsidR="002B6127" w:rsidRPr="00473F26">
        <w:rPr>
          <w:rFonts w:ascii="Verdana" w:hAnsi="Verdana" w:cs="Arial"/>
          <w:b/>
          <w:bCs/>
          <w:sz w:val="20"/>
          <w:u w:val="single"/>
        </w:rPr>
        <w:t>Titulares:</w:t>
      </w:r>
      <w:r w:rsidR="002B6127">
        <w:rPr>
          <w:rFonts w:ascii="Verdana" w:hAnsi="Verdana" w:cs="Arial"/>
          <w:bCs/>
          <w:sz w:val="20"/>
        </w:rPr>
        <w:t xml:space="preserve"> </w:t>
      </w:r>
      <w:r w:rsidR="002B6127" w:rsidRPr="00473F26">
        <w:rPr>
          <w:rFonts w:ascii="Verdana" w:hAnsi="Verdana" w:cs="Arial"/>
          <w:bCs/>
          <w:sz w:val="20"/>
        </w:rPr>
        <w:t xml:space="preserve">Eng. Minas </w:t>
      </w:r>
      <w:r w:rsidR="002B6127" w:rsidRPr="00473F26">
        <w:rPr>
          <w:rFonts w:ascii="Verdana" w:hAnsi="Verdana" w:cs="Arial"/>
          <w:b/>
          <w:bCs/>
          <w:sz w:val="20"/>
        </w:rPr>
        <w:t>Luis Eduardo de Vasconcelos Chaves</w:t>
      </w:r>
      <w:r w:rsidR="002B6127" w:rsidRPr="00473F26">
        <w:rPr>
          <w:rFonts w:ascii="Verdana" w:hAnsi="Verdana" w:cs="Arial"/>
          <w:bCs/>
          <w:sz w:val="20"/>
        </w:rPr>
        <w:t xml:space="preserve">, Eng.Civ. </w:t>
      </w:r>
      <w:r w:rsidR="002B6127">
        <w:rPr>
          <w:rFonts w:ascii="Verdana" w:hAnsi="Verdana" w:cs="Arial"/>
          <w:b/>
          <w:bCs/>
          <w:sz w:val="20"/>
        </w:rPr>
        <w:t>Antonio Mousinho Fernandes Filho</w:t>
      </w:r>
      <w:r w:rsidR="002B6127">
        <w:rPr>
          <w:rFonts w:ascii="Verdana" w:hAnsi="Verdana" w:cs="Arial"/>
          <w:bCs/>
          <w:sz w:val="20"/>
        </w:rPr>
        <w:t xml:space="preserve"> e</w:t>
      </w:r>
      <w:r w:rsidR="002B6127" w:rsidRPr="00473F26">
        <w:rPr>
          <w:rFonts w:ascii="Verdana" w:hAnsi="Verdana" w:cs="Arial"/>
          <w:bCs/>
          <w:sz w:val="20"/>
        </w:rPr>
        <w:t xml:space="preserve"> Eng.Civ</w:t>
      </w:r>
      <w:r w:rsidR="002B6127" w:rsidRPr="00473F26">
        <w:rPr>
          <w:rFonts w:ascii="Verdana" w:hAnsi="Verdana" w:cs="Arial"/>
          <w:b/>
          <w:bCs/>
          <w:sz w:val="20"/>
        </w:rPr>
        <w:t xml:space="preserve">. Edmilson </w:t>
      </w:r>
      <w:proofErr w:type="spellStart"/>
      <w:r w:rsidR="002B6127" w:rsidRPr="00473F26">
        <w:rPr>
          <w:rFonts w:ascii="Verdana" w:hAnsi="Verdana" w:cs="Arial"/>
          <w:b/>
          <w:bCs/>
          <w:sz w:val="20"/>
        </w:rPr>
        <w:t>Alter</w:t>
      </w:r>
      <w:proofErr w:type="spellEnd"/>
      <w:r w:rsidR="002B6127" w:rsidRPr="00473F26">
        <w:rPr>
          <w:rFonts w:ascii="Verdana" w:hAnsi="Verdana" w:cs="Arial"/>
          <w:b/>
          <w:bCs/>
          <w:sz w:val="20"/>
        </w:rPr>
        <w:t xml:space="preserve"> Campos Martins</w:t>
      </w:r>
      <w:r w:rsidR="002B6127" w:rsidRPr="00473F26">
        <w:rPr>
          <w:rFonts w:ascii="Verdana" w:hAnsi="Verdana" w:cs="Arial"/>
          <w:bCs/>
          <w:sz w:val="20"/>
        </w:rPr>
        <w:t xml:space="preserve"> – </w:t>
      </w:r>
      <w:r w:rsidR="002B6127">
        <w:rPr>
          <w:rFonts w:ascii="Verdana" w:hAnsi="Verdana" w:cs="Arial"/>
          <w:b/>
          <w:bCs/>
          <w:sz w:val="20"/>
          <w:u w:val="single"/>
        </w:rPr>
        <w:t>Suplentes</w:t>
      </w:r>
      <w:r w:rsidR="002B6127" w:rsidRPr="00473F26">
        <w:rPr>
          <w:rFonts w:ascii="Verdana" w:hAnsi="Verdana" w:cs="Arial"/>
          <w:bCs/>
          <w:sz w:val="20"/>
        </w:rPr>
        <w:t xml:space="preserve">; </w:t>
      </w:r>
      <w:proofErr w:type="spellStart"/>
      <w:r w:rsidR="002B6127" w:rsidRPr="00473F26">
        <w:rPr>
          <w:rFonts w:ascii="Verdana" w:hAnsi="Verdana" w:cs="Arial"/>
          <w:bCs/>
          <w:sz w:val="20"/>
        </w:rPr>
        <w:t>Tecnol</w:t>
      </w:r>
      <w:proofErr w:type="spellEnd"/>
      <w:r w:rsidR="002B6127" w:rsidRPr="00473F26">
        <w:rPr>
          <w:rFonts w:ascii="Verdana" w:hAnsi="Verdana" w:cs="Arial"/>
          <w:bCs/>
          <w:sz w:val="20"/>
        </w:rPr>
        <w:t xml:space="preserve">. </w:t>
      </w:r>
      <w:proofErr w:type="spellStart"/>
      <w:r w:rsidR="002B6127" w:rsidRPr="00473F26">
        <w:rPr>
          <w:rFonts w:ascii="Verdana" w:hAnsi="Verdana" w:cs="Arial"/>
          <w:bCs/>
          <w:sz w:val="20"/>
        </w:rPr>
        <w:t>Evelyne</w:t>
      </w:r>
      <w:proofErr w:type="spellEnd"/>
      <w:r w:rsidR="002B6127" w:rsidRPr="00473F26">
        <w:rPr>
          <w:rFonts w:ascii="Verdana" w:hAnsi="Verdana" w:cs="Arial"/>
          <w:bCs/>
          <w:sz w:val="20"/>
        </w:rPr>
        <w:t xml:space="preserve"> </w:t>
      </w:r>
      <w:proofErr w:type="spellStart"/>
      <w:r w:rsidR="002B6127" w:rsidRPr="00473F26">
        <w:rPr>
          <w:rFonts w:ascii="Verdana" w:hAnsi="Verdana" w:cs="Arial"/>
          <w:bCs/>
          <w:sz w:val="20"/>
        </w:rPr>
        <w:t>Emanuelle</w:t>
      </w:r>
      <w:proofErr w:type="spellEnd"/>
      <w:r w:rsidR="002B6127" w:rsidRPr="00473F26">
        <w:rPr>
          <w:rFonts w:ascii="Verdana" w:hAnsi="Verdana" w:cs="Arial"/>
          <w:bCs/>
          <w:sz w:val="20"/>
        </w:rPr>
        <w:t xml:space="preserve"> Pereira Lima, Eng.Civ. Otávio Alfredo Falcão O. </w:t>
      </w:r>
      <w:proofErr w:type="gramStart"/>
      <w:r w:rsidR="002B6127" w:rsidRPr="00473F26">
        <w:rPr>
          <w:rFonts w:ascii="Verdana" w:hAnsi="Verdana" w:cs="Arial"/>
          <w:bCs/>
          <w:sz w:val="20"/>
        </w:rPr>
        <w:t>de</w:t>
      </w:r>
      <w:proofErr w:type="gramEnd"/>
      <w:r w:rsidR="002B6127" w:rsidRPr="00473F26">
        <w:rPr>
          <w:rFonts w:ascii="Verdana" w:hAnsi="Verdana" w:cs="Arial"/>
          <w:bCs/>
          <w:sz w:val="20"/>
        </w:rPr>
        <w:t xml:space="preserve"> Lima e Eng. Agr. Roberto Wagner Cavalcanti Raposo, para conjuntamente com a Estrutura Auxiliar do CREA-PB, elaborar Minuta de Regimento Interno do CREA-PB nos term</w:t>
      </w:r>
      <w:r w:rsidR="00CD61CE">
        <w:rPr>
          <w:rFonts w:ascii="Verdana" w:hAnsi="Verdana" w:cs="Arial"/>
          <w:bCs/>
          <w:sz w:val="20"/>
        </w:rPr>
        <w:t>os da Res. Nº 1.074/16 – CONFEA.</w:t>
      </w:r>
      <w:r w:rsidR="002B6127">
        <w:rPr>
          <w:rFonts w:ascii="Verdana" w:hAnsi="Verdana" w:cs="Arial"/>
          <w:bCs/>
          <w:sz w:val="20"/>
        </w:rPr>
        <w:t xml:space="preserve"> </w:t>
      </w:r>
      <w:r w:rsidR="00DA71CD" w:rsidRPr="0080781D">
        <w:rPr>
          <w:rFonts w:ascii="Verdana" w:hAnsi="Verdana" w:cs="Arial"/>
          <w:sz w:val="20"/>
        </w:rPr>
        <w:t xml:space="preserve">Presidiu a Sessão a Eng. Agr. </w:t>
      </w:r>
      <w:r w:rsidR="00DA71CD" w:rsidRPr="0080781D">
        <w:rPr>
          <w:rFonts w:ascii="Verdana" w:hAnsi="Verdana" w:cs="Arial"/>
          <w:b/>
          <w:sz w:val="20"/>
        </w:rPr>
        <w:t>GIUCÉLIA A. DE FIGUEIREDO</w:t>
      </w:r>
      <w:r w:rsidR="00DA71CD" w:rsidRPr="0080781D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80781D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Alter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Dinival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80781D">
        <w:rPr>
          <w:rFonts w:ascii="Verdana" w:hAnsi="Verdana" w:cs="Verdana"/>
          <w:b/>
          <w:sz w:val="20"/>
        </w:rPr>
        <w:t>Ruchet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80781D">
        <w:rPr>
          <w:rFonts w:ascii="Verdana" w:hAnsi="Verdana" w:cs="Verdana"/>
          <w:b/>
          <w:sz w:val="20"/>
        </w:rPr>
        <w:t>Eleonôra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80781D">
        <w:rPr>
          <w:rFonts w:ascii="Verdana" w:hAnsi="Verdana" w:cs="Verdana"/>
          <w:b/>
          <w:sz w:val="20"/>
        </w:rPr>
        <w:t>Maroja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80781D">
        <w:rPr>
          <w:rFonts w:ascii="Verdana" w:hAnsi="Verdana" w:cs="Verdana"/>
          <w:b/>
          <w:sz w:val="20"/>
        </w:rPr>
        <w:t>Evelyne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Emanuelle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Perazzo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Creazzola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80781D">
        <w:rPr>
          <w:rFonts w:ascii="Verdana" w:hAnsi="Verdana" w:cs="Verdana"/>
          <w:b/>
          <w:sz w:val="20"/>
        </w:rPr>
        <w:t>Iure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Alynne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Ovidio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Catão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80781D">
        <w:rPr>
          <w:rFonts w:ascii="Verdana" w:hAnsi="Verdana" w:cs="Verdana"/>
          <w:b/>
          <w:sz w:val="20"/>
        </w:rPr>
        <w:t>Ariosvaldo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80781D">
        <w:rPr>
          <w:rFonts w:ascii="Verdana" w:hAnsi="Verdana" w:cs="Verdana"/>
          <w:sz w:val="20"/>
        </w:rPr>
        <w:t>e</w:t>
      </w:r>
      <w:r w:rsidR="00DA71CD" w:rsidRPr="0080781D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80781D">
        <w:rPr>
          <w:rFonts w:ascii="Verdana" w:hAnsi="Verdana" w:cs="Verdana"/>
          <w:b/>
          <w:sz w:val="20"/>
        </w:rPr>
        <w:t>Mélo</w:t>
      </w:r>
      <w:proofErr w:type="spellEnd"/>
      <w:r w:rsidR="00DA71CD" w:rsidRPr="0080781D">
        <w:rPr>
          <w:rFonts w:ascii="Verdana" w:hAnsi="Verdana" w:cs="Verdana"/>
          <w:b/>
          <w:sz w:val="20"/>
        </w:rPr>
        <w:t>; dos Suplentes: Giuseppe Toni Filho</w:t>
      </w:r>
      <w:r w:rsidR="00DA71CD" w:rsidRPr="0080781D">
        <w:rPr>
          <w:rFonts w:ascii="Verdana" w:hAnsi="Verdana" w:cs="Verdana"/>
          <w:sz w:val="20"/>
        </w:rPr>
        <w:t xml:space="preserve"> e</w:t>
      </w:r>
      <w:r w:rsidR="00DA71CD" w:rsidRPr="0080781D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sz w:val="20"/>
        </w:rPr>
        <w:t xml:space="preserve">. </w:t>
      </w:r>
    </w:p>
    <w:p w:rsidR="00A200D1" w:rsidRPr="006805DB" w:rsidRDefault="00A200D1" w:rsidP="00DA71CD">
      <w:pPr>
        <w:spacing w:line="360" w:lineRule="auto"/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DA71CD" w:rsidRPr="00EB7246" w:rsidRDefault="00DA71CD" w:rsidP="00DA71CD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0505D2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0"/>
        </w:rPr>
      </w:pPr>
    </w:p>
    <w:sectPr w:rsidR="00251515" w:rsidRPr="000505D2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A3" w:rsidRDefault="00CE03A3">
      <w:r>
        <w:separator/>
      </w:r>
    </w:p>
  </w:endnote>
  <w:endnote w:type="continuationSeparator" w:id="1">
    <w:p w:rsidR="00CE03A3" w:rsidRDefault="00CE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A3" w:rsidRDefault="00CE03A3">
      <w:r>
        <w:separator/>
      </w:r>
    </w:p>
  </w:footnote>
  <w:footnote w:type="continuationSeparator" w:id="1">
    <w:p w:rsidR="00CE03A3" w:rsidRDefault="00CE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A3" w:rsidRDefault="00CE03A3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3A3" w:rsidRPr="00AC65FF" w:rsidRDefault="00CE03A3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CE03A3" w:rsidRDefault="00CE03A3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358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508B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127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6E8A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57F38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1E97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10"/>
    <w:rsid w:val="007C5645"/>
    <w:rsid w:val="007C64A4"/>
    <w:rsid w:val="007C753D"/>
    <w:rsid w:val="007C7763"/>
    <w:rsid w:val="007C789D"/>
    <w:rsid w:val="007D098A"/>
    <w:rsid w:val="007D09ED"/>
    <w:rsid w:val="007D252A"/>
    <w:rsid w:val="007D2C97"/>
    <w:rsid w:val="007D2D82"/>
    <w:rsid w:val="007D555C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97469"/>
    <w:rsid w:val="00AA0552"/>
    <w:rsid w:val="00AA19EB"/>
    <w:rsid w:val="00AA1D69"/>
    <w:rsid w:val="00AA2CFD"/>
    <w:rsid w:val="00AA4A95"/>
    <w:rsid w:val="00AB584F"/>
    <w:rsid w:val="00AC25C8"/>
    <w:rsid w:val="00AC3997"/>
    <w:rsid w:val="00AC3B21"/>
    <w:rsid w:val="00AD00E6"/>
    <w:rsid w:val="00AD08DE"/>
    <w:rsid w:val="00AD0BFF"/>
    <w:rsid w:val="00AD2EBF"/>
    <w:rsid w:val="00AD329E"/>
    <w:rsid w:val="00AD3C75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D61CE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36CCB"/>
    <w:rsid w:val="00E409EF"/>
    <w:rsid w:val="00E433D8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613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16</cp:revision>
  <cp:lastPrinted>2017-03-14T19:39:00Z</cp:lastPrinted>
  <dcterms:created xsi:type="dcterms:W3CDTF">2017-03-14T19:41:00Z</dcterms:created>
  <dcterms:modified xsi:type="dcterms:W3CDTF">2017-03-20T17:16:00Z</dcterms:modified>
</cp:coreProperties>
</file>