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2E0619">
        <w:rPr>
          <w:rFonts w:ascii="Verdana" w:hAnsi="Verdana" w:cs="Arial"/>
          <w:b/>
          <w:bCs/>
          <w:sz w:val="20"/>
        </w:rPr>
        <w:t>53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</w:t>
      </w:r>
      <w:r w:rsidR="00BF614E">
        <w:rPr>
          <w:rFonts w:ascii="Verdana" w:hAnsi="Verdana" w:cs="Arial"/>
          <w:bCs/>
          <w:sz w:val="20"/>
        </w:rPr>
        <w:t xml:space="preserve">º </w:t>
      </w:r>
      <w:r w:rsidR="002E0619">
        <w:rPr>
          <w:rFonts w:ascii="Verdana" w:hAnsi="Verdana" w:cs="Arial"/>
          <w:b/>
          <w:bCs/>
          <w:sz w:val="20"/>
        </w:rPr>
        <w:t>1051772/2016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216D8A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LIMIAR CONSTRUÇÕES E INCOP. LTDA</w:t>
      </w:r>
    </w:p>
    <w:p w:rsidR="008D072B" w:rsidRPr="005B2C0C" w:rsidRDefault="00B82669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proofErr w:type="gramStart"/>
      <w:r w:rsidR="002A6E12">
        <w:rPr>
          <w:rFonts w:ascii="Verdana" w:hAnsi="Verdana" w:cs="Arial"/>
          <w:bCs/>
          <w:sz w:val="20"/>
        </w:rPr>
        <w:t>:</w:t>
      </w:r>
      <w:proofErr w:type="gramEnd"/>
      <w:r>
        <w:rPr>
          <w:rFonts w:ascii="Verdana" w:hAnsi="Verdana" w:cs="Arial"/>
          <w:bCs/>
          <w:sz w:val="20"/>
        </w:rPr>
        <w:t>Auto de infração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C04B55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o parecer do relator </w:t>
      </w:r>
      <w:r w:rsidR="006869BF" w:rsidRPr="005B2C0C">
        <w:rPr>
          <w:rFonts w:ascii="Verdana" w:hAnsi="Verdana" w:cs="Arial"/>
          <w:sz w:val="20"/>
        </w:rPr>
        <w:t xml:space="preserve">que </w:t>
      </w:r>
      <w:proofErr w:type="gramStart"/>
      <w:r w:rsidR="006869BF" w:rsidRPr="005B2C0C">
        <w:rPr>
          <w:rFonts w:ascii="Verdana" w:hAnsi="Verdana" w:cs="Arial"/>
          <w:sz w:val="20"/>
        </w:rPr>
        <w:t>nega provimento</w:t>
      </w:r>
      <w:proofErr w:type="gramEnd"/>
      <w:r w:rsidR="006869BF" w:rsidRPr="005B2C0C">
        <w:rPr>
          <w:rFonts w:ascii="Verdana" w:hAnsi="Verdana" w:cs="Arial"/>
          <w:sz w:val="20"/>
        </w:rPr>
        <w:t xml:space="preserve"> ao mérito</w:t>
      </w:r>
      <w:r w:rsidR="006D15DC">
        <w:rPr>
          <w:rFonts w:ascii="Verdana" w:hAnsi="Verdana" w:cs="Arial"/>
          <w:sz w:val="20"/>
        </w:rPr>
        <w:t>, de que trata o Processo</w:t>
      </w:r>
      <w:r w:rsidR="00B82E78">
        <w:rPr>
          <w:rFonts w:ascii="Verdana" w:hAnsi="Verdana" w:cs="Arial"/>
          <w:sz w:val="20"/>
        </w:rPr>
        <w:t xml:space="preserve"> </w:t>
      </w:r>
      <w:r w:rsidR="008D273A">
        <w:rPr>
          <w:rFonts w:ascii="Verdana" w:hAnsi="Verdana" w:cs="Arial"/>
          <w:sz w:val="20"/>
        </w:rPr>
        <w:t xml:space="preserve">de interesse da empresa </w:t>
      </w:r>
      <w:r w:rsidR="008D273A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LIMIAR CONSTRUÇÕES E INCOP. LTDA</w:t>
      </w:r>
      <w:r w:rsidR="008D273A">
        <w:rPr>
          <w:rFonts w:ascii="Verdana" w:hAnsi="Verdana" w:cs="Arial"/>
          <w:sz w:val="20"/>
        </w:rPr>
        <w:t xml:space="preserve">, </w:t>
      </w:r>
      <w:r w:rsidR="00B82E78">
        <w:rPr>
          <w:rFonts w:ascii="Verdana" w:hAnsi="Verdana" w:cs="Arial"/>
          <w:sz w:val="20"/>
        </w:rPr>
        <w:t xml:space="preserve">com aplicação </w:t>
      </w:r>
      <w:r w:rsidR="008D273A">
        <w:rPr>
          <w:rFonts w:ascii="Verdana" w:hAnsi="Verdana" w:cs="Arial"/>
          <w:sz w:val="20"/>
        </w:rPr>
        <w:t xml:space="preserve">de penalidade no patamar </w:t>
      </w:r>
      <w:proofErr w:type="gramStart"/>
      <w:r w:rsidR="008D273A">
        <w:rPr>
          <w:rFonts w:ascii="Verdana" w:hAnsi="Verdana" w:cs="Arial"/>
          <w:sz w:val="20"/>
        </w:rPr>
        <w:t>máximo</w:t>
      </w:r>
      <w:r w:rsidR="00B82E78">
        <w:rPr>
          <w:rFonts w:ascii="Verdana" w:hAnsi="Verdana" w:cs="Arial"/>
          <w:sz w:val="20"/>
        </w:rPr>
        <w:t xml:space="preserve"> devidamente corrigida</w:t>
      </w:r>
      <w:proofErr w:type="gramEnd"/>
      <w:r w:rsidR="00B82E78">
        <w:rPr>
          <w:rFonts w:ascii="Verdana" w:hAnsi="Verdana" w:cs="Arial"/>
          <w:sz w:val="20"/>
        </w:rPr>
        <w:t>, conforme preconiza a legislação vigente.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86B43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931581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931581">
        <w:rPr>
          <w:rFonts w:ascii="Verdana" w:hAnsi="Verdana" w:cs="Arial"/>
          <w:b/>
          <w:sz w:val="20"/>
        </w:rPr>
        <w:t>6</w:t>
      </w:r>
      <w:r w:rsidR="00824F82" w:rsidRPr="00931581">
        <w:rPr>
          <w:rFonts w:ascii="Verdana" w:hAnsi="Verdana" w:cs="Arial"/>
          <w:b/>
          <w:sz w:val="20"/>
        </w:rPr>
        <w:t>5</w:t>
      </w:r>
      <w:r w:rsidR="00FF00FD" w:rsidRPr="00931581">
        <w:rPr>
          <w:rFonts w:ascii="Verdana" w:hAnsi="Verdana" w:cs="Arial"/>
          <w:b/>
          <w:sz w:val="20"/>
        </w:rPr>
        <w:t>5</w:t>
      </w:r>
      <w:r w:rsidRPr="00931581">
        <w:rPr>
          <w:rFonts w:ascii="Verdana" w:hAnsi="Verdana" w:cs="Arial"/>
          <w:sz w:val="20"/>
        </w:rPr>
        <w:t xml:space="preserve">, de </w:t>
      </w:r>
      <w:r w:rsidR="00FF00FD" w:rsidRPr="00931581">
        <w:rPr>
          <w:rFonts w:ascii="Verdana" w:hAnsi="Verdana" w:cs="Arial"/>
          <w:sz w:val="20"/>
        </w:rPr>
        <w:t>10 de abril de 2017</w:t>
      </w:r>
      <w:r w:rsidRPr="00931581">
        <w:rPr>
          <w:rFonts w:ascii="Verdana" w:hAnsi="Verdana" w:cs="Arial"/>
          <w:sz w:val="20"/>
        </w:rPr>
        <w:t xml:space="preserve">, </w:t>
      </w:r>
      <w:r w:rsidR="00F17A62" w:rsidRPr="00931581">
        <w:rPr>
          <w:rFonts w:ascii="Verdana" w:hAnsi="Verdana" w:cs="Arial"/>
          <w:bCs/>
          <w:sz w:val="20"/>
        </w:rPr>
        <w:t xml:space="preserve">Considerando </w:t>
      </w:r>
      <w:r w:rsidR="00F1625E" w:rsidRPr="00931581">
        <w:rPr>
          <w:rFonts w:ascii="Verdana" w:hAnsi="Verdana" w:cs="Arial"/>
          <w:bCs/>
          <w:sz w:val="20"/>
        </w:rPr>
        <w:t>a</w:t>
      </w:r>
      <w:r w:rsidR="00484639" w:rsidRPr="00931581">
        <w:rPr>
          <w:rFonts w:ascii="Verdana" w:hAnsi="Verdana" w:cs="Arial"/>
          <w:bCs/>
          <w:sz w:val="20"/>
        </w:rPr>
        <w:t xml:space="preserve"> </w:t>
      </w:r>
      <w:r w:rsidR="00586B43" w:rsidRPr="00931581">
        <w:rPr>
          <w:rFonts w:ascii="Verdana" w:hAnsi="Verdana" w:cs="Arial"/>
          <w:bCs/>
          <w:sz w:val="20"/>
        </w:rPr>
        <w:t xml:space="preserve">lavratura de auto em favor da </w:t>
      </w:r>
      <w:r w:rsidR="00E40EB8" w:rsidRPr="00931581">
        <w:rPr>
          <w:rFonts w:ascii="Verdana" w:hAnsi="Verdana" w:cs="Arial"/>
          <w:bCs/>
          <w:sz w:val="20"/>
        </w:rPr>
        <w:t>inter</w:t>
      </w:r>
      <w:r w:rsidR="00586B43" w:rsidRPr="00931581">
        <w:rPr>
          <w:rFonts w:ascii="Verdana" w:hAnsi="Verdana" w:cs="Arial"/>
          <w:bCs/>
          <w:sz w:val="20"/>
        </w:rPr>
        <w:t>essada, acerca da deliberação CEST</w:t>
      </w:r>
      <w:r w:rsidR="0022355F" w:rsidRPr="00931581">
        <w:rPr>
          <w:rFonts w:ascii="Verdana" w:hAnsi="Verdana" w:cs="Arial"/>
          <w:bCs/>
          <w:sz w:val="20"/>
        </w:rPr>
        <w:t xml:space="preserve"> Nº 15</w:t>
      </w:r>
      <w:r w:rsidR="00586B43" w:rsidRPr="00931581">
        <w:rPr>
          <w:rFonts w:ascii="Verdana" w:hAnsi="Verdana" w:cs="Arial"/>
          <w:bCs/>
          <w:sz w:val="20"/>
        </w:rPr>
        <w:t>/2017, da CEST</w:t>
      </w:r>
      <w:r w:rsidR="00484639" w:rsidRPr="00931581">
        <w:rPr>
          <w:rFonts w:ascii="Verdana" w:hAnsi="Verdana" w:cs="Arial"/>
          <w:bCs/>
          <w:sz w:val="20"/>
        </w:rPr>
        <w:t>, que indeferiu o pleito, com apli</w:t>
      </w:r>
      <w:r w:rsidR="00586B43" w:rsidRPr="00931581">
        <w:rPr>
          <w:rFonts w:ascii="Verdana" w:hAnsi="Verdana" w:cs="Arial"/>
          <w:bCs/>
          <w:sz w:val="20"/>
        </w:rPr>
        <w:t>cação de multa no patamar mínimo</w:t>
      </w:r>
      <w:r w:rsidR="00484639" w:rsidRPr="00931581">
        <w:rPr>
          <w:rFonts w:ascii="Verdana" w:hAnsi="Verdana" w:cs="Arial"/>
          <w:bCs/>
          <w:sz w:val="20"/>
        </w:rPr>
        <w:t>,</w:t>
      </w:r>
      <w:r w:rsidR="00586B43" w:rsidRPr="00931581">
        <w:rPr>
          <w:rFonts w:ascii="Verdana" w:hAnsi="Verdana" w:cs="Arial"/>
          <w:bCs/>
          <w:sz w:val="20"/>
        </w:rPr>
        <w:t xml:space="preserve"> considerando</w:t>
      </w:r>
      <w:r w:rsidR="00B2163A" w:rsidRPr="00931581">
        <w:rPr>
          <w:rFonts w:ascii="Verdana" w:hAnsi="Verdana" w:cs="Arial"/>
          <w:bCs/>
          <w:sz w:val="20"/>
        </w:rPr>
        <w:t xml:space="preserve"> </w:t>
      </w:r>
      <w:r w:rsidR="00931581" w:rsidRPr="00931581">
        <w:rPr>
          <w:rFonts w:ascii="Verdana" w:hAnsi="Verdana" w:cs="Arial"/>
          <w:bCs/>
          <w:sz w:val="20"/>
        </w:rPr>
        <w:t xml:space="preserve">se tratar de </w:t>
      </w:r>
      <w:r w:rsidR="00931581" w:rsidRPr="00931581">
        <w:rPr>
          <w:rFonts w:ascii="Verdana" w:hAnsi="Verdana"/>
          <w:sz w:val="20"/>
        </w:rPr>
        <w:t>pessoa Jurídica que deixa de registrar a ART referente à atividade desenvolvida, cometendo Infração ao Art. 1º da Lei 6.496/77 e; Considerando que o interessado não eliminou o fato gerador da infração, e não apresentou defesa; Considerando que o interessado recebeu o auto de infração, via AR dos Correios, em 13/05/2016 e que não sanou o fato gerador</w:t>
      </w:r>
      <w:r w:rsidR="009C4C73" w:rsidRPr="00931581">
        <w:rPr>
          <w:rFonts w:ascii="Verdana" w:hAnsi="Verdana"/>
          <w:sz w:val="20"/>
        </w:rPr>
        <w:t>; Considerando o parecer exarado pelo relator, com o seguinte teor:</w:t>
      </w:r>
      <w:r w:rsidR="00FE3123">
        <w:rPr>
          <w:rFonts w:ascii="Verdana" w:hAnsi="Verdana"/>
          <w:sz w:val="20"/>
        </w:rPr>
        <w:t xml:space="preserve"> </w:t>
      </w:r>
      <w:r w:rsidR="00FE3123" w:rsidRPr="00FE3123">
        <w:rPr>
          <w:rFonts w:ascii="Verdana" w:hAnsi="Verdana"/>
          <w:bCs/>
          <w:color w:val="000000"/>
          <w:sz w:val="20"/>
          <w:shd w:val="clear" w:color="auto" w:fill="FFFFFF"/>
        </w:rPr>
        <w:t>“</w:t>
      </w:r>
      <w:proofErr w:type="gramStart"/>
      <w:r w:rsidR="00FE3123" w:rsidRPr="00FE3123">
        <w:rPr>
          <w:rFonts w:ascii="Verdana" w:hAnsi="Verdana"/>
          <w:bCs/>
          <w:color w:val="000000"/>
          <w:sz w:val="20"/>
          <w:shd w:val="clear" w:color="auto" w:fill="FFFFFF"/>
        </w:rPr>
        <w:t>.......</w:t>
      </w:r>
      <w:proofErr w:type="gramEnd"/>
      <w:r w:rsidR="00FE3123" w:rsidRPr="00FE3123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DO PARECER Avaliando os documentos constantes no presente Processo, e, Considerando que a Interessada LIMIAR CONSTRUÇÕES E INCORPORAÇÕES LTDA – ME, não eliminou o fato gerador ; Considerando que a Interessada não apresentou defesa; Considerando que a Interessada tornou-se REVEL, no Processo em tela; somos de PARECER PELO MANUTENÇÃO DO AUTO DE INFRAÇÃO, com aplicação da MULTA EM SEU PATAMAR MÁXIMO. Esse é o nosso PARECER, Salvo melhor juízo João Pessoa, 10 de Abril de 2017 MAURICIO TIMOTHEO DE SOUZA Engenheiro Mecânico e Engenheiro </w:t>
      </w:r>
      <w:r w:rsidR="00C50B2B">
        <w:rPr>
          <w:rFonts w:ascii="Verdana" w:hAnsi="Verdana"/>
          <w:bCs/>
          <w:i/>
          <w:color w:val="000000"/>
          <w:sz w:val="20"/>
          <w:shd w:val="clear" w:color="auto" w:fill="FFFFFF"/>
        </w:rPr>
        <w:t>de Segurança do Trabalho CREA/</w:t>
      </w:r>
      <w:r w:rsidR="00FE3123" w:rsidRPr="00FE3123">
        <w:rPr>
          <w:rFonts w:ascii="Verdana" w:hAnsi="Verdana"/>
          <w:bCs/>
          <w:i/>
          <w:color w:val="000000"/>
          <w:sz w:val="20"/>
          <w:shd w:val="clear" w:color="auto" w:fill="FFFFFF"/>
        </w:rPr>
        <w:t>PB 160353377-0.”</w:t>
      </w:r>
      <w:r w:rsidR="00586B43">
        <w:rPr>
          <w:rFonts w:ascii="Verdana" w:hAnsi="Verdana"/>
          <w:bCs/>
          <w:i/>
          <w:color w:val="000000"/>
          <w:sz w:val="20"/>
          <w:shd w:val="clear" w:color="auto" w:fill="FFFFFF"/>
        </w:rPr>
        <w:t>,</w:t>
      </w:r>
      <w:r w:rsidR="00DD03F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C50DA5" w:rsidRPr="008404F1">
        <w:rPr>
          <w:rFonts w:ascii="Verdana" w:hAnsi="Verdana" w:cs="Arial"/>
          <w:sz w:val="20"/>
        </w:rPr>
        <w:t xml:space="preserve">o parecer do relator.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8E552E" w:rsidRPr="008404F1" w:rsidRDefault="008E552E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0E9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78F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66D0"/>
    <w:rsid w:val="002067BE"/>
    <w:rsid w:val="00212062"/>
    <w:rsid w:val="002144FD"/>
    <w:rsid w:val="002164CE"/>
    <w:rsid w:val="00216D8A"/>
    <w:rsid w:val="0021781E"/>
    <w:rsid w:val="002178F0"/>
    <w:rsid w:val="002200E2"/>
    <w:rsid w:val="00221751"/>
    <w:rsid w:val="0022355F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66517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6E12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0619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868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22F8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3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3AF"/>
    <w:rsid w:val="006869BF"/>
    <w:rsid w:val="00687ECF"/>
    <w:rsid w:val="00690063"/>
    <w:rsid w:val="0069041E"/>
    <w:rsid w:val="00693248"/>
    <w:rsid w:val="00693453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2F8E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273A"/>
    <w:rsid w:val="008D45A3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BB7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45BD"/>
    <w:rsid w:val="00927B87"/>
    <w:rsid w:val="009304A8"/>
    <w:rsid w:val="00931581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4C73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4A33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163A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634"/>
    <w:rsid w:val="00B54C6B"/>
    <w:rsid w:val="00B572BC"/>
    <w:rsid w:val="00B578C3"/>
    <w:rsid w:val="00B60CBB"/>
    <w:rsid w:val="00B619A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669"/>
    <w:rsid w:val="00B82A56"/>
    <w:rsid w:val="00B82B18"/>
    <w:rsid w:val="00B82E7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BF614E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B2B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0B27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4A9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877AB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0F09"/>
    <w:rsid w:val="00DC430B"/>
    <w:rsid w:val="00DC4EA8"/>
    <w:rsid w:val="00DC5B6F"/>
    <w:rsid w:val="00DC6D07"/>
    <w:rsid w:val="00DC7259"/>
    <w:rsid w:val="00DC7E98"/>
    <w:rsid w:val="00DD03F7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2BD5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40EB8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12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character" w:customStyle="1" w:styleId="apple-converted-space">
    <w:name w:val="apple-converted-space"/>
    <w:basedOn w:val="Fontepargpadro"/>
    <w:rsid w:val="00DD0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12</cp:revision>
  <cp:lastPrinted>2017-04-19T19:33:00Z</cp:lastPrinted>
  <dcterms:created xsi:type="dcterms:W3CDTF">2017-04-20T02:10:00Z</dcterms:created>
  <dcterms:modified xsi:type="dcterms:W3CDTF">2017-04-20T10:47:00Z</dcterms:modified>
</cp:coreProperties>
</file>