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D43D59">
        <w:rPr>
          <w:rFonts w:ascii="Verdana" w:hAnsi="Verdana" w:cs="Arial"/>
          <w:b/>
          <w:bCs/>
          <w:sz w:val="20"/>
        </w:rPr>
        <w:t>63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CC0391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CC0391">
        <w:rPr>
          <w:rFonts w:ascii="Verdana" w:hAnsi="Verdana" w:cs="Arial"/>
          <w:bCs/>
          <w:sz w:val="20"/>
        </w:rPr>
        <w:t xml:space="preserve"> </w:t>
      </w:r>
      <w:r w:rsidR="00D43D59">
        <w:rPr>
          <w:rFonts w:ascii="Verdana" w:hAnsi="Verdana" w:cs="Arial"/>
          <w:b/>
          <w:bCs/>
          <w:sz w:val="20"/>
        </w:rPr>
        <w:t>1051169/2016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D43D59">
        <w:rPr>
          <w:rFonts w:ascii="Verdana" w:hAnsi="Verdana" w:cs="Arial"/>
          <w:b/>
          <w:bCs/>
          <w:sz w:val="20"/>
        </w:rPr>
        <w:t>ROSENILDO JOSÉ DE SOUSA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460E35" w:rsidRDefault="008D66D8" w:rsidP="008D072B">
      <w:pPr>
        <w:ind w:left="2127" w:right="141"/>
        <w:jc w:val="both"/>
        <w:rPr>
          <w:rFonts w:ascii="Verdana" w:hAnsi="Verdana" w:cs="Arial"/>
          <w:sz w:val="16"/>
          <w:szCs w:val="16"/>
        </w:rPr>
      </w:pPr>
    </w:p>
    <w:p w:rsidR="008D072B" w:rsidRPr="001B4007" w:rsidRDefault="008D072B" w:rsidP="00D72882">
      <w:pPr>
        <w:ind w:left="2127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1ADE">
        <w:rPr>
          <w:rFonts w:ascii="Verdana" w:hAnsi="Verdana" w:cs="Arial"/>
          <w:sz w:val="20"/>
        </w:rPr>
        <w:t xml:space="preserve"> parecer</w:t>
      </w:r>
      <w:r w:rsidR="007F1D6F">
        <w:rPr>
          <w:rFonts w:ascii="Verdana" w:hAnsi="Verdana" w:cs="Arial"/>
          <w:sz w:val="20"/>
        </w:rPr>
        <w:t>,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3A5203">
        <w:rPr>
          <w:rFonts w:ascii="Verdana" w:hAnsi="Verdana" w:cs="Arial"/>
          <w:sz w:val="20"/>
        </w:rPr>
        <w:t>de interesse do Sr.</w:t>
      </w:r>
      <w:r w:rsidR="00597437">
        <w:rPr>
          <w:rFonts w:ascii="Verdana" w:hAnsi="Verdana" w:cs="Arial"/>
          <w:sz w:val="20"/>
        </w:rPr>
        <w:t xml:space="preserve"> </w:t>
      </w:r>
      <w:r w:rsidR="00904D4B">
        <w:rPr>
          <w:rFonts w:ascii="Verdana" w:hAnsi="Verdana" w:cs="Arial"/>
          <w:b/>
          <w:bCs/>
          <w:sz w:val="20"/>
        </w:rPr>
        <w:t>ROSENILDO JOSÉ DE SOUSA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460E35" w:rsidRDefault="008D072B" w:rsidP="008D072B">
      <w:pPr>
        <w:ind w:left="-284"/>
        <w:jc w:val="center"/>
        <w:rPr>
          <w:rFonts w:ascii="Verdana" w:hAnsi="Verdana" w:cs="Arial"/>
          <w:bCs/>
          <w:sz w:val="16"/>
          <w:szCs w:val="16"/>
        </w:rPr>
      </w:pPr>
    </w:p>
    <w:p w:rsidR="008D072B" w:rsidRPr="00AB1329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AB1329">
        <w:rPr>
          <w:rFonts w:ascii="Verdana" w:hAnsi="Verdana" w:cs="Arial"/>
          <w:bCs/>
          <w:sz w:val="20"/>
        </w:rPr>
        <w:t>DECISÃO</w:t>
      </w:r>
    </w:p>
    <w:p w:rsidR="008D072B" w:rsidRPr="00460E35" w:rsidRDefault="008D072B" w:rsidP="008D072B">
      <w:pPr>
        <w:ind w:left="-284"/>
        <w:jc w:val="both"/>
        <w:rPr>
          <w:rFonts w:ascii="Verdana" w:hAnsi="Verdana" w:cs="Arial"/>
          <w:bCs/>
          <w:sz w:val="16"/>
          <w:szCs w:val="16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AB1329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AB1329">
        <w:rPr>
          <w:rFonts w:ascii="Verdana" w:hAnsi="Verdana" w:cs="Arial"/>
          <w:b/>
          <w:sz w:val="20"/>
        </w:rPr>
        <w:t>6</w:t>
      </w:r>
      <w:r w:rsidR="00824F82" w:rsidRPr="00AB1329">
        <w:rPr>
          <w:rFonts w:ascii="Verdana" w:hAnsi="Verdana" w:cs="Arial"/>
          <w:b/>
          <w:sz w:val="20"/>
        </w:rPr>
        <w:t>5</w:t>
      </w:r>
      <w:r w:rsidR="00FF00FD" w:rsidRPr="00AB1329">
        <w:rPr>
          <w:rFonts w:ascii="Verdana" w:hAnsi="Verdana" w:cs="Arial"/>
          <w:b/>
          <w:sz w:val="20"/>
        </w:rPr>
        <w:t>5</w:t>
      </w:r>
      <w:r w:rsidRPr="00AB1329">
        <w:rPr>
          <w:rFonts w:ascii="Verdana" w:hAnsi="Verdana" w:cs="Arial"/>
          <w:sz w:val="20"/>
        </w:rPr>
        <w:t xml:space="preserve">, de </w:t>
      </w:r>
      <w:r w:rsidR="00FF00FD" w:rsidRPr="00AB1329">
        <w:rPr>
          <w:rFonts w:ascii="Verdana" w:hAnsi="Verdana" w:cs="Arial"/>
          <w:sz w:val="20"/>
        </w:rPr>
        <w:t>10 de abril de 2017</w:t>
      </w:r>
      <w:r w:rsidRPr="00AB1329">
        <w:rPr>
          <w:rFonts w:ascii="Verdana" w:hAnsi="Verdana" w:cs="Arial"/>
          <w:sz w:val="20"/>
        </w:rPr>
        <w:t xml:space="preserve">, </w:t>
      </w:r>
      <w:r w:rsidR="00F17A62" w:rsidRPr="00AB1329">
        <w:rPr>
          <w:rFonts w:ascii="Verdana" w:hAnsi="Verdana" w:cs="Arial"/>
          <w:bCs/>
          <w:sz w:val="20"/>
        </w:rPr>
        <w:t xml:space="preserve">Considerando </w:t>
      </w:r>
      <w:r w:rsidR="00F1625E" w:rsidRPr="00AB1329">
        <w:rPr>
          <w:rFonts w:ascii="Verdana" w:hAnsi="Verdana" w:cs="Arial"/>
          <w:bCs/>
          <w:sz w:val="20"/>
        </w:rPr>
        <w:t>a</w:t>
      </w:r>
      <w:r w:rsidR="00484639" w:rsidRPr="00AB1329">
        <w:rPr>
          <w:rFonts w:ascii="Verdana" w:hAnsi="Verdana" w:cs="Arial"/>
          <w:bCs/>
          <w:sz w:val="20"/>
        </w:rPr>
        <w:t xml:space="preserve"> interpos</w:t>
      </w:r>
      <w:r w:rsidR="00B96F6F" w:rsidRPr="00AB1329">
        <w:rPr>
          <w:rFonts w:ascii="Verdana" w:hAnsi="Verdana" w:cs="Arial"/>
          <w:bCs/>
          <w:sz w:val="20"/>
        </w:rPr>
        <w:t>ição de recurso apresentada pelo</w:t>
      </w:r>
      <w:r w:rsidR="007E2811" w:rsidRPr="00AB1329">
        <w:rPr>
          <w:rFonts w:ascii="Verdana" w:hAnsi="Verdana" w:cs="Arial"/>
          <w:bCs/>
          <w:sz w:val="20"/>
        </w:rPr>
        <w:t xml:space="preserve"> int</w:t>
      </w:r>
      <w:r w:rsidR="00B96F6F" w:rsidRPr="00AB1329">
        <w:rPr>
          <w:rFonts w:ascii="Verdana" w:hAnsi="Verdana" w:cs="Arial"/>
          <w:bCs/>
          <w:sz w:val="20"/>
        </w:rPr>
        <w:t>eressado</w:t>
      </w:r>
      <w:r w:rsidR="004B3487" w:rsidRPr="00AB1329">
        <w:rPr>
          <w:rFonts w:ascii="Verdana" w:hAnsi="Verdana" w:cs="Arial"/>
          <w:bCs/>
          <w:sz w:val="20"/>
        </w:rPr>
        <w:t xml:space="preserve">, acerca da decisão Nº </w:t>
      </w:r>
      <w:r w:rsidR="00A43160" w:rsidRPr="00AB1329">
        <w:rPr>
          <w:rFonts w:ascii="Verdana" w:hAnsi="Verdana" w:cs="Arial"/>
          <w:bCs/>
          <w:sz w:val="20"/>
        </w:rPr>
        <w:t>344/2016 da CEEE</w:t>
      </w:r>
      <w:r w:rsidR="00484639" w:rsidRPr="00AB1329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AB1329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AB1329">
        <w:rPr>
          <w:rFonts w:ascii="Verdana" w:hAnsi="Verdana" w:cs="Arial"/>
          <w:bCs/>
          <w:sz w:val="20"/>
        </w:rPr>
        <w:t>máximo</w:t>
      </w:r>
      <w:r w:rsidR="00430425" w:rsidRPr="00AB1329">
        <w:rPr>
          <w:rFonts w:ascii="Verdana" w:hAnsi="Verdana" w:cs="Arial"/>
          <w:bCs/>
          <w:sz w:val="20"/>
        </w:rPr>
        <w:t>,</w:t>
      </w:r>
      <w:r w:rsidR="00F80E4B" w:rsidRPr="00AB1329">
        <w:rPr>
          <w:rFonts w:ascii="Verdana" w:hAnsi="Verdana" w:cs="Arial"/>
          <w:bCs/>
          <w:sz w:val="20"/>
        </w:rPr>
        <w:t xml:space="preserve"> </w:t>
      </w:r>
      <w:r w:rsidR="00AB1329" w:rsidRPr="00AB1329">
        <w:rPr>
          <w:rFonts w:ascii="Verdana" w:hAnsi="Verdana"/>
          <w:sz w:val="20"/>
        </w:rPr>
        <w:t>por infração ao art. 59º da Lei nº 5.194, de 24 de dezembro de 1966, tratando-se de Pessoa Jurídica sem registro, com objetivo social relacionado às atividades privativas de profissionais fiscalizados pelo Sistema CONFEA/CREA ao realizar serviços de reparação e manutenção de equipamentos elétrico/eletrônico de uso pessoal e doméstico</w:t>
      </w:r>
      <w:r w:rsidR="00AB1329">
        <w:rPr>
          <w:rFonts w:ascii="Verdana" w:hAnsi="Verdana"/>
          <w:sz w:val="20"/>
        </w:rPr>
        <w:t>, e</w:t>
      </w:r>
      <w:r w:rsidR="00AB1329" w:rsidRPr="00AB1329">
        <w:rPr>
          <w:rFonts w:ascii="Verdana" w:hAnsi="Verdana"/>
          <w:sz w:val="20"/>
        </w:rPr>
        <w:t xml:space="preserve"> considerando que a interessada tomou conhecimento do auto de infração na data de 28 de abril de 2016; considerando que compete a Câmara Especializada julgar à REVELIA os processos de autos de infração sem defesa escrita, nos termos do art. 20, da Res. 1008/04 – “a câmara especializada competente julgará à revelia o autuado que não apresentar defesa, garantindo-lhe o direito de ampla defesa nas fases subsequentes”. Parágrafo único – “o autuado será notificado a cumprir os prazos dos atos processuais subsequentes”; considerando que a fiscalização agiu devidamente quando da lavratura do Auto de Infração, em face da constatação de infração à legislação vigente, capitulando adequadamente a infração cometida e a penalidade estipulada; considerando que a multa à época da autuação encontra-se regulamentada pela Decisão Plenária do CONFEA nº 2041/2015, de 30 de setembro de 2015, variando nos valores de R$ 982,72 á R$ 1965,45; considerando que a autuada não eliminou o fato gerador até a presente data; considerando que a autuada não apresentou defesa escrita no prazo legal nos termos do Parágrafo Único do art. 10, da Res. 1008/04, </w:t>
      </w:r>
      <w:proofErr w:type="gramStart"/>
      <w:r w:rsidR="00AB1329" w:rsidRPr="00AB1329">
        <w:rPr>
          <w:rFonts w:ascii="Verdana" w:hAnsi="Verdana"/>
          <w:sz w:val="20"/>
        </w:rPr>
        <w:t>do</w:t>
      </w:r>
      <w:proofErr w:type="gramEnd"/>
      <w:r w:rsidR="00AB1329" w:rsidRPr="00AB1329">
        <w:rPr>
          <w:rFonts w:ascii="Verdana" w:hAnsi="Verdana"/>
          <w:sz w:val="20"/>
        </w:rPr>
        <w:t xml:space="preserve"> CONFEA,</w:t>
      </w:r>
      <w:r w:rsidR="00AB1329">
        <w:rPr>
          <w:rFonts w:ascii="Verdana" w:hAnsi="Verdana"/>
          <w:sz w:val="20"/>
        </w:rPr>
        <w:t xml:space="preserve"> </w:t>
      </w:r>
      <w:r w:rsidR="005B2C0C" w:rsidRPr="00AB1329">
        <w:rPr>
          <w:rFonts w:ascii="Verdana" w:hAnsi="Verdana" w:cs="Arial"/>
          <w:sz w:val="20"/>
        </w:rPr>
        <w:t>Considerando</w:t>
      </w:r>
      <w:r w:rsidR="007E2811" w:rsidRPr="00AB1329">
        <w:rPr>
          <w:rFonts w:ascii="Verdana" w:hAnsi="Verdana" w:cs="Arial"/>
          <w:sz w:val="20"/>
        </w:rPr>
        <w:t xml:space="preserve"> o parecer exarado pelo</w:t>
      </w:r>
      <w:r w:rsidR="00C04B55" w:rsidRPr="00AB1329">
        <w:rPr>
          <w:rFonts w:ascii="Verdana" w:hAnsi="Verdana" w:cs="Arial"/>
          <w:sz w:val="20"/>
        </w:rPr>
        <w:t xml:space="preserve"> relator</w:t>
      </w:r>
      <w:r w:rsidR="005B2C0C" w:rsidRPr="00AB1329">
        <w:rPr>
          <w:rFonts w:ascii="Verdana" w:hAnsi="Verdana" w:cs="Arial"/>
          <w:sz w:val="20"/>
        </w:rPr>
        <w:t xml:space="preserve"> </w:t>
      </w:r>
      <w:r w:rsidR="00411D4D" w:rsidRPr="00AB1329">
        <w:rPr>
          <w:rFonts w:ascii="Verdana" w:hAnsi="Verdana" w:cs="Arial"/>
          <w:sz w:val="20"/>
        </w:rPr>
        <w:t xml:space="preserve">acerca da matéria, </w:t>
      </w:r>
      <w:r w:rsidR="005B2C0C" w:rsidRPr="00AB1329">
        <w:rPr>
          <w:rFonts w:ascii="Verdana" w:hAnsi="Verdana" w:cs="Arial"/>
          <w:sz w:val="20"/>
        </w:rPr>
        <w:t>com o seguinte teor:</w:t>
      </w:r>
      <w:r w:rsidR="004C397B" w:rsidRPr="00AB1329">
        <w:rPr>
          <w:rFonts w:ascii="Verdana" w:hAnsi="Verdana" w:cs="Arial"/>
          <w:sz w:val="20"/>
        </w:rPr>
        <w:t xml:space="preserve"> </w:t>
      </w:r>
      <w:r w:rsidR="004C397B" w:rsidRPr="00AB1329">
        <w:rPr>
          <w:rFonts w:ascii="Verdana" w:hAnsi="Verdana"/>
          <w:sz w:val="20"/>
        </w:rPr>
        <w:t>“</w:t>
      </w:r>
      <w:r w:rsidR="00E12D2E" w:rsidRPr="00AB1329">
        <w:rPr>
          <w:rFonts w:ascii="Verdana" w:hAnsi="Verdana"/>
          <w:color w:val="000000"/>
          <w:sz w:val="20"/>
        </w:rPr>
        <w:t xml:space="preserve">Considerando que o autuado não eliminou o fato gerador da </w:t>
      </w:r>
      <w:proofErr w:type="gramStart"/>
      <w:r w:rsidR="00E12D2E" w:rsidRPr="00AB1329">
        <w:rPr>
          <w:rFonts w:ascii="Verdana" w:hAnsi="Verdana"/>
          <w:color w:val="000000"/>
          <w:sz w:val="20"/>
        </w:rPr>
        <w:t>infração;</w:t>
      </w:r>
      <w:proofErr w:type="gramEnd"/>
      <w:r w:rsidR="00E12D2E" w:rsidRPr="00AB1329">
        <w:rPr>
          <w:rFonts w:ascii="Verdana" w:hAnsi="Verdana"/>
          <w:color w:val="000000"/>
          <w:sz w:val="20"/>
        </w:rPr>
        <w:t>Considerando que o autuado não apresentou defesa, tornando-se revel.Assim sendo somos de parecer pela MANUTENÇÃO do Auto de Infração, devendo ser aplicada a penalidade máxima com seu valor atualizado na forma da lei. Este é o nosso parecer, Salvo Melhor Juízo. João Pessoa, 28/03/2017</w:t>
      </w:r>
      <w:r w:rsidR="00430425" w:rsidRPr="00AB1329">
        <w:rPr>
          <w:rFonts w:ascii="Verdana" w:hAnsi="Verdana"/>
          <w:color w:val="000000"/>
          <w:sz w:val="20"/>
        </w:rPr>
        <w:t>.</w:t>
      </w:r>
      <w:r w:rsidR="00430425" w:rsidRPr="003B3E13">
        <w:rPr>
          <w:rFonts w:ascii="Verdana" w:hAnsi="Verdana"/>
          <w:color w:val="000000"/>
          <w:sz w:val="20"/>
        </w:rPr>
        <w:t xml:space="preserve"> Conselheiro Eng.Agr.</w:t>
      </w:r>
      <w:r w:rsidR="00E12D2E" w:rsidRPr="003B3E13">
        <w:rPr>
          <w:rFonts w:ascii="Verdana" w:hAnsi="Verdana"/>
          <w:color w:val="000000"/>
          <w:sz w:val="20"/>
        </w:rPr>
        <w:t xml:space="preserve"> João Alberto Silveira de Souza. Conselheiro relator.</w:t>
      </w:r>
      <w:r w:rsidR="004C397B" w:rsidRPr="003B3E13">
        <w:rPr>
          <w:rFonts w:ascii="Verdana" w:hAnsi="Verdana"/>
          <w:sz w:val="20"/>
        </w:rPr>
        <w:t xml:space="preserve">”, </w:t>
      </w:r>
      <w:r w:rsidRPr="003B3E13">
        <w:rPr>
          <w:rFonts w:ascii="Verdana" w:hAnsi="Verdana" w:cs="Arial"/>
          <w:sz w:val="20"/>
        </w:rPr>
        <w:t>DECIDIU</w:t>
      </w:r>
      <w:r w:rsidRPr="00430425">
        <w:rPr>
          <w:rFonts w:ascii="Verdana" w:hAnsi="Verdana" w:cs="Arial"/>
          <w:sz w:val="20"/>
        </w:rPr>
        <w:t xml:space="preserve"> </w:t>
      </w:r>
      <w:r w:rsidR="00D55F19" w:rsidRPr="00430425">
        <w:rPr>
          <w:rFonts w:ascii="Verdana" w:hAnsi="Verdana" w:cs="Arial"/>
          <w:sz w:val="20"/>
        </w:rPr>
        <w:t xml:space="preserve">aprovar por unanimidade </w:t>
      </w:r>
      <w:r w:rsidR="006F72D6" w:rsidRPr="00430425">
        <w:rPr>
          <w:rFonts w:ascii="Verdana" w:hAnsi="Verdana" w:cs="Arial"/>
          <w:sz w:val="20"/>
        </w:rPr>
        <w:t>o parecer</w:t>
      </w:r>
      <w:r w:rsidR="00C50DA5" w:rsidRPr="00430425">
        <w:rPr>
          <w:rFonts w:ascii="Verdana" w:hAnsi="Verdana" w:cs="Arial"/>
          <w:sz w:val="20"/>
        </w:rPr>
        <w:t xml:space="preserve">. </w:t>
      </w:r>
      <w:r w:rsidR="00BE21FC" w:rsidRPr="00430425">
        <w:rPr>
          <w:rFonts w:ascii="Verdana" w:hAnsi="Verdana" w:cs="Arial"/>
          <w:sz w:val="20"/>
        </w:rPr>
        <w:t xml:space="preserve">Presidiu a </w:t>
      </w:r>
      <w:r w:rsidR="00BE21FC" w:rsidRPr="00E12D2E">
        <w:rPr>
          <w:rFonts w:ascii="Verdana" w:hAnsi="Verdana" w:cs="Arial"/>
          <w:sz w:val="20"/>
        </w:rPr>
        <w:t>Sessão o</w:t>
      </w:r>
      <w:r w:rsidR="00F40232" w:rsidRPr="00E12D2E">
        <w:rPr>
          <w:rFonts w:ascii="Verdana" w:hAnsi="Verdana" w:cs="Arial"/>
          <w:sz w:val="20"/>
        </w:rPr>
        <w:t xml:space="preserve"> </w:t>
      </w:r>
      <w:r w:rsidR="00BE21FC" w:rsidRPr="00E12D2E">
        <w:rPr>
          <w:rFonts w:ascii="Verdana" w:hAnsi="Verdana" w:cs="Verdana"/>
          <w:sz w:val="20"/>
        </w:rPr>
        <w:t xml:space="preserve">Eng.Civ. </w:t>
      </w:r>
      <w:r w:rsidR="00BE21FC" w:rsidRPr="00E12D2E">
        <w:rPr>
          <w:rFonts w:ascii="Verdana" w:hAnsi="Verdana" w:cs="Verdana"/>
          <w:b/>
          <w:sz w:val="20"/>
        </w:rPr>
        <w:t>Hugo Barbosa de Paiva Junior</w:t>
      </w:r>
      <w:r w:rsidR="00F40232" w:rsidRPr="00E12D2E">
        <w:rPr>
          <w:rFonts w:ascii="Verdana" w:hAnsi="Verdana" w:cs="Arial"/>
          <w:sz w:val="20"/>
        </w:rPr>
        <w:t xml:space="preserve">, </w:t>
      </w:r>
      <w:r w:rsidR="00BE21FC" w:rsidRPr="00E12D2E">
        <w:rPr>
          <w:rFonts w:ascii="Verdana" w:hAnsi="Verdana" w:cs="Arial"/>
          <w:sz w:val="20"/>
        </w:rPr>
        <w:t>1º Vice-</w:t>
      </w:r>
      <w:r w:rsidR="00F40232" w:rsidRPr="00E12D2E">
        <w:rPr>
          <w:rFonts w:ascii="Verdana" w:hAnsi="Verdana" w:cs="Arial"/>
          <w:sz w:val="20"/>
        </w:rPr>
        <w:t xml:space="preserve">Presidente do Conselho, estando presentes </w:t>
      </w:r>
      <w:r w:rsidR="00D55F19" w:rsidRPr="00E12D2E">
        <w:rPr>
          <w:rFonts w:ascii="Verdana" w:hAnsi="Verdana" w:cs="Arial"/>
          <w:sz w:val="20"/>
        </w:rPr>
        <w:t xml:space="preserve">os </w:t>
      </w:r>
      <w:r w:rsidR="00DA3B95" w:rsidRPr="00E12D2E">
        <w:rPr>
          <w:rFonts w:ascii="Verdana" w:hAnsi="Verdana" w:cs="Verdana"/>
          <w:sz w:val="20"/>
        </w:rPr>
        <w:t>Conselheiros Regionais:</w:t>
      </w:r>
      <w:r w:rsidR="00BE21FC" w:rsidRPr="008404F1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8404F1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Alter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Timótheo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Dinival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Dantas</w:t>
      </w:r>
      <w:r w:rsidR="00C04B55">
        <w:rPr>
          <w:rFonts w:ascii="Verdana" w:hAnsi="Verdana" w:cs="Verdana"/>
          <w:b/>
          <w:sz w:val="20"/>
        </w:rPr>
        <w:t xml:space="preserve"> de França Filho, Luiz</w:t>
      </w:r>
      <w:r w:rsidR="00BE21FC" w:rsidRPr="008404F1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Ruchet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Pr="00460E35" w:rsidRDefault="007028D0" w:rsidP="00E12D2E">
      <w:pPr>
        <w:ind w:left="-142"/>
        <w:jc w:val="both"/>
        <w:rPr>
          <w:rFonts w:ascii="Verdana" w:hAnsi="Verdana" w:cs="Arial"/>
          <w:sz w:val="10"/>
          <w:szCs w:val="1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460E35" w:rsidRDefault="000D7BFD" w:rsidP="00F40232">
      <w:pPr>
        <w:ind w:left="-142" w:right="141"/>
        <w:jc w:val="both"/>
        <w:rPr>
          <w:rFonts w:ascii="Verdana" w:hAnsi="Verdana" w:cs="Arial"/>
          <w:bCs/>
          <w:sz w:val="2"/>
          <w:szCs w:val="2"/>
        </w:rPr>
      </w:pPr>
      <w:r w:rsidRPr="00460E35">
        <w:rPr>
          <w:rFonts w:ascii="Verdana" w:hAnsi="Verdana" w:cs="Arial"/>
          <w:bCs/>
          <w:sz w:val="2"/>
          <w:szCs w:val="2"/>
        </w:rPr>
        <w:t xml:space="preserve"> </w:t>
      </w:r>
    </w:p>
    <w:sectPr w:rsidR="000E3C90" w:rsidRPr="00460E35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5A" w:rsidRDefault="0088135A">
      <w:r>
        <w:separator/>
      </w:r>
    </w:p>
  </w:endnote>
  <w:endnote w:type="continuationSeparator" w:id="0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5A" w:rsidRDefault="0088135A">
      <w:r>
        <w:separator/>
      </w:r>
    </w:p>
  </w:footnote>
  <w:footnote w:type="continuationSeparator" w:id="0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23900" cy="571500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05B5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58B6"/>
    <w:rsid w:val="0038651C"/>
    <w:rsid w:val="00386527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0E35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D4B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32ED"/>
    <w:rsid w:val="00A34C16"/>
    <w:rsid w:val="00A34E10"/>
    <w:rsid w:val="00A41917"/>
    <w:rsid w:val="00A425D2"/>
    <w:rsid w:val="00A43160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B1329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3D59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2882"/>
    <w:rsid w:val="00D74150"/>
    <w:rsid w:val="00D74908"/>
    <w:rsid w:val="00D7591F"/>
    <w:rsid w:val="00D778B5"/>
    <w:rsid w:val="00D82C21"/>
    <w:rsid w:val="00D85269"/>
    <w:rsid w:val="00D85F5B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2437"/>
    <w:rsid w:val="00DF3583"/>
    <w:rsid w:val="00DF658F"/>
    <w:rsid w:val="00DF7CF6"/>
    <w:rsid w:val="00E012F2"/>
    <w:rsid w:val="00E01DE9"/>
    <w:rsid w:val="00E01FB8"/>
    <w:rsid w:val="00E02A11"/>
    <w:rsid w:val="00E0478B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1ADE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0D53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simone</cp:lastModifiedBy>
  <cp:revision>9</cp:revision>
  <cp:lastPrinted>2017-04-20T17:16:00Z</cp:lastPrinted>
  <dcterms:created xsi:type="dcterms:W3CDTF">2017-04-24T00:56:00Z</dcterms:created>
  <dcterms:modified xsi:type="dcterms:W3CDTF">2017-04-25T01:12:00Z</dcterms:modified>
</cp:coreProperties>
</file>