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8102BE">
      <w:pPr>
        <w:pStyle w:val="Ttulo2"/>
        <w:ind w:right="-283"/>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8102BE">
      <w:pPr>
        <w:ind w:right="-283"/>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392F47">
        <w:rPr>
          <w:rFonts w:ascii="Verdana" w:hAnsi="Verdana" w:cs="Arial"/>
          <w:b/>
          <w:bCs/>
          <w:sz w:val="20"/>
        </w:rPr>
        <w:t>89</w:t>
      </w:r>
      <w:r w:rsidR="0095619B" w:rsidRPr="000A63B2">
        <w:rPr>
          <w:rFonts w:ascii="Verdana" w:hAnsi="Verdana" w:cs="Arial"/>
          <w:b/>
          <w:bCs/>
          <w:sz w:val="20"/>
        </w:rPr>
        <w:t>/2017</w:t>
      </w:r>
    </w:p>
    <w:p w:rsidR="00C558DF" w:rsidRPr="000A63B2" w:rsidRDefault="00C558DF" w:rsidP="008102BE">
      <w:pPr>
        <w:ind w:right="-1135"/>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392F47">
        <w:rPr>
          <w:rFonts w:ascii="Verdana" w:hAnsi="Verdana" w:cs="Arial"/>
          <w:b/>
          <w:bCs/>
          <w:sz w:val="20"/>
        </w:rPr>
        <w:t>Prot. 1062287/2017 – VENTURA TELECOMUNICAÇÃO LTDA - EPP</w:t>
      </w:r>
    </w:p>
    <w:p w:rsidR="00C558DF" w:rsidRPr="000A63B2" w:rsidRDefault="00B4731F" w:rsidP="008102BE">
      <w:pPr>
        <w:ind w:left="1418" w:right="-142" w:hanging="1418"/>
        <w:jc w:val="both"/>
        <w:rPr>
          <w:rFonts w:ascii="Verdana" w:hAnsi="Verdana" w:cs="Arial"/>
          <w:bCs/>
          <w:sz w:val="20"/>
        </w:rPr>
      </w:pPr>
      <w:r w:rsidRPr="000A63B2">
        <w:rPr>
          <w:rFonts w:ascii="Verdana" w:hAnsi="Verdana" w:cs="Arial"/>
          <w:bCs/>
          <w:sz w:val="20"/>
        </w:rPr>
        <w:t>Assunto</w:t>
      </w:r>
      <w:r w:rsidR="00124435" w:rsidRPr="000A63B2">
        <w:rPr>
          <w:rFonts w:ascii="Verdana" w:hAnsi="Verdana" w:cs="Arial"/>
          <w:bCs/>
          <w:sz w:val="20"/>
        </w:rPr>
        <w:t>:</w:t>
      </w:r>
      <w:r w:rsidR="00124435" w:rsidRPr="000A63B2">
        <w:rPr>
          <w:rFonts w:ascii="Verdana" w:hAnsi="Verdana" w:cs="Arial"/>
          <w:bCs/>
          <w:sz w:val="20"/>
        </w:rPr>
        <w:tab/>
      </w:r>
      <w:r w:rsidR="002F703E">
        <w:rPr>
          <w:rFonts w:ascii="Verdana" w:hAnsi="Verdana" w:cs="Arial"/>
          <w:bCs/>
          <w:sz w:val="20"/>
        </w:rPr>
        <w:t xml:space="preserve">Solicita </w:t>
      </w:r>
      <w:r w:rsidR="00F83101">
        <w:rPr>
          <w:rFonts w:ascii="Verdana" w:hAnsi="Verdana" w:cs="Arial"/>
          <w:bCs/>
          <w:sz w:val="20"/>
        </w:rPr>
        <w:t>R</w:t>
      </w:r>
      <w:r w:rsidR="00EA76A3">
        <w:rPr>
          <w:rFonts w:ascii="Verdana" w:hAnsi="Verdana" w:cs="Arial"/>
          <w:bCs/>
          <w:sz w:val="20"/>
        </w:rPr>
        <w:t>egistro de Personalidade Jurídica</w:t>
      </w:r>
    </w:p>
    <w:p w:rsidR="002D149F" w:rsidRPr="000A63B2" w:rsidRDefault="002D149F" w:rsidP="008102BE">
      <w:pPr>
        <w:ind w:left="1418" w:right="-142"/>
        <w:jc w:val="both"/>
        <w:rPr>
          <w:rFonts w:ascii="Verdana" w:hAnsi="Verdana" w:cs="Arial"/>
          <w:bCs/>
          <w:sz w:val="20"/>
        </w:rPr>
      </w:pPr>
    </w:p>
    <w:p w:rsidR="008102BE" w:rsidRDefault="008102BE" w:rsidP="002D149F">
      <w:pPr>
        <w:pStyle w:val="Textoembloco"/>
        <w:ind w:left="1985" w:firstLine="0"/>
        <w:rPr>
          <w:rFonts w:ascii="Verdana" w:hAnsi="Verdana"/>
          <w:sz w:val="20"/>
        </w:rPr>
      </w:pPr>
    </w:p>
    <w:p w:rsidR="00AF7A9D" w:rsidRPr="000A63B2" w:rsidRDefault="00C558DF" w:rsidP="002D149F">
      <w:pPr>
        <w:pStyle w:val="Textoembloco"/>
        <w:ind w:left="1985" w:firstLine="0"/>
        <w:rPr>
          <w:rFonts w:ascii="Verdana" w:hAnsi="Verdana"/>
          <w:sz w:val="20"/>
        </w:rPr>
      </w:pPr>
      <w:r w:rsidRPr="000A63B2">
        <w:rPr>
          <w:rFonts w:ascii="Verdana" w:hAnsi="Verdana"/>
          <w:sz w:val="20"/>
        </w:rPr>
        <w:t>EMENTA:</w:t>
      </w:r>
      <w:r w:rsidR="000A63B2">
        <w:rPr>
          <w:rFonts w:ascii="Verdana" w:hAnsi="Verdana"/>
          <w:sz w:val="20"/>
        </w:rPr>
        <w:t xml:space="preserve"> </w:t>
      </w:r>
      <w:r w:rsidR="00A34107">
        <w:rPr>
          <w:rFonts w:ascii="Verdana" w:hAnsi="Verdana"/>
          <w:sz w:val="20"/>
        </w:rPr>
        <w:t>Aprova</w:t>
      </w:r>
      <w:r w:rsidR="00BD38CC">
        <w:rPr>
          <w:rFonts w:ascii="Verdana" w:hAnsi="Verdana"/>
          <w:sz w:val="20"/>
        </w:rPr>
        <w:t xml:space="preserve"> por unanimidade pelo registro </w:t>
      </w:r>
      <w:r w:rsidR="0044497A">
        <w:rPr>
          <w:rFonts w:ascii="Verdana" w:hAnsi="Verdana"/>
          <w:sz w:val="20"/>
        </w:rPr>
        <w:t xml:space="preserve">da empresa </w:t>
      </w:r>
      <w:r w:rsidR="0044497A" w:rsidRPr="0030682C">
        <w:rPr>
          <w:rFonts w:ascii="Verdana" w:hAnsi="Verdana"/>
          <w:b/>
          <w:sz w:val="20"/>
        </w:rPr>
        <w:t>VENTURA TELECOMUNICAÇÃO LTDA – EPP</w:t>
      </w:r>
      <w:r w:rsidR="0044497A">
        <w:rPr>
          <w:rFonts w:ascii="Verdana" w:hAnsi="Verdana"/>
          <w:sz w:val="20"/>
        </w:rPr>
        <w:t>, no âmbito do CREA-PB, com base no parecer apresentado pelo relator</w:t>
      </w:r>
      <w:r w:rsidR="00BD38CC">
        <w:rPr>
          <w:rFonts w:ascii="Verdana" w:hAnsi="Verdana"/>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0A63B2" w:rsidRDefault="00C558DF" w:rsidP="00C558DF">
      <w:pPr>
        <w:jc w:val="both"/>
        <w:rPr>
          <w:rFonts w:ascii="Verdana" w:hAnsi="Verdana" w:cs="Arial"/>
          <w:bCs/>
          <w:sz w:val="20"/>
        </w:rPr>
      </w:pPr>
    </w:p>
    <w:p w:rsidR="00B65527" w:rsidRPr="000A63B2" w:rsidRDefault="00F92DC3" w:rsidP="00BD241C">
      <w:pPr>
        <w:ind w:right="-142"/>
        <w:jc w:val="both"/>
        <w:rPr>
          <w:rFonts w:ascii="Verdana" w:hAnsi="Verdana" w:cs="Verdana"/>
          <w:sz w:val="20"/>
        </w:rPr>
      </w:pPr>
      <w:r w:rsidRPr="000A63B2">
        <w:rPr>
          <w:rFonts w:ascii="Verdana" w:hAnsi="Verdana"/>
          <w:sz w:val="20"/>
        </w:rPr>
        <w:t xml:space="preserve">                      </w:t>
      </w:r>
      <w:r w:rsidR="008102BE">
        <w:rPr>
          <w:rFonts w:ascii="Verdana" w:hAnsi="Verdana"/>
          <w:sz w:val="20"/>
        </w:rPr>
        <w:t xml:space="preserve">                               </w:t>
      </w:r>
      <w:r w:rsidR="006F6644" w:rsidRPr="00D52D07">
        <w:rPr>
          <w:rFonts w:ascii="Verdana" w:hAnsi="Verdana"/>
          <w:sz w:val="20"/>
        </w:rPr>
        <w:t>O Plenário do Conselho Regio</w:t>
      </w:r>
      <w:r w:rsidR="00116357" w:rsidRPr="00D52D07">
        <w:rPr>
          <w:rFonts w:ascii="Verdana" w:hAnsi="Verdana"/>
          <w:sz w:val="20"/>
        </w:rPr>
        <w:t>nal de Engenharia e Agronomia</w:t>
      </w:r>
      <w:r w:rsidR="00BF084C" w:rsidRPr="00D52D07">
        <w:rPr>
          <w:rFonts w:ascii="Verdana" w:hAnsi="Verdana"/>
          <w:sz w:val="20"/>
        </w:rPr>
        <w:t xml:space="preserve"> </w:t>
      </w:r>
      <w:r w:rsidR="00116357" w:rsidRPr="00D52D07">
        <w:rPr>
          <w:rFonts w:ascii="Verdana" w:hAnsi="Verdana"/>
          <w:sz w:val="20"/>
        </w:rPr>
        <w:t>–</w:t>
      </w:r>
      <w:r w:rsidR="00BF084C" w:rsidRPr="00D52D07">
        <w:rPr>
          <w:rFonts w:ascii="Verdana" w:hAnsi="Verdana"/>
          <w:sz w:val="20"/>
        </w:rPr>
        <w:t xml:space="preserve"> </w:t>
      </w:r>
      <w:r w:rsidR="006F6644" w:rsidRPr="00D52D07">
        <w:rPr>
          <w:rFonts w:ascii="Verdana" w:hAnsi="Verdana"/>
          <w:sz w:val="20"/>
        </w:rPr>
        <w:t xml:space="preserve">CREA/PB, em sua Sessão Plenária Nº </w:t>
      </w:r>
      <w:r w:rsidR="006F6644" w:rsidRPr="00D52D07">
        <w:rPr>
          <w:rFonts w:ascii="Verdana" w:hAnsi="Verdana"/>
          <w:b/>
          <w:sz w:val="20"/>
        </w:rPr>
        <w:t>6</w:t>
      </w:r>
      <w:r w:rsidR="00DA275A" w:rsidRPr="00D52D07">
        <w:rPr>
          <w:rFonts w:ascii="Verdana" w:hAnsi="Verdana"/>
          <w:b/>
          <w:sz w:val="20"/>
        </w:rPr>
        <w:t>5</w:t>
      </w:r>
      <w:r w:rsidR="00C01CC7" w:rsidRPr="00D52D07">
        <w:rPr>
          <w:rFonts w:ascii="Verdana" w:hAnsi="Verdana"/>
          <w:b/>
          <w:sz w:val="20"/>
        </w:rPr>
        <w:t>6</w:t>
      </w:r>
      <w:r w:rsidR="006F6644" w:rsidRPr="00D52D07">
        <w:rPr>
          <w:rFonts w:ascii="Verdana" w:hAnsi="Verdana"/>
          <w:sz w:val="20"/>
        </w:rPr>
        <w:t xml:space="preserve">, </w:t>
      </w:r>
      <w:r w:rsidR="00F005E5" w:rsidRPr="00D52D07">
        <w:rPr>
          <w:rFonts w:ascii="Verdana" w:hAnsi="Verdana"/>
          <w:sz w:val="20"/>
        </w:rPr>
        <w:t xml:space="preserve">realizada em </w:t>
      </w:r>
      <w:r w:rsidR="00C01CC7" w:rsidRPr="00D52D07">
        <w:rPr>
          <w:rFonts w:ascii="Verdana" w:hAnsi="Verdana"/>
          <w:sz w:val="20"/>
        </w:rPr>
        <w:t>08 de maio</w:t>
      </w:r>
      <w:r w:rsidR="00A27BF4" w:rsidRPr="00D52D07">
        <w:rPr>
          <w:rFonts w:ascii="Verdana" w:hAnsi="Verdana"/>
          <w:sz w:val="20"/>
        </w:rPr>
        <w:t xml:space="preserve"> de 2017</w:t>
      </w:r>
      <w:r w:rsidR="006F6644" w:rsidRPr="00D52D07">
        <w:rPr>
          <w:rFonts w:ascii="Verdana" w:hAnsi="Verdana"/>
          <w:sz w:val="20"/>
        </w:rPr>
        <w:t xml:space="preserve">, </w:t>
      </w:r>
      <w:r w:rsidR="00D52D07">
        <w:rPr>
          <w:rFonts w:ascii="Verdana" w:hAnsi="Verdana"/>
          <w:sz w:val="20"/>
        </w:rPr>
        <w:t xml:space="preserve">considerando que o processo trata de </w:t>
      </w:r>
      <w:r w:rsidR="00D52D07" w:rsidRPr="00D52D07">
        <w:rPr>
          <w:rFonts w:ascii="Verdana" w:hAnsi="Verdana"/>
          <w:sz w:val="20"/>
        </w:rPr>
        <w:t xml:space="preserve">requerimento de registro apresentado pela empresa VENTURA TELECOMUNICAÇÕES LTDA - EPP, com Matriz estabelecida na Av. Litorânea, 2020 – </w:t>
      </w:r>
      <w:proofErr w:type="spellStart"/>
      <w:r w:rsidR="00D52D07" w:rsidRPr="00D52D07">
        <w:rPr>
          <w:rFonts w:ascii="Verdana" w:hAnsi="Verdana"/>
          <w:sz w:val="20"/>
        </w:rPr>
        <w:t>Sl</w:t>
      </w:r>
      <w:proofErr w:type="spellEnd"/>
      <w:r w:rsidR="00D52D07" w:rsidRPr="00D52D07">
        <w:rPr>
          <w:rFonts w:ascii="Verdana" w:hAnsi="Verdana"/>
          <w:sz w:val="20"/>
        </w:rPr>
        <w:t xml:space="preserve">. 214 – </w:t>
      </w:r>
      <w:proofErr w:type="spellStart"/>
      <w:r w:rsidR="00D52D07" w:rsidRPr="00D52D07">
        <w:rPr>
          <w:rFonts w:ascii="Verdana" w:hAnsi="Verdana"/>
          <w:sz w:val="20"/>
        </w:rPr>
        <w:t>Cararu</w:t>
      </w:r>
      <w:proofErr w:type="spellEnd"/>
      <w:r w:rsidR="00D52D07" w:rsidRPr="00D52D07">
        <w:rPr>
          <w:rFonts w:ascii="Verdana" w:hAnsi="Verdana"/>
          <w:sz w:val="20"/>
        </w:rPr>
        <w:t xml:space="preserve">, </w:t>
      </w:r>
      <w:proofErr w:type="spellStart"/>
      <w:r w:rsidR="00D52D07" w:rsidRPr="00D52D07">
        <w:rPr>
          <w:rFonts w:ascii="Verdana" w:hAnsi="Verdana"/>
          <w:sz w:val="20"/>
        </w:rPr>
        <w:t>Eusêbio</w:t>
      </w:r>
      <w:proofErr w:type="spellEnd"/>
      <w:r w:rsidR="00D52D07" w:rsidRPr="00D52D07">
        <w:rPr>
          <w:rFonts w:ascii="Verdana" w:hAnsi="Verdana"/>
          <w:sz w:val="20"/>
        </w:rPr>
        <w:t xml:space="preserve">/CE, inscrita no CNPJ sob o n° 15.447.648/0001-88, apresentando como </w:t>
      </w:r>
      <w:proofErr w:type="spellStart"/>
      <w:r w:rsidR="00D52D07" w:rsidRPr="00D52D07">
        <w:rPr>
          <w:rFonts w:ascii="Verdana" w:hAnsi="Verdana"/>
          <w:sz w:val="20"/>
        </w:rPr>
        <w:t>RTs</w:t>
      </w:r>
      <w:proofErr w:type="spellEnd"/>
      <w:r w:rsidR="00D52D07" w:rsidRPr="00D52D07">
        <w:rPr>
          <w:rFonts w:ascii="Verdana" w:hAnsi="Verdana"/>
          <w:sz w:val="20"/>
        </w:rPr>
        <w:t xml:space="preserve"> o Eng. Civ. RAIMUNDO NONATO RODRIGUES GOMES, CREA-CE nº 060214650-0, Visto 1560 PB, com atribuição inicial fixada no artigo 7º da Res. 218/73 do </w:t>
      </w:r>
      <w:proofErr w:type="spellStart"/>
      <w:r w:rsidR="00D52D07" w:rsidRPr="00D52D07">
        <w:rPr>
          <w:rFonts w:ascii="Verdana" w:hAnsi="Verdana"/>
          <w:sz w:val="20"/>
        </w:rPr>
        <w:t>Confea</w:t>
      </w:r>
      <w:proofErr w:type="spellEnd"/>
      <w:r w:rsidR="00D52D07" w:rsidRPr="00D52D07">
        <w:rPr>
          <w:rFonts w:ascii="Verdana" w:hAnsi="Verdana"/>
          <w:sz w:val="20"/>
        </w:rPr>
        <w:t xml:space="preserve"> e com horário de trabalho de 08h00min as 14h00 (segunda a sexta-feira – ART PB2017</w:t>
      </w:r>
      <w:r w:rsidR="00D52D07">
        <w:rPr>
          <w:rFonts w:ascii="Verdana" w:hAnsi="Verdana"/>
          <w:sz w:val="20"/>
        </w:rPr>
        <w:t xml:space="preserve">0116327) e o Eng. </w:t>
      </w:r>
      <w:proofErr w:type="spellStart"/>
      <w:r w:rsidR="00D52D07">
        <w:rPr>
          <w:rFonts w:ascii="Verdana" w:hAnsi="Verdana"/>
          <w:sz w:val="20"/>
        </w:rPr>
        <w:t>Elet</w:t>
      </w:r>
      <w:proofErr w:type="spellEnd"/>
      <w:r w:rsidR="00D52D07" w:rsidRPr="00D52D07">
        <w:rPr>
          <w:rFonts w:ascii="Verdana" w:hAnsi="Verdana"/>
          <w:sz w:val="20"/>
        </w:rPr>
        <w:t xml:space="preserve">. </w:t>
      </w:r>
      <w:proofErr w:type="gramStart"/>
      <w:r w:rsidR="00D52D07" w:rsidRPr="00D52D07">
        <w:rPr>
          <w:rFonts w:ascii="Verdana" w:hAnsi="Verdana"/>
          <w:sz w:val="20"/>
        </w:rPr>
        <w:t>e</w:t>
      </w:r>
      <w:proofErr w:type="gramEnd"/>
      <w:r w:rsidR="00D52D07" w:rsidRPr="00D52D07">
        <w:rPr>
          <w:rFonts w:ascii="Verdana" w:hAnsi="Verdana"/>
          <w:sz w:val="20"/>
        </w:rPr>
        <w:t xml:space="preserve"> Tec. </w:t>
      </w:r>
      <w:proofErr w:type="spellStart"/>
      <w:r w:rsidR="00D52D07" w:rsidRPr="00D52D07">
        <w:rPr>
          <w:rFonts w:ascii="Verdana" w:hAnsi="Verdana"/>
          <w:sz w:val="20"/>
        </w:rPr>
        <w:t>Eletrotec</w:t>
      </w:r>
      <w:proofErr w:type="spellEnd"/>
      <w:r w:rsidR="00D52D07" w:rsidRPr="00D52D07">
        <w:rPr>
          <w:rFonts w:ascii="Verdana" w:hAnsi="Verdana"/>
          <w:sz w:val="20"/>
        </w:rPr>
        <w:t xml:space="preserve">. ALEX ALBERTO MOLIN, CREA-SP nº 260705028-6, Visto 8930 PB, com atribuição inicial fixada nos artigos 8º e 9º da Res. 218/73 e artigo 4º, da Res. 278/83, ambas do </w:t>
      </w:r>
      <w:proofErr w:type="spellStart"/>
      <w:r w:rsidR="00D52D07" w:rsidRPr="00D52D07">
        <w:rPr>
          <w:rFonts w:ascii="Verdana" w:hAnsi="Verdana"/>
          <w:sz w:val="20"/>
        </w:rPr>
        <w:t>Confea</w:t>
      </w:r>
      <w:proofErr w:type="spellEnd"/>
      <w:r w:rsidR="00D52D07" w:rsidRPr="00D52D07">
        <w:rPr>
          <w:rFonts w:ascii="Verdana" w:hAnsi="Verdana"/>
          <w:sz w:val="20"/>
        </w:rPr>
        <w:t>, circunscritas ao âmbito da respectiva modalidade e com horário de trabalho de 08h00min as 18h00 (segunda a sexta-feira – ART PB20170115953);</w:t>
      </w:r>
      <w:r w:rsidR="00D52D07">
        <w:t xml:space="preserve"> </w:t>
      </w:r>
      <w:r w:rsidR="00EC1FD2">
        <w:rPr>
          <w:rFonts w:ascii="Verdana" w:hAnsi="Verdana"/>
          <w:sz w:val="20"/>
        </w:rPr>
        <w:t xml:space="preserve">Considerando que o processo foi apreciado pela </w:t>
      </w:r>
      <w:r w:rsidR="00D52D07">
        <w:rPr>
          <w:rFonts w:ascii="Verdana" w:hAnsi="Verdana"/>
          <w:sz w:val="20"/>
        </w:rPr>
        <w:t>Assessoria Técnica que opinou pelo</w:t>
      </w:r>
      <w:r w:rsidR="00D52D07" w:rsidRPr="00D52D07">
        <w:rPr>
          <w:rFonts w:ascii="Verdana" w:hAnsi="Verdana"/>
          <w:sz w:val="20"/>
        </w:rPr>
        <w:t xml:space="preserve"> deferimento do registro da empresa, sob a responsabilidade técnica do Eng. </w:t>
      </w:r>
      <w:proofErr w:type="spellStart"/>
      <w:r w:rsidR="00D52D07" w:rsidRPr="00D52D07">
        <w:rPr>
          <w:rFonts w:ascii="Verdana" w:hAnsi="Verdana"/>
          <w:sz w:val="20"/>
        </w:rPr>
        <w:t>Eletric</w:t>
      </w:r>
      <w:proofErr w:type="spellEnd"/>
      <w:r w:rsidR="00D52D07" w:rsidRPr="00D52D07">
        <w:rPr>
          <w:rFonts w:ascii="Verdana" w:hAnsi="Verdana"/>
          <w:sz w:val="20"/>
        </w:rPr>
        <w:t xml:space="preserve">. </w:t>
      </w:r>
      <w:proofErr w:type="gramStart"/>
      <w:r w:rsidR="00D52D07" w:rsidRPr="00D52D07">
        <w:rPr>
          <w:rFonts w:ascii="Verdana" w:hAnsi="Verdana"/>
          <w:sz w:val="20"/>
        </w:rPr>
        <w:t>e</w:t>
      </w:r>
      <w:proofErr w:type="gramEnd"/>
      <w:r w:rsidR="00D52D07" w:rsidRPr="00D52D07">
        <w:rPr>
          <w:rFonts w:ascii="Verdana" w:hAnsi="Verdana"/>
          <w:sz w:val="20"/>
        </w:rPr>
        <w:t xml:space="preserve"> Tec. </w:t>
      </w:r>
      <w:proofErr w:type="spellStart"/>
      <w:r w:rsidR="00D52D07" w:rsidRPr="00D52D07">
        <w:rPr>
          <w:rFonts w:ascii="Verdana" w:hAnsi="Verdana"/>
          <w:sz w:val="20"/>
        </w:rPr>
        <w:t>Eletrotec</w:t>
      </w:r>
      <w:proofErr w:type="spellEnd"/>
      <w:r w:rsidR="00D52D07" w:rsidRPr="00D52D07">
        <w:rPr>
          <w:rFonts w:ascii="Verdana" w:hAnsi="Verdana"/>
          <w:sz w:val="20"/>
        </w:rPr>
        <w:t xml:space="preserve">. ALEX ALBERTO MOLIN, CREA-SP nº 260705028-6, Visto 8930 PB, com base no disposto no Parágrafo Único, do artigo 18 da Resolução 336/89, do </w:t>
      </w:r>
      <w:proofErr w:type="spellStart"/>
      <w:r w:rsidR="00D52D07" w:rsidRPr="00D52D07">
        <w:rPr>
          <w:rFonts w:ascii="Verdana" w:hAnsi="Verdana"/>
          <w:sz w:val="20"/>
        </w:rPr>
        <w:t>Confea</w:t>
      </w:r>
      <w:proofErr w:type="spellEnd"/>
      <w:r w:rsidR="00D52D07" w:rsidRPr="00D52D07">
        <w:rPr>
          <w:rFonts w:ascii="Verdana" w:hAnsi="Verdana"/>
          <w:sz w:val="20"/>
        </w:rPr>
        <w:t>; Considerando que o mérito foi apreciado pelas Câmaras Especializadas de Engenharia Civil, que indeferiu o pleito com a indicação do Eng. Civ. RAIMUNDO NONATO RODRIGUES GOMES, como Responsável Técnico, visto que não há compatibilidade de tempo e área de atuação</w:t>
      </w:r>
      <w:r w:rsidR="00D52D07">
        <w:rPr>
          <w:rFonts w:ascii="Verdana" w:hAnsi="Verdana"/>
          <w:sz w:val="20"/>
        </w:rPr>
        <w:t>, e de Engenharia Elétrica, que foi f</w:t>
      </w:r>
      <w:r w:rsidR="00D52D07" w:rsidRPr="00D52D07">
        <w:rPr>
          <w:rFonts w:ascii="Verdana" w:hAnsi="Verdana"/>
          <w:sz w:val="20"/>
        </w:rPr>
        <w:t xml:space="preserve">avorável ao deferimento da firma VENTURA </w:t>
      </w:r>
      <w:proofErr w:type="gramStart"/>
      <w:r w:rsidR="00D52D07" w:rsidRPr="00D52D07">
        <w:rPr>
          <w:rFonts w:ascii="Verdana" w:hAnsi="Verdana"/>
          <w:sz w:val="20"/>
        </w:rPr>
        <w:t>TELECOMUNICAÇÕES</w:t>
      </w:r>
      <w:proofErr w:type="gramEnd"/>
      <w:r w:rsidR="00D52D07" w:rsidRPr="00D52D07">
        <w:rPr>
          <w:rFonts w:ascii="Verdana" w:hAnsi="Verdana"/>
          <w:sz w:val="20"/>
        </w:rPr>
        <w:t xml:space="preserve"> LTDA – EPP, acima qualificada, sob a responsabilidade técnica do Eng. Eletr. e Tec. </w:t>
      </w:r>
      <w:proofErr w:type="spellStart"/>
      <w:r w:rsidR="00D52D07" w:rsidRPr="00D52D07">
        <w:rPr>
          <w:rFonts w:ascii="Verdana" w:hAnsi="Verdana"/>
          <w:sz w:val="20"/>
        </w:rPr>
        <w:t>Eletrotec</w:t>
      </w:r>
      <w:proofErr w:type="spellEnd"/>
      <w:r w:rsidR="00D52D07" w:rsidRPr="00D52D07">
        <w:rPr>
          <w:rFonts w:ascii="Verdana" w:hAnsi="Verdana"/>
          <w:sz w:val="20"/>
        </w:rPr>
        <w:t xml:space="preserve">. ALEX ALBERTO MOLIN, para desenvolver atividades profissionais adstritas às suas atribuições. </w:t>
      </w:r>
      <w:proofErr w:type="gramStart"/>
      <w:r w:rsidR="00D52D07" w:rsidRPr="00D52D07">
        <w:rPr>
          <w:rFonts w:ascii="Verdana" w:hAnsi="Verdana"/>
          <w:sz w:val="20"/>
        </w:rPr>
        <w:t>ao</w:t>
      </w:r>
      <w:proofErr w:type="gramEnd"/>
      <w:r w:rsidR="00D52D07" w:rsidRPr="00D52D07">
        <w:rPr>
          <w:rFonts w:ascii="Verdana" w:hAnsi="Verdana"/>
          <w:sz w:val="20"/>
        </w:rPr>
        <w:t xml:space="preserve"> registro da firma VENTURA TELECOMUNICAÇÕES LTDA – EPP, acima qualificada, sob a responsabilidade técnica do Eng. Eletr. e Tec. </w:t>
      </w:r>
      <w:proofErr w:type="spellStart"/>
      <w:r w:rsidR="00D52D07" w:rsidRPr="00D52D07">
        <w:rPr>
          <w:rFonts w:ascii="Verdana" w:hAnsi="Verdana"/>
          <w:sz w:val="20"/>
        </w:rPr>
        <w:t>Eletrotec</w:t>
      </w:r>
      <w:proofErr w:type="spellEnd"/>
      <w:r w:rsidR="00D52D07" w:rsidRPr="00D52D07">
        <w:rPr>
          <w:rFonts w:ascii="Verdana" w:hAnsi="Verdana"/>
          <w:sz w:val="20"/>
        </w:rPr>
        <w:t>. ALEX ALBERTO MOLIN, para desenvolver atividades profissionais adstritas às suas atribuições;</w:t>
      </w:r>
      <w:r w:rsidR="00D52D07">
        <w:rPr>
          <w:rFonts w:ascii="Verdana" w:hAnsi="Verdana"/>
          <w:sz w:val="20"/>
        </w:rPr>
        <w:t xml:space="preserve"> Considerando o parecer do relator que após análise probatória dos autos, </w:t>
      </w:r>
      <w:r w:rsidR="00A37B5E">
        <w:rPr>
          <w:rFonts w:ascii="Verdana" w:hAnsi="Verdana"/>
          <w:sz w:val="20"/>
        </w:rPr>
        <w:t>com o seguinte teor: “</w:t>
      </w:r>
      <w:proofErr w:type="gramStart"/>
      <w:r w:rsidR="00A37B5E">
        <w:rPr>
          <w:rFonts w:ascii="Verdana" w:hAnsi="Verdana"/>
          <w:sz w:val="20"/>
        </w:rPr>
        <w:t>.........</w:t>
      </w:r>
      <w:proofErr w:type="gramEnd"/>
      <w:r w:rsidR="00A37B5E" w:rsidRPr="00A37B5E">
        <w:rPr>
          <w:rFonts w:ascii="Verdana" w:hAnsi="Verdana"/>
          <w:bCs/>
          <w:color w:val="000000"/>
          <w:sz w:val="20"/>
          <w:shd w:val="clear" w:color="auto" w:fill="FFFFFF"/>
        </w:rPr>
        <w:t xml:space="preserve">PARECER: </w:t>
      </w:r>
      <w:r w:rsidR="00A37B5E" w:rsidRPr="00A37B5E">
        <w:rPr>
          <w:rFonts w:ascii="Verdana" w:hAnsi="Verdana"/>
          <w:bCs/>
          <w:i/>
          <w:color w:val="000000"/>
          <w:sz w:val="20"/>
          <w:shd w:val="clear" w:color="auto" w:fill="FFFFFF"/>
        </w:rPr>
        <w:t xml:space="preserve">Diante do exposto, somos de parecer favorável ao deferimento da firma VENTURA TELECOMUNICAÇÕES LTDA – EPP, acima qualificada, sob a responsabilidade técnica do Eng. Eletr. e Tec. </w:t>
      </w:r>
      <w:proofErr w:type="spellStart"/>
      <w:r w:rsidR="00A37B5E" w:rsidRPr="00A37B5E">
        <w:rPr>
          <w:rFonts w:ascii="Verdana" w:hAnsi="Verdana"/>
          <w:bCs/>
          <w:i/>
          <w:color w:val="000000"/>
          <w:sz w:val="20"/>
          <w:shd w:val="clear" w:color="auto" w:fill="FFFFFF"/>
        </w:rPr>
        <w:t>Eletrotec</w:t>
      </w:r>
      <w:proofErr w:type="spellEnd"/>
      <w:r w:rsidR="00A37B5E" w:rsidRPr="00A37B5E">
        <w:rPr>
          <w:rFonts w:ascii="Verdana" w:hAnsi="Verdana"/>
          <w:bCs/>
          <w:i/>
          <w:color w:val="000000"/>
          <w:sz w:val="20"/>
          <w:shd w:val="clear" w:color="auto" w:fill="FFFFFF"/>
        </w:rPr>
        <w:t xml:space="preserve">. ALEX ALBERTO MOLIN, para desenvolver atividades profissionais adstritas às suas atribuições e ao registro da firma VENTURA TELECOMUNICAÇÕES LTDA – EPP, acima qualificada, sob a responsabilidade técnica do Eng. Eletr. e Tec. </w:t>
      </w:r>
      <w:proofErr w:type="spellStart"/>
      <w:r w:rsidR="00A37B5E" w:rsidRPr="00A37B5E">
        <w:rPr>
          <w:rFonts w:ascii="Verdana" w:hAnsi="Verdana"/>
          <w:bCs/>
          <w:i/>
          <w:color w:val="000000"/>
          <w:sz w:val="20"/>
          <w:shd w:val="clear" w:color="auto" w:fill="FFFFFF"/>
        </w:rPr>
        <w:t>Eletrotec</w:t>
      </w:r>
      <w:proofErr w:type="spellEnd"/>
      <w:r w:rsidR="00A37B5E" w:rsidRPr="00A37B5E">
        <w:rPr>
          <w:rFonts w:ascii="Verdana" w:hAnsi="Verdana"/>
          <w:bCs/>
          <w:i/>
          <w:color w:val="000000"/>
          <w:sz w:val="20"/>
          <w:shd w:val="clear" w:color="auto" w:fill="FFFFFF"/>
        </w:rPr>
        <w:t xml:space="preserve">. ALEX ALBERTO MOLIN, para desenvolver atividades profissionais adstritas às suas atribuições; Solicitamos que a GFIS verifique in loco a atuação desenvolvida pela firma a fim de comprovar a real participação e as atividades desenvolvidas pelo profissional, e que após o registro da firma, seja comunicado ao </w:t>
      </w:r>
      <w:proofErr w:type="spellStart"/>
      <w:r w:rsidR="00A37B5E" w:rsidRPr="00A37B5E">
        <w:rPr>
          <w:rFonts w:ascii="Verdana" w:hAnsi="Verdana"/>
          <w:bCs/>
          <w:i/>
          <w:color w:val="000000"/>
          <w:sz w:val="20"/>
          <w:shd w:val="clear" w:color="auto" w:fill="FFFFFF"/>
        </w:rPr>
        <w:t>Crea</w:t>
      </w:r>
      <w:proofErr w:type="spellEnd"/>
      <w:r w:rsidR="00A37B5E" w:rsidRPr="00A37B5E">
        <w:rPr>
          <w:rFonts w:ascii="Verdana" w:hAnsi="Verdana"/>
          <w:bCs/>
          <w:i/>
          <w:color w:val="000000"/>
          <w:sz w:val="20"/>
          <w:shd w:val="clear" w:color="auto" w:fill="FFFFFF"/>
        </w:rPr>
        <w:t xml:space="preserve"> - CE que o profissional está desenvolvendo atividades nesta jurisdição no horário de 08:00h às 18:00h, de segunda a sexta -feira. Eng.Civ. Edmilson </w:t>
      </w:r>
      <w:proofErr w:type="spellStart"/>
      <w:r w:rsidR="00A37B5E" w:rsidRPr="00A37B5E">
        <w:rPr>
          <w:rFonts w:ascii="Verdana" w:hAnsi="Verdana"/>
          <w:bCs/>
          <w:i/>
          <w:color w:val="000000"/>
          <w:sz w:val="20"/>
          <w:shd w:val="clear" w:color="auto" w:fill="FFFFFF"/>
        </w:rPr>
        <w:t>Alter</w:t>
      </w:r>
      <w:proofErr w:type="spellEnd"/>
      <w:r w:rsidR="00A37B5E" w:rsidRPr="00A37B5E">
        <w:rPr>
          <w:rFonts w:ascii="Verdana" w:hAnsi="Verdana"/>
          <w:bCs/>
          <w:i/>
          <w:color w:val="000000"/>
          <w:sz w:val="20"/>
          <w:shd w:val="clear" w:color="auto" w:fill="FFFFFF"/>
        </w:rPr>
        <w:t xml:space="preserve"> Campos Martins – Conselheiro Regional.</w:t>
      </w:r>
      <w:r w:rsidR="00A37B5E">
        <w:rPr>
          <w:rFonts w:ascii="Verdana" w:hAnsi="Verdana"/>
          <w:bCs/>
          <w:color w:val="000000"/>
          <w:sz w:val="20"/>
          <w:shd w:val="clear" w:color="auto" w:fill="FFFFFF"/>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B07E63">
        <w:rPr>
          <w:rFonts w:ascii="Verdana" w:hAnsi="Verdana"/>
          <w:sz w:val="20"/>
        </w:rPr>
        <w:t>o parecer do relator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HUGO BARBOSA DE PAIVA JUNIOR, Mª APARECIDA RODRIGUES ESTRELA, OTÁVIO ALFREDO FALCÃO DE O. LIMA, ANTONIO MOUSINHO FERNANDES FILHO, DINIVAL DANTAS DE FRANÇA FILHO, LUIZ CARLOS CARVALHO DE OLIVEIRA, LUIS EDUARDO DE VASCONCELOS CHAVES, ANSELMO DE ALMEIDA LUNA, ANTONIO FERREIRA LOPES FILHO, MARCO ANTONIO RUCHET PIRES, CARMEM ELEONORA CAVALCANTI AMORIM SOARES, MARIA VERÔNICA DE ASSIS CORREIA, JOSÉ SÉRGIO A. DE ALMEIDA, JOÃO ALBERTO SILVEIRA SOUZA, ADERALDO LUIZ DE LIMA, 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w:t>
      </w:r>
      <w:r w:rsidR="00B65527" w:rsidRPr="000A63B2">
        <w:rPr>
          <w:rFonts w:ascii="Verdana" w:hAnsi="Verdana" w:cs="Verdana"/>
          <w:b/>
          <w:sz w:val="20"/>
        </w:rPr>
        <w:lastRenderedPageBreak/>
        <w:t xml:space="preserve">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0A63B2" w:rsidRDefault="00FF7822" w:rsidP="00BD241C">
      <w:pPr>
        <w:pStyle w:val="Textoembloco"/>
        <w:ind w:left="-284" w:firstLine="0"/>
        <w:rPr>
          <w:rFonts w:ascii="Verdana" w:hAnsi="Verdana"/>
          <w:sz w:val="20"/>
        </w:rPr>
      </w:pPr>
    </w:p>
    <w:p w:rsidR="00FF7822" w:rsidRPr="000A63B2" w:rsidRDefault="00FF7822" w:rsidP="00FF7822">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0A63B2" w:rsidRDefault="00E90093"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p w:rsidR="00D75493" w:rsidRPr="000A63B2" w:rsidRDefault="00D75493" w:rsidP="00FF7822">
      <w:pPr>
        <w:ind w:left="-284" w:right="-142" w:firstLine="992"/>
        <w:jc w:val="both"/>
        <w:rPr>
          <w:rFonts w:ascii="Verdana" w:hAnsi="Verdana" w:cs="Arial"/>
          <w:bCs/>
          <w:sz w:val="20"/>
        </w:rPr>
      </w:pPr>
    </w:p>
    <w:sectPr w:rsidR="00D75493"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A7" w:rsidRDefault="006C10A7">
      <w:r>
        <w:separator/>
      </w:r>
    </w:p>
  </w:endnote>
  <w:endnote w:type="continuationSeparator" w:id="0">
    <w:p w:rsidR="006C10A7" w:rsidRDefault="006C1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A54316" w:rsidRDefault="00654B79">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A7" w:rsidRDefault="006C10A7">
      <w:r>
        <w:separator/>
      </w:r>
    </w:p>
  </w:footnote>
  <w:footnote w:type="continuationSeparator" w:id="0">
    <w:p w:rsidR="006C10A7" w:rsidRDefault="006C1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5A33AF" w:rsidRPr="005A33AF" w:rsidRDefault="005A33AF"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8593"/>
  </w:hdrShapeDefaults>
  <w:footnotePr>
    <w:footnote w:id="-1"/>
    <w:footnote w:id="0"/>
  </w:footnotePr>
  <w:endnotePr>
    <w:endnote w:id="-1"/>
    <w:endnote w:id="0"/>
  </w:endnotePr>
  <w:compat/>
  <w:rsids>
    <w:rsidRoot w:val="00A93EA8"/>
    <w:rsid w:val="00012712"/>
    <w:rsid w:val="00020EB6"/>
    <w:rsid w:val="00021282"/>
    <w:rsid w:val="00022031"/>
    <w:rsid w:val="00024ABC"/>
    <w:rsid w:val="00026B6E"/>
    <w:rsid w:val="000275A1"/>
    <w:rsid w:val="00030226"/>
    <w:rsid w:val="00030FB3"/>
    <w:rsid w:val="00031593"/>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6404"/>
    <w:rsid w:val="000E647A"/>
    <w:rsid w:val="000F1092"/>
    <w:rsid w:val="000F2CC8"/>
    <w:rsid w:val="000F40F1"/>
    <w:rsid w:val="001035D8"/>
    <w:rsid w:val="00103F05"/>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703E"/>
    <w:rsid w:val="002F759E"/>
    <w:rsid w:val="00302A86"/>
    <w:rsid w:val="00302DFF"/>
    <w:rsid w:val="00302F33"/>
    <w:rsid w:val="00302F9C"/>
    <w:rsid w:val="003049CC"/>
    <w:rsid w:val="0030682C"/>
    <w:rsid w:val="00312231"/>
    <w:rsid w:val="00313130"/>
    <w:rsid w:val="003148A6"/>
    <w:rsid w:val="00320D7C"/>
    <w:rsid w:val="003213A1"/>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D8A"/>
    <w:rsid w:val="00586B45"/>
    <w:rsid w:val="00590CFC"/>
    <w:rsid w:val="00593114"/>
    <w:rsid w:val="005941C1"/>
    <w:rsid w:val="005960D9"/>
    <w:rsid w:val="00597110"/>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64CE"/>
    <w:rsid w:val="006668B7"/>
    <w:rsid w:val="0067070A"/>
    <w:rsid w:val="00671E4E"/>
    <w:rsid w:val="00673E7E"/>
    <w:rsid w:val="00675FB9"/>
    <w:rsid w:val="00680929"/>
    <w:rsid w:val="00687ECF"/>
    <w:rsid w:val="00690063"/>
    <w:rsid w:val="006972EF"/>
    <w:rsid w:val="006A02BD"/>
    <w:rsid w:val="006A2E68"/>
    <w:rsid w:val="006A5C91"/>
    <w:rsid w:val="006B0265"/>
    <w:rsid w:val="006B123A"/>
    <w:rsid w:val="006B16B3"/>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102BE"/>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4153A"/>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711A"/>
    <w:rsid w:val="00CC77C3"/>
    <w:rsid w:val="00CD23FB"/>
    <w:rsid w:val="00CE23DC"/>
    <w:rsid w:val="00CE377D"/>
    <w:rsid w:val="00CE5761"/>
    <w:rsid w:val="00CE7C28"/>
    <w:rsid w:val="00CF1B77"/>
    <w:rsid w:val="00CF1E76"/>
    <w:rsid w:val="00CF2D17"/>
    <w:rsid w:val="00CF2F81"/>
    <w:rsid w:val="00CF4CBB"/>
    <w:rsid w:val="00CF6927"/>
    <w:rsid w:val="00CF6BAB"/>
    <w:rsid w:val="00D04A4D"/>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4597"/>
    <w:rsid w:val="00DD7D25"/>
    <w:rsid w:val="00DE41A9"/>
    <w:rsid w:val="00DE6B62"/>
    <w:rsid w:val="00DE70EB"/>
    <w:rsid w:val="00DF32A7"/>
    <w:rsid w:val="00DF3583"/>
    <w:rsid w:val="00DF7CF6"/>
    <w:rsid w:val="00E01DE9"/>
    <w:rsid w:val="00E02A11"/>
    <w:rsid w:val="00E0478B"/>
    <w:rsid w:val="00E07255"/>
    <w:rsid w:val="00E07997"/>
    <w:rsid w:val="00E079BE"/>
    <w:rsid w:val="00E07DA9"/>
    <w:rsid w:val="00E11159"/>
    <w:rsid w:val="00E21AAA"/>
    <w:rsid w:val="00E2327E"/>
    <w:rsid w:val="00E2370B"/>
    <w:rsid w:val="00E25C6A"/>
    <w:rsid w:val="00E265FC"/>
    <w:rsid w:val="00E26DC7"/>
    <w:rsid w:val="00E301DD"/>
    <w:rsid w:val="00E3265A"/>
    <w:rsid w:val="00E344F8"/>
    <w:rsid w:val="00E34DBD"/>
    <w:rsid w:val="00E35354"/>
    <w:rsid w:val="00E355B5"/>
    <w:rsid w:val="00E409EF"/>
    <w:rsid w:val="00E53213"/>
    <w:rsid w:val="00E54883"/>
    <w:rsid w:val="00E55F29"/>
    <w:rsid w:val="00E56219"/>
    <w:rsid w:val="00E57D72"/>
    <w:rsid w:val="00E62DFE"/>
    <w:rsid w:val="00E63EC1"/>
    <w:rsid w:val="00E65C48"/>
    <w:rsid w:val="00E67B86"/>
    <w:rsid w:val="00E70518"/>
    <w:rsid w:val="00E73ACB"/>
    <w:rsid w:val="00E77E14"/>
    <w:rsid w:val="00E77E2C"/>
    <w:rsid w:val="00E80E3F"/>
    <w:rsid w:val="00E8101E"/>
    <w:rsid w:val="00E81162"/>
    <w:rsid w:val="00E87A6A"/>
    <w:rsid w:val="00E90093"/>
    <w:rsid w:val="00E948CD"/>
    <w:rsid w:val="00EA06DA"/>
    <w:rsid w:val="00EA1E4A"/>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BFD"/>
    <w:rsid w:val="00F06554"/>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7E07"/>
    <w:rsid w:val="00FE038D"/>
    <w:rsid w:val="00FE0F88"/>
    <w:rsid w:val="00FE1B13"/>
    <w:rsid w:val="00FE38A9"/>
    <w:rsid w:val="00FE3A12"/>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simone</cp:lastModifiedBy>
  <cp:revision>7</cp:revision>
  <cp:lastPrinted>2017-05-12T16:04:00Z</cp:lastPrinted>
  <dcterms:created xsi:type="dcterms:W3CDTF">2017-05-13T02:58:00Z</dcterms:created>
  <dcterms:modified xsi:type="dcterms:W3CDTF">2017-06-15T02:58:00Z</dcterms:modified>
</cp:coreProperties>
</file>