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21" w:rsidRDefault="00F97721" w:rsidP="00F97721">
      <w:pPr>
        <w:jc w:val="center"/>
        <w:rPr>
          <w:rFonts w:ascii="Franklin Gothic Medium" w:hAnsi="Franklin Gothic Medium" w:cs="Franklin Gothic Medium"/>
          <w:b/>
        </w:rPr>
      </w:pPr>
      <w:r>
        <w:rPr>
          <w:noProof/>
          <w:lang w:eastAsia="pt-BR"/>
        </w:rPr>
        <w:drawing>
          <wp:inline distT="0" distB="0" distL="0" distR="0">
            <wp:extent cx="956945" cy="95694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721" w:rsidRDefault="00F97721" w:rsidP="00F97721">
      <w:pPr>
        <w:jc w:val="center"/>
        <w:rPr>
          <w:rFonts w:ascii="Franklin Gothic Medium" w:hAnsi="Franklin Gothic Medium" w:cs="Franklin Gothic Medium"/>
          <w:b/>
        </w:rPr>
      </w:pPr>
      <w:r>
        <w:rPr>
          <w:rFonts w:ascii="Franklin Gothic Medium" w:hAnsi="Franklin Gothic Medium" w:cs="Franklin Gothic Medium"/>
          <w:b/>
        </w:rPr>
        <w:t>SERVIÇO PÚBLICO FEDERAL</w:t>
      </w:r>
    </w:p>
    <w:p w:rsidR="00F97721" w:rsidRDefault="00F97721" w:rsidP="00F97721">
      <w:pPr>
        <w:jc w:val="center"/>
        <w:rPr>
          <w:rFonts w:ascii="Franklin Gothic Medium" w:hAnsi="Franklin Gothic Medium" w:cs="Franklin Gothic Medium"/>
          <w:b/>
        </w:rPr>
      </w:pPr>
      <w:r>
        <w:rPr>
          <w:rFonts w:ascii="Franklin Gothic Medium" w:hAnsi="Franklin Gothic Medium" w:cs="Franklin Gothic Medium"/>
          <w:b/>
        </w:rPr>
        <w:t>CONSELHO REGIONAL DE ENGENHARIA E AGRONOMIA DA PARAÍBA CREA-PB</w:t>
      </w:r>
    </w:p>
    <w:p w:rsidR="004F017D" w:rsidRPr="00903F15" w:rsidRDefault="004F017D" w:rsidP="00903F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F15">
        <w:rPr>
          <w:rFonts w:ascii="Times New Roman" w:hAnsi="Times New Roman" w:cs="Times New Roman"/>
          <w:b/>
          <w:sz w:val="24"/>
          <w:szCs w:val="24"/>
          <w:u w:val="single"/>
        </w:rPr>
        <w:t>ESCLARECIMENTO</w:t>
      </w:r>
      <w:r w:rsidR="00307D4B" w:rsidRPr="00903F15">
        <w:rPr>
          <w:rFonts w:ascii="Times New Roman" w:hAnsi="Times New Roman" w:cs="Times New Roman"/>
          <w:b/>
          <w:sz w:val="24"/>
          <w:szCs w:val="24"/>
          <w:u w:val="single"/>
        </w:rPr>
        <w:t xml:space="preserve"> 0</w:t>
      </w:r>
      <w:r w:rsidR="00903F15" w:rsidRPr="00903F1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07D4B" w:rsidRPr="00903F15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:rsidR="004F017D" w:rsidRPr="00903F15" w:rsidRDefault="004F017D" w:rsidP="00903F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017D" w:rsidRPr="00903F15" w:rsidRDefault="004F017D" w:rsidP="00903F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F15">
        <w:rPr>
          <w:rFonts w:ascii="Times New Roman" w:hAnsi="Times New Roman" w:cs="Times New Roman"/>
          <w:b/>
          <w:sz w:val="24"/>
          <w:szCs w:val="24"/>
          <w:u w:val="single"/>
        </w:rPr>
        <w:t>PREGÃO PRESENCIAL 01/2018</w:t>
      </w:r>
    </w:p>
    <w:p w:rsidR="004F017D" w:rsidRPr="00903F15" w:rsidRDefault="004F017D" w:rsidP="00903F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OBJETO</w:t>
      </w:r>
    </w:p>
    <w:p w:rsidR="004F017D" w:rsidRPr="00903F15" w:rsidRDefault="004F017D" w:rsidP="00903F1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F15">
        <w:rPr>
          <w:rFonts w:ascii="Times New Roman" w:hAnsi="Times New Roman" w:cs="Times New Roman"/>
          <w:color w:val="000000"/>
          <w:sz w:val="24"/>
          <w:szCs w:val="24"/>
        </w:rPr>
        <w:t xml:space="preserve">- Contratação de SEGURO TOTAL (cobertura compreensiva, isto é, seguro total contra colisão, incêndio, roubo e furto), com assistência 24 horas, para veículos pertencentes </w:t>
      </w:r>
      <w:proofErr w:type="gramStart"/>
      <w:r w:rsidRPr="00903F15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903F15">
        <w:rPr>
          <w:rFonts w:ascii="Times New Roman" w:hAnsi="Times New Roman" w:cs="Times New Roman"/>
          <w:color w:val="000000"/>
          <w:sz w:val="24"/>
          <w:szCs w:val="24"/>
        </w:rPr>
        <w:t xml:space="preserve"> frota do Conselho Regional de Engenharia e Agronomia da Paraíba – CREA-PB, que estão distribuídos na Sede em João Pessoa-PB e nas Inspetorias do Crea-PB nas cidades de Campina Grande-PB, </w:t>
      </w:r>
      <w:proofErr w:type="spellStart"/>
      <w:r w:rsidRPr="00903F15">
        <w:rPr>
          <w:rFonts w:ascii="Times New Roman" w:hAnsi="Times New Roman" w:cs="Times New Roman"/>
          <w:color w:val="000000"/>
          <w:sz w:val="24"/>
          <w:szCs w:val="24"/>
        </w:rPr>
        <w:t>Guarabira</w:t>
      </w:r>
      <w:proofErr w:type="spellEnd"/>
      <w:r w:rsidRPr="00903F15">
        <w:rPr>
          <w:rFonts w:ascii="Times New Roman" w:hAnsi="Times New Roman" w:cs="Times New Roman"/>
          <w:color w:val="000000"/>
          <w:sz w:val="24"/>
          <w:szCs w:val="24"/>
        </w:rPr>
        <w:t xml:space="preserve">, Patos, Sousa, Pombal, Cajazeiras e </w:t>
      </w:r>
      <w:proofErr w:type="spellStart"/>
      <w:r w:rsidRPr="00903F15">
        <w:rPr>
          <w:rFonts w:ascii="Times New Roman" w:hAnsi="Times New Roman" w:cs="Times New Roman"/>
          <w:color w:val="000000"/>
          <w:sz w:val="24"/>
          <w:szCs w:val="24"/>
        </w:rPr>
        <w:t>Itaporanga</w:t>
      </w:r>
      <w:proofErr w:type="spellEnd"/>
      <w:r w:rsidRPr="00903F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3F15" w:rsidRDefault="00903F15" w:rsidP="00903F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15" w:rsidRDefault="00903F15" w:rsidP="00903F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F15">
        <w:rPr>
          <w:rFonts w:ascii="Times New Roman" w:hAnsi="Times New Roman" w:cs="Times New Roman"/>
          <w:sz w:val="24"/>
          <w:szCs w:val="24"/>
        </w:rPr>
        <w:t>NECESSIDADE DE APRESENTAÇÃO DA CERTIDÃO NEGATIVA DE DÉBITOS TRABALHISTAS–CNDT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Considerando solicitação de esclarecimento apresentado pela empresa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Allianz</w:t>
      </w:r>
      <w:proofErr w:type="spellEnd"/>
      <w:r>
        <w:rPr>
          <w:rFonts w:ascii="Times New Roman" w:hAnsi="Times New Roman" w:cs="Times New Roman"/>
          <w:sz w:val="24"/>
          <w:szCs w:val="24"/>
        </w:rPr>
        <w:t>, este Pregoeiro conjuntamente com parecer da Assessoria Jurídica informa que:</w:t>
      </w:r>
    </w:p>
    <w:p w:rsidR="00903F15" w:rsidRDefault="00903F15" w:rsidP="00903F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F15">
        <w:rPr>
          <w:rFonts w:ascii="Times New Roman" w:hAnsi="Times New Roman" w:cs="Times New Roman"/>
          <w:sz w:val="24"/>
          <w:szCs w:val="24"/>
        </w:rPr>
        <w:t xml:space="preserve">Em relação ao item 5.3.0, é importante frisar que a Lei nº 12.440/11, que cria a Certidão Negativa de Débito Trabalhista e altera a Lei nº 8.666/93, passa a exigir a CERTIDÃO NEGATIVA DE DÉBITOS TRABALHISTAS - CNDT como </w:t>
      </w:r>
      <w:proofErr w:type="gramStart"/>
      <w:r w:rsidRPr="00903F15">
        <w:rPr>
          <w:rFonts w:ascii="Times New Roman" w:hAnsi="Times New Roman" w:cs="Times New Roman"/>
          <w:sz w:val="24"/>
          <w:szCs w:val="24"/>
        </w:rPr>
        <w:t>requisito</w:t>
      </w:r>
      <w:proofErr w:type="gramEnd"/>
      <w:r w:rsidRPr="00903F15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F15">
        <w:rPr>
          <w:rFonts w:ascii="Times New Roman" w:hAnsi="Times New Roman" w:cs="Times New Roman"/>
          <w:sz w:val="24"/>
          <w:szCs w:val="24"/>
        </w:rPr>
        <w:t>habilitação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F15">
        <w:rPr>
          <w:rFonts w:ascii="Times New Roman" w:hAnsi="Times New Roman" w:cs="Times New Roman"/>
          <w:sz w:val="24"/>
          <w:szCs w:val="24"/>
        </w:rPr>
        <w:t>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F15">
        <w:rPr>
          <w:rFonts w:ascii="Times New Roman" w:hAnsi="Times New Roman" w:cs="Times New Roman"/>
          <w:sz w:val="24"/>
          <w:szCs w:val="24"/>
        </w:rPr>
        <w:t>procedimentos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F15">
        <w:rPr>
          <w:rFonts w:ascii="Times New Roman" w:hAnsi="Times New Roman" w:cs="Times New Roman"/>
          <w:sz w:val="24"/>
          <w:szCs w:val="24"/>
        </w:rPr>
        <w:t>licitatórios.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F15" w:rsidRDefault="00903F15" w:rsidP="00903F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F15">
        <w:rPr>
          <w:rFonts w:ascii="Times New Roman" w:hAnsi="Times New Roman" w:cs="Times New Roman"/>
          <w:sz w:val="24"/>
          <w:szCs w:val="24"/>
        </w:rPr>
        <w:t>O edital de licitação deve exigir a CERTIDÃO NEGATIVA DE DÉBITOS TRABALHISTAS - CNDT impressa, juntada no envelope com os demais documentos de habilitação, nos procedimentos licitatórios presenciais ou caberá à comissão de licitação ou ao pregoeiro, na própria sessão, conferir a condição de regularidade da licitante. Isso porque a Lei nº 8.666/93 teve inserido, no seu art. 29, o inc. V, segundo o qual constitui condição de habilitação “prova de inexistência de débitos inadimplidos perante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F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F15">
        <w:rPr>
          <w:rFonts w:ascii="Times New Roman" w:hAnsi="Times New Roman" w:cs="Times New Roman"/>
          <w:sz w:val="24"/>
          <w:szCs w:val="24"/>
        </w:rPr>
        <w:t>Justiça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F15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F15">
        <w:rPr>
          <w:rFonts w:ascii="Times New Roman" w:hAnsi="Times New Roman" w:cs="Times New Roman"/>
          <w:sz w:val="24"/>
          <w:szCs w:val="24"/>
        </w:rPr>
        <w:t>Trabalho”.</w:t>
      </w:r>
    </w:p>
    <w:p w:rsidR="00903F15" w:rsidRDefault="00903F15" w:rsidP="00903F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F15">
        <w:rPr>
          <w:rFonts w:ascii="Times New Roman" w:hAnsi="Times New Roman" w:cs="Times New Roman"/>
          <w:sz w:val="24"/>
          <w:szCs w:val="24"/>
        </w:rPr>
        <w:t>A apresentação de todos os documentos dos sócio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03F15">
        <w:rPr>
          <w:rFonts w:ascii="Times New Roman" w:hAnsi="Times New Roman" w:cs="Times New Roman"/>
          <w:sz w:val="24"/>
          <w:szCs w:val="24"/>
        </w:rPr>
        <w:t xml:space="preserve"> é necessária, ante a segurança jurídica, financeira e societária da empresa, demonstrando assim, seu bem-estar financeiro, padrão exigido pela Administração Pública Federal, nos apliqu</w:t>
      </w:r>
      <w:r>
        <w:rPr>
          <w:rFonts w:ascii="Times New Roman" w:hAnsi="Times New Roman" w:cs="Times New Roman"/>
          <w:sz w:val="24"/>
          <w:szCs w:val="24"/>
        </w:rPr>
        <w:t>es da Lei 8.666/93.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903F15">
        <w:rPr>
          <w:rFonts w:ascii="Times New Roman" w:hAnsi="Times New Roman" w:cs="Times New Roman"/>
          <w:sz w:val="24"/>
          <w:szCs w:val="24"/>
        </w:rPr>
        <w:t>Em sendo assim</w:t>
      </w:r>
      <w:r>
        <w:rPr>
          <w:rFonts w:ascii="Times New Roman" w:hAnsi="Times New Roman" w:cs="Times New Roman"/>
          <w:sz w:val="24"/>
          <w:szCs w:val="24"/>
        </w:rPr>
        <w:t xml:space="preserve"> e tendo em vista parecer da nossa Assessoria Jurídica, </w:t>
      </w:r>
      <w:proofErr w:type="gramStart"/>
      <w:r>
        <w:rPr>
          <w:rFonts w:ascii="Times New Roman" w:hAnsi="Times New Roman" w:cs="Times New Roman"/>
          <w:sz w:val="24"/>
          <w:szCs w:val="24"/>
        </w:rPr>
        <w:t>decido</w:t>
      </w:r>
      <w:proofErr w:type="gramEnd"/>
      <w:r w:rsidRPr="00903F15">
        <w:rPr>
          <w:rFonts w:ascii="Times New Roman" w:hAnsi="Times New Roman" w:cs="Times New Roman"/>
          <w:sz w:val="24"/>
          <w:szCs w:val="24"/>
        </w:rPr>
        <w:t xml:space="preserve"> pela rejeição da impugnação ofertada, por falta de fundamentação legal, não havendo motivos plausíveis e legais para modificação </w:t>
      </w:r>
      <w:proofErr w:type="spellStart"/>
      <w:r w:rsidRPr="00903F15">
        <w:rPr>
          <w:rFonts w:ascii="Times New Roman" w:hAnsi="Times New Roman" w:cs="Times New Roman"/>
          <w:sz w:val="24"/>
          <w:szCs w:val="24"/>
        </w:rPr>
        <w:t>editalícia</w:t>
      </w:r>
      <w:proofErr w:type="spellEnd"/>
      <w:r w:rsidRPr="00903F15">
        <w:rPr>
          <w:rFonts w:ascii="Times New Roman" w:hAnsi="Times New Roman" w:cs="Times New Roman"/>
          <w:sz w:val="24"/>
          <w:szCs w:val="24"/>
        </w:rPr>
        <w:t>.</w:t>
      </w:r>
    </w:p>
    <w:p w:rsidR="00903F15" w:rsidRDefault="00903F15" w:rsidP="00903F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F15">
        <w:rPr>
          <w:rFonts w:ascii="Times New Roman" w:hAnsi="Times New Roman" w:cs="Times New Roman"/>
          <w:sz w:val="24"/>
          <w:szCs w:val="24"/>
        </w:rPr>
        <w:lastRenderedPageBreak/>
        <w:t>Em relação ao efeito suspe</w:t>
      </w:r>
      <w:r>
        <w:rPr>
          <w:rFonts w:ascii="Times New Roman" w:hAnsi="Times New Roman" w:cs="Times New Roman"/>
          <w:sz w:val="24"/>
          <w:szCs w:val="24"/>
        </w:rPr>
        <w:t>nsivo requerido pela impugnante após parecer da Assessoria jurídica decido</w:t>
      </w:r>
      <w:r w:rsidRPr="00903F15">
        <w:rPr>
          <w:rFonts w:ascii="Times New Roman" w:hAnsi="Times New Roman" w:cs="Times New Roman"/>
          <w:sz w:val="24"/>
          <w:szCs w:val="24"/>
        </w:rPr>
        <w:t xml:space="preserve"> pela improcedência do pedido, ante a falta de comando normativo para tanto, bem como pela legalidade do EDITAL contido no Pregão Presencial 01/2018.</w:t>
      </w:r>
    </w:p>
    <w:p w:rsidR="00903F15" w:rsidRDefault="00903F15" w:rsidP="00903F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15" w:rsidRDefault="00903F15" w:rsidP="00903F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17D" w:rsidRDefault="00903F15" w:rsidP="00903F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F15">
        <w:rPr>
          <w:rFonts w:ascii="Times New Roman" w:hAnsi="Times New Roman" w:cs="Times New Roman"/>
          <w:sz w:val="24"/>
          <w:szCs w:val="24"/>
        </w:rPr>
        <w:br/>
      </w:r>
      <w:r w:rsidRPr="00903F15">
        <w:rPr>
          <w:rFonts w:ascii="Times New Roman" w:hAnsi="Times New Roman" w:cs="Times New Roman"/>
          <w:sz w:val="24"/>
          <w:szCs w:val="24"/>
        </w:rPr>
        <w:br/>
        <w:t xml:space="preserve">João Pessoa, </w:t>
      </w:r>
      <w:r>
        <w:rPr>
          <w:rStyle w:val="object"/>
          <w:rFonts w:ascii="Times New Roman" w:hAnsi="Times New Roman" w:cs="Times New Roman"/>
          <w:sz w:val="24"/>
          <w:szCs w:val="24"/>
        </w:rPr>
        <w:t>08</w:t>
      </w:r>
      <w:r w:rsidRPr="00903F15">
        <w:rPr>
          <w:rStyle w:val="object"/>
          <w:rFonts w:ascii="Times New Roman" w:hAnsi="Times New Roman" w:cs="Times New Roman"/>
          <w:sz w:val="24"/>
          <w:szCs w:val="24"/>
        </w:rPr>
        <w:t xml:space="preserve"> de </w:t>
      </w:r>
      <w:r>
        <w:rPr>
          <w:rStyle w:val="object"/>
          <w:rFonts w:ascii="Times New Roman" w:hAnsi="Times New Roman" w:cs="Times New Roman"/>
          <w:sz w:val="24"/>
          <w:szCs w:val="24"/>
        </w:rPr>
        <w:t>Agosto</w:t>
      </w:r>
      <w:r w:rsidRPr="00903F15">
        <w:rPr>
          <w:rFonts w:ascii="Times New Roman" w:hAnsi="Times New Roman" w:cs="Times New Roman"/>
          <w:sz w:val="24"/>
          <w:szCs w:val="24"/>
        </w:rPr>
        <w:t xml:space="preserve"> de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F15" w:rsidRDefault="00903F15" w:rsidP="00903F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F15" w:rsidRDefault="00903F15" w:rsidP="00903F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F15" w:rsidRDefault="00903F15" w:rsidP="00903F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SERGIO QUIRINO DE ALMEIDA</w:t>
      </w:r>
    </w:p>
    <w:p w:rsidR="00903F15" w:rsidRPr="00903F15" w:rsidRDefault="00903F15" w:rsidP="00903F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PREGOEIRO DO CREA-PB</w:t>
      </w:r>
    </w:p>
    <w:sectPr w:rsidR="00903F15" w:rsidRPr="00903F15" w:rsidSect="00E07E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8D7"/>
    <w:multiLevelType w:val="multilevel"/>
    <w:tmpl w:val="AAB2E39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7721"/>
    <w:rsid w:val="00307D4B"/>
    <w:rsid w:val="004F017D"/>
    <w:rsid w:val="005A4570"/>
    <w:rsid w:val="00832220"/>
    <w:rsid w:val="00903F15"/>
    <w:rsid w:val="00C6062C"/>
    <w:rsid w:val="00CA3EE9"/>
    <w:rsid w:val="00E07EC3"/>
    <w:rsid w:val="00F54E90"/>
    <w:rsid w:val="00F56F0E"/>
    <w:rsid w:val="00F9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E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7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017D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F0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3">
    <w:name w:val="object3"/>
    <w:basedOn w:val="Fontepargpadro"/>
    <w:rsid w:val="004F017D"/>
  </w:style>
  <w:style w:type="character" w:customStyle="1" w:styleId="object">
    <w:name w:val="object"/>
    <w:basedOn w:val="Fontepargpadro"/>
    <w:rsid w:val="00903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EE772-6B9B-4E52-9DA3-F2816602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</cp:revision>
  <cp:lastPrinted>2018-05-28T14:57:00Z</cp:lastPrinted>
  <dcterms:created xsi:type="dcterms:W3CDTF">2018-08-09T23:44:00Z</dcterms:created>
  <dcterms:modified xsi:type="dcterms:W3CDTF">2018-08-09T23:44:00Z</dcterms:modified>
</cp:coreProperties>
</file>