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20"/>
        </w:rPr>
      </w:pPr>
    </w:p>
    <w:p w:rsidR="0040713D" w:rsidRDefault="0040713D">
      <w:pPr>
        <w:pStyle w:val="Corpodetexto"/>
        <w:rPr>
          <w:sz w:val="16"/>
        </w:rPr>
      </w:pPr>
    </w:p>
    <w:p w:rsidR="0040713D" w:rsidRDefault="00B92437">
      <w:pPr>
        <w:pStyle w:val="Corpodetexto"/>
        <w:ind w:left="229"/>
        <w:rPr>
          <w:sz w:val="20"/>
        </w:rPr>
      </w:pPr>
      <w:r w:rsidRPr="00B92437">
        <w:rPr>
          <w:sz w:val="20"/>
        </w:rPr>
      </w:r>
      <w:r>
        <w:rPr>
          <w:sz w:val="20"/>
        </w:rPr>
        <w:pict>
          <v:shapetype id="_x0000_t202" coordsize="21600,21600" o:spt="202" path="m,l,21600r21600,l21600,xe">
            <v:stroke joinstyle="miter"/>
            <v:path gradientshapeok="t" o:connecttype="rect"/>
          </v:shapetype>
          <v:shape id="_x0000_s1127" type="#_x0000_t202" style="width:470.65pt;height:50.55pt;mso-position-horizontal-relative:char;mso-position-vertical-relative:line" fillcolor="#d9d9d9" stroked="f">
            <v:textbox inset="0,0,0,0">
              <w:txbxContent>
                <w:p w:rsidR="000D7C7E" w:rsidRDefault="000D7C7E">
                  <w:pPr>
                    <w:ind w:left="3695" w:right="1796" w:hanging="1880"/>
                    <w:rPr>
                      <w:b/>
                      <w:sz w:val="44"/>
                    </w:rPr>
                  </w:pPr>
                  <w:r>
                    <w:rPr>
                      <w:b/>
                      <w:sz w:val="44"/>
                    </w:rPr>
                    <w:t>CONCORRÊNCIA PÚBLICA Nº 01/2020</w:t>
                  </w:r>
                </w:p>
              </w:txbxContent>
            </v:textbox>
            <w10:wrap type="none"/>
            <w10:anchorlock/>
          </v:shape>
        </w:pict>
      </w:r>
    </w:p>
    <w:p w:rsidR="0040713D" w:rsidRDefault="0040713D">
      <w:pPr>
        <w:rPr>
          <w:sz w:val="20"/>
        </w:rPr>
        <w:sectPr w:rsidR="0040713D">
          <w:headerReference w:type="default" r:id="rId8"/>
          <w:footerReference w:type="default" r:id="rId9"/>
          <w:type w:val="continuous"/>
          <w:pgSz w:w="11900" w:h="16840"/>
          <w:pgMar w:top="2340" w:right="960" w:bottom="760" w:left="1160" w:header="713" w:footer="576" w:gutter="0"/>
          <w:pgNumType w:start="1"/>
          <w:cols w:space="720"/>
        </w:sectPr>
      </w:pPr>
    </w:p>
    <w:p w:rsidR="0040713D" w:rsidRDefault="0040713D">
      <w:pPr>
        <w:pStyle w:val="Corpodetexto"/>
        <w:spacing w:before="10"/>
        <w:rPr>
          <w:sz w:val="15"/>
        </w:rPr>
      </w:pPr>
    </w:p>
    <w:p w:rsidR="0040713D" w:rsidRDefault="009D48C4">
      <w:pPr>
        <w:pStyle w:val="Heading1"/>
        <w:tabs>
          <w:tab w:val="left" w:pos="9642"/>
        </w:tabs>
        <w:spacing w:before="92"/>
        <w:ind w:left="229"/>
      </w:pPr>
      <w:r>
        <w:rPr>
          <w:spacing w:val="-27"/>
          <w:shd w:val="clear" w:color="auto" w:fill="D9D9D9"/>
        </w:rPr>
        <w:t xml:space="preserve"> </w:t>
      </w:r>
      <w:r>
        <w:rPr>
          <w:shd w:val="clear" w:color="auto" w:fill="D9D9D9"/>
        </w:rPr>
        <w:t>COMPOSIÇÃO DO</w:t>
      </w:r>
      <w:r>
        <w:rPr>
          <w:spacing w:val="-5"/>
          <w:shd w:val="clear" w:color="auto" w:fill="D9D9D9"/>
        </w:rPr>
        <w:t xml:space="preserve"> </w:t>
      </w:r>
      <w:r>
        <w:rPr>
          <w:shd w:val="clear" w:color="auto" w:fill="D9D9D9"/>
        </w:rPr>
        <w:t>EDITAL</w:t>
      </w:r>
      <w:r>
        <w:rPr>
          <w:shd w:val="clear" w:color="auto" w:fill="D9D9D9"/>
        </w:rPr>
        <w:tab/>
      </w:r>
    </w:p>
    <w:p w:rsidR="0040713D" w:rsidRDefault="0040713D">
      <w:pPr>
        <w:pStyle w:val="Corpodetexto"/>
        <w:spacing w:before="4"/>
        <w:rPr>
          <w:b/>
          <w:sz w:val="7"/>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8829"/>
      </w:tblGrid>
      <w:tr w:rsidR="0040713D">
        <w:trPr>
          <w:trHeight w:val="253"/>
        </w:trPr>
        <w:tc>
          <w:tcPr>
            <w:tcW w:w="9395" w:type="dxa"/>
            <w:gridSpan w:val="2"/>
          </w:tcPr>
          <w:p w:rsidR="0040713D" w:rsidRDefault="009D48C4">
            <w:pPr>
              <w:pStyle w:val="TableParagraph"/>
              <w:spacing w:line="234" w:lineRule="exact"/>
              <w:ind w:left="566"/>
            </w:pPr>
            <w:r>
              <w:t>PREÂMBULO</w:t>
            </w:r>
          </w:p>
        </w:tc>
      </w:tr>
      <w:tr w:rsidR="0040713D">
        <w:trPr>
          <w:trHeight w:val="251"/>
        </w:trPr>
        <w:tc>
          <w:tcPr>
            <w:tcW w:w="566" w:type="dxa"/>
          </w:tcPr>
          <w:p w:rsidR="0040713D" w:rsidRDefault="009D48C4">
            <w:pPr>
              <w:pStyle w:val="TableParagraph"/>
              <w:spacing w:line="232" w:lineRule="exact"/>
              <w:ind w:right="95"/>
              <w:jc w:val="right"/>
              <w:rPr>
                <w:b/>
              </w:rPr>
            </w:pPr>
            <w:r>
              <w:rPr>
                <w:b/>
              </w:rPr>
              <w:t>1</w:t>
            </w:r>
          </w:p>
        </w:tc>
        <w:tc>
          <w:tcPr>
            <w:tcW w:w="8829" w:type="dxa"/>
          </w:tcPr>
          <w:p w:rsidR="0040713D" w:rsidRDefault="009D48C4">
            <w:pPr>
              <w:pStyle w:val="TableParagraph"/>
              <w:spacing w:line="232" w:lineRule="exact"/>
              <w:ind w:left="108"/>
            </w:pPr>
            <w:r>
              <w:t>DO OBJETO</w:t>
            </w:r>
          </w:p>
        </w:tc>
      </w:tr>
      <w:tr w:rsidR="0040713D">
        <w:trPr>
          <w:trHeight w:val="253"/>
        </w:trPr>
        <w:tc>
          <w:tcPr>
            <w:tcW w:w="566" w:type="dxa"/>
          </w:tcPr>
          <w:p w:rsidR="0040713D" w:rsidRDefault="009D48C4">
            <w:pPr>
              <w:pStyle w:val="TableParagraph"/>
              <w:spacing w:before="1" w:line="233" w:lineRule="exact"/>
              <w:ind w:right="95"/>
              <w:jc w:val="right"/>
              <w:rPr>
                <w:b/>
              </w:rPr>
            </w:pPr>
            <w:r>
              <w:rPr>
                <w:b/>
              </w:rPr>
              <w:t>2</w:t>
            </w:r>
          </w:p>
        </w:tc>
        <w:tc>
          <w:tcPr>
            <w:tcW w:w="8829" w:type="dxa"/>
          </w:tcPr>
          <w:p w:rsidR="0040713D" w:rsidRDefault="009D48C4">
            <w:pPr>
              <w:pStyle w:val="TableParagraph"/>
              <w:spacing w:line="234" w:lineRule="exact"/>
              <w:ind w:left="108"/>
            </w:pPr>
            <w:r>
              <w:t>CONDIÇÕES GERAIS</w:t>
            </w:r>
          </w:p>
        </w:tc>
      </w:tr>
      <w:tr w:rsidR="0040713D">
        <w:trPr>
          <w:trHeight w:val="253"/>
        </w:trPr>
        <w:tc>
          <w:tcPr>
            <w:tcW w:w="566" w:type="dxa"/>
          </w:tcPr>
          <w:p w:rsidR="0040713D" w:rsidRDefault="009D48C4">
            <w:pPr>
              <w:pStyle w:val="TableParagraph"/>
              <w:spacing w:line="234" w:lineRule="exact"/>
              <w:ind w:right="95"/>
              <w:jc w:val="right"/>
              <w:rPr>
                <w:b/>
              </w:rPr>
            </w:pPr>
            <w:r>
              <w:rPr>
                <w:b/>
              </w:rPr>
              <w:t>3</w:t>
            </w:r>
          </w:p>
        </w:tc>
        <w:tc>
          <w:tcPr>
            <w:tcW w:w="8829" w:type="dxa"/>
          </w:tcPr>
          <w:p w:rsidR="0040713D" w:rsidRDefault="009D48C4">
            <w:pPr>
              <w:pStyle w:val="TableParagraph"/>
              <w:spacing w:line="234" w:lineRule="exact"/>
              <w:ind w:left="108"/>
            </w:pPr>
            <w:r>
              <w:t>RETIRADA DO EDITAL E ESCLARECIMENTO DE DÚVIDAS</w:t>
            </w:r>
          </w:p>
        </w:tc>
      </w:tr>
      <w:tr w:rsidR="0040713D">
        <w:trPr>
          <w:trHeight w:val="251"/>
        </w:trPr>
        <w:tc>
          <w:tcPr>
            <w:tcW w:w="566" w:type="dxa"/>
          </w:tcPr>
          <w:p w:rsidR="0040713D" w:rsidRDefault="009D48C4">
            <w:pPr>
              <w:pStyle w:val="TableParagraph"/>
              <w:spacing w:line="232" w:lineRule="exact"/>
              <w:ind w:right="95"/>
              <w:jc w:val="right"/>
              <w:rPr>
                <w:b/>
              </w:rPr>
            </w:pPr>
            <w:r>
              <w:rPr>
                <w:b/>
              </w:rPr>
              <w:t>4</w:t>
            </w:r>
          </w:p>
        </w:tc>
        <w:tc>
          <w:tcPr>
            <w:tcW w:w="8829" w:type="dxa"/>
          </w:tcPr>
          <w:p w:rsidR="0040713D" w:rsidRDefault="009D48C4">
            <w:pPr>
              <w:pStyle w:val="TableParagraph"/>
              <w:spacing w:line="232" w:lineRule="exact"/>
              <w:ind w:left="108"/>
            </w:pPr>
            <w:r>
              <w:t>IMPUGNAÇÃO AO EDITAL</w:t>
            </w:r>
          </w:p>
        </w:tc>
      </w:tr>
      <w:tr w:rsidR="0040713D">
        <w:trPr>
          <w:trHeight w:val="253"/>
        </w:trPr>
        <w:tc>
          <w:tcPr>
            <w:tcW w:w="566" w:type="dxa"/>
          </w:tcPr>
          <w:p w:rsidR="0040713D" w:rsidRDefault="009D48C4">
            <w:pPr>
              <w:pStyle w:val="TableParagraph"/>
              <w:spacing w:line="234" w:lineRule="exact"/>
              <w:ind w:right="95"/>
              <w:jc w:val="right"/>
              <w:rPr>
                <w:b/>
              </w:rPr>
            </w:pPr>
            <w:r>
              <w:rPr>
                <w:b/>
              </w:rPr>
              <w:t>5</w:t>
            </w:r>
          </w:p>
        </w:tc>
        <w:tc>
          <w:tcPr>
            <w:tcW w:w="8829" w:type="dxa"/>
          </w:tcPr>
          <w:p w:rsidR="0040713D" w:rsidRDefault="009D48C4">
            <w:pPr>
              <w:pStyle w:val="TableParagraph"/>
              <w:spacing w:line="234" w:lineRule="exact"/>
              <w:ind w:left="108"/>
            </w:pPr>
            <w:r>
              <w:t>CREDENCIAMENTO DOS REPRESENTANTES</w:t>
            </w:r>
          </w:p>
        </w:tc>
      </w:tr>
      <w:tr w:rsidR="0040713D">
        <w:trPr>
          <w:trHeight w:val="251"/>
        </w:trPr>
        <w:tc>
          <w:tcPr>
            <w:tcW w:w="566" w:type="dxa"/>
          </w:tcPr>
          <w:p w:rsidR="0040713D" w:rsidRDefault="009D48C4">
            <w:pPr>
              <w:pStyle w:val="TableParagraph"/>
              <w:spacing w:line="232" w:lineRule="exact"/>
              <w:ind w:right="95"/>
              <w:jc w:val="right"/>
              <w:rPr>
                <w:b/>
              </w:rPr>
            </w:pPr>
            <w:r>
              <w:rPr>
                <w:b/>
              </w:rPr>
              <w:t>6</w:t>
            </w:r>
          </w:p>
        </w:tc>
        <w:tc>
          <w:tcPr>
            <w:tcW w:w="8829" w:type="dxa"/>
          </w:tcPr>
          <w:p w:rsidR="0040713D" w:rsidRDefault="009D48C4">
            <w:pPr>
              <w:pStyle w:val="TableParagraph"/>
              <w:spacing w:line="232" w:lineRule="exact"/>
              <w:ind w:left="108"/>
            </w:pPr>
            <w:r>
              <w:t>ELABORAÇÃO DA PROPOSTA TÉCNICA</w:t>
            </w:r>
          </w:p>
        </w:tc>
      </w:tr>
      <w:tr w:rsidR="0040713D">
        <w:trPr>
          <w:trHeight w:val="253"/>
        </w:trPr>
        <w:tc>
          <w:tcPr>
            <w:tcW w:w="566" w:type="dxa"/>
          </w:tcPr>
          <w:p w:rsidR="0040713D" w:rsidRDefault="009D48C4">
            <w:pPr>
              <w:pStyle w:val="TableParagraph"/>
              <w:spacing w:line="234" w:lineRule="exact"/>
              <w:ind w:right="95"/>
              <w:jc w:val="right"/>
              <w:rPr>
                <w:b/>
              </w:rPr>
            </w:pPr>
            <w:r>
              <w:rPr>
                <w:b/>
              </w:rPr>
              <w:t>7</w:t>
            </w:r>
          </w:p>
        </w:tc>
        <w:tc>
          <w:tcPr>
            <w:tcW w:w="8829" w:type="dxa"/>
          </w:tcPr>
          <w:p w:rsidR="0040713D" w:rsidRDefault="009D48C4">
            <w:pPr>
              <w:pStyle w:val="TableParagraph"/>
              <w:spacing w:line="234" w:lineRule="exact"/>
              <w:ind w:left="108"/>
            </w:pPr>
            <w:r>
              <w:t>ELABORAÇÃO DA PROPOSTA DE PREÇO</w:t>
            </w:r>
          </w:p>
        </w:tc>
      </w:tr>
      <w:tr w:rsidR="0040713D">
        <w:trPr>
          <w:trHeight w:val="251"/>
        </w:trPr>
        <w:tc>
          <w:tcPr>
            <w:tcW w:w="566" w:type="dxa"/>
          </w:tcPr>
          <w:p w:rsidR="0040713D" w:rsidRDefault="009D48C4">
            <w:pPr>
              <w:pStyle w:val="TableParagraph"/>
              <w:spacing w:line="232" w:lineRule="exact"/>
              <w:ind w:right="95"/>
              <w:jc w:val="right"/>
              <w:rPr>
                <w:b/>
              </w:rPr>
            </w:pPr>
            <w:r>
              <w:rPr>
                <w:b/>
              </w:rPr>
              <w:t>8</w:t>
            </w:r>
          </w:p>
        </w:tc>
        <w:tc>
          <w:tcPr>
            <w:tcW w:w="8829" w:type="dxa"/>
          </w:tcPr>
          <w:p w:rsidR="0040713D" w:rsidRDefault="009D48C4">
            <w:pPr>
              <w:pStyle w:val="TableParagraph"/>
              <w:spacing w:line="232" w:lineRule="exact"/>
              <w:ind w:left="108"/>
            </w:pPr>
            <w:r>
              <w:t>DISPOSIÇÕES GERAIS</w:t>
            </w:r>
          </w:p>
        </w:tc>
      </w:tr>
      <w:tr w:rsidR="0040713D">
        <w:trPr>
          <w:trHeight w:val="253"/>
        </w:trPr>
        <w:tc>
          <w:tcPr>
            <w:tcW w:w="566" w:type="dxa"/>
          </w:tcPr>
          <w:p w:rsidR="0040713D" w:rsidRDefault="009D48C4">
            <w:pPr>
              <w:pStyle w:val="TableParagraph"/>
              <w:spacing w:before="1" w:line="233" w:lineRule="exact"/>
              <w:ind w:right="95"/>
              <w:jc w:val="right"/>
              <w:rPr>
                <w:b/>
              </w:rPr>
            </w:pPr>
            <w:r>
              <w:rPr>
                <w:b/>
              </w:rPr>
              <w:t>9</w:t>
            </w:r>
          </w:p>
        </w:tc>
        <w:tc>
          <w:tcPr>
            <w:tcW w:w="8829" w:type="dxa"/>
          </w:tcPr>
          <w:p w:rsidR="0040713D" w:rsidRDefault="009D48C4">
            <w:pPr>
              <w:pStyle w:val="TableParagraph"/>
              <w:spacing w:line="234" w:lineRule="exact"/>
              <w:ind w:left="108"/>
            </w:pPr>
            <w:r>
              <w:t>JULGAMENTO DAS PROPOSTAS</w:t>
            </w:r>
          </w:p>
        </w:tc>
      </w:tr>
      <w:tr w:rsidR="0040713D">
        <w:trPr>
          <w:trHeight w:val="253"/>
        </w:trPr>
        <w:tc>
          <w:tcPr>
            <w:tcW w:w="566" w:type="dxa"/>
          </w:tcPr>
          <w:p w:rsidR="0040713D" w:rsidRDefault="009D48C4">
            <w:pPr>
              <w:pStyle w:val="TableParagraph"/>
              <w:spacing w:line="234" w:lineRule="exact"/>
              <w:ind w:right="95"/>
              <w:jc w:val="right"/>
              <w:rPr>
                <w:b/>
              </w:rPr>
            </w:pPr>
            <w:r>
              <w:rPr>
                <w:b/>
              </w:rPr>
              <w:t>10</w:t>
            </w:r>
          </w:p>
        </w:tc>
        <w:tc>
          <w:tcPr>
            <w:tcW w:w="8829" w:type="dxa"/>
          </w:tcPr>
          <w:p w:rsidR="0040713D" w:rsidRDefault="009D48C4">
            <w:pPr>
              <w:pStyle w:val="TableParagraph"/>
              <w:spacing w:line="234" w:lineRule="exact"/>
              <w:ind w:left="108"/>
            </w:pPr>
            <w:r>
              <w:t>ENTREGA E FORMA DE APRESENTAÇÃO DOS DOCUMENTOS DE HABILITAÇÃO</w:t>
            </w:r>
          </w:p>
        </w:tc>
      </w:tr>
      <w:tr w:rsidR="0040713D">
        <w:trPr>
          <w:trHeight w:val="251"/>
        </w:trPr>
        <w:tc>
          <w:tcPr>
            <w:tcW w:w="566" w:type="dxa"/>
          </w:tcPr>
          <w:p w:rsidR="0040713D" w:rsidRDefault="009D48C4">
            <w:pPr>
              <w:pStyle w:val="TableParagraph"/>
              <w:spacing w:line="232" w:lineRule="exact"/>
              <w:ind w:right="95"/>
              <w:jc w:val="right"/>
              <w:rPr>
                <w:b/>
              </w:rPr>
            </w:pPr>
            <w:r>
              <w:rPr>
                <w:b/>
              </w:rPr>
              <w:t>11</w:t>
            </w:r>
          </w:p>
        </w:tc>
        <w:tc>
          <w:tcPr>
            <w:tcW w:w="8829" w:type="dxa"/>
          </w:tcPr>
          <w:p w:rsidR="0040713D" w:rsidRDefault="009D48C4">
            <w:pPr>
              <w:pStyle w:val="TableParagraph"/>
              <w:spacing w:line="232" w:lineRule="exact"/>
              <w:ind w:left="108"/>
            </w:pPr>
            <w:r>
              <w:t>SUBCOMISSÃO TÉCNICA</w:t>
            </w:r>
          </w:p>
        </w:tc>
      </w:tr>
      <w:tr w:rsidR="0040713D">
        <w:trPr>
          <w:trHeight w:val="253"/>
        </w:trPr>
        <w:tc>
          <w:tcPr>
            <w:tcW w:w="566" w:type="dxa"/>
          </w:tcPr>
          <w:p w:rsidR="0040713D" w:rsidRDefault="009D48C4">
            <w:pPr>
              <w:pStyle w:val="TableParagraph"/>
              <w:spacing w:line="234" w:lineRule="exact"/>
              <w:ind w:right="95"/>
              <w:jc w:val="right"/>
              <w:rPr>
                <w:b/>
              </w:rPr>
            </w:pPr>
            <w:r>
              <w:rPr>
                <w:b/>
              </w:rPr>
              <w:t>12</w:t>
            </w:r>
          </w:p>
        </w:tc>
        <w:tc>
          <w:tcPr>
            <w:tcW w:w="8829" w:type="dxa"/>
          </w:tcPr>
          <w:p w:rsidR="0040713D" w:rsidRDefault="009D48C4">
            <w:pPr>
              <w:pStyle w:val="TableParagraph"/>
              <w:spacing w:line="234" w:lineRule="exact"/>
              <w:ind w:left="108"/>
            </w:pPr>
            <w:r>
              <w:t>REUNIÃO DE LICITAÇÃO</w:t>
            </w:r>
          </w:p>
        </w:tc>
      </w:tr>
      <w:tr w:rsidR="0040713D">
        <w:trPr>
          <w:trHeight w:val="251"/>
        </w:trPr>
        <w:tc>
          <w:tcPr>
            <w:tcW w:w="566" w:type="dxa"/>
          </w:tcPr>
          <w:p w:rsidR="0040713D" w:rsidRDefault="009D48C4">
            <w:pPr>
              <w:pStyle w:val="TableParagraph"/>
              <w:spacing w:line="232" w:lineRule="exact"/>
              <w:ind w:right="95"/>
              <w:jc w:val="right"/>
              <w:rPr>
                <w:b/>
              </w:rPr>
            </w:pPr>
            <w:r>
              <w:rPr>
                <w:b/>
              </w:rPr>
              <w:t>13</w:t>
            </w:r>
          </w:p>
        </w:tc>
        <w:tc>
          <w:tcPr>
            <w:tcW w:w="8829" w:type="dxa"/>
          </w:tcPr>
          <w:p w:rsidR="0040713D" w:rsidRDefault="009D48C4">
            <w:pPr>
              <w:pStyle w:val="TableParagraph"/>
              <w:spacing w:line="232" w:lineRule="exact"/>
              <w:ind w:left="108"/>
            </w:pPr>
            <w:r>
              <w:t>RECURSOS ADMINISTRATIVOS</w:t>
            </w:r>
          </w:p>
        </w:tc>
      </w:tr>
      <w:tr w:rsidR="0040713D">
        <w:trPr>
          <w:trHeight w:val="253"/>
        </w:trPr>
        <w:tc>
          <w:tcPr>
            <w:tcW w:w="566" w:type="dxa"/>
          </w:tcPr>
          <w:p w:rsidR="0040713D" w:rsidRDefault="009D48C4">
            <w:pPr>
              <w:pStyle w:val="TableParagraph"/>
              <w:spacing w:line="234" w:lineRule="exact"/>
              <w:ind w:right="95"/>
              <w:jc w:val="right"/>
              <w:rPr>
                <w:b/>
              </w:rPr>
            </w:pPr>
            <w:r>
              <w:rPr>
                <w:b/>
              </w:rPr>
              <w:t>14</w:t>
            </w:r>
          </w:p>
        </w:tc>
        <w:tc>
          <w:tcPr>
            <w:tcW w:w="8829" w:type="dxa"/>
          </w:tcPr>
          <w:p w:rsidR="0040713D" w:rsidRDefault="009D48C4">
            <w:pPr>
              <w:pStyle w:val="TableParagraph"/>
              <w:spacing w:line="234" w:lineRule="exact"/>
              <w:ind w:left="108"/>
            </w:pPr>
            <w:r>
              <w:t>PENALIDADES</w:t>
            </w:r>
          </w:p>
        </w:tc>
      </w:tr>
      <w:tr w:rsidR="0040713D">
        <w:trPr>
          <w:trHeight w:val="251"/>
        </w:trPr>
        <w:tc>
          <w:tcPr>
            <w:tcW w:w="566" w:type="dxa"/>
          </w:tcPr>
          <w:p w:rsidR="0040713D" w:rsidRDefault="009D48C4">
            <w:pPr>
              <w:pStyle w:val="TableParagraph"/>
              <w:spacing w:line="232" w:lineRule="exact"/>
              <w:ind w:right="95"/>
              <w:jc w:val="right"/>
              <w:rPr>
                <w:b/>
              </w:rPr>
            </w:pPr>
            <w:r>
              <w:rPr>
                <w:b/>
              </w:rPr>
              <w:t>15</w:t>
            </w:r>
          </w:p>
        </w:tc>
        <w:tc>
          <w:tcPr>
            <w:tcW w:w="8829" w:type="dxa"/>
          </w:tcPr>
          <w:p w:rsidR="0040713D" w:rsidRDefault="009D48C4">
            <w:pPr>
              <w:pStyle w:val="TableParagraph"/>
              <w:spacing w:line="232" w:lineRule="exact"/>
              <w:ind w:left="108"/>
            </w:pPr>
            <w:r>
              <w:t>CONTRATAÇÃO</w:t>
            </w:r>
          </w:p>
        </w:tc>
      </w:tr>
      <w:tr w:rsidR="0040713D">
        <w:trPr>
          <w:trHeight w:val="253"/>
        </w:trPr>
        <w:tc>
          <w:tcPr>
            <w:tcW w:w="566" w:type="dxa"/>
          </w:tcPr>
          <w:p w:rsidR="0040713D" w:rsidRDefault="009D48C4">
            <w:pPr>
              <w:pStyle w:val="TableParagraph"/>
              <w:spacing w:before="1" w:line="233" w:lineRule="exact"/>
              <w:ind w:right="95"/>
              <w:jc w:val="right"/>
              <w:rPr>
                <w:b/>
              </w:rPr>
            </w:pPr>
            <w:r>
              <w:rPr>
                <w:b/>
              </w:rPr>
              <w:t>16</w:t>
            </w:r>
          </w:p>
        </w:tc>
        <w:tc>
          <w:tcPr>
            <w:tcW w:w="8829" w:type="dxa"/>
          </w:tcPr>
          <w:p w:rsidR="0040713D" w:rsidRDefault="009D48C4">
            <w:pPr>
              <w:pStyle w:val="TableParagraph"/>
              <w:spacing w:line="234" w:lineRule="exact"/>
              <w:ind w:left="108"/>
            </w:pPr>
            <w:r>
              <w:t>RECURSOS ORÇAMENTÁRIOS</w:t>
            </w:r>
          </w:p>
        </w:tc>
      </w:tr>
      <w:tr w:rsidR="0040713D">
        <w:trPr>
          <w:trHeight w:val="251"/>
        </w:trPr>
        <w:tc>
          <w:tcPr>
            <w:tcW w:w="566" w:type="dxa"/>
          </w:tcPr>
          <w:p w:rsidR="0040713D" w:rsidRDefault="009D48C4" w:rsidP="00C32189">
            <w:pPr>
              <w:pStyle w:val="TableParagraph"/>
              <w:spacing w:line="232" w:lineRule="exact"/>
              <w:ind w:right="95"/>
              <w:jc w:val="right"/>
              <w:rPr>
                <w:b/>
              </w:rPr>
            </w:pPr>
            <w:r>
              <w:rPr>
                <w:b/>
              </w:rPr>
              <w:t>1</w:t>
            </w:r>
            <w:r w:rsidR="00C32189">
              <w:rPr>
                <w:b/>
              </w:rPr>
              <w:t>7</w:t>
            </w:r>
          </w:p>
        </w:tc>
        <w:tc>
          <w:tcPr>
            <w:tcW w:w="8829" w:type="dxa"/>
          </w:tcPr>
          <w:p w:rsidR="0040713D" w:rsidRDefault="009D48C4">
            <w:pPr>
              <w:pStyle w:val="TableParagraph"/>
              <w:spacing w:line="232" w:lineRule="exact"/>
              <w:ind w:left="108"/>
            </w:pPr>
            <w:r>
              <w:t>DISPOSIÇÕES FINAIS</w:t>
            </w:r>
          </w:p>
        </w:tc>
      </w:tr>
      <w:tr w:rsidR="0040713D">
        <w:trPr>
          <w:trHeight w:val="253"/>
        </w:trPr>
        <w:tc>
          <w:tcPr>
            <w:tcW w:w="566" w:type="dxa"/>
          </w:tcPr>
          <w:p w:rsidR="0040713D" w:rsidRDefault="009D48C4" w:rsidP="00C32189">
            <w:pPr>
              <w:pStyle w:val="TableParagraph"/>
              <w:spacing w:line="234" w:lineRule="exact"/>
              <w:ind w:right="95"/>
              <w:jc w:val="right"/>
              <w:rPr>
                <w:b/>
              </w:rPr>
            </w:pPr>
            <w:r>
              <w:rPr>
                <w:b/>
              </w:rPr>
              <w:t>1</w:t>
            </w:r>
            <w:r w:rsidR="00C32189">
              <w:rPr>
                <w:b/>
              </w:rPr>
              <w:t>8</w:t>
            </w:r>
          </w:p>
        </w:tc>
        <w:tc>
          <w:tcPr>
            <w:tcW w:w="8829" w:type="dxa"/>
          </w:tcPr>
          <w:p w:rsidR="0040713D" w:rsidRDefault="009D48C4">
            <w:pPr>
              <w:pStyle w:val="TableParagraph"/>
              <w:spacing w:line="234" w:lineRule="exact"/>
              <w:ind w:left="108"/>
            </w:pPr>
            <w:r>
              <w:t>FORO</w:t>
            </w:r>
          </w:p>
        </w:tc>
      </w:tr>
    </w:tbl>
    <w:p w:rsidR="0040713D" w:rsidRDefault="0040713D">
      <w:pPr>
        <w:pStyle w:val="Corpodetexto"/>
        <w:spacing w:before="6"/>
        <w:rPr>
          <w:b/>
          <w:sz w:val="29"/>
        </w:rPr>
      </w:pPr>
    </w:p>
    <w:p w:rsidR="0040713D" w:rsidRDefault="009D48C4">
      <w:pPr>
        <w:tabs>
          <w:tab w:val="left" w:pos="9642"/>
        </w:tabs>
        <w:ind w:left="229"/>
        <w:rPr>
          <w:b/>
        </w:rPr>
      </w:pPr>
      <w:r>
        <w:rPr>
          <w:b/>
          <w:spacing w:val="-27"/>
          <w:shd w:val="clear" w:color="auto" w:fill="D9D9D9"/>
        </w:rPr>
        <w:t xml:space="preserve"> </w:t>
      </w:r>
      <w:r>
        <w:rPr>
          <w:b/>
          <w:shd w:val="clear" w:color="auto" w:fill="D9D9D9"/>
        </w:rPr>
        <w:t>INTEGRAM ESTE EDITAL OS SEGUINTES</w:t>
      </w:r>
      <w:r>
        <w:rPr>
          <w:b/>
          <w:spacing w:val="-9"/>
          <w:shd w:val="clear" w:color="auto" w:fill="D9D9D9"/>
        </w:rPr>
        <w:t xml:space="preserve"> </w:t>
      </w:r>
      <w:r>
        <w:rPr>
          <w:b/>
          <w:shd w:val="clear" w:color="auto" w:fill="D9D9D9"/>
        </w:rPr>
        <w:t>ANEXOS</w:t>
      </w:r>
      <w:r>
        <w:rPr>
          <w:b/>
          <w:shd w:val="clear" w:color="auto" w:fill="D9D9D9"/>
        </w:rPr>
        <w:tab/>
      </w:r>
    </w:p>
    <w:p w:rsidR="0040713D" w:rsidRDefault="0040713D">
      <w:pPr>
        <w:pStyle w:val="Corpodetexto"/>
        <w:spacing w:before="1"/>
        <w:rPr>
          <w:b/>
          <w:sz w:val="16"/>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8829"/>
      </w:tblGrid>
      <w:tr w:rsidR="0040713D">
        <w:trPr>
          <w:trHeight w:val="251"/>
        </w:trPr>
        <w:tc>
          <w:tcPr>
            <w:tcW w:w="566" w:type="dxa"/>
          </w:tcPr>
          <w:p w:rsidR="0040713D" w:rsidRDefault="009D48C4">
            <w:pPr>
              <w:pStyle w:val="TableParagraph"/>
              <w:spacing w:line="232" w:lineRule="exact"/>
              <w:ind w:right="95"/>
              <w:jc w:val="right"/>
              <w:rPr>
                <w:b/>
              </w:rPr>
            </w:pPr>
            <w:r>
              <w:rPr>
                <w:b/>
              </w:rPr>
              <w:t>01</w:t>
            </w:r>
          </w:p>
        </w:tc>
        <w:tc>
          <w:tcPr>
            <w:tcW w:w="8829" w:type="dxa"/>
          </w:tcPr>
          <w:p w:rsidR="0040713D" w:rsidRDefault="009D48C4">
            <w:pPr>
              <w:pStyle w:val="TableParagraph"/>
              <w:spacing w:line="232" w:lineRule="exact"/>
              <w:ind w:left="108"/>
            </w:pPr>
            <w:r>
              <w:t>MODELO DE CARTA DE CREDENCIAMENTO</w:t>
            </w:r>
          </w:p>
        </w:tc>
      </w:tr>
      <w:tr w:rsidR="0040713D">
        <w:trPr>
          <w:trHeight w:val="253"/>
        </w:trPr>
        <w:tc>
          <w:tcPr>
            <w:tcW w:w="566" w:type="dxa"/>
          </w:tcPr>
          <w:p w:rsidR="0040713D" w:rsidRDefault="009D48C4">
            <w:pPr>
              <w:pStyle w:val="TableParagraph"/>
              <w:spacing w:before="1" w:line="233" w:lineRule="exact"/>
              <w:ind w:right="95"/>
              <w:jc w:val="right"/>
              <w:rPr>
                <w:b/>
              </w:rPr>
            </w:pPr>
            <w:r>
              <w:rPr>
                <w:b/>
              </w:rPr>
              <w:t>02</w:t>
            </w:r>
          </w:p>
        </w:tc>
        <w:tc>
          <w:tcPr>
            <w:tcW w:w="8829" w:type="dxa"/>
          </w:tcPr>
          <w:p w:rsidR="0040713D" w:rsidRDefault="009D48C4">
            <w:pPr>
              <w:pStyle w:val="TableParagraph"/>
              <w:spacing w:line="234" w:lineRule="exact"/>
              <w:ind w:left="108"/>
            </w:pPr>
            <w:r>
              <w:t>MODELO DE CARTA DE DECLARAÇÃO</w:t>
            </w:r>
          </w:p>
        </w:tc>
      </w:tr>
      <w:tr w:rsidR="0040713D">
        <w:trPr>
          <w:trHeight w:val="253"/>
        </w:trPr>
        <w:tc>
          <w:tcPr>
            <w:tcW w:w="566" w:type="dxa"/>
          </w:tcPr>
          <w:p w:rsidR="0040713D" w:rsidRDefault="009D48C4">
            <w:pPr>
              <w:pStyle w:val="TableParagraph"/>
              <w:spacing w:line="234" w:lineRule="exact"/>
              <w:ind w:right="95"/>
              <w:jc w:val="right"/>
              <w:rPr>
                <w:b/>
              </w:rPr>
            </w:pPr>
            <w:r>
              <w:rPr>
                <w:b/>
              </w:rPr>
              <w:t>03</w:t>
            </w:r>
          </w:p>
        </w:tc>
        <w:tc>
          <w:tcPr>
            <w:tcW w:w="8829" w:type="dxa"/>
          </w:tcPr>
          <w:p w:rsidR="0040713D" w:rsidRDefault="009D48C4">
            <w:pPr>
              <w:pStyle w:val="TableParagraph"/>
              <w:spacing w:line="234" w:lineRule="exact"/>
              <w:ind w:left="108"/>
            </w:pPr>
            <w:r>
              <w:t>MODELO DE PROPOSTA DE PREÇOS</w:t>
            </w:r>
          </w:p>
        </w:tc>
      </w:tr>
      <w:tr w:rsidR="0040713D">
        <w:trPr>
          <w:trHeight w:val="251"/>
        </w:trPr>
        <w:tc>
          <w:tcPr>
            <w:tcW w:w="566" w:type="dxa"/>
          </w:tcPr>
          <w:p w:rsidR="0040713D" w:rsidRDefault="009D48C4">
            <w:pPr>
              <w:pStyle w:val="TableParagraph"/>
              <w:spacing w:line="232" w:lineRule="exact"/>
              <w:ind w:right="95"/>
              <w:jc w:val="right"/>
              <w:rPr>
                <w:b/>
              </w:rPr>
            </w:pPr>
            <w:r>
              <w:rPr>
                <w:b/>
              </w:rPr>
              <w:t>04</w:t>
            </w:r>
          </w:p>
        </w:tc>
        <w:tc>
          <w:tcPr>
            <w:tcW w:w="8829" w:type="dxa"/>
          </w:tcPr>
          <w:p w:rsidR="0040713D" w:rsidRDefault="009D48C4">
            <w:pPr>
              <w:pStyle w:val="TableParagraph"/>
              <w:spacing w:line="232" w:lineRule="exact"/>
              <w:ind w:left="108"/>
            </w:pPr>
            <w:r>
              <w:t>DECLARAÇÃO DE CAPACIDADE TÉCNICA</w:t>
            </w:r>
          </w:p>
        </w:tc>
      </w:tr>
      <w:tr w:rsidR="0040713D">
        <w:trPr>
          <w:trHeight w:val="253"/>
        </w:trPr>
        <w:tc>
          <w:tcPr>
            <w:tcW w:w="566" w:type="dxa"/>
          </w:tcPr>
          <w:p w:rsidR="0040713D" w:rsidRDefault="009D48C4">
            <w:pPr>
              <w:pStyle w:val="TableParagraph"/>
              <w:spacing w:line="234" w:lineRule="exact"/>
              <w:ind w:right="95"/>
              <w:jc w:val="right"/>
              <w:rPr>
                <w:b/>
              </w:rPr>
            </w:pPr>
            <w:r>
              <w:rPr>
                <w:b/>
              </w:rPr>
              <w:t>05</w:t>
            </w:r>
          </w:p>
        </w:tc>
        <w:tc>
          <w:tcPr>
            <w:tcW w:w="8829" w:type="dxa"/>
          </w:tcPr>
          <w:p w:rsidR="0040713D" w:rsidRDefault="009D48C4">
            <w:pPr>
              <w:pStyle w:val="TableParagraph"/>
              <w:spacing w:line="234" w:lineRule="exact"/>
              <w:ind w:left="108"/>
            </w:pPr>
            <w:r>
              <w:t>MINUTA DE CONTRATO</w:t>
            </w:r>
          </w:p>
        </w:tc>
      </w:tr>
      <w:tr w:rsidR="0040713D">
        <w:trPr>
          <w:trHeight w:val="251"/>
        </w:trPr>
        <w:tc>
          <w:tcPr>
            <w:tcW w:w="566" w:type="dxa"/>
          </w:tcPr>
          <w:p w:rsidR="0040713D" w:rsidRDefault="009D48C4">
            <w:pPr>
              <w:pStyle w:val="TableParagraph"/>
              <w:spacing w:line="232" w:lineRule="exact"/>
              <w:ind w:right="95"/>
              <w:jc w:val="right"/>
              <w:rPr>
                <w:b/>
              </w:rPr>
            </w:pPr>
            <w:r>
              <w:rPr>
                <w:b/>
              </w:rPr>
              <w:t>06</w:t>
            </w:r>
          </w:p>
        </w:tc>
        <w:tc>
          <w:tcPr>
            <w:tcW w:w="8829" w:type="dxa"/>
          </w:tcPr>
          <w:p w:rsidR="0040713D" w:rsidRDefault="009D48C4">
            <w:pPr>
              <w:pStyle w:val="TableParagraph"/>
              <w:spacing w:line="232" w:lineRule="exact"/>
              <w:ind w:left="108"/>
            </w:pPr>
            <w:r>
              <w:t>TERMO DE REFERÊNCIA/ BRIEFING</w:t>
            </w:r>
          </w:p>
        </w:tc>
      </w:tr>
    </w:tbl>
    <w:p w:rsidR="0040713D" w:rsidRDefault="0040713D">
      <w:pPr>
        <w:spacing w:line="232" w:lineRule="exact"/>
        <w:sectPr w:rsidR="0040713D">
          <w:pgSz w:w="11900" w:h="16840"/>
          <w:pgMar w:top="2340" w:right="960" w:bottom="760" w:left="1160" w:header="713" w:footer="576" w:gutter="0"/>
          <w:cols w:space="720"/>
        </w:sectPr>
      </w:pPr>
    </w:p>
    <w:p w:rsidR="0040713D" w:rsidRDefault="0040713D">
      <w:pPr>
        <w:pStyle w:val="Corpodetexto"/>
        <w:spacing w:before="9"/>
        <w:rPr>
          <w:b/>
          <w:sz w:val="13"/>
        </w:rPr>
      </w:pPr>
    </w:p>
    <w:p w:rsidR="0040713D" w:rsidRDefault="009D48C4">
      <w:pPr>
        <w:tabs>
          <w:tab w:val="left" w:pos="9642"/>
        </w:tabs>
        <w:spacing w:before="92"/>
        <w:ind w:left="229"/>
        <w:jc w:val="both"/>
        <w:rPr>
          <w:b/>
        </w:rPr>
      </w:pPr>
      <w:r>
        <w:rPr>
          <w:b/>
          <w:spacing w:val="-27"/>
          <w:shd w:val="clear" w:color="auto" w:fill="BFBFBF"/>
        </w:rPr>
        <w:t xml:space="preserve"> </w:t>
      </w:r>
      <w:r>
        <w:rPr>
          <w:b/>
          <w:shd w:val="clear" w:color="auto" w:fill="BFBFBF"/>
        </w:rPr>
        <w:t>PREÂMBULO</w:t>
      </w:r>
      <w:r>
        <w:rPr>
          <w:b/>
          <w:shd w:val="clear" w:color="auto" w:fill="BFBFBF"/>
        </w:rPr>
        <w:tab/>
      </w:r>
    </w:p>
    <w:p w:rsidR="0040713D" w:rsidRDefault="0040713D">
      <w:pPr>
        <w:pStyle w:val="Corpodetexto"/>
        <w:spacing w:before="10"/>
        <w:rPr>
          <w:b/>
        </w:rPr>
      </w:pPr>
    </w:p>
    <w:p w:rsidR="0040713D" w:rsidRDefault="009D48C4">
      <w:pPr>
        <w:pStyle w:val="Corpodetexto"/>
        <w:ind w:left="258" w:right="164"/>
        <w:jc w:val="both"/>
      </w:pPr>
      <w:r>
        <w:rPr>
          <w:b/>
        </w:rPr>
        <w:t xml:space="preserve">O </w:t>
      </w:r>
      <w:r w:rsidR="00E30E4F">
        <w:rPr>
          <w:b/>
        </w:rPr>
        <w:t>CONSELHO REGIONAL DE ENGENHARIA E AGRONOMIA DA PARAÍBA</w:t>
      </w:r>
      <w:r>
        <w:rPr>
          <w:b/>
        </w:rPr>
        <w:t xml:space="preserve">, </w:t>
      </w:r>
      <w:r>
        <w:t xml:space="preserve">Pessoa Jurídica de Direito Público, inscrito no CNPJ-MF sob o n.º </w:t>
      </w:r>
      <w:r w:rsidR="00B55DEA">
        <w:t>08</w:t>
      </w:r>
      <w:r>
        <w:t>.</w:t>
      </w:r>
      <w:r w:rsidR="00B55DEA">
        <w:t>667</w:t>
      </w:r>
      <w:r>
        <w:t>.</w:t>
      </w:r>
      <w:r w:rsidR="00B55DEA" w:rsidRPr="00061D1D">
        <w:t>024</w:t>
      </w:r>
      <w:r w:rsidRPr="00061D1D">
        <w:t>/0001-</w:t>
      </w:r>
      <w:r w:rsidR="00B55DEA" w:rsidRPr="00061D1D">
        <w:t>00</w:t>
      </w:r>
      <w:r w:rsidRPr="00061D1D">
        <w:t>, torna público para conhecimento dos interessados que, n</w:t>
      </w:r>
      <w:r w:rsidR="00B55DEA" w:rsidRPr="00061D1D">
        <w:t>o</w:t>
      </w:r>
      <w:r w:rsidRPr="00061D1D">
        <w:t xml:space="preserve"> </w:t>
      </w:r>
      <w:r w:rsidR="00B55DEA" w:rsidRPr="00061D1D">
        <w:t>Plenário do Crea-PB</w:t>
      </w:r>
      <w:r w:rsidRPr="00061D1D">
        <w:t xml:space="preserve">, será realizada no dia </w:t>
      </w:r>
      <w:r w:rsidR="00061D1D" w:rsidRPr="00061D1D">
        <w:rPr>
          <w:b/>
        </w:rPr>
        <w:t>04</w:t>
      </w:r>
      <w:r w:rsidRPr="00061D1D">
        <w:rPr>
          <w:b/>
        </w:rPr>
        <w:t>/</w:t>
      </w:r>
      <w:r w:rsidR="00061D1D" w:rsidRPr="00061D1D">
        <w:rPr>
          <w:b/>
        </w:rPr>
        <w:t>01</w:t>
      </w:r>
      <w:r w:rsidRPr="00061D1D">
        <w:rPr>
          <w:b/>
        </w:rPr>
        <w:t>/20</w:t>
      </w:r>
      <w:r w:rsidR="00B55DEA" w:rsidRPr="00061D1D">
        <w:rPr>
          <w:b/>
        </w:rPr>
        <w:t>2</w:t>
      </w:r>
      <w:r w:rsidR="00061D1D" w:rsidRPr="00061D1D">
        <w:rPr>
          <w:b/>
        </w:rPr>
        <w:t>1</w:t>
      </w:r>
      <w:r w:rsidRPr="00061D1D">
        <w:rPr>
          <w:b/>
        </w:rPr>
        <w:t xml:space="preserve">, às </w:t>
      </w:r>
      <w:r w:rsidR="00061D1D" w:rsidRPr="00061D1D">
        <w:rPr>
          <w:b/>
        </w:rPr>
        <w:t>09</w:t>
      </w:r>
      <w:r w:rsidRPr="00061D1D">
        <w:rPr>
          <w:b/>
        </w:rPr>
        <w:t>h</w:t>
      </w:r>
      <w:r w:rsidR="00061D1D" w:rsidRPr="00061D1D">
        <w:rPr>
          <w:b/>
        </w:rPr>
        <w:t>00</w:t>
      </w:r>
      <w:r w:rsidRPr="00061D1D">
        <w:rPr>
          <w:b/>
        </w:rPr>
        <w:t>min</w:t>
      </w:r>
      <w:r w:rsidRPr="00061D1D">
        <w:t xml:space="preserve">, a licitação, na modalidade </w:t>
      </w:r>
      <w:r w:rsidRPr="00061D1D">
        <w:rPr>
          <w:b/>
        </w:rPr>
        <w:t>CONCORRÊNCIA</w:t>
      </w:r>
      <w:r w:rsidRPr="00061D1D">
        <w:t xml:space="preserve">, do tipo </w:t>
      </w:r>
      <w:r w:rsidRPr="00061D1D">
        <w:rPr>
          <w:b/>
        </w:rPr>
        <w:t>“TÉCNICA e PREÇO”</w:t>
      </w:r>
      <w:r w:rsidRPr="00061D1D">
        <w:t>, execução indireta, sob o</w:t>
      </w:r>
      <w:r>
        <w:t xml:space="preserve"> regime de empreitada, visando a contratação de agência de publicidade, em conformidade ao que determina a Lei Federal nº 8.666/93, de 21/06/93, com alterações posteriores introduzidas pelas Leis nº. 8.883/94 e 9.648/98; pelas Leis nº. 4.680/65 e 12.232/2010, Decreto nº 57.690/66, Decreto n° 24.563, de 31.12.02; das Normas-Padrão da Atividade Publicitária do CENP (Conselho Executivo das Normas-Padrão) e pelas disposições deste Edital.</w:t>
      </w:r>
    </w:p>
    <w:p w:rsidR="0040713D" w:rsidRDefault="009D48C4">
      <w:pPr>
        <w:pStyle w:val="Corpodetexto"/>
        <w:spacing w:before="185"/>
        <w:ind w:left="258" w:right="166"/>
        <w:jc w:val="both"/>
      </w:pPr>
      <w:r>
        <w:t xml:space="preserve">As Propostas Técnicas e de Preços deverão ser entregues na sede do </w:t>
      </w:r>
      <w:r w:rsidR="00B55DEA">
        <w:t>CONSELHO REGIONAL DE ENGENHARIA E AGRONOMIA DA PARAÍBA – CREA/PB</w:t>
      </w:r>
      <w:r>
        <w:t>, conforme disposto neste Edital, da seguinte</w:t>
      </w:r>
      <w:r>
        <w:rPr>
          <w:spacing w:val="-3"/>
        </w:rPr>
        <w:t xml:space="preserve"> </w:t>
      </w:r>
      <w:r>
        <w:t>forma:</w:t>
      </w:r>
    </w:p>
    <w:p w:rsidR="0040713D" w:rsidRDefault="009D48C4">
      <w:pPr>
        <w:pStyle w:val="PargrafodaLista"/>
        <w:numPr>
          <w:ilvl w:val="0"/>
          <w:numId w:val="138"/>
        </w:numPr>
        <w:tabs>
          <w:tab w:val="left" w:pos="542"/>
        </w:tabs>
        <w:spacing w:before="206"/>
        <w:ind w:right="166"/>
        <w:jc w:val="left"/>
        <w:rPr>
          <w:rFonts w:ascii="Symbol" w:hAnsi="Symbol"/>
        </w:rPr>
      </w:pPr>
      <w:r>
        <w:t xml:space="preserve">O invólucro nº 01 - PROPOSTA TÉCNICA-PLANO DE COMUNICAÇÃO PUBLICITÁRIA - </w:t>
      </w:r>
      <w:r>
        <w:rPr>
          <w:b/>
        </w:rPr>
        <w:t>via não</w:t>
      </w:r>
      <w:r>
        <w:rPr>
          <w:b/>
          <w:spacing w:val="-1"/>
        </w:rPr>
        <w:t xml:space="preserve"> </w:t>
      </w:r>
      <w:r>
        <w:rPr>
          <w:b/>
        </w:rPr>
        <w:t>identificada</w:t>
      </w:r>
      <w:r>
        <w:t>;</w:t>
      </w:r>
    </w:p>
    <w:p w:rsidR="0040713D" w:rsidRDefault="0040713D">
      <w:pPr>
        <w:pStyle w:val="Corpodetexto"/>
        <w:spacing w:before="11"/>
        <w:rPr>
          <w:sz w:val="21"/>
        </w:rPr>
      </w:pPr>
    </w:p>
    <w:p w:rsidR="0040713D" w:rsidRDefault="009D48C4">
      <w:pPr>
        <w:pStyle w:val="PargrafodaLista"/>
        <w:numPr>
          <w:ilvl w:val="0"/>
          <w:numId w:val="138"/>
        </w:numPr>
        <w:tabs>
          <w:tab w:val="left" w:pos="542"/>
        </w:tabs>
        <w:ind w:right="166"/>
        <w:jc w:val="left"/>
        <w:rPr>
          <w:rFonts w:ascii="Symbol" w:hAnsi="Symbol"/>
        </w:rPr>
      </w:pPr>
      <w:r>
        <w:t>Invólucro nº 02 - PROPOSTA TÉCNICA  -  PLANO  DE  COMUNICAÇÃO  PUBLICITÁRIA  -  via</w:t>
      </w:r>
      <w:r>
        <w:rPr>
          <w:spacing w:val="-1"/>
        </w:rPr>
        <w:t xml:space="preserve"> </w:t>
      </w:r>
      <w:r>
        <w:t>identificada;</w:t>
      </w:r>
    </w:p>
    <w:p w:rsidR="0040713D" w:rsidRDefault="0040713D">
      <w:pPr>
        <w:pStyle w:val="Corpodetexto"/>
        <w:spacing w:before="9"/>
        <w:rPr>
          <w:sz w:val="21"/>
        </w:rPr>
      </w:pPr>
    </w:p>
    <w:p w:rsidR="0040713D" w:rsidRPr="006E31B4" w:rsidRDefault="009D48C4">
      <w:pPr>
        <w:pStyle w:val="PargrafodaLista"/>
        <w:numPr>
          <w:ilvl w:val="0"/>
          <w:numId w:val="138"/>
        </w:numPr>
        <w:tabs>
          <w:tab w:val="left" w:pos="542"/>
        </w:tabs>
        <w:ind w:right="0" w:hanging="143"/>
        <w:jc w:val="left"/>
        <w:rPr>
          <w:rFonts w:ascii="Symbol" w:hAnsi="Symbol"/>
          <w:sz w:val="21"/>
        </w:rPr>
      </w:pPr>
      <w:r>
        <w:t xml:space="preserve">Invólucro nº 03 - </w:t>
      </w:r>
      <w:r w:rsidR="006E31B4" w:rsidRPr="006E31B4">
        <w:rPr>
          <w:rFonts w:eastAsia="MS Mincho"/>
          <w:bCs/>
          <w:color w:val="000000"/>
          <w:szCs w:val="24"/>
        </w:rPr>
        <w:t xml:space="preserve">CAPACIDADE DE ATENDIMENTO, REPERTÓRIO E RELATOS DE SOLUÇÕES DE PROBLEMAS DE COMUNICAÇÃO, </w:t>
      </w:r>
      <w:r w:rsidR="006E31B4" w:rsidRPr="006E31B4">
        <w:rPr>
          <w:szCs w:val="24"/>
        </w:rPr>
        <w:t>CONJUNTO DE INFORMAÇÕES</w:t>
      </w:r>
      <w:r w:rsidR="006E31B4" w:rsidRPr="006E31B4">
        <w:t xml:space="preserve"> </w:t>
      </w:r>
      <w:r w:rsidRPr="006E31B4">
        <w:t>CONJUNTO DE INFORMAÇÕES - via</w:t>
      </w:r>
      <w:r w:rsidRPr="006E31B4">
        <w:rPr>
          <w:spacing w:val="-10"/>
        </w:rPr>
        <w:t xml:space="preserve"> </w:t>
      </w:r>
      <w:r w:rsidRPr="006E31B4">
        <w:t>identificada;</w:t>
      </w:r>
    </w:p>
    <w:p w:rsidR="0040713D" w:rsidRDefault="0040713D">
      <w:pPr>
        <w:pStyle w:val="Corpodetexto"/>
        <w:spacing w:before="3"/>
        <w:rPr>
          <w:b/>
          <w:sz w:val="21"/>
        </w:rPr>
      </w:pPr>
    </w:p>
    <w:p w:rsidR="0040713D" w:rsidRDefault="009D48C4">
      <w:pPr>
        <w:pStyle w:val="PargrafodaLista"/>
        <w:numPr>
          <w:ilvl w:val="0"/>
          <w:numId w:val="138"/>
        </w:numPr>
        <w:tabs>
          <w:tab w:val="left" w:pos="542"/>
        </w:tabs>
        <w:ind w:right="0" w:hanging="143"/>
        <w:jc w:val="left"/>
        <w:rPr>
          <w:rFonts w:ascii="Symbol" w:hAnsi="Symbol"/>
          <w:sz w:val="12"/>
        </w:rPr>
      </w:pPr>
      <w:r>
        <w:t>Invólucro nº 04 - PROPOSTA DE</w:t>
      </w:r>
      <w:r>
        <w:rPr>
          <w:spacing w:val="-8"/>
        </w:rPr>
        <w:t xml:space="preserve"> </w:t>
      </w:r>
      <w:r>
        <w:t>PREÇOS;</w:t>
      </w:r>
    </w:p>
    <w:p w:rsidR="0040713D" w:rsidRDefault="0040713D">
      <w:pPr>
        <w:pStyle w:val="Corpodetexto"/>
        <w:spacing w:before="1"/>
        <w:rPr>
          <w:sz w:val="31"/>
        </w:rPr>
      </w:pPr>
    </w:p>
    <w:p w:rsidR="0040713D" w:rsidRDefault="009D48C4">
      <w:pPr>
        <w:pStyle w:val="PargrafodaLista"/>
        <w:numPr>
          <w:ilvl w:val="0"/>
          <w:numId w:val="138"/>
        </w:numPr>
        <w:tabs>
          <w:tab w:val="left" w:pos="542"/>
        </w:tabs>
        <w:ind w:right="0" w:hanging="143"/>
        <w:jc w:val="left"/>
        <w:rPr>
          <w:rFonts w:ascii="Symbol" w:hAnsi="Symbol"/>
        </w:rPr>
      </w:pPr>
      <w:r>
        <w:t>Invólucro nº 05 –</w:t>
      </w:r>
      <w:r>
        <w:rPr>
          <w:spacing w:val="-2"/>
        </w:rPr>
        <w:t xml:space="preserve"> </w:t>
      </w:r>
      <w:r>
        <w:t>HABILITAÇÃO.</w:t>
      </w:r>
    </w:p>
    <w:p w:rsidR="0040713D" w:rsidRDefault="0040713D">
      <w:pPr>
        <w:pStyle w:val="Corpodetexto"/>
        <w:spacing w:before="5"/>
        <w:rPr>
          <w:sz w:val="14"/>
        </w:rPr>
      </w:pPr>
    </w:p>
    <w:p w:rsidR="0040713D" w:rsidRDefault="009D48C4">
      <w:pPr>
        <w:pStyle w:val="Heading1"/>
        <w:numPr>
          <w:ilvl w:val="0"/>
          <w:numId w:val="137"/>
        </w:numPr>
        <w:tabs>
          <w:tab w:val="left" w:pos="480"/>
          <w:tab w:val="left" w:pos="9642"/>
        </w:tabs>
        <w:spacing w:before="91"/>
        <w:ind w:hanging="251"/>
      </w:pPr>
      <w:r>
        <w:rPr>
          <w:shd w:val="clear" w:color="auto" w:fill="BFBFBF"/>
        </w:rPr>
        <w:t>DO</w:t>
      </w:r>
      <w:r>
        <w:rPr>
          <w:spacing w:val="-2"/>
          <w:shd w:val="clear" w:color="auto" w:fill="BFBFBF"/>
        </w:rPr>
        <w:t xml:space="preserve"> </w:t>
      </w:r>
      <w:r>
        <w:rPr>
          <w:shd w:val="clear" w:color="auto" w:fill="BFBFBF"/>
        </w:rPr>
        <w:t>OBJETO</w:t>
      </w:r>
      <w:r>
        <w:rPr>
          <w:shd w:val="clear" w:color="auto" w:fill="BFBFBF"/>
        </w:rPr>
        <w:tab/>
      </w:r>
    </w:p>
    <w:p w:rsidR="0040713D" w:rsidRDefault="00054791">
      <w:pPr>
        <w:pStyle w:val="PargrafodaLista"/>
        <w:numPr>
          <w:ilvl w:val="1"/>
          <w:numId w:val="137"/>
        </w:numPr>
        <w:tabs>
          <w:tab w:val="left" w:pos="698"/>
        </w:tabs>
        <w:spacing w:before="203"/>
        <w:ind w:right="164" w:firstLine="0"/>
      </w:pPr>
      <w:r>
        <w:rPr>
          <w:szCs w:val="24"/>
        </w:rPr>
        <w:t>C</w:t>
      </w:r>
      <w:r w:rsidR="0041356F" w:rsidRPr="002B65D0">
        <w:rPr>
          <w:szCs w:val="24"/>
        </w:rPr>
        <w:t xml:space="preserve">ontratação de empresa de publicidade </w:t>
      </w:r>
      <w:r w:rsidR="0041356F" w:rsidRPr="002B65D0">
        <w:rPr>
          <w:rFonts w:eastAsia="Calibri"/>
          <w:szCs w:val="24"/>
        </w:rPr>
        <w:t>e propaganda para prestação de serviços referentes à divulgação</w:t>
      </w:r>
      <w:r w:rsidR="0041356F">
        <w:rPr>
          <w:rFonts w:eastAsia="Calibri"/>
          <w:szCs w:val="24"/>
        </w:rPr>
        <w:t xml:space="preserve"> do Crea-PB através das redes sociais e de campanhas institucionais com as especificações e as demais exigências especificadas neste Edital e Anexos.</w:t>
      </w:r>
    </w:p>
    <w:p w:rsidR="0040713D" w:rsidRDefault="009D48C4">
      <w:pPr>
        <w:pStyle w:val="PargrafodaLista"/>
        <w:numPr>
          <w:ilvl w:val="1"/>
          <w:numId w:val="137"/>
        </w:numPr>
        <w:tabs>
          <w:tab w:val="left" w:pos="676"/>
        </w:tabs>
        <w:spacing w:before="185"/>
        <w:ind w:right="164" w:firstLine="0"/>
      </w:pPr>
      <w:r>
        <w:t>Compreendem os serviços de publicidade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incluindo o acompanhamento e orientação da comunicação institucional, assessoria e gerenciamento permanente de comunicação e</w:t>
      </w:r>
      <w:r>
        <w:rPr>
          <w:spacing w:val="-5"/>
        </w:rPr>
        <w:t xml:space="preserve"> </w:t>
      </w:r>
      <w:r>
        <w:t>marketing.</w:t>
      </w:r>
    </w:p>
    <w:p w:rsidR="0040713D" w:rsidRDefault="009D48C4">
      <w:pPr>
        <w:pStyle w:val="PargrafodaLista"/>
        <w:numPr>
          <w:ilvl w:val="1"/>
          <w:numId w:val="137"/>
        </w:numPr>
        <w:tabs>
          <w:tab w:val="left" w:pos="708"/>
        </w:tabs>
        <w:spacing w:before="182"/>
        <w:ind w:firstLine="0"/>
      </w:pPr>
      <w:r>
        <w:t>Também integram o objeto desta Concorrência, como atividades complementares, os serviços especializados</w:t>
      </w:r>
      <w:r>
        <w:rPr>
          <w:spacing w:val="-1"/>
        </w:rPr>
        <w:t xml:space="preserve"> </w:t>
      </w:r>
      <w:r>
        <w:t>pertinentes:</w:t>
      </w:r>
    </w:p>
    <w:p w:rsidR="0040713D" w:rsidRDefault="009D48C4">
      <w:pPr>
        <w:pStyle w:val="PargrafodaLista"/>
        <w:numPr>
          <w:ilvl w:val="2"/>
          <w:numId w:val="137"/>
        </w:numPr>
        <w:tabs>
          <w:tab w:val="left" w:pos="967"/>
        </w:tabs>
        <w:spacing w:before="161"/>
        <w:ind w:right="0" w:hanging="349"/>
      </w:pPr>
      <w:r>
        <w:t>À produção e à execução técnica das peças e projetos</w:t>
      </w:r>
      <w:r>
        <w:rPr>
          <w:spacing w:val="-8"/>
        </w:rPr>
        <w:t xml:space="preserve"> </w:t>
      </w:r>
      <w:r>
        <w:t>criados;</w:t>
      </w:r>
    </w:p>
    <w:p w:rsidR="0040713D" w:rsidRDefault="009D48C4">
      <w:pPr>
        <w:pStyle w:val="PargrafodaLista"/>
        <w:numPr>
          <w:ilvl w:val="2"/>
          <w:numId w:val="137"/>
        </w:numPr>
        <w:tabs>
          <w:tab w:val="left" w:pos="967"/>
        </w:tabs>
        <w:spacing w:before="208"/>
        <w:ind w:left="978" w:hanging="360"/>
      </w:pPr>
      <w:r>
        <w:t>Ao planejamento e execução de pesquisas e outros instrumentos de avaliação e de geração de conhecimento relacionados a determinada ação</w:t>
      </w:r>
      <w:r>
        <w:rPr>
          <w:spacing w:val="-6"/>
        </w:rPr>
        <w:t xml:space="preserve"> </w:t>
      </w:r>
      <w:r>
        <w:t>publicitária;</w:t>
      </w:r>
    </w:p>
    <w:p w:rsidR="0040713D" w:rsidRDefault="009D48C4">
      <w:pPr>
        <w:pStyle w:val="PargrafodaLista"/>
        <w:numPr>
          <w:ilvl w:val="2"/>
          <w:numId w:val="137"/>
        </w:numPr>
        <w:tabs>
          <w:tab w:val="left" w:pos="967"/>
        </w:tabs>
        <w:spacing w:before="207"/>
        <w:ind w:left="978" w:hanging="360"/>
      </w:pPr>
      <w:r>
        <w:t xml:space="preserve">À criação e desenvolvimento de formas inovadoras de comunicação publicitária, em consonância com novas tecnologias, visando à expansão dos efeitos das mensagens e das ações publicitárias </w:t>
      </w:r>
      <w:r>
        <w:lastRenderedPageBreak/>
        <w:t>desenvolvidas.</w:t>
      </w:r>
    </w:p>
    <w:p w:rsidR="0040713D" w:rsidRDefault="0040713D">
      <w:pPr>
        <w:pStyle w:val="Corpodetexto"/>
        <w:spacing w:before="1"/>
      </w:pPr>
    </w:p>
    <w:p w:rsidR="0040713D" w:rsidRDefault="009D48C4" w:rsidP="005A441D">
      <w:pPr>
        <w:pStyle w:val="Corpodetexto"/>
        <w:ind w:left="541"/>
        <w:rPr>
          <w:sz w:val="14"/>
        </w:rPr>
      </w:pPr>
      <w:r>
        <w:rPr>
          <w:b/>
        </w:rPr>
        <w:t xml:space="preserve">1.3.1. </w:t>
      </w:r>
      <w:r>
        <w:t>As pesquisas e outros instrumentos de avaliação previstos no subitem 1.3, “b” terão a finalidade de:</w:t>
      </w:r>
    </w:p>
    <w:p w:rsidR="0040713D" w:rsidRDefault="009D48C4">
      <w:pPr>
        <w:pStyle w:val="PargrafodaLista"/>
        <w:numPr>
          <w:ilvl w:val="0"/>
          <w:numId w:val="136"/>
        </w:numPr>
        <w:tabs>
          <w:tab w:val="left" w:pos="967"/>
        </w:tabs>
        <w:spacing w:before="91"/>
        <w:ind w:hanging="360"/>
      </w:pPr>
      <w:r>
        <w:t xml:space="preserve">Gerar conhecimento sobre o mercado ou o ambiente de atuação do </w:t>
      </w:r>
      <w:r w:rsidR="005A441D">
        <w:t>CREA/PB</w:t>
      </w:r>
      <w:r>
        <w:t>, o público-alvo, e os veículos de divulgação nos quais serão difundidas as campanhas ou</w:t>
      </w:r>
      <w:r>
        <w:rPr>
          <w:spacing w:val="-11"/>
        </w:rPr>
        <w:t xml:space="preserve"> </w:t>
      </w:r>
      <w:r>
        <w:t>peças;</w:t>
      </w:r>
    </w:p>
    <w:p w:rsidR="0040713D" w:rsidRDefault="0040713D">
      <w:pPr>
        <w:pStyle w:val="Corpodetexto"/>
      </w:pPr>
    </w:p>
    <w:p w:rsidR="0040713D" w:rsidRDefault="009D48C4">
      <w:pPr>
        <w:pStyle w:val="PargrafodaLista"/>
        <w:numPr>
          <w:ilvl w:val="0"/>
          <w:numId w:val="136"/>
        </w:numPr>
        <w:tabs>
          <w:tab w:val="left" w:pos="967"/>
        </w:tabs>
        <w:ind w:left="966" w:right="0" w:hanging="349"/>
      </w:pPr>
      <w:r>
        <w:t>Aferir a eficácia do desenvolvimento estratégico, da criação e da divulgação de</w:t>
      </w:r>
      <w:r>
        <w:rPr>
          <w:spacing w:val="-18"/>
        </w:rPr>
        <w:t xml:space="preserve"> </w:t>
      </w:r>
      <w:r>
        <w:t>mensagens;</w:t>
      </w:r>
    </w:p>
    <w:p w:rsidR="0040713D" w:rsidRDefault="0040713D">
      <w:pPr>
        <w:pStyle w:val="Corpodetexto"/>
      </w:pPr>
    </w:p>
    <w:p w:rsidR="0040713D" w:rsidRDefault="009D48C4">
      <w:pPr>
        <w:pStyle w:val="PargrafodaLista"/>
        <w:numPr>
          <w:ilvl w:val="0"/>
          <w:numId w:val="136"/>
        </w:numPr>
        <w:tabs>
          <w:tab w:val="left" w:pos="967"/>
        </w:tabs>
        <w:ind w:hanging="360"/>
      </w:pPr>
      <w:r>
        <w:t>Possibilitar a avaliação dos resultados das campanhas ou peças, vedada a inclusão de matéria estranha ou sem pertinência temática com a ação</w:t>
      </w:r>
      <w:r>
        <w:rPr>
          <w:spacing w:val="-14"/>
        </w:rPr>
        <w:t xml:space="preserve"> </w:t>
      </w:r>
      <w:r>
        <w:t>publicitária.</w:t>
      </w:r>
    </w:p>
    <w:p w:rsidR="0040713D" w:rsidRDefault="0040713D">
      <w:pPr>
        <w:pStyle w:val="Corpodetexto"/>
      </w:pPr>
    </w:p>
    <w:p w:rsidR="0040713D" w:rsidRDefault="009D48C4">
      <w:pPr>
        <w:pStyle w:val="PargrafodaLista"/>
        <w:numPr>
          <w:ilvl w:val="1"/>
          <w:numId w:val="137"/>
        </w:numPr>
        <w:tabs>
          <w:tab w:val="left" w:pos="655"/>
        </w:tabs>
        <w:ind w:firstLine="0"/>
      </w:pPr>
      <w:r>
        <w:t>Não se confundem com o objeto desta licitação, estando, portanto, fora da contratação, as atividades de promoção, patrocínio, relações públicas, assessorias de comunicação e de imprensa e aquelas que tenham por finalidade a realização de eventos</w:t>
      </w:r>
      <w:r>
        <w:rPr>
          <w:spacing w:val="-14"/>
        </w:rPr>
        <w:t xml:space="preserve"> </w:t>
      </w:r>
      <w:r>
        <w:t>festivos.</w:t>
      </w:r>
    </w:p>
    <w:p w:rsidR="0040713D" w:rsidRDefault="0040713D">
      <w:pPr>
        <w:pStyle w:val="Corpodetexto"/>
        <w:spacing w:before="10"/>
        <w:rPr>
          <w:sz w:val="21"/>
        </w:rPr>
      </w:pPr>
    </w:p>
    <w:p w:rsidR="0040713D" w:rsidRDefault="009D48C4">
      <w:pPr>
        <w:pStyle w:val="PargrafodaLista"/>
        <w:numPr>
          <w:ilvl w:val="1"/>
          <w:numId w:val="137"/>
        </w:numPr>
        <w:tabs>
          <w:tab w:val="left" w:pos="655"/>
        </w:tabs>
        <w:ind w:right="161" w:firstLine="0"/>
      </w:pPr>
      <w:r>
        <w:t>Não se incluem no conceito de patrocínio mencionado no subitem 1.4 o patrocínio de mídia – assim entendido os projetos de veiculação em mídia ou em instalações, dispositivos e engenhos que funcionem como veículo de divulgação – e o patrocínio da transmissão de eventos esportivos, culturais ou de entretenimento comercializados por veículo de</w:t>
      </w:r>
      <w:r>
        <w:rPr>
          <w:spacing w:val="-3"/>
        </w:rPr>
        <w:t xml:space="preserve"> </w:t>
      </w:r>
      <w:r>
        <w:t>divulgação.</w:t>
      </w:r>
    </w:p>
    <w:p w:rsidR="0040713D" w:rsidRDefault="0040713D">
      <w:pPr>
        <w:pStyle w:val="Corpodetexto"/>
        <w:spacing w:before="2"/>
      </w:pPr>
    </w:p>
    <w:p w:rsidR="0040713D" w:rsidRDefault="009D48C4">
      <w:pPr>
        <w:pStyle w:val="PargrafodaLista"/>
        <w:numPr>
          <w:ilvl w:val="1"/>
          <w:numId w:val="137"/>
        </w:numPr>
        <w:tabs>
          <w:tab w:val="left" w:pos="676"/>
        </w:tabs>
        <w:ind w:firstLine="0"/>
      </w:pPr>
      <w:r>
        <w:t>A agência não poderá subcontratar outra agência de publicidade para a execução de serviços nos termos do art. 72, da Lei nº</w:t>
      </w:r>
      <w:r>
        <w:rPr>
          <w:spacing w:val="-35"/>
        </w:rPr>
        <w:t xml:space="preserve"> </w:t>
      </w:r>
      <w:r>
        <w:t>8.666/93.</w:t>
      </w:r>
    </w:p>
    <w:p w:rsidR="0040713D" w:rsidRDefault="0040713D">
      <w:pPr>
        <w:pStyle w:val="Corpodetexto"/>
        <w:spacing w:before="11"/>
        <w:rPr>
          <w:sz w:val="21"/>
        </w:rPr>
      </w:pPr>
    </w:p>
    <w:p w:rsidR="0040713D" w:rsidRDefault="009D48C4">
      <w:pPr>
        <w:pStyle w:val="PargrafodaLista"/>
        <w:numPr>
          <w:ilvl w:val="1"/>
          <w:numId w:val="137"/>
        </w:numPr>
        <w:tabs>
          <w:tab w:val="left" w:pos="667"/>
        </w:tabs>
        <w:ind w:right="164" w:firstLine="0"/>
      </w:pPr>
      <w:r>
        <w:t xml:space="preserve">A agência atuará por ordem e conta do </w:t>
      </w:r>
      <w:r w:rsidR="005A441D">
        <w:t>CONSELHO REGIONAL DE ENGENHARIA E AGRONOMIA DA PARAÍBA</w:t>
      </w:r>
      <w:r>
        <w:t xml:space="preserve">, em conformidade com o art. 3º, da Lei nº 4.680/65, na contratação </w:t>
      </w:r>
      <w:r>
        <w:rPr>
          <w:spacing w:val="-3"/>
        </w:rPr>
        <w:t xml:space="preserve">de </w:t>
      </w:r>
      <w:r>
        <w:t>veículos e outros meios de divulgação para compra de tempo e espaço publicitários dos trabalhos previstos, bem como fornecedores de serviços especializados ou não para a produção e a execução técnica das peças, campanhas e materiais, além de serviços conexos e</w:t>
      </w:r>
      <w:r>
        <w:rPr>
          <w:spacing w:val="-7"/>
        </w:rPr>
        <w:t xml:space="preserve"> </w:t>
      </w:r>
      <w:r>
        <w:t>complementares.</w:t>
      </w:r>
    </w:p>
    <w:p w:rsidR="0040713D" w:rsidRDefault="0040713D">
      <w:pPr>
        <w:pStyle w:val="Corpodetexto"/>
        <w:spacing w:before="4"/>
        <w:rPr>
          <w:sz w:val="14"/>
        </w:rPr>
      </w:pPr>
    </w:p>
    <w:p w:rsidR="0040713D" w:rsidRDefault="009D48C4">
      <w:pPr>
        <w:pStyle w:val="Heading1"/>
        <w:numPr>
          <w:ilvl w:val="0"/>
          <w:numId w:val="137"/>
        </w:numPr>
        <w:tabs>
          <w:tab w:val="left" w:pos="480"/>
          <w:tab w:val="left" w:pos="9642"/>
        </w:tabs>
        <w:spacing w:before="92"/>
        <w:ind w:hanging="251"/>
      </w:pPr>
      <w:r>
        <w:rPr>
          <w:shd w:val="clear" w:color="auto" w:fill="BFBFBF"/>
        </w:rPr>
        <w:t>CONDIÇÕES</w:t>
      </w:r>
      <w:r>
        <w:rPr>
          <w:spacing w:val="-3"/>
          <w:shd w:val="clear" w:color="auto" w:fill="BFBFBF"/>
        </w:rPr>
        <w:t xml:space="preserve"> </w:t>
      </w:r>
      <w:r>
        <w:rPr>
          <w:shd w:val="clear" w:color="auto" w:fill="BFBFBF"/>
        </w:rPr>
        <w:t>GERAIS</w:t>
      </w:r>
      <w:r>
        <w:rPr>
          <w:shd w:val="clear" w:color="auto" w:fill="BFBFBF"/>
        </w:rPr>
        <w:tab/>
      </w:r>
    </w:p>
    <w:p w:rsidR="0040713D" w:rsidRDefault="0040713D">
      <w:pPr>
        <w:pStyle w:val="Corpodetexto"/>
        <w:spacing w:before="7"/>
        <w:rPr>
          <w:b/>
          <w:sz w:val="21"/>
        </w:rPr>
      </w:pPr>
    </w:p>
    <w:p w:rsidR="0040713D" w:rsidRDefault="009D48C4">
      <w:pPr>
        <w:pStyle w:val="PargrafodaLista"/>
        <w:numPr>
          <w:ilvl w:val="1"/>
          <w:numId w:val="137"/>
        </w:numPr>
        <w:tabs>
          <w:tab w:val="left" w:pos="645"/>
        </w:tabs>
        <w:ind w:left="644" w:right="0" w:hanging="387"/>
      </w:pPr>
      <w:r>
        <w:t>A participação nesta Concorrência implica para a</w:t>
      </w:r>
      <w:r>
        <w:rPr>
          <w:spacing w:val="-6"/>
        </w:rPr>
        <w:t xml:space="preserve"> </w:t>
      </w:r>
      <w:r>
        <w:t>licitante:</w:t>
      </w:r>
    </w:p>
    <w:p w:rsidR="0040713D" w:rsidRDefault="0040713D">
      <w:pPr>
        <w:pStyle w:val="Corpodetexto"/>
      </w:pPr>
    </w:p>
    <w:p w:rsidR="0040713D" w:rsidRDefault="009D48C4">
      <w:pPr>
        <w:pStyle w:val="PargrafodaLista"/>
        <w:numPr>
          <w:ilvl w:val="2"/>
          <w:numId w:val="137"/>
        </w:numPr>
        <w:tabs>
          <w:tab w:val="left" w:pos="825"/>
        </w:tabs>
        <w:ind w:left="824" w:right="0" w:hanging="361"/>
      </w:pPr>
      <w:r>
        <w:t>A aceitação plena e irrevogável das normas constantes do presente Edital e dos seus</w:t>
      </w:r>
      <w:r>
        <w:rPr>
          <w:spacing w:val="-18"/>
        </w:rPr>
        <w:t xml:space="preserve"> </w:t>
      </w:r>
      <w:r>
        <w:t>Anexos;</w:t>
      </w:r>
    </w:p>
    <w:p w:rsidR="0040713D" w:rsidRDefault="0040713D">
      <w:pPr>
        <w:pStyle w:val="Corpodetexto"/>
        <w:spacing w:before="1"/>
      </w:pPr>
    </w:p>
    <w:p w:rsidR="0040713D" w:rsidRDefault="009D48C4">
      <w:pPr>
        <w:pStyle w:val="PargrafodaLista"/>
        <w:numPr>
          <w:ilvl w:val="2"/>
          <w:numId w:val="137"/>
        </w:numPr>
        <w:tabs>
          <w:tab w:val="left" w:pos="825"/>
        </w:tabs>
        <w:ind w:left="824" w:hanging="360"/>
      </w:pPr>
      <w:r>
        <w:t>A confirmação de que recebeu da Comissão o invólucro n. 1, bem como todos os documentos e informações necessárias à participação nesta</w:t>
      </w:r>
      <w:r>
        <w:rPr>
          <w:spacing w:val="-2"/>
        </w:rPr>
        <w:t xml:space="preserve"> </w:t>
      </w:r>
      <w:r>
        <w:t>licitação;</w:t>
      </w:r>
    </w:p>
    <w:p w:rsidR="0040713D" w:rsidRDefault="0040713D">
      <w:pPr>
        <w:pStyle w:val="Corpodetexto"/>
        <w:spacing w:before="10"/>
        <w:rPr>
          <w:sz w:val="21"/>
        </w:rPr>
      </w:pPr>
    </w:p>
    <w:p w:rsidR="0040713D" w:rsidRDefault="009D48C4">
      <w:pPr>
        <w:pStyle w:val="PargrafodaLista"/>
        <w:numPr>
          <w:ilvl w:val="2"/>
          <w:numId w:val="137"/>
        </w:numPr>
        <w:tabs>
          <w:tab w:val="left" w:pos="825"/>
        </w:tabs>
        <w:spacing w:before="1"/>
        <w:ind w:left="824" w:right="0" w:hanging="361"/>
      </w:pPr>
      <w:r>
        <w:t>A observância dos preceitos legais e regulamentares em</w:t>
      </w:r>
      <w:r>
        <w:rPr>
          <w:spacing w:val="-10"/>
        </w:rPr>
        <w:t xml:space="preserve"> </w:t>
      </w:r>
      <w:r>
        <w:t>vigor;</w:t>
      </w:r>
    </w:p>
    <w:p w:rsidR="0040713D" w:rsidRDefault="0040713D">
      <w:pPr>
        <w:pStyle w:val="Corpodetexto"/>
      </w:pPr>
    </w:p>
    <w:p w:rsidR="0040713D" w:rsidRDefault="009D48C4">
      <w:pPr>
        <w:pStyle w:val="PargrafodaLista"/>
        <w:numPr>
          <w:ilvl w:val="2"/>
          <w:numId w:val="137"/>
        </w:numPr>
        <w:tabs>
          <w:tab w:val="left" w:pos="825"/>
        </w:tabs>
        <w:ind w:left="824" w:right="167" w:hanging="360"/>
      </w:pPr>
      <w:r>
        <w:t>A responsabilidade pela veracidade das informações e dos documentos que apresentar durante a licitação.</w:t>
      </w:r>
    </w:p>
    <w:p w:rsidR="0040713D" w:rsidRDefault="0040713D">
      <w:pPr>
        <w:pStyle w:val="Corpodetexto"/>
        <w:spacing w:before="11"/>
        <w:rPr>
          <w:sz w:val="21"/>
        </w:rPr>
      </w:pPr>
    </w:p>
    <w:p w:rsidR="0040713D" w:rsidRDefault="009D48C4">
      <w:pPr>
        <w:pStyle w:val="PargrafodaLista"/>
        <w:numPr>
          <w:ilvl w:val="1"/>
          <w:numId w:val="137"/>
        </w:numPr>
        <w:tabs>
          <w:tab w:val="left" w:pos="645"/>
        </w:tabs>
        <w:ind w:left="644" w:right="0" w:hanging="387"/>
      </w:pPr>
      <w:r>
        <w:t>Não poderão participar da licitação</w:t>
      </w:r>
      <w:r>
        <w:rPr>
          <w:spacing w:val="-6"/>
        </w:rPr>
        <w:t xml:space="preserve"> </w:t>
      </w:r>
      <w:r>
        <w:t>empresas:</w:t>
      </w:r>
    </w:p>
    <w:p w:rsidR="0040713D" w:rsidRDefault="0040713D">
      <w:pPr>
        <w:pStyle w:val="Corpodetexto"/>
      </w:pPr>
    </w:p>
    <w:p w:rsidR="0040713D" w:rsidRDefault="009D48C4">
      <w:pPr>
        <w:pStyle w:val="PargrafodaLista"/>
        <w:numPr>
          <w:ilvl w:val="2"/>
          <w:numId w:val="137"/>
        </w:numPr>
        <w:tabs>
          <w:tab w:val="left" w:pos="825"/>
        </w:tabs>
        <w:spacing w:before="1"/>
        <w:ind w:left="824" w:hanging="360"/>
      </w:pPr>
      <w:r>
        <w:t xml:space="preserve">Cujo dirigente seja funcionário e/ou prestador de serviços do </w:t>
      </w:r>
      <w:r w:rsidR="005E70FD">
        <w:t>CONSELHO REGIONAL DE ENGENHARIA E AGRONOMIA DA PARAÍBA</w:t>
      </w:r>
      <w:r>
        <w:t>;</w:t>
      </w:r>
    </w:p>
    <w:p w:rsidR="0040713D" w:rsidRDefault="0040713D">
      <w:pPr>
        <w:pStyle w:val="Corpodetexto"/>
        <w:spacing w:before="10"/>
        <w:rPr>
          <w:sz w:val="21"/>
        </w:rPr>
      </w:pPr>
    </w:p>
    <w:p w:rsidR="0040713D" w:rsidRDefault="009D48C4">
      <w:pPr>
        <w:pStyle w:val="PargrafodaLista"/>
        <w:numPr>
          <w:ilvl w:val="2"/>
          <w:numId w:val="137"/>
        </w:numPr>
        <w:tabs>
          <w:tab w:val="left" w:pos="825"/>
        </w:tabs>
        <w:ind w:left="824" w:right="168" w:hanging="360"/>
      </w:pPr>
      <w:r>
        <w:t xml:space="preserve">Suspensas de licitar ou impedidas de contratação com o </w:t>
      </w:r>
      <w:r w:rsidR="005E70FD">
        <w:t>CONSELHO REGIONAL DE ENGENHARIA E AGRONOMIA DA PARAÍBA</w:t>
      </w:r>
      <w:r>
        <w:t>, enquanto durar a suspensão ou o</w:t>
      </w:r>
      <w:r>
        <w:rPr>
          <w:spacing w:val="-10"/>
        </w:rPr>
        <w:t xml:space="preserve"> </w:t>
      </w:r>
      <w:r>
        <w:t>impedimento;</w:t>
      </w:r>
    </w:p>
    <w:p w:rsidR="0040713D" w:rsidRDefault="0040713D">
      <w:pPr>
        <w:pStyle w:val="Corpodetexto"/>
      </w:pPr>
    </w:p>
    <w:p w:rsidR="0040713D" w:rsidRPr="006E31B4" w:rsidRDefault="009D48C4" w:rsidP="006E31B4">
      <w:pPr>
        <w:pStyle w:val="PargrafodaLista"/>
        <w:numPr>
          <w:ilvl w:val="2"/>
          <w:numId w:val="137"/>
        </w:numPr>
        <w:tabs>
          <w:tab w:val="left" w:pos="825"/>
        </w:tabs>
        <w:spacing w:before="4"/>
        <w:ind w:left="824" w:right="164" w:hanging="360"/>
        <w:rPr>
          <w:sz w:val="13"/>
        </w:rPr>
      </w:pPr>
      <w:r>
        <w:lastRenderedPageBreak/>
        <w:t>Declaradas inidôneas para licitar ou contratar com a Administração Pública, enquanto perdurar o motivo determinante da punição ou até que seja promovida a</w:t>
      </w:r>
      <w:r w:rsidRPr="006E31B4">
        <w:rPr>
          <w:spacing w:val="-10"/>
        </w:rPr>
        <w:t xml:space="preserve"> </w:t>
      </w:r>
      <w:r>
        <w:t>reabilitação;</w:t>
      </w:r>
    </w:p>
    <w:p w:rsidR="0040713D" w:rsidRDefault="009D48C4">
      <w:pPr>
        <w:pStyle w:val="PargrafodaLista"/>
        <w:numPr>
          <w:ilvl w:val="2"/>
          <w:numId w:val="137"/>
        </w:numPr>
        <w:tabs>
          <w:tab w:val="left" w:pos="825"/>
        </w:tabs>
        <w:spacing w:before="92"/>
        <w:ind w:left="824" w:hanging="360"/>
      </w:pPr>
      <w:r>
        <w:t>Que se encontrem sob falência decretada, concordata/recuperação judicial e extrajudicial, concurso de credores, dissolução ou</w:t>
      </w:r>
      <w:r>
        <w:rPr>
          <w:spacing w:val="-1"/>
        </w:rPr>
        <w:t xml:space="preserve"> </w:t>
      </w:r>
      <w:r>
        <w:t>liquidação.</w:t>
      </w:r>
    </w:p>
    <w:p w:rsidR="0040713D" w:rsidRDefault="0040713D">
      <w:pPr>
        <w:pStyle w:val="Corpodetexto"/>
        <w:spacing w:before="11"/>
        <w:rPr>
          <w:sz w:val="21"/>
        </w:rPr>
      </w:pPr>
    </w:p>
    <w:p w:rsidR="0040713D" w:rsidRDefault="009D48C4">
      <w:pPr>
        <w:pStyle w:val="PargrafodaLista"/>
        <w:numPr>
          <w:ilvl w:val="1"/>
          <w:numId w:val="137"/>
        </w:numPr>
        <w:tabs>
          <w:tab w:val="left" w:pos="645"/>
        </w:tabs>
        <w:ind w:left="644" w:right="0" w:hanging="387"/>
      </w:pPr>
      <w:r>
        <w:t>Não é</w:t>
      </w:r>
      <w:r>
        <w:rPr>
          <w:spacing w:val="-1"/>
        </w:rPr>
        <w:t xml:space="preserve"> </w:t>
      </w:r>
      <w:r>
        <w:t>permitida:</w:t>
      </w:r>
    </w:p>
    <w:p w:rsidR="0040713D" w:rsidRDefault="0040713D">
      <w:pPr>
        <w:pStyle w:val="Corpodetexto"/>
      </w:pPr>
    </w:p>
    <w:p w:rsidR="0040713D" w:rsidRDefault="009D48C4">
      <w:pPr>
        <w:pStyle w:val="PargrafodaLista"/>
        <w:numPr>
          <w:ilvl w:val="2"/>
          <w:numId w:val="137"/>
        </w:numPr>
        <w:tabs>
          <w:tab w:val="left" w:pos="967"/>
        </w:tabs>
        <w:ind w:right="0" w:hanging="349"/>
      </w:pPr>
      <w:r>
        <w:t>A participação de consórcio de</w:t>
      </w:r>
      <w:r>
        <w:rPr>
          <w:spacing w:val="-2"/>
        </w:rPr>
        <w:t xml:space="preserve"> </w:t>
      </w:r>
      <w:r>
        <w:t>empresas;</w:t>
      </w:r>
    </w:p>
    <w:p w:rsidR="0040713D" w:rsidRDefault="0040713D">
      <w:pPr>
        <w:pStyle w:val="Corpodetexto"/>
        <w:spacing w:before="1"/>
      </w:pPr>
    </w:p>
    <w:p w:rsidR="0040713D" w:rsidRDefault="009D48C4">
      <w:pPr>
        <w:pStyle w:val="PargrafodaLista"/>
        <w:numPr>
          <w:ilvl w:val="2"/>
          <w:numId w:val="137"/>
        </w:numPr>
        <w:tabs>
          <w:tab w:val="left" w:pos="967"/>
        </w:tabs>
        <w:ind w:right="0" w:hanging="349"/>
      </w:pPr>
      <w:r>
        <w:t>A participação de licitante com mais de uma</w:t>
      </w:r>
      <w:r>
        <w:rPr>
          <w:spacing w:val="-6"/>
        </w:rPr>
        <w:t xml:space="preserve"> </w:t>
      </w:r>
      <w:r>
        <w:t>proposta.</w:t>
      </w:r>
    </w:p>
    <w:p w:rsidR="0040713D" w:rsidRDefault="0040713D">
      <w:pPr>
        <w:pStyle w:val="Corpodetexto"/>
      </w:pPr>
    </w:p>
    <w:p w:rsidR="0040713D" w:rsidRDefault="009D48C4">
      <w:pPr>
        <w:pStyle w:val="PargrafodaLista"/>
        <w:numPr>
          <w:ilvl w:val="1"/>
          <w:numId w:val="137"/>
        </w:numPr>
        <w:tabs>
          <w:tab w:val="left" w:pos="684"/>
        </w:tabs>
        <w:ind w:firstLine="0"/>
      </w:pPr>
      <w:r>
        <w:t>A licitante assume todos os custos de elaboração e apresentação das propostas e documentos de habilitação exigidos nesta Concorrência, independentemente da condução ou do resultado da</w:t>
      </w:r>
      <w:r>
        <w:rPr>
          <w:spacing w:val="-20"/>
        </w:rPr>
        <w:t xml:space="preserve"> </w:t>
      </w:r>
      <w:r>
        <w:t>licitação.</w:t>
      </w:r>
    </w:p>
    <w:p w:rsidR="0040713D" w:rsidRDefault="0040713D">
      <w:pPr>
        <w:pStyle w:val="Corpodetexto"/>
      </w:pPr>
    </w:p>
    <w:p w:rsidR="0040713D" w:rsidRDefault="009D48C4">
      <w:pPr>
        <w:pStyle w:val="PargrafodaLista"/>
        <w:numPr>
          <w:ilvl w:val="1"/>
          <w:numId w:val="137"/>
        </w:numPr>
        <w:tabs>
          <w:tab w:val="left" w:pos="657"/>
        </w:tabs>
        <w:ind w:right="164" w:firstLine="0"/>
      </w:pPr>
      <w:r>
        <w:t>Não poderão participar da licitação as agências integrantes de um mesmo grupo – assim entendidas, para efeito deste edital, aquelas que tenham diretores ou sócios em</w:t>
      </w:r>
      <w:r>
        <w:rPr>
          <w:spacing w:val="-18"/>
        </w:rPr>
        <w:t xml:space="preserve"> </w:t>
      </w:r>
      <w:r>
        <w:t>comum.</w:t>
      </w:r>
    </w:p>
    <w:p w:rsidR="0040713D" w:rsidRDefault="0040713D">
      <w:pPr>
        <w:pStyle w:val="Corpodetexto"/>
        <w:spacing w:before="4"/>
      </w:pPr>
    </w:p>
    <w:p w:rsidR="0040713D" w:rsidRDefault="009D48C4">
      <w:pPr>
        <w:pStyle w:val="Heading1"/>
        <w:numPr>
          <w:ilvl w:val="1"/>
          <w:numId w:val="137"/>
        </w:numPr>
        <w:tabs>
          <w:tab w:val="left" w:pos="643"/>
        </w:tabs>
        <w:ind w:left="642" w:hanging="385"/>
      </w:pPr>
      <w:r>
        <w:t>PARTICIPAÇÃO DE EMPRESA DE PEQUENO</w:t>
      </w:r>
      <w:r>
        <w:rPr>
          <w:spacing w:val="-7"/>
        </w:rPr>
        <w:t xml:space="preserve"> </w:t>
      </w:r>
      <w:r>
        <w:t>PORTE</w:t>
      </w:r>
    </w:p>
    <w:p w:rsidR="0040713D" w:rsidRDefault="009D48C4">
      <w:pPr>
        <w:pStyle w:val="PargrafodaLista"/>
        <w:numPr>
          <w:ilvl w:val="2"/>
          <w:numId w:val="135"/>
        </w:numPr>
        <w:tabs>
          <w:tab w:val="left" w:pos="981"/>
        </w:tabs>
        <w:spacing w:before="157"/>
        <w:ind w:hanging="1"/>
      </w:pPr>
      <w:r>
        <w:t>Nos termos dos artigos 42 a 49 da Lei Complementar n. 123, de 14 de dezembro de 2006, as empresas de pequeno porte deverão apresentar toda a documentação exigida para efeito de comprovação de regularidade fiscal, mesmo que esta apresente alguma</w:t>
      </w:r>
      <w:r>
        <w:rPr>
          <w:spacing w:val="-8"/>
        </w:rPr>
        <w:t xml:space="preserve"> </w:t>
      </w:r>
      <w:r>
        <w:t>restrição.</w:t>
      </w:r>
    </w:p>
    <w:p w:rsidR="0040713D" w:rsidRDefault="0040713D">
      <w:pPr>
        <w:pStyle w:val="Corpodetexto"/>
        <w:spacing w:before="10"/>
        <w:rPr>
          <w:sz w:val="21"/>
        </w:rPr>
      </w:pPr>
    </w:p>
    <w:p w:rsidR="0040713D" w:rsidRDefault="009D48C4">
      <w:pPr>
        <w:pStyle w:val="PargrafodaLista"/>
        <w:numPr>
          <w:ilvl w:val="2"/>
          <w:numId w:val="135"/>
        </w:numPr>
        <w:tabs>
          <w:tab w:val="left" w:pos="1022"/>
        </w:tabs>
        <w:ind w:right="164" w:firstLine="0"/>
      </w:pPr>
      <w:r>
        <w:t>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8"/>
        </w:rPr>
        <w:t xml:space="preserve"> </w:t>
      </w:r>
      <w:r>
        <w:t>negativa.</w:t>
      </w:r>
    </w:p>
    <w:p w:rsidR="0040713D" w:rsidRDefault="0040713D">
      <w:pPr>
        <w:pStyle w:val="Corpodetexto"/>
        <w:spacing w:before="2"/>
      </w:pPr>
    </w:p>
    <w:p w:rsidR="0040713D" w:rsidRDefault="009D48C4">
      <w:pPr>
        <w:pStyle w:val="PargrafodaLista"/>
        <w:numPr>
          <w:ilvl w:val="2"/>
          <w:numId w:val="135"/>
        </w:numPr>
        <w:tabs>
          <w:tab w:val="left" w:pos="1010"/>
        </w:tabs>
        <w:ind w:right="166" w:firstLine="0"/>
      </w:pPr>
      <w:r>
        <w:t>Eventual interposição de recurso contra a decisão que declara o vencedor do certame não suspenderá o prazo</w:t>
      </w:r>
      <w:r>
        <w:rPr>
          <w:spacing w:val="-1"/>
        </w:rPr>
        <w:t xml:space="preserve"> </w:t>
      </w:r>
      <w:r>
        <w:t>supracitado.</w:t>
      </w:r>
    </w:p>
    <w:p w:rsidR="0040713D" w:rsidRDefault="0040713D">
      <w:pPr>
        <w:pStyle w:val="Corpodetexto"/>
        <w:spacing w:before="11"/>
        <w:rPr>
          <w:sz w:val="21"/>
        </w:rPr>
      </w:pPr>
    </w:p>
    <w:p w:rsidR="0040713D" w:rsidRDefault="009D48C4">
      <w:pPr>
        <w:pStyle w:val="PargrafodaLista"/>
        <w:numPr>
          <w:ilvl w:val="2"/>
          <w:numId w:val="135"/>
        </w:numPr>
        <w:tabs>
          <w:tab w:val="left" w:pos="965"/>
        </w:tabs>
        <w:ind w:right="164" w:firstLine="0"/>
      </w:pPr>
      <w:r>
        <w:t xml:space="preserve">A não regularização da documentação no prazo previsto no subitem </w:t>
      </w:r>
      <w:r>
        <w:rPr>
          <w:b/>
        </w:rPr>
        <w:t xml:space="preserve">2.6.2. </w:t>
      </w:r>
      <w:r>
        <w:t>implicará decadência do direito à contratação, sem prejuízo das sanções previstas no art. 81 da Lei 8.666/93 e suas alterações posteriores sendo facultado à Administração convocar para nova sessão pública os licitantes remanescentes, na ordem de classificação, para contratação, ou revogar a</w:t>
      </w:r>
      <w:r>
        <w:rPr>
          <w:spacing w:val="-11"/>
        </w:rPr>
        <w:t xml:space="preserve"> </w:t>
      </w:r>
      <w:r>
        <w:t>licitação.</w:t>
      </w:r>
    </w:p>
    <w:p w:rsidR="0040713D" w:rsidRDefault="0040713D">
      <w:pPr>
        <w:pStyle w:val="Corpodetexto"/>
        <w:spacing w:before="11"/>
        <w:rPr>
          <w:sz w:val="21"/>
        </w:rPr>
      </w:pPr>
    </w:p>
    <w:p w:rsidR="0040713D" w:rsidRDefault="009D48C4">
      <w:pPr>
        <w:pStyle w:val="PargrafodaLista"/>
        <w:numPr>
          <w:ilvl w:val="2"/>
          <w:numId w:val="135"/>
        </w:numPr>
        <w:tabs>
          <w:tab w:val="left" w:pos="989"/>
        </w:tabs>
        <w:ind w:firstLine="0"/>
      </w:pPr>
      <w:r>
        <w:t xml:space="preserve">Será assegurado, </w:t>
      </w:r>
      <w:r>
        <w:rPr>
          <w:spacing w:val="-3"/>
        </w:rPr>
        <w:t xml:space="preserve">como </w:t>
      </w:r>
      <w:r>
        <w:t>critério de desempate, preferência de contratação para as empresas de pequeno porte, entendendo-se por empate aquelas situações em que as propostas apresentadas pelas microempresas e empresas de pequeno porte sejam iguais ou até 10% (dez por cento) superiores à proposta mais bem classificada e desde que a melhor oferta inicial não seja de uma microempresa ou empresa de pequeno</w:t>
      </w:r>
      <w:r>
        <w:rPr>
          <w:spacing w:val="-1"/>
        </w:rPr>
        <w:t xml:space="preserve"> </w:t>
      </w:r>
      <w:r>
        <w:t>porte.</w:t>
      </w:r>
    </w:p>
    <w:p w:rsidR="0040713D" w:rsidRDefault="0040713D">
      <w:pPr>
        <w:pStyle w:val="Corpodetexto"/>
        <w:spacing w:before="10"/>
        <w:rPr>
          <w:sz w:val="21"/>
        </w:rPr>
      </w:pPr>
    </w:p>
    <w:p w:rsidR="0040713D" w:rsidRDefault="009D48C4">
      <w:pPr>
        <w:pStyle w:val="PargrafodaLista"/>
        <w:numPr>
          <w:ilvl w:val="2"/>
          <w:numId w:val="135"/>
        </w:numPr>
        <w:tabs>
          <w:tab w:val="left" w:pos="953"/>
        </w:tabs>
        <w:spacing w:before="1"/>
        <w:ind w:left="952" w:right="0" w:hanging="553"/>
      </w:pPr>
      <w:r>
        <w:t>Ocorrendo o empate, ocorrerá o procedimento da seguinte</w:t>
      </w:r>
      <w:r>
        <w:rPr>
          <w:spacing w:val="-8"/>
        </w:rPr>
        <w:t xml:space="preserve"> </w:t>
      </w:r>
      <w:r>
        <w:t>forma:</w:t>
      </w:r>
    </w:p>
    <w:p w:rsidR="0040713D" w:rsidRDefault="0040713D">
      <w:pPr>
        <w:pStyle w:val="Corpodetexto"/>
      </w:pPr>
    </w:p>
    <w:p w:rsidR="0040713D" w:rsidRDefault="009D48C4">
      <w:pPr>
        <w:pStyle w:val="PargrafodaLista"/>
        <w:numPr>
          <w:ilvl w:val="3"/>
          <w:numId w:val="135"/>
        </w:numPr>
        <w:tabs>
          <w:tab w:val="left" w:pos="1269"/>
        </w:tabs>
        <w:ind w:firstLine="0"/>
      </w:pPr>
      <w:r>
        <w:t>A empresa de pequeno porte melhor classificada poderá apresentar proposta de preço inferior àquela considerada vencedora do certame, situação em que será adjudicado em seu favor o objeto licitado.</w:t>
      </w:r>
    </w:p>
    <w:p w:rsidR="0040713D" w:rsidRDefault="0040713D">
      <w:pPr>
        <w:pStyle w:val="Corpodetexto"/>
        <w:spacing w:before="1"/>
      </w:pPr>
    </w:p>
    <w:p w:rsidR="0040713D" w:rsidRDefault="009D48C4">
      <w:pPr>
        <w:pStyle w:val="PargrafodaLista"/>
        <w:numPr>
          <w:ilvl w:val="3"/>
          <w:numId w:val="135"/>
        </w:numPr>
        <w:tabs>
          <w:tab w:val="left" w:pos="1269"/>
        </w:tabs>
        <w:ind w:right="163" w:firstLine="0"/>
      </w:pPr>
      <w:r>
        <w:t>Não ocorrendo à contratação da empresa de pequeno porte, na forma do subitem 2.6.5. serão convocadas as remanescentes que atenderem rigorosamente o edital e seus anexos, na ordem classificatória, para o exercício do mesmo</w:t>
      </w:r>
      <w:r>
        <w:rPr>
          <w:spacing w:val="-3"/>
        </w:rPr>
        <w:t xml:space="preserve"> </w:t>
      </w:r>
      <w:r>
        <w:t>direito.</w:t>
      </w:r>
    </w:p>
    <w:p w:rsidR="0040713D" w:rsidRDefault="0040713D">
      <w:pPr>
        <w:jc w:val="both"/>
        <w:sectPr w:rsidR="0040713D">
          <w:pgSz w:w="11900" w:h="16840"/>
          <w:pgMar w:top="2340" w:right="960" w:bottom="760" w:left="1160" w:header="713" w:footer="576" w:gutter="0"/>
          <w:cols w:space="720"/>
        </w:sectPr>
      </w:pPr>
    </w:p>
    <w:p w:rsidR="0040713D" w:rsidRDefault="0040713D">
      <w:pPr>
        <w:pStyle w:val="Corpodetexto"/>
        <w:spacing w:before="1"/>
        <w:rPr>
          <w:sz w:val="19"/>
        </w:rPr>
      </w:pPr>
    </w:p>
    <w:p w:rsidR="0040713D" w:rsidRDefault="00B92437">
      <w:pPr>
        <w:pStyle w:val="Corpodetexto"/>
        <w:spacing w:line="20" w:lineRule="exact"/>
        <w:ind w:left="229"/>
        <w:rPr>
          <w:sz w:val="2"/>
        </w:rPr>
      </w:pPr>
      <w:r w:rsidRPr="00B92437">
        <w:rPr>
          <w:sz w:val="2"/>
        </w:rPr>
      </w:r>
      <w:r>
        <w:rPr>
          <w:sz w:val="2"/>
        </w:rPr>
        <w:pict>
          <v:group id="_x0000_s1119" style="width:470.65pt;height:.5pt;mso-position-horizontal-relative:char;mso-position-vertical-relative:line" coordsize="9413,10">
            <v:rect id="_x0000_s1120" style="position:absolute;width:9413;height:10" fillcolor="black" stroked="f"/>
            <w10:wrap type="none"/>
            <w10:anchorlock/>
          </v:group>
        </w:pict>
      </w:r>
    </w:p>
    <w:p w:rsidR="0040713D" w:rsidRDefault="0040713D">
      <w:pPr>
        <w:pStyle w:val="Corpodetexto"/>
        <w:spacing w:before="5"/>
        <w:rPr>
          <w:sz w:val="6"/>
        </w:rPr>
      </w:pPr>
    </w:p>
    <w:p w:rsidR="0040713D" w:rsidRDefault="009D48C4">
      <w:pPr>
        <w:pStyle w:val="PargrafodaLista"/>
        <w:numPr>
          <w:ilvl w:val="3"/>
          <w:numId w:val="135"/>
        </w:numPr>
        <w:tabs>
          <w:tab w:val="left" w:pos="1288"/>
        </w:tabs>
        <w:spacing w:before="92"/>
        <w:ind w:firstLine="0"/>
      </w:pPr>
      <w:r>
        <w:t>No caso de equivalência dos valores apresentados pelas empresas de pequeno porte que se encontre no intervalo estabelecido no subitem 2.6.5., será realizado sorteio entre elas para que se identifique aquela que primeiro poderá apresentar melhor</w:t>
      </w:r>
      <w:r>
        <w:rPr>
          <w:spacing w:val="-6"/>
        </w:rPr>
        <w:t xml:space="preserve"> </w:t>
      </w:r>
      <w:r>
        <w:t>oferta.</w:t>
      </w:r>
    </w:p>
    <w:p w:rsidR="0040713D" w:rsidRDefault="009D48C4">
      <w:pPr>
        <w:pStyle w:val="PargrafodaLista"/>
        <w:numPr>
          <w:ilvl w:val="2"/>
          <w:numId w:val="135"/>
        </w:numPr>
        <w:tabs>
          <w:tab w:val="left" w:pos="964"/>
        </w:tabs>
        <w:spacing w:before="208"/>
        <w:ind w:right="163" w:firstLine="0"/>
      </w:pPr>
      <w:r>
        <w:t>Na hipótese da não contratação nos termos previstos acima, o objeto licitado será adjudicado em favor da proposta originalmente vencedora do</w:t>
      </w:r>
      <w:r>
        <w:rPr>
          <w:spacing w:val="-3"/>
        </w:rPr>
        <w:t xml:space="preserve"> </w:t>
      </w:r>
      <w:r>
        <w:t>certame.</w:t>
      </w:r>
    </w:p>
    <w:p w:rsidR="0040713D" w:rsidRDefault="0040713D">
      <w:pPr>
        <w:pStyle w:val="Corpodetexto"/>
        <w:spacing w:before="11"/>
        <w:rPr>
          <w:sz w:val="21"/>
        </w:rPr>
      </w:pPr>
    </w:p>
    <w:p w:rsidR="0040713D" w:rsidRDefault="009D48C4">
      <w:pPr>
        <w:pStyle w:val="PargrafodaLista"/>
        <w:numPr>
          <w:ilvl w:val="2"/>
          <w:numId w:val="135"/>
        </w:numPr>
        <w:tabs>
          <w:tab w:val="left" w:pos="964"/>
        </w:tabs>
        <w:ind w:right="163" w:firstLine="0"/>
      </w:pPr>
      <w:r>
        <w:t>Na hipótese da não contratação nos termos previstos acima, o objeto licitado será adjudicado em favor da proposta originalmente vencedora do</w:t>
      </w:r>
      <w:r>
        <w:rPr>
          <w:spacing w:val="-3"/>
        </w:rPr>
        <w:t xml:space="preserve"> </w:t>
      </w:r>
      <w:r>
        <w:t>certame.</w:t>
      </w:r>
    </w:p>
    <w:p w:rsidR="0040713D" w:rsidRDefault="0040713D">
      <w:pPr>
        <w:pStyle w:val="Corpodetexto"/>
        <w:spacing w:before="11"/>
        <w:rPr>
          <w:sz w:val="21"/>
        </w:rPr>
      </w:pPr>
    </w:p>
    <w:p w:rsidR="0040713D" w:rsidRDefault="009D48C4">
      <w:pPr>
        <w:pStyle w:val="PargrafodaLista"/>
        <w:numPr>
          <w:ilvl w:val="2"/>
          <w:numId w:val="135"/>
        </w:numPr>
        <w:tabs>
          <w:tab w:val="left" w:pos="986"/>
        </w:tabs>
        <w:ind w:right="164" w:firstLine="0"/>
      </w:pPr>
      <w:r>
        <w:t>A empresa de pequeno porte que usufruir dos benefícios de que trata a Lei Complementar nº 123/2006 deverá apresentar, na forma da lei, juntamente com os documentos de habilitação, a declaração de que não se encontra em nenhuma das situações do parágrafo 4º do art. 3º do dispositivo supracitado.</w:t>
      </w:r>
    </w:p>
    <w:p w:rsidR="0040713D" w:rsidRDefault="0040713D">
      <w:pPr>
        <w:pStyle w:val="Corpodetexto"/>
        <w:rPr>
          <w:sz w:val="14"/>
        </w:rPr>
      </w:pPr>
    </w:p>
    <w:p w:rsidR="0040713D" w:rsidRDefault="009D48C4">
      <w:pPr>
        <w:pStyle w:val="Heading1"/>
        <w:numPr>
          <w:ilvl w:val="0"/>
          <w:numId w:val="137"/>
        </w:numPr>
        <w:tabs>
          <w:tab w:val="left" w:pos="480"/>
          <w:tab w:val="left" w:pos="9642"/>
        </w:tabs>
        <w:spacing w:before="92"/>
        <w:ind w:hanging="251"/>
      </w:pPr>
      <w:r>
        <w:rPr>
          <w:shd w:val="clear" w:color="auto" w:fill="BFBFBF"/>
        </w:rPr>
        <w:t>RETIRADA DO EDITAL E ESCLARECIMENTO DE</w:t>
      </w:r>
      <w:r>
        <w:rPr>
          <w:spacing w:val="-11"/>
          <w:shd w:val="clear" w:color="auto" w:fill="BFBFBF"/>
        </w:rPr>
        <w:t xml:space="preserve"> </w:t>
      </w:r>
      <w:r>
        <w:rPr>
          <w:shd w:val="clear" w:color="auto" w:fill="BFBFBF"/>
        </w:rPr>
        <w:t>DÚVIDAS</w:t>
      </w:r>
      <w:r>
        <w:rPr>
          <w:shd w:val="clear" w:color="auto" w:fill="BFBFBF"/>
        </w:rPr>
        <w:tab/>
      </w:r>
    </w:p>
    <w:p w:rsidR="0040713D" w:rsidRDefault="0040713D">
      <w:pPr>
        <w:pStyle w:val="Corpodetexto"/>
        <w:rPr>
          <w:b/>
        </w:rPr>
      </w:pPr>
    </w:p>
    <w:p w:rsidR="0040713D" w:rsidRDefault="009D48C4">
      <w:pPr>
        <w:pStyle w:val="PargrafodaLista"/>
        <w:numPr>
          <w:ilvl w:val="1"/>
          <w:numId w:val="137"/>
        </w:numPr>
        <w:tabs>
          <w:tab w:val="left" w:pos="669"/>
        </w:tabs>
        <w:ind w:firstLine="0"/>
      </w:pPr>
      <w:r>
        <w:t xml:space="preserve">A retirada deste Edital deverá ser realizada no endereço na sede </w:t>
      </w:r>
      <w:r w:rsidR="004C1225">
        <w:t>Conselho Regional de Engenharia e Agronomia da Paraíba</w:t>
      </w:r>
      <w:r>
        <w:t xml:space="preserve"> </w:t>
      </w:r>
      <w:r w:rsidR="004C1225">
        <w:t>–</w:t>
      </w:r>
      <w:r>
        <w:t xml:space="preserve"> </w:t>
      </w:r>
      <w:r w:rsidR="004C1225">
        <w:t>Crea-PB, situado</w:t>
      </w:r>
      <w:r>
        <w:t xml:space="preserve"> na Av. </w:t>
      </w:r>
      <w:r w:rsidR="004C1225">
        <w:t>Dom Pedro I</w:t>
      </w:r>
      <w:r>
        <w:t xml:space="preserve">, nº </w:t>
      </w:r>
      <w:r w:rsidR="004C1225">
        <w:t>809</w:t>
      </w:r>
      <w:r>
        <w:t xml:space="preserve">, </w:t>
      </w:r>
      <w:r w:rsidR="004C1225">
        <w:t>Centro</w:t>
      </w:r>
      <w:r>
        <w:t xml:space="preserve">, </w:t>
      </w:r>
      <w:r w:rsidR="004C1225">
        <w:t>João Pessoa</w:t>
      </w:r>
      <w:r>
        <w:t>/</w:t>
      </w:r>
      <w:r w:rsidR="004C1225">
        <w:t>PB</w:t>
      </w:r>
      <w:r>
        <w:t>, das 08h00 às 1</w:t>
      </w:r>
      <w:r w:rsidR="004C1225">
        <w:t>3</w:t>
      </w:r>
      <w:r>
        <w:t xml:space="preserve">h00, dias úteis, até o </w:t>
      </w:r>
      <w:r w:rsidRPr="00061D1D">
        <w:t>dia</w:t>
      </w:r>
      <w:r w:rsidRPr="00061D1D">
        <w:rPr>
          <w:spacing w:val="-4"/>
        </w:rPr>
        <w:t xml:space="preserve"> </w:t>
      </w:r>
      <w:r w:rsidR="00061D1D" w:rsidRPr="00061D1D">
        <w:rPr>
          <w:spacing w:val="-4"/>
        </w:rPr>
        <w:t>29</w:t>
      </w:r>
      <w:r w:rsidRPr="00061D1D">
        <w:t>/</w:t>
      </w:r>
      <w:r w:rsidR="00061D1D" w:rsidRPr="00061D1D">
        <w:t>12</w:t>
      </w:r>
      <w:r w:rsidRPr="00061D1D">
        <w:t>/20</w:t>
      </w:r>
      <w:r w:rsidR="004C1225" w:rsidRPr="00061D1D">
        <w:t>20</w:t>
      </w:r>
      <w:r w:rsidRPr="00061D1D">
        <w:t>.</w:t>
      </w:r>
    </w:p>
    <w:p w:rsidR="0040713D" w:rsidRDefault="0040713D">
      <w:pPr>
        <w:pStyle w:val="Corpodetexto"/>
        <w:spacing w:before="1"/>
      </w:pPr>
    </w:p>
    <w:p w:rsidR="0040713D" w:rsidRDefault="009D48C4">
      <w:pPr>
        <w:pStyle w:val="PargrafodaLista"/>
        <w:numPr>
          <w:ilvl w:val="1"/>
          <w:numId w:val="137"/>
        </w:numPr>
        <w:tabs>
          <w:tab w:val="left" w:pos="653"/>
        </w:tabs>
        <w:ind w:firstLine="0"/>
      </w:pPr>
      <w:r>
        <w:t>Os pedidos de esclarecimentos não constituirão, necessariamente, motivos para que se altere a data e o horário da Reunião de Licitação, salvo se houver alteração material das propostas</w:t>
      </w:r>
      <w:r>
        <w:rPr>
          <w:spacing w:val="-13"/>
        </w:rPr>
        <w:t xml:space="preserve"> </w:t>
      </w:r>
      <w:r>
        <w:t>comerciais.</w:t>
      </w:r>
    </w:p>
    <w:p w:rsidR="0040713D" w:rsidRDefault="0040713D">
      <w:pPr>
        <w:pStyle w:val="Corpodetexto"/>
        <w:spacing w:before="11"/>
        <w:rPr>
          <w:sz w:val="21"/>
        </w:rPr>
      </w:pPr>
    </w:p>
    <w:p w:rsidR="0040713D" w:rsidRDefault="009D48C4">
      <w:pPr>
        <w:pStyle w:val="PargrafodaLista"/>
        <w:numPr>
          <w:ilvl w:val="1"/>
          <w:numId w:val="137"/>
        </w:numPr>
        <w:tabs>
          <w:tab w:val="left" w:pos="679"/>
        </w:tabs>
        <w:ind w:firstLine="0"/>
      </w:pPr>
      <w:r>
        <w:t>A solicitação de esclarecimento não deve utilizar termos que possam propiciar a identificação da proposta da licitante perante a Subcomissão Técnica, quando do julgamento da via não identificada do Plano de Comunicação Publicitária – invólucro</w:t>
      </w:r>
      <w:r>
        <w:rPr>
          <w:spacing w:val="-4"/>
        </w:rPr>
        <w:t xml:space="preserve"> </w:t>
      </w:r>
      <w:r>
        <w:t>1.</w:t>
      </w:r>
    </w:p>
    <w:p w:rsidR="0040713D" w:rsidRDefault="0040713D">
      <w:pPr>
        <w:pStyle w:val="Corpodetexto"/>
        <w:spacing w:before="1"/>
      </w:pPr>
    </w:p>
    <w:p w:rsidR="0040713D" w:rsidRDefault="009D48C4">
      <w:pPr>
        <w:pStyle w:val="PargrafodaLista"/>
        <w:numPr>
          <w:ilvl w:val="1"/>
          <w:numId w:val="137"/>
        </w:numPr>
        <w:tabs>
          <w:tab w:val="left" w:pos="684"/>
        </w:tabs>
        <w:ind w:firstLine="0"/>
      </w:pPr>
      <w:r>
        <w:t xml:space="preserve">O </w:t>
      </w:r>
      <w:r w:rsidR="004C1225">
        <w:t>CONSELHO REGIONAL DE ENGENHARIA E AGRONOMIA DA PARAÍBA</w:t>
      </w:r>
      <w:r>
        <w:t xml:space="preserve"> dará conhecimento das consultas e respectivas repostas, sem informar a identidade da licitante consulente, exclusivamente por meio da internet, no endereço</w:t>
      </w:r>
      <w:r>
        <w:rPr>
          <w:spacing w:val="-4"/>
        </w:rPr>
        <w:t xml:space="preserve"> </w:t>
      </w:r>
      <w:hyperlink r:id="rId10" w:history="1">
        <w:r w:rsidR="008265AB" w:rsidRPr="00B55D15">
          <w:rPr>
            <w:rStyle w:val="Hyperlink"/>
          </w:rPr>
          <w:t>www.creapb.org.br</w:t>
        </w:r>
      </w:hyperlink>
      <w:r w:rsidR="008265AB">
        <w:t xml:space="preserve">. </w:t>
      </w:r>
    </w:p>
    <w:p w:rsidR="0040713D" w:rsidRDefault="0040713D">
      <w:pPr>
        <w:pStyle w:val="Corpodetexto"/>
        <w:spacing w:before="10"/>
        <w:rPr>
          <w:sz w:val="21"/>
        </w:rPr>
      </w:pPr>
    </w:p>
    <w:p w:rsidR="0040713D" w:rsidRDefault="009D48C4">
      <w:pPr>
        <w:pStyle w:val="PargrafodaLista"/>
        <w:numPr>
          <w:ilvl w:val="1"/>
          <w:numId w:val="137"/>
        </w:numPr>
        <w:tabs>
          <w:tab w:val="left" w:pos="648"/>
        </w:tabs>
        <w:ind w:right="164" w:hanging="1"/>
      </w:pPr>
      <w:r>
        <w:t>Cabe às licitantes interessadas acessar o referido endereço para conhecer as consultas e as respectivas respostas.</w:t>
      </w:r>
    </w:p>
    <w:p w:rsidR="0040713D" w:rsidRDefault="0040713D">
      <w:pPr>
        <w:pStyle w:val="Corpodetexto"/>
        <w:spacing w:before="11"/>
        <w:rPr>
          <w:sz w:val="21"/>
        </w:rPr>
      </w:pPr>
    </w:p>
    <w:p w:rsidR="0040713D" w:rsidRDefault="009D48C4">
      <w:pPr>
        <w:pStyle w:val="PargrafodaLista"/>
        <w:numPr>
          <w:ilvl w:val="1"/>
          <w:numId w:val="137"/>
        </w:numPr>
        <w:tabs>
          <w:tab w:val="left" w:pos="662"/>
        </w:tabs>
        <w:ind w:right="164" w:firstLine="0"/>
      </w:pPr>
      <w:r>
        <w:t>As alterações do Edital que afetarem a formulação da proposta serão comunicadas aos interessados que o retiraram e divulgadas pela mesma forma que se deu texto original, reabrindo-se o prazo inicialmente</w:t>
      </w:r>
      <w:r>
        <w:rPr>
          <w:spacing w:val="-1"/>
        </w:rPr>
        <w:t xml:space="preserve"> </w:t>
      </w:r>
      <w:r>
        <w:t>estabelecido.</w:t>
      </w:r>
    </w:p>
    <w:p w:rsidR="0040713D" w:rsidRDefault="0040713D">
      <w:pPr>
        <w:pStyle w:val="Corpodetexto"/>
        <w:spacing w:before="6"/>
        <w:rPr>
          <w:sz w:val="14"/>
        </w:rPr>
      </w:pPr>
    </w:p>
    <w:p w:rsidR="0040713D" w:rsidRDefault="009D48C4">
      <w:pPr>
        <w:pStyle w:val="Heading1"/>
        <w:numPr>
          <w:ilvl w:val="0"/>
          <w:numId w:val="137"/>
        </w:numPr>
        <w:tabs>
          <w:tab w:val="left" w:pos="480"/>
          <w:tab w:val="left" w:pos="9642"/>
        </w:tabs>
        <w:spacing w:before="91"/>
        <w:ind w:hanging="251"/>
      </w:pPr>
      <w:r>
        <w:rPr>
          <w:shd w:val="clear" w:color="auto" w:fill="BFBFBF"/>
        </w:rPr>
        <w:t>IMPUGNAÇÃO AO</w:t>
      </w:r>
      <w:r>
        <w:rPr>
          <w:spacing w:val="-6"/>
          <w:shd w:val="clear" w:color="auto" w:fill="BFBFBF"/>
        </w:rPr>
        <w:t xml:space="preserve"> </w:t>
      </w:r>
      <w:r>
        <w:rPr>
          <w:shd w:val="clear" w:color="auto" w:fill="BFBFBF"/>
        </w:rPr>
        <w:t>EDITAL</w:t>
      </w:r>
      <w:r>
        <w:rPr>
          <w:shd w:val="clear" w:color="auto" w:fill="BFBFBF"/>
        </w:rPr>
        <w:tab/>
      </w:r>
    </w:p>
    <w:p w:rsidR="0040713D" w:rsidRDefault="0040713D">
      <w:pPr>
        <w:pStyle w:val="Corpodetexto"/>
        <w:spacing w:before="7"/>
        <w:rPr>
          <w:b/>
          <w:sz w:val="21"/>
        </w:rPr>
      </w:pPr>
    </w:p>
    <w:p w:rsidR="0040713D" w:rsidRPr="00061D1D" w:rsidRDefault="009D48C4">
      <w:pPr>
        <w:pStyle w:val="PargrafodaLista"/>
        <w:numPr>
          <w:ilvl w:val="1"/>
          <w:numId w:val="137"/>
        </w:numPr>
        <w:tabs>
          <w:tab w:val="left" w:pos="664"/>
        </w:tabs>
        <w:spacing w:before="1"/>
        <w:ind w:right="164" w:firstLine="0"/>
      </w:pPr>
      <w:r>
        <w:t xml:space="preserve">Decairá do direito de </w:t>
      </w:r>
      <w:r w:rsidRPr="00061D1D">
        <w:t xml:space="preserve">impugnar os termos deste Edital, perante a Comissão </w:t>
      </w:r>
      <w:r w:rsidR="008265AB" w:rsidRPr="00061D1D">
        <w:t xml:space="preserve">Permanenete de </w:t>
      </w:r>
      <w:r w:rsidRPr="00061D1D">
        <w:t xml:space="preserve">Licitação a licitante que não se manifestar até as </w:t>
      </w:r>
      <w:r w:rsidR="00061D1D" w:rsidRPr="00061D1D">
        <w:t>13</w:t>
      </w:r>
      <w:r w:rsidRPr="00061D1D">
        <w:t xml:space="preserve">h:00 do dia </w:t>
      </w:r>
      <w:r w:rsidR="00061D1D" w:rsidRPr="00061D1D">
        <w:t>29</w:t>
      </w:r>
      <w:r w:rsidRPr="00061D1D">
        <w:t>/</w:t>
      </w:r>
      <w:r w:rsidR="00061D1D" w:rsidRPr="00061D1D">
        <w:t>12</w:t>
      </w:r>
      <w:r w:rsidRPr="00061D1D">
        <w:t>/20</w:t>
      </w:r>
      <w:r w:rsidR="008265AB" w:rsidRPr="00061D1D">
        <w:t>20</w:t>
      </w:r>
      <w:r w:rsidRPr="00061D1D">
        <w:t xml:space="preserve"> (dois dias úteis anteriores à data da apresentação das propostas) e o cidadão/entidade que não se manifestar até as </w:t>
      </w:r>
      <w:r w:rsidR="00061D1D" w:rsidRPr="00061D1D">
        <w:t>13</w:t>
      </w:r>
      <w:r w:rsidRPr="00061D1D">
        <w:t xml:space="preserve">h:00 do dia </w:t>
      </w:r>
      <w:r w:rsidR="00061D1D" w:rsidRPr="00061D1D">
        <w:t>23</w:t>
      </w:r>
      <w:r w:rsidRPr="00061D1D">
        <w:t>/</w:t>
      </w:r>
      <w:r w:rsidR="00061D1D" w:rsidRPr="00061D1D">
        <w:t>12</w:t>
      </w:r>
      <w:r w:rsidRPr="00061D1D">
        <w:t>/20</w:t>
      </w:r>
      <w:r w:rsidR="008265AB" w:rsidRPr="00061D1D">
        <w:t>20</w:t>
      </w:r>
      <w:r w:rsidRPr="00061D1D">
        <w:t xml:space="preserve"> (cinco dias úteis anteriores à data da apresentação das propostas) apontando as falhas ou irregularidades que o</w:t>
      </w:r>
      <w:r w:rsidRPr="00061D1D">
        <w:rPr>
          <w:spacing w:val="-1"/>
        </w:rPr>
        <w:t xml:space="preserve"> </w:t>
      </w:r>
      <w:r w:rsidRPr="00061D1D">
        <w:t>viciaram.</w:t>
      </w:r>
    </w:p>
    <w:p w:rsidR="0040713D" w:rsidRDefault="0040713D">
      <w:pPr>
        <w:pStyle w:val="Corpodetexto"/>
        <w:spacing w:before="10"/>
        <w:rPr>
          <w:sz w:val="21"/>
        </w:rPr>
      </w:pPr>
    </w:p>
    <w:p w:rsidR="0040713D" w:rsidRDefault="009D48C4">
      <w:pPr>
        <w:pStyle w:val="PargrafodaLista"/>
        <w:numPr>
          <w:ilvl w:val="1"/>
          <w:numId w:val="137"/>
        </w:numPr>
        <w:tabs>
          <w:tab w:val="left" w:pos="660"/>
        </w:tabs>
        <w:ind w:firstLine="0"/>
      </w:pPr>
      <w:r>
        <w:t>Considera-se licitante, para efeito do subitem 4.1, a empresa que tenha retirado o presente Edital na forma do subitem</w:t>
      </w:r>
      <w:r>
        <w:rPr>
          <w:spacing w:val="-5"/>
        </w:rPr>
        <w:t xml:space="preserve"> </w:t>
      </w:r>
      <w:r>
        <w:t>3.1</w:t>
      </w:r>
    </w:p>
    <w:p w:rsidR="008265AB" w:rsidRDefault="008265AB" w:rsidP="008265AB">
      <w:pPr>
        <w:pStyle w:val="PargrafodaLista"/>
        <w:tabs>
          <w:tab w:val="left" w:pos="660"/>
        </w:tabs>
        <w:ind w:left="258"/>
      </w:pPr>
    </w:p>
    <w:p w:rsidR="0040713D" w:rsidRDefault="0040713D">
      <w:pPr>
        <w:pStyle w:val="Corpodetexto"/>
        <w:spacing w:before="2"/>
      </w:pPr>
    </w:p>
    <w:p w:rsidR="0040713D" w:rsidRPr="008265AB" w:rsidRDefault="009D48C4" w:rsidP="008265AB">
      <w:pPr>
        <w:pStyle w:val="PargrafodaLista"/>
        <w:numPr>
          <w:ilvl w:val="1"/>
          <w:numId w:val="137"/>
        </w:numPr>
        <w:tabs>
          <w:tab w:val="left" w:pos="650"/>
        </w:tabs>
        <w:spacing w:before="1"/>
        <w:ind w:right="164" w:firstLine="0"/>
        <w:rPr>
          <w:sz w:val="19"/>
        </w:rPr>
      </w:pPr>
      <w:r>
        <w:lastRenderedPageBreak/>
        <w:t>A impugnação deverá ser protocolizada fisicamente de segunda a sexta-feira, das 8h:00 às 1</w:t>
      </w:r>
      <w:r w:rsidR="008265AB">
        <w:t>3</w:t>
      </w:r>
      <w:r>
        <w:t>h:00 no endereço disposto no item 3.1 deste</w:t>
      </w:r>
      <w:r w:rsidRPr="008265AB">
        <w:rPr>
          <w:spacing w:val="-8"/>
        </w:rPr>
        <w:t xml:space="preserve"> </w:t>
      </w:r>
      <w:r>
        <w:t>edital.</w:t>
      </w:r>
      <w:r w:rsidR="000A5A83">
        <w:t>5</w:t>
      </w:r>
    </w:p>
    <w:p w:rsidR="0040713D" w:rsidRDefault="00B92437">
      <w:pPr>
        <w:pStyle w:val="Corpodetexto"/>
        <w:spacing w:line="20" w:lineRule="exact"/>
        <w:ind w:left="229"/>
        <w:rPr>
          <w:sz w:val="2"/>
        </w:rPr>
      </w:pPr>
      <w:r w:rsidRPr="00B92437">
        <w:rPr>
          <w:sz w:val="2"/>
        </w:rPr>
      </w:r>
      <w:r>
        <w:rPr>
          <w:sz w:val="2"/>
        </w:rPr>
        <w:pict>
          <v:group id="_x0000_s1117" style="width:470.65pt;height:.5pt;mso-position-horizontal-relative:char;mso-position-vertical-relative:line" coordsize="9413,10">
            <v:rect id="_x0000_s1118" style="position:absolute;width:9413;height:10" fillcolor="black" stroked="f"/>
            <w10:wrap type="none"/>
            <w10:anchorlock/>
          </v:group>
        </w:pict>
      </w:r>
    </w:p>
    <w:p w:rsidR="0040713D" w:rsidRDefault="0040713D">
      <w:pPr>
        <w:pStyle w:val="Corpodetexto"/>
        <w:spacing w:before="5"/>
        <w:rPr>
          <w:sz w:val="6"/>
        </w:rPr>
      </w:pPr>
    </w:p>
    <w:p w:rsidR="0040713D" w:rsidRDefault="009D48C4">
      <w:pPr>
        <w:pStyle w:val="PargrafodaLista"/>
        <w:numPr>
          <w:ilvl w:val="1"/>
          <w:numId w:val="137"/>
        </w:numPr>
        <w:tabs>
          <w:tab w:val="left" w:pos="645"/>
        </w:tabs>
        <w:spacing w:before="92"/>
        <w:ind w:firstLine="0"/>
      </w:pPr>
      <w:r>
        <w:t>A impugnação tempestiva NÃO impede a licitante de participar da licitação, até o trânsito em julgado da decisão a ela</w:t>
      </w:r>
      <w:r>
        <w:rPr>
          <w:spacing w:val="-3"/>
        </w:rPr>
        <w:t xml:space="preserve"> </w:t>
      </w:r>
      <w:r>
        <w:t>pertinente.</w:t>
      </w:r>
    </w:p>
    <w:p w:rsidR="0040713D" w:rsidRDefault="009D48C4">
      <w:pPr>
        <w:pStyle w:val="PargrafodaLista"/>
        <w:numPr>
          <w:ilvl w:val="1"/>
          <w:numId w:val="137"/>
        </w:numPr>
        <w:tabs>
          <w:tab w:val="left" w:pos="655"/>
        </w:tabs>
        <w:spacing w:before="185"/>
        <w:ind w:right="164" w:firstLine="0"/>
      </w:pPr>
      <w:r>
        <w:t xml:space="preserve">A impugnação também poderá ser enviada para o e-mail: </w:t>
      </w:r>
      <w:hyperlink r:id="rId11" w:history="1">
        <w:r w:rsidR="002735CC" w:rsidRPr="00B55D15">
          <w:rPr>
            <w:rStyle w:val="Hyperlink"/>
            <w:b/>
          </w:rPr>
          <w:t>licitacaocreapb@creapb.org.br</w:t>
        </w:r>
        <w:r w:rsidR="002735CC" w:rsidRPr="00B55D15">
          <w:rPr>
            <w:rStyle w:val="Hyperlink"/>
          </w:rPr>
          <w:t xml:space="preserve">, </w:t>
        </w:r>
      </w:hyperlink>
      <w:r>
        <w:t>caso em que o original deverá ser apresentado no endereço do subitem 3.1, no prazo de 05 (cinco) dias contados da recepção do email, desde que a apresentação física da impugnação atenda o prazo indicado no subitem</w:t>
      </w:r>
      <w:r>
        <w:rPr>
          <w:spacing w:val="-18"/>
        </w:rPr>
        <w:t xml:space="preserve"> </w:t>
      </w:r>
      <w:r>
        <w:t>4.1.</w:t>
      </w:r>
    </w:p>
    <w:p w:rsidR="0040713D" w:rsidRDefault="0040713D">
      <w:pPr>
        <w:pStyle w:val="Corpodetexto"/>
        <w:spacing w:before="10"/>
        <w:rPr>
          <w:sz w:val="21"/>
        </w:rPr>
      </w:pPr>
    </w:p>
    <w:p w:rsidR="0040713D" w:rsidRDefault="009D48C4">
      <w:pPr>
        <w:pStyle w:val="PargrafodaLista"/>
        <w:numPr>
          <w:ilvl w:val="1"/>
          <w:numId w:val="137"/>
        </w:numPr>
        <w:tabs>
          <w:tab w:val="left" w:pos="691"/>
        </w:tabs>
        <w:ind w:right="164" w:firstLine="0"/>
      </w:pPr>
      <w:r>
        <w:t>A apresentação de impugnação após o prazo estipulado no subitem 4.1 ou sem o protocolo do original, no caso do subitem 4.5, implica o seu recebimento como mera</w:t>
      </w:r>
      <w:r>
        <w:rPr>
          <w:spacing w:val="-9"/>
        </w:rPr>
        <w:t xml:space="preserve"> </w:t>
      </w:r>
      <w:r>
        <w:t>informação.</w:t>
      </w:r>
    </w:p>
    <w:p w:rsidR="0040713D" w:rsidRDefault="009D48C4">
      <w:pPr>
        <w:pStyle w:val="Heading1"/>
        <w:numPr>
          <w:ilvl w:val="0"/>
          <w:numId w:val="137"/>
        </w:numPr>
        <w:tabs>
          <w:tab w:val="left" w:pos="480"/>
          <w:tab w:val="left" w:pos="9642"/>
        </w:tabs>
        <w:spacing w:before="190"/>
        <w:ind w:hanging="251"/>
      </w:pPr>
      <w:r>
        <w:rPr>
          <w:shd w:val="clear" w:color="auto" w:fill="BFBFBF"/>
        </w:rPr>
        <w:t>CREDENCIAMENTO DOS</w:t>
      </w:r>
      <w:r>
        <w:rPr>
          <w:spacing w:val="-8"/>
          <w:shd w:val="clear" w:color="auto" w:fill="BFBFBF"/>
        </w:rPr>
        <w:t xml:space="preserve"> </w:t>
      </w:r>
      <w:r>
        <w:rPr>
          <w:shd w:val="clear" w:color="auto" w:fill="BFBFBF"/>
        </w:rPr>
        <w:t>REPRESENTANTES</w:t>
      </w:r>
      <w:r>
        <w:rPr>
          <w:shd w:val="clear" w:color="auto" w:fill="BFBFBF"/>
        </w:rPr>
        <w:tab/>
      </w:r>
    </w:p>
    <w:p w:rsidR="0040713D" w:rsidRDefault="009D48C4">
      <w:pPr>
        <w:pStyle w:val="PargrafodaLista"/>
        <w:numPr>
          <w:ilvl w:val="1"/>
          <w:numId w:val="137"/>
        </w:numPr>
        <w:tabs>
          <w:tab w:val="left" w:pos="645"/>
        </w:tabs>
        <w:spacing w:before="179"/>
        <w:ind w:left="644" w:right="0" w:hanging="387"/>
      </w:pPr>
      <w:r>
        <w:t>A licitante poderá designar apenas 01 (um) preposto para representá-la na Reunião de</w:t>
      </w:r>
      <w:r>
        <w:rPr>
          <w:spacing w:val="-19"/>
        </w:rPr>
        <w:t xml:space="preserve"> </w:t>
      </w:r>
      <w:r>
        <w:t>Licitação.</w:t>
      </w:r>
    </w:p>
    <w:p w:rsidR="0040713D" w:rsidRDefault="0040713D">
      <w:pPr>
        <w:pStyle w:val="Corpodetexto"/>
      </w:pPr>
    </w:p>
    <w:p w:rsidR="0040713D" w:rsidRDefault="009D48C4">
      <w:pPr>
        <w:pStyle w:val="PargrafodaLista"/>
        <w:numPr>
          <w:ilvl w:val="1"/>
          <w:numId w:val="137"/>
        </w:numPr>
        <w:tabs>
          <w:tab w:val="left" w:pos="645"/>
        </w:tabs>
        <w:ind w:left="644" w:right="0" w:hanging="387"/>
      </w:pPr>
      <w:r>
        <w:t>Nenhum preposto poderá representar mais de uma</w:t>
      </w:r>
      <w:r>
        <w:rPr>
          <w:spacing w:val="-6"/>
        </w:rPr>
        <w:t xml:space="preserve"> </w:t>
      </w:r>
      <w:r>
        <w:t>licitante.</w:t>
      </w:r>
    </w:p>
    <w:p w:rsidR="0040713D" w:rsidRDefault="0040713D">
      <w:pPr>
        <w:pStyle w:val="Corpodetexto"/>
        <w:spacing w:before="1"/>
      </w:pPr>
    </w:p>
    <w:p w:rsidR="0040713D" w:rsidRDefault="009D48C4">
      <w:pPr>
        <w:pStyle w:val="PargrafodaLista"/>
        <w:numPr>
          <w:ilvl w:val="1"/>
          <w:numId w:val="137"/>
        </w:numPr>
        <w:tabs>
          <w:tab w:val="left" w:pos="665"/>
        </w:tabs>
        <w:ind w:firstLine="0"/>
      </w:pPr>
      <w:r>
        <w:t xml:space="preserve">O credenciamento do preposto será realizado mediante Instrumento Público ou Particular, ou Carta de Credenciamento, conforme </w:t>
      </w:r>
      <w:r>
        <w:rPr>
          <w:b/>
        </w:rPr>
        <w:t xml:space="preserve">modelo constante do Anexo 01 </w:t>
      </w:r>
      <w:r>
        <w:t>deverá outorgar poderes para a prática de todos os atos pertinentes ao certame em nome da licitante e comporá os autos do processo</w:t>
      </w:r>
      <w:r>
        <w:rPr>
          <w:spacing w:val="-27"/>
        </w:rPr>
        <w:t xml:space="preserve"> </w:t>
      </w:r>
      <w:r>
        <w:t>licitatório.</w:t>
      </w:r>
    </w:p>
    <w:p w:rsidR="002735CC" w:rsidRDefault="002735CC">
      <w:pPr>
        <w:pStyle w:val="Corpodetexto"/>
        <w:spacing w:before="10"/>
        <w:rPr>
          <w:sz w:val="21"/>
        </w:rPr>
      </w:pPr>
    </w:p>
    <w:p w:rsidR="0040713D" w:rsidRDefault="009D48C4">
      <w:pPr>
        <w:pStyle w:val="PargrafodaLista"/>
        <w:numPr>
          <w:ilvl w:val="1"/>
          <w:numId w:val="137"/>
        </w:numPr>
        <w:tabs>
          <w:tab w:val="left" w:pos="686"/>
        </w:tabs>
        <w:ind w:hanging="1"/>
      </w:pPr>
      <w:r>
        <w:t>Sendo o representante sócio, proprietário ou dirigente da empresa proponente, deverá apresentar cópia do respectivo Estatuto ou Contrato Social, no qual estejam expressos seus poderes para exercer direitos e assumir obrigações em decorrência de tal</w:t>
      </w:r>
      <w:r>
        <w:rPr>
          <w:spacing w:val="-9"/>
        </w:rPr>
        <w:t xml:space="preserve"> </w:t>
      </w:r>
      <w:r>
        <w:t>investidura.</w:t>
      </w:r>
    </w:p>
    <w:p w:rsidR="0040713D" w:rsidRDefault="0040713D">
      <w:pPr>
        <w:pStyle w:val="Corpodetexto"/>
      </w:pPr>
    </w:p>
    <w:p w:rsidR="0040713D" w:rsidRDefault="009D48C4">
      <w:pPr>
        <w:pStyle w:val="PargrafodaLista"/>
        <w:numPr>
          <w:ilvl w:val="1"/>
          <w:numId w:val="137"/>
        </w:numPr>
        <w:tabs>
          <w:tab w:val="left" w:pos="705"/>
        </w:tabs>
        <w:spacing w:before="1"/>
        <w:ind w:firstLine="0"/>
      </w:pPr>
      <w:r>
        <w:t>O credenciado deverá identificar-se exibindo o documento de identidade, ou outro legalmente equivalente, fora dos</w:t>
      </w:r>
      <w:r>
        <w:rPr>
          <w:spacing w:val="-1"/>
        </w:rPr>
        <w:t xml:space="preserve"> </w:t>
      </w:r>
      <w:r>
        <w:t>envelopes.</w:t>
      </w:r>
    </w:p>
    <w:p w:rsidR="0040713D" w:rsidRDefault="0040713D">
      <w:pPr>
        <w:pStyle w:val="Corpodetexto"/>
        <w:spacing w:before="10"/>
        <w:rPr>
          <w:sz w:val="21"/>
        </w:rPr>
      </w:pPr>
    </w:p>
    <w:p w:rsidR="0040713D" w:rsidRDefault="009D48C4">
      <w:pPr>
        <w:pStyle w:val="PargrafodaLista"/>
        <w:numPr>
          <w:ilvl w:val="1"/>
          <w:numId w:val="137"/>
        </w:numPr>
        <w:tabs>
          <w:tab w:val="left" w:pos="701"/>
        </w:tabs>
        <w:spacing w:before="1"/>
        <w:ind w:firstLine="0"/>
      </w:pPr>
      <w:r>
        <w:t>A licitante que não estiver devidamente representada nos termos descritos acima não terá sua participação prejudicada no certame, entretanto não poderá se manifestar</w:t>
      </w:r>
      <w:r>
        <w:rPr>
          <w:spacing w:val="-13"/>
        </w:rPr>
        <w:t xml:space="preserve"> </w:t>
      </w:r>
      <w:r>
        <w:t>formalmente.</w:t>
      </w:r>
    </w:p>
    <w:p w:rsidR="0040713D" w:rsidRDefault="0040713D">
      <w:pPr>
        <w:pStyle w:val="Corpodetexto"/>
        <w:spacing w:before="10"/>
        <w:rPr>
          <w:sz w:val="21"/>
        </w:rPr>
      </w:pPr>
    </w:p>
    <w:p w:rsidR="0040713D" w:rsidRDefault="009D48C4">
      <w:pPr>
        <w:pStyle w:val="PargrafodaLista"/>
        <w:numPr>
          <w:ilvl w:val="1"/>
          <w:numId w:val="137"/>
        </w:numPr>
        <w:tabs>
          <w:tab w:val="left" w:pos="657"/>
        </w:tabs>
        <w:spacing w:before="1"/>
        <w:ind w:right="163" w:firstLine="0"/>
      </w:pPr>
      <w:r>
        <w:t>Havendo substituição do representante credenciado no decorrer da licitação e caso haja interesse em designar outro credenciado, a licitante deverá apresentar novos documentos de</w:t>
      </w:r>
      <w:r>
        <w:rPr>
          <w:spacing w:val="-14"/>
        </w:rPr>
        <w:t xml:space="preserve"> </w:t>
      </w:r>
      <w:r>
        <w:t>representação.</w:t>
      </w:r>
    </w:p>
    <w:p w:rsidR="0040713D" w:rsidRDefault="0040713D">
      <w:pPr>
        <w:pStyle w:val="Corpodetexto"/>
        <w:spacing w:before="1"/>
      </w:pPr>
    </w:p>
    <w:p w:rsidR="0040713D" w:rsidRDefault="009D48C4">
      <w:pPr>
        <w:pStyle w:val="PargrafodaLista"/>
        <w:numPr>
          <w:ilvl w:val="1"/>
          <w:numId w:val="137"/>
        </w:numPr>
        <w:tabs>
          <w:tab w:val="left" w:pos="657"/>
        </w:tabs>
        <w:ind w:hanging="1"/>
      </w:pPr>
      <w:r>
        <w:t>Caso a licitante não deseje fazer-se representar na reunião de licitação, poderá encaminhar por meio de portador – na data, hora e local indicados no preâmbulo deste Edital – os invólucros com a documentação exigida para a sua participação no</w:t>
      </w:r>
      <w:r>
        <w:rPr>
          <w:spacing w:val="-8"/>
        </w:rPr>
        <w:t xml:space="preserve"> </w:t>
      </w:r>
      <w:r>
        <w:t>certame.</w:t>
      </w:r>
    </w:p>
    <w:p w:rsidR="0040713D" w:rsidRDefault="009D48C4">
      <w:pPr>
        <w:pStyle w:val="PargrafodaLista"/>
        <w:numPr>
          <w:ilvl w:val="1"/>
          <w:numId w:val="137"/>
        </w:numPr>
        <w:tabs>
          <w:tab w:val="left" w:pos="645"/>
        </w:tabs>
        <w:spacing w:before="161"/>
        <w:ind w:left="644" w:right="0" w:hanging="387"/>
      </w:pPr>
      <w:r>
        <w:t>Não serão recebidos invólucros enviados por via</w:t>
      </w:r>
      <w:r>
        <w:rPr>
          <w:spacing w:val="-8"/>
        </w:rPr>
        <w:t xml:space="preserve"> </w:t>
      </w:r>
      <w:r>
        <w:t>postal.</w:t>
      </w:r>
    </w:p>
    <w:p w:rsidR="0040713D" w:rsidRDefault="009D48C4">
      <w:pPr>
        <w:pStyle w:val="Heading1"/>
        <w:numPr>
          <w:ilvl w:val="0"/>
          <w:numId w:val="137"/>
        </w:numPr>
        <w:tabs>
          <w:tab w:val="left" w:pos="480"/>
          <w:tab w:val="left" w:pos="9642"/>
        </w:tabs>
        <w:spacing w:before="188"/>
        <w:ind w:hanging="251"/>
      </w:pPr>
      <w:r>
        <w:rPr>
          <w:shd w:val="clear" w:color="auto" w:fill="BFBFBF"/>
        </w:rPr>
        <w:t>ELABORAÇÃO DA PROPOSTA</w:t>
      </w:r>
      <w:r>
        <w:rPr>
          <w:spacing w:val="-6"/>
          <w:shd w:val="clear" w:color="auto" w:fill="BFBFBF"/>
        </w:rPr>
        <w:t xml:space="preserve"> </w:t>
      </w:r>
      <w:r>
        <w:rPr>
          <w:shd w:val="clear" w:color="auto" w:fill="BFBFBF"/>
        </w:rPr>
        <w:t>TÉCNICA</w:t>
      </w:r>
      <w:r>
        <w:rPr>
          <w:shd w:val="clear" w:color="auto" w:fill="BFBFBF"/>
        </w:rPr>
        <w:tab/>
      </w:r>
    </w:p>
    <w:p w:rsidR="0040713D" w:rsidRDefault="0040713D">
      <w:pPr>
        <w:pStyle w:val="Corpodetexto"/>
        <w:spacing w:before="4"/>
        <w:rPr>
          <w:b/>
          <w:sz w:val="20"/>
        </w:rPr>
      </w:pPr>
    </w:p>
    <w:p w:rsidR="0040713D" w:rsidRDefault="009D48C4">
      <w:pPr>
        <w:pStyle w:val="PargrafodaLista"/>
        <w:numPr>
          <w:ilvl w:val="1"/>
          <w:numId w:val="137"/>
        </w:numPr>
        <w:tabs>
          <w:tab w:val="left" w:pos="650"/>
        </w:tabs>
        <w:spacing w:line="278" w:lineRule="auto"/>
        <w:ind w:firstLine="0"/>
      </w:pPr>
      <w:r>
        <w:t>A licitante deverá elaborar sua Proposta Técnica estruturada de acordo com os quesitos e subquesitos a</w:t>
      </w:r>
      <w:r>
        <w:rPr>
          <w:spacing w:val="-1"/>
        </w:rPr>
        <w:t xml:space="preserve"> </w:t>
      </w:r>
      <w:r>
        <w:t>seguir:</w:t>
      </w:r>
    </w:p>
    <w:p w:rsidR="0040713D" w:rsidRDefault="0040713D">
      <w:pPr>
        <w:pStyle w:val="Corpodetexto"/>
        <w:spacing w:before="2"/>
        <w:rPr>
          <w:sz w:val="8"/>
        </w:rPr>
      </w:pPr>
    </w:p>
    <w:tbl>
      <w:tblPr>
        <w:tblStyle w:val="TableNormal"/>
        <w:tblW w:w="0" w:type="auto"/>
        <w:tblInd w:w="6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5182"/>
        <w:gridCol w:w="3476"/>
      </w:tblGrid>
      <w:tr w:rsidR="0040713D">
        <w:trPr>
          <w:trHeight w:val="229"/>
        </w:trPr>
        <w:tc>
          <w:tcPr>
            <w:tcW w:w="5182" w:type="dxa"/>
          </w:tcPr>
          <w:p w:rsidR="0040713D" w:rsidRPr="00A95218" w:rsidRDefault="009D48C4">
            <w:pPr>
              <w:pStyle w:val="TableParagraph"/>
              <w:spacing w:line="210" w:lineRule="exact"/>
              <w:ind w:left="2054" w:right="2054"/>
              <w:jc w:val="center"/>
              <w:rPr>
                <w:b/>
                <w:sz w:val="20"/>
              </w:rPr>
            </w:pPr>
            <w:r w:rsidRPr="00A95218">
              <w:rPr>
                <w:b/>
                <w:sz w:val="20"/>
              </w:rPr>
              <w:t>QUESITOS</w:t>
            </w:r>
          </w:p>
        </w:tc>
        <w:tc>
          <w:tcPr>
            <w:tcW w:w="3476" w:type="dxa"/>
          </w:tcPr>
          <w:p w:rsidR="0040713D" w:rsidRPr="00A95218" w:rsidRDefault="009D48C4">
            <w:pPr>
              <w:pStyle w:val="TableParagraph"/>
              <w:spacing w:line="210" w:lineRule="exact"/>
              <w:ind w:left="1026"/>
              <w:rPr>
                <w:b/>
                <w:sz w:val="20"/>
              </w:rPr>
            </w:pPr>
            <w:r w:rsidRPr="00A95218">
              <w:rPr>
                <w:b/>
                <w:sz w:val="20"/>
              </w:rPr>
              <w:t>SUBQUESITOS</w:t>
            </w:r>
          </w:p>
        </w:tc>
      </w:tr>
      <w:tr w:rsidR="0040713D">
        <w:trPr>
          <w:trHeight w:val="229"/>
        </w:trPr>
        <w:tc>
          <w:tcPr>
            <w:tcW w:w="5182" w:type="dxa"/>
          </w:tcPr>
          <w:p w:rsidR="0040713D" w:rsidRPr="00A95218" w:rsidRDefault="009D48C4">
            <w:pPr>
              <w:pStyle w:val="TableParagraph"/>
              <w:spacing w:line="210" w:lineRule="exact"/>
              <w:ind w:left="103"/>
              <w:rPr>
                <w:sz w:val="20"/>
              </w:rPr>
            </w:pPr>
            <w:r w:rsidRPr="00A95218">
              <w:rPr>
                <w:sz w:val="20"/>
              </w:rPr>
              <w:t>I – Plano de Comunicação publicitária</w:t>
            </w:r>
          </w:p>
        </w:tc>
        <w:tc>
          <w:tcPr>
            <w:tcW w:w="3476" w:type="dxa"/>
          </w:tcPr>
          <w:p w:rsidR="0040713D" w:rsidRPr="00A95218" w:rsidRDefault="009D48C4">
            <w:pPr>
              <w:pStyle w:val="TableParagraph"/>
              <w:spacing w:line="210" w:lineRule="exact"/>
              <w:ind w:left="99"/>
              <w:rPr>
                <w:sz w:val="20"/>
              </w:rPr>
            </w:pPr>
            <w:r w:rsidRPr="00A95218">
              <w:rPr>
                <w:sz w:val="20"/>
              </w:rPr>
              <w:t>Raciocínio Básico</w:t>
            </w:r>
          </w:p>
        </w:tc>
      </w:tr>
      <w:tr w:rsidR="0040713D">
        <w:trPr>
          <w:trHeight w:val="229"/>
        </w:trPr>
        <w:tc>
          <w:tcPr>
            <w:tcW w:w="5182" w:type="dxa"/>
          </w:tcPr>
          <w:p w:rsidR="0040713D" w:rsidRPr="00A95218" w:rsidRDefault="0040713D">
            <w:pPr>
              <w:pStyle w:val="TableParagraph"/>
              <w:spacing w:line="240" w:lineRule="auto"/>
              <w:rPr>
                <w:sz w:val="16"/>
              </w:rPr>
            </w:pPr>
          </w:p>
        </w:tc>
        <w:tc>
          <w:tcPr>
            <w:tcW w:w="3476" w:type="dxa"/>
          </w:tcPr>
          <w:p w:rsidR="0040713D" w:rsidRPr="00A95218" w:rsidRDefault="009D48C4">
            <w:pPr>
              <w:pStyle w:val="TableParagraph"/>
              <w:spacing w:line="210" w:lineRule="exact"/>
              <w:ind w:left="100"/>
              <w:rPr>
                <w:sz w:val="20"/>
              </w:rPr>
            </w:pPr>
            <w:r w:rsidRPr="00A95218">
              <w:rPr>
                <w:sz w:val="20"/>
              </w:rPr>
              <w:t>Estratégia de Comunicação Publicitária</w:t>
            </w:r>
          </w:p>
        </w:tc>
      </w:tr>
      <w:tr w:rsidR="0040713D">
        <w:trPr>
          <w:trHeight w:val="229"/>
        </w:trPr>
        <w:tc>
          <w:tcPr>
            <w:tcW w:w="5182" w:type="dxa"/>
          </w:tcPr>
          <w:p w:rsidR="0040713D" w:rsidRPr="00A95218" w:rsidRDefault="0040713D">
            <w:pPr>
              <w:pStyle w:val="TableParagraph"/>
              <w:spacing w:line="240" w:lineRule="auto"/>
              <w:rPr>
                <w:sz w:val="16"/>
              </w:rPr>
            </w:pPr>
          </w:p>
        </w:tc>
        <w:tc>
          <w:tcPr>
            <w:tcW w:w="3476" w:type="dxa"/>
          </w:tcPr>
          <w:p w:rsidR="0040713D" w:rsidRPr="00A95218" w:rsidRDefault="009D48C4">
            <w:pPr>
              <w:pStyle w:val="TableParagraph"/>
              <w:spacing w:line="210" w:lineRule="exact"/>
              <w:ind w:left="100"/>
              <w:rPr>
                <w:sz w:val="20"/>
              </w:rPr>
            </w:pPr>
            <w:r w:rsidRPr="00A95218">
              <w:rPr>
                <w:sz w:val="20"/>
              </w:rPr>
              <w:t>Ideia Criativa</w:t>
            </w:r>
          </w:p>
        </w:tc>
      </w:tr>
      <w:tr w:rsidR="0040713D">
        <w:trPr>
          <w:trHeight w:val="229"/>
        </w:trPr>
        <w:tc>
          <w:tcPr>
            <w:tcW w:w="5182" w:type="dxa"/>
          </w:tcPr>
          <w:p w:rsidR="0040713D" w:rsidRPr="00A95218" w:rsidRDefault="0040713D">
            <w:pPr>
              <w:pStyle w:val="TableParagraph"/>
              <w:spacing w:line="240" w:lineRule="auto"/>
              <w:rPr>
                <w:sz w:val="16"/>
              </w:rPr>
            </w:pPr>
          </w:p>
        </w:tc>
        <w:tc>
          <w:tcPr>
            <w:tcW w:w="3476" w:type="dxa"/>
          </w:tcPr>
          <w:p w:rsidR="0040713D" w:rsidRPr="00A95218" w:rsidRDefault="009D48C4">
            <w:pPr>
              <w:pStyle w:val="TableParagraph"/>
              <w:spacing w:line="210" w:lineRule="exact"/>
              <w:ind w:left="100"/>
              <w:rPr>
                <w:sz w:val="20"/>
              </w:rPr>
            </w:pPr>
            <w:r w:rsidRPr="00A95218">
              <w:rPr>
                <w:sz w:val="20"/>
              </w:rPr>
              <w:t>Estratégia de Mídia e Não Mídia</w:t>
            </w:r>
          </w:p>
        </w:tc>
      </w:tr>
      <w:tr w:rsidR="0040713D">
        <w:trPr>
          <w:trHeight w:val="230"/>
        </w:trPr>
        <w:tc>
          <w:tcPr>
            <w:tcW w:w="5182" w:type="dxa"/>
          </w:tcPr>
          <w:p w:rsidR="0040713D" w:rsidRPr="00A95218" w:rsidRDefault="009D48C4">
            <w:pPr>
              <w:pStyle w:val="TableParagraph"/>
              <w:spacing w:line="210" w:lineRule="exact"/>
              <w:ind w:left="103"/>
              <w:rPr>
                <w:sz w:val="20"/>
              </w:rPr>
            </w:pPr>
            <w:r w:rsidRPr="00A95218">
              <w:rPr>
                <w:sz w:val="20"/>
              </w:rPr>
              <w:t>II – Capacidade de Atendimento</w:t>
            </w:r>
          </w:p>
        </w:tc>
        <w:tc>
          <w:tcPr>
            <w:tcW w:w="3476" w:type="dxa"/>
          </w:tcPr>
          <w:p w:rsidR="0040713D" w:rsidRPr="00A95218" w:rsidRDefault="0040713D">
            <w:pPr>
              <w:pStyle w:val="TableParagraph"/>
              <w:spacing w:line="240" w:lineRule="auto"/>
              <w:rPr>
                <w:sz w:val="16"/>
              </w:rPr>
            </w:pPr>
          </w:p>
        </w:tc>
      </w:tr>
      <w:tr w:rsidR="0040713D">
        <w:trPr>
          <w:trHeight w:val="229"/>
        </w:trPr>
        <w:tc>
          <w:tcPr>
            <w:tcW w:w="5182" w:type="dxa"/>
          </w:tcPr>
          <w:p w:rsidR="0040713D" w:rsidRPr="00A95218" w:rsidRDefault="009D48C4">
            <w:pPr>
              <w:pStyle w:val="TableParagraph"/>
              <w:spacing w:line="210" w:lineRule="exact"/>
              <w:ind w:left="103"/>
              <w:rPr>
                <w:sz w:val="20"/>
              </w:rPr>
            </w:pPr>
            <w:r w:rsidRPr="00A95218">
              <w:rPr>
                <w:sz w:val="20"/>
              </w:rPr>
              <w:lastRenderedPageBreak/>
              <w:t>III – Repertório</w:t>
            </w:r>
          </w:p>
        </w:tc>
        <w:tc>
          <w:tcPr>
            <w:tcW w:w="3476" w:type="dxa"/>
          </w:tcPr>
          <w:p w:rsidR="0040713D" w:rsidRPr="00A95218" w:rsidRDefault="0040713D">
            <w:pPr>
              <w:pStyle w:val="TableParagraph"/>
              <w:spacing w:line="240" w:lineRule="auto"/>
              <w:rPr>
                <w:sz w:val="16"/>
              </w:rPr>
            </w:pPr>
          </w:p>
        </w:tc>
      </w:tr>
      <w:tr w:rsidR="0040713D">
        <w:trPr>
          <w:trHeight w:val="232"/>
        </w:trPr>
        <w:tc>
          <w:tcPr>
            <w:tcW w:w="5182" w:type="dxa"/>
          </w:tcPr>
          <w:p w:rsidR="0040713D" w:rsidRPr="00A95218" w:rsidRDefault="009D48C4">
            <w:pPr>
              <w:pStyle w:val="TableParagraph"/>
              <w:spacing w:line="212" w:lineRule="exact"/>
              <w:ind w:left="103"/>
              <w:rPr>
                <w:sz w:val="20"/>
              </w:rPr>
            </w:pPr>
            <w:r w:rsidRPr="00A95218">
              <w:rPr>
                <w:sz w:val="20"/>
              </w:rPr>
              <w:t>IV – Relatos de Soluções de Problemas de Comunicação</w:t>
            </w:r>
          </w:p>
        </w:tc>
        <w:tc>
          <w:tcPr>
            <w:tcW w:w="3476" w:type="dxa"/>
          </w:tcPr>
          <w:p w:rsidR="0040713D" w:rsidRPr="00A95218" w:rsidRDefault="0040713D">
            <w:pPr>
              <w:pStyle w:val="TableParagraph"/>
              <w:spacing w:line="240" w:lineRule="auto"/>
              <w:rPr>
                <w:sz w:val="16"/>
              </w:rPr>
            </w:pPr>
          </w:p>
        </w:tc>
      </w:tr>
    </w:tbl>
    <w:p w:rsidR="0040713D" w:rsidRDefault="0040713D">
      <w:pPr>
        <w:pStyle w:val="Corpodetexto"/>
        <w:spacing w:before="4"/>
        <w:rPr>
          <w:sz w:val="13"/>
        </w:rPr>
      </w:pPr>
    </w:p>
    <w:p w:rsidR="0040713D" w:rsidRDefault="009D48C4">
      <w:pPr>
        <w:pStyle w:val="Corpodetexto"/>
        <w:spacing w:before="92"/>
        <w:ind w:left="258" w:right="207"/>
      </w:pPr>
      <w:r>
        <w:rPr>
          <w:b/>
        </w:rPr>
        <w:t xml:space="preserve">6.1.1. </w:t>
      </w:r>
      <w:r>
        <w:t>A Proposta Técnica deverá ser redigida em língua portuguesa – salvo quanto a expressões técnicas de uso corrente – com clareza e sem emendas ou rasuras.</w:t>
      </w:r>
    </w:p>
    <w:p w:rsidR="009511BF" w:rsidRDefault="009511BF">
      <w:pPr>
        <w:pStyle w:val="Heading1"/>
        <w:spacing w:before="5"/>
        <w:ind w:left="258"/>
      </w:pPr>
    </w:p>
    <w:p w:rsidR="0040713D" w:rsidRDefault="009D48C4">
      <w:pPr>
        <w:pStyle w:val="Heading1"/>
        <w:spacing w:before="5"/>
        <w:ind w:left="258"/>
      </w:pPr>
      <w:r>
        <w:t>QUESITOS:</w:t>
      </w:r>
    </w:p>
    <w:p w:rsidR="0040713D" w:rsidRDefault="0040713D">
      <w:pPr>
        <w:pStyle w:val="Corpodetexto"/>
        <w:spacing w:before="1"/>
        <w:rPr>
          <w:b/>
        </w:rPr>
      </w:pPr>
    </w:p>
    <w:p w:rsidR="0040713D" w:rsidRDefault="009D48C4">
      <w:pPr>
        <w:ind w:left="258"/>
        <w:rPr>
          <w:b/>
          <w:u w:val="thick"/>
        </w:rPr>
      </w:pPr>
      <w:r>
        <w:rPr>
          <w:b/>
          <w:u w:val="thick"/>
        </w:rPr>
        <w:t>I – PLANO DE COMUNICAÇÃO PUBLICITÁRIA</w:t>
      </w:r>
    </w:p>
    <w:p w:rsidR="009511BF" w:rsidRDefault="009511BF">
      <w:pPr>
        <w:ind w:left="258"/>
        <w:rPr>
          <w:b/>
          <w:u w:val="thick"/>
        </w:rPr>
      </w:pPr>
    </w:p>
    <w:p w:rsidR="009511BF" w:rsidRPr="005749FE" w:rsidRDefault="009511BF" w:rsidP="009511BF">
      <w:pPr>
        <w:adjustRightInd w:val="0"/>
        <w:jc w:val="both"/>
      </w:pPr>
      <w:r>
        <w:t>6.2.</w:t>
      </w:r>
      <w:r w:rsidRPr="005749FE">
        <w:t xml:space="preserve"> PLANO DE COMUNICAÇÃO PUBLICITÁRIA</w:t>
      </w:r>
    </w:p>
    <w:p w:rsidR="009511BF" w:rsidRDefault="009511BF" w:rsidP="009511BF">
      <w:pPr>
        <w:adjustRightInd w:val="0"/>
        <w:jc w:val="both"/>
      </w:pPr>
    </w:p>
    <w:p w:rsidR="009511BF" w:rsidRPr="00477236" w:rsidRDefault="009511BF" w:rsidP="009511BF">
      <w:pPr>
        <w:adjustRightInd w:val="0"/>
        <w:jc w:val="both"/>
      </w:pPr>
      <w:r>
        <w:t>6.2.1</w:t>
      </w:r>
      <w:r w:rsidRPr="00477236">
        <w:t xml:space="preserve"> </w:t>
      </w:r>
      <w:r>
        <w:t>A</w:t>
      </w:r>
      <w:r w:rsidRPr="00477236">
        <w:t xml:space="preserve"> licitante deverá apresentar um plano de comunicação, observando o tema e outras informaçõe</w:t>
      </w:r>
      <w:r>
        <w:t xml:space="preserve">s constantes no </w:t>
      </w:r>
      <w:r w:rsidRPr="00477236">
        <w:rPr>
          <w:i/>
          <w:iCs/>
        </w:rPr>
        <w:t xml:space="preserve">Briefing </w:t>
      </w:r>
      <w:r w:rsidRPr="00477236">
        <w:rPr>
          <w:b/>
          <w:bCs/>
        </w:rPr>
        <w:t>(Anexo</w:t>
      </w:r>
      <w:r>
        <w:rPr>
          <w:b/>
          <w:bCs/>
        </w:rPr>
        <w:t>)</w:t>
      </w:r>
      <w:r w:rsidRPr="00477236">
        <w:t>. A campanha simulada deverá ser apresentada de acordo com os seguintes quesitos técnicos:</w:t>
      </w:r>
    </w:p>
    <w:p w:rsidR="009511BF" w:rsidRPr="00477236" w:rsidRDefault="009511BF" w:rsidP="009511BF">
      <w:pPr>
        <w:adjustRightInd w:val="0"/>
        <w:jc w:val="both"/>
      </w:pPr>
    </w:p>
    <w:p w:rsidR="009511BF" w:rsidRPr="00195602" w:rsidRDefault="009511BF" w:rsidP="009511BF">
      <w:pPr>
        <w:adjustRightInd w:val="0"/>
        <w:jc w:val="both"/>
        <w:rPr>
          <w:rFonts w:ascii="Calibri" w:hAnsi="Calibri" w:cs="Arial"/>
          <w:szCs w:val="24"/>
        </w:rPr>
      </w:pPr>
      <w:r>
        <w:t>6.2.1.1</w:t>
      </w:r>
      <w:r w:rsidRPr="00477236">
        <w:t xml:space="preserve"> </w:t>
      </w:r>
      <w:r w:rsidRPr="00477236">
        <w:rPr>
          <w:b/>
          <w:bCs/>
        </w:rPr>
        <w:t xml:space="preserve">Raciocínio básico: </w:t>
      </w:r>
      <w:r w:rsidRPr="00477236">
        <w:t xml:space="preserve">apresentação de texto em, no máximo, 03 (três) páginas de papel tamanho A4, em que a licitante exporá seu entendimento sobre as informações apresentadas no </w:t>
      </w:r>
      <w:r w:rsidRPr="00477236">
        <w:rPr>
          <w:i/>
          <w:iCs/>
        </w:rPr>
        <w:t xml:space="preserve">Briefing </w:t>
      </w:r>
      <w:r w:rsidR="00AC4F29">
        <w:rPr>
          <w:b/>
          <w:bCs/>
        </w:rPr>
        <w:t>(Anexo</w:t>
      </w:r>
      <w:r w:rsidRPr="00477236">
        <w:rPr>
          <w:b/>
          <w:bCs/>
        </w:rPr>
        <w:t xml:space="preserve">), </w:t>
      </w:r>
      <w:r w:rsidRPr="00477236">
        <w:t>em especial sobre o problema de comunicação definido</w:t>
      </w:r>
      <w:r>
        <w:t>, descrevendo:</w:t>
      </w:r>
    </w:p>
    <w:p w:rsidR="009511BF" w:rsidRPr="00195602" w:rsidRDefault="009511BF" w:rsidP="009511BF">
      <w:pPr>
        <w:jc w:val="both"/>
        <w:rPr>
          <w:rFonts w:ascii="Calibri" w:hAnsi="Calibri" w:cs="Arial"/>
          <w:szCs w:val="24"/>
        </w:rPr>
      </w:pPr>
    </w:p>
    <w:p w:rsidR="009511BF" w:rsidRPr="005749FE" w:rsidRDefault="009511BF" w:rsidP="009511BF">
      <w:pPr>
        <w:pStyle w:val="PargrafodaLista"/>
        <w:tabs>
          <w:tab w:val="left" w:pos="1080"/>
          <w:tab w:val="left" w:pos="1701"/>
        </w:tabs>
        <w:ind w:left="0"/>
        <w:contextualSpacing/>
        <w:rPr>
          <w:szCs w:val="24"/>
        </w:rPr>
      </w:pPr>
      <w:r>
        <w:rPr>
          <w:szCs w:val="24"/>
          <w:lang w:val="pt-BR"/>
        </w:rPr>
        <w:t xml:space="preserve">a) </w:t>
      </w:r>
      <w:r w:rsidRPr="005749FE">
        <w:rPr>
          <w:szCs w:val="24"/>
        </w:rPr>
        <w:t>análise das características e especificidades do contratante e do seu papel no contexto no qual se insere;</w:t>
      </w:r>
    </w:p>
    <w:p w:rsidR="009511BF" w:rsidRPr="005749FE" w:rsidRDefault="009511BF" w:rsidP="009511BF">
      <w:pPr>
        <w:tabs>
          <w:tab w:val="left" w:pos="1080"/>
          <w:tab w:val="left" w:pos="1701"/>
        </w:tabs>
        <w:ind w:left="1418"/>
        <w:jc w:val="both"/>
        <w:rPr>
          <w:szCs w:val="24"/>
        </w:rPr>
      </w:pPr>
    </w:p>
    <w:p w:rsidR="009511BF" w:rsidRPr="005749FE" w:rsidRDefault="009511BF" w:rsidP="009511BF">
      <w:pPr>
        <w:pStyle w:val="PargrafodaLista"/>
        <w:tabs>
          <w:tab w:val="left" w:pos="1080"/>
          <w:tab w:val="left" w:pos="1701"/>
        </w:tabs>
        <w:ind w:left="0"/>
        <w:contextualSpacing/>
        <w:rPr>
          <w:szCs w:val="24"/>
        </w:rPr>
      </w:pPr>
      <w:r>
        <w:rPr>
          <w:szCs w:val="24"/>
          <w:lang w:val="pt-BR"/>
        </w:rPr>
        <w:t xml:space="preserve">b) </w:t>
      </w:r>
      <w:r w:rsidRPr="005749FE">
        <w:rPr>
          <w:szCs w:val="24"/>
        </w:rPr>
        <w:t xml:space="preserve">diagnóstico relativo às necessidades de comunicação </w:t>
      </w:r>
      <w:proofErr w:type="gramStart"/>
      <w:r w:rsidRPr="005749FE">
        <w:rPr>
          <w:szCs w:val="24"/>
        </w:rPr>
        <w:t>publicitária identificadas</w:t>
      </w:r>
      <w:proofErr w:type="gramEnd"/>
      <w:r w:rsidRPr="005749FE">
        <w:rPr>
          <w:szCs w:val="24"/>
        </w:rPr>
        <w:t>;</w:t>
      </w:r>
    </w:p>
    <w:p w:rsidR="009511BF" w:rsidRPr="005749FE" w:rsidRDefault="009511BF" w:rsidP="009511BF">
      <w:pPr>
        <w:tabs>
          <w:tab w:val="left" w:pos="1080"/>
          <w:tab w:val="left" w:pos="1701"/>
        </w:tabs>
        <w:ind w:left="1418"/>
        <w:jc w:val="both"/>
        <w:rPr>
          <w:szCs w:val="24"/>
        </w:rPr>
      </w:pPr>
    </w:p>
    <w:p w:rsidR="009511BF" w:rsidRPr="005749FE" w:rsidRDefault="009511BF" w:rsidP="009511BF">
      <w:pPr>
        <w:pStyle w:val="PargrafodaLista"/>
        <w:tabs>
          <w:tab w:val="left" w:pos="1080"/>
          <w:tab w:val="left" w:pos="1701"/>
        </w:tabs>
        <w:ind w:left="0"/>
        <w:contextualSpacing/>
        <w:rPr>
          <w:szCs w:val="24"/>
        </w:rPr>
      </w:pPr>
      <w:r>
        <w:rPr>
          <w:szCs w:val="24"/>
          <w:lang w:val="pt-BR"/>
        </w:rPr>
        <w:t xml:space="preserve">c) </w:t>
      </w:r>
      <w:r w:rsidRPr="005749FE">
        <w:rPr>
          <w:szCs w:val="24"/>
        </w:rPr>
        <w:t xml:space="preserve">compreensão do desafio e dos objetivos de comunicação estabelecidos no </w:t>
      </w:r>
      <w:r w:rsidRPr="005749FE">
        <w:rPr>
          <w:i/>
          <w:szCs w:val="24"/>
        </w:rPr>
        <w:t>Briefing</w:t>
      </w:r>
      <w:r w:rsidRPr="005749FE">
        <w:rPr>
          <w:szCs w:val="24"/>
        </w:rPr>
        <w:t>.</w:t>
      </w:r>
    </w:p>
    <w:p w:rsidR="009511BF" w:rsidRPr="00477236" w:rsidRDefault="009511BF" w:rsidP="009511BF">
      <w:pPr>
        <w:adjustRightInd w:val="0"/>
        <w:jc w:val="both"/>
      </w:pPr>
    </w:p>
    <w:p w:rsidR="009511BF" w:rsidRPr="00195602" w:rsidRDefault="009511BF" w:rsidP="009511BF">
      <w:pPr>
        <w:tabs>
          <w:tab w:val="left" w:pos="1080"/>
        </w:tabs>
        <w:jc w:val="both"/>
        <w:rPr>
          <w:rFonts w:ascii="Calibri" w:hAnsi="Calibri" w:cs="Arial"/>
          <w:szCs w:val="24"/>
        </w:rPr>
      </w:pPr>
      <w:r>
        <w:t>6.2.1.2</w:t>
      </w:r>
      <w:r w:rsidRPr="00477236">
        <w:t xml:space="preserve"> </w:t>
      </w:r>
      <w:r w:rsidRPr="00477236">
        <w:rPr>
          <w:b/>
          <w:bCs/>
        </w:rPr>
        <w:t xml:space="preserve">Estratégia de comunicação publicitária: </w:t>
      </w:r>
      <w:r w:rsidRPr="00477236">
        <w:t xml:space="preserve">apresentação de texto em, no máximo, 03 (três) páginas de papel tamanho A4, no qual a licitante deverá explorar o conceito e o partido temático que, de acordo com seu raciocínio básico, devem fundamentar o problema de comunicação apresentado no </w:t>
      </w:r>
      <w:r w:rsidRPr="00477236">
        <w:rPr>
          <w:i/>
          <w:iCs/>
        </w:rPr>
        <w:t xml:space="preserve">Briefing </w:t>
      </w:r>
      <w:r w:rsidRPr="00477236">
        <w:rPr>
          <w:b/>
          <w:bCs/>
        </w:rPr>
        <w:t>(Anexo)</w:t>
      </w:r>
      <w:r w:rsidRPr="00477236">
        <w:t>, formulando a defesa dessa opção</w:t>
      </w:r>
      <w:r>
        <w:t xml:space="preserve"> e compreendendo: </w:t>
      </w:r>
    </w:p>
    <w:p w:rsidR="009511BF" w:rsidRPr="00195602" w:rsidRDefault="009511BF" w:rsidP="009511BF">
      <w:pPr>
        <w:jc w:val="both"/>
        <w:rPr>
          <w:rFonts w:ascii="Calibri" w:hAnsi="Calibri" w:cs="Arial"/>
          <w:szCs w:val="24"/>
        </w:rPr>
      </w:pPr>
    </w:p>
    <w:p w:rsidR="009511BF" w:rsidRPr="00ED5E47" w:rsidRDefault="009511BF" w:rsidP="009511BF">
      <w:pPr>
        <w:tabs>
          <w:tab w:val="left" w:pos="1080"/>
          <w:tab w:val="left" w:pos="1701"/>
        </w:tabs>
        <w:jc w:val="both"/>
        <w:rPr>
          <w:szCs w:val="24"/>
        </w:rPr>
      </w:pPr>
      <w:r w:rsidRPr="00ED5E47">
        <w:rPr>
          <w:szCs w:val="24"/>
        </w:rPr>
        <w:t>a) explicitação e defesa do partido temático e do conceito que fundamentam a proposta de solução publicitária;</w:t>
      </w:r>
    </w:p>
    <w:p w:rsidR="009511BF" w:rsidRPr="00ED5E47" w:rsidRDefault="009511BF" w:rsidP="009511BF">
      <w:pPr>
        <w:tabs>
          <w:tab w:val="left" w:pos="1080"/>
          <w:tab w:val="left" w:pos="1701"/>
        </w:tabs>
        <w:ind w:left="1418"/>
        <w:jc w:val="both"/>
        <w:rPr>
          <w:szCs w:val="24"/>
        </w:rPr>
      </w:pPr>
    </w:p>
    <w:p w:rsidR="009511BF" w:rsidRPr="00ED5E47" w:rsidRDefault="009511BF" w:rsidP="009511BF">
      <w:pPr>
        <w:tabs>
          <w:tab w:val="left" w:pos="1701"/>
        </w:tabs>
        <w:jc w:val="both"/>
        <w:rPr>
          <w:szCs w:val="24"/>
        </w:rPr>
      </w:pPr>
      <w:r w:rsidRPr="00ED5E47">
        <w:rPr>
          <w:szCs w:val="24"/>
        </w:rPr>
        <w:t>b) proposição e defesa dos pontos centrais da Estratégia de Comunicação Publicitária, especialmente: o que dizer; a quem dizer; como dizer; quando dizer e que meios, instrumentos ou ferramentas de divulgação utilizar.</w:t>
      </w:r>
    </w:p>
    <w:p w:rsidR="009511BF" w:rsidRPr="00ED5E47" w:rsidRDefault="009511BF" w:rsidP="009511BF">
      <w:pPr>
        <w:adjustRightInd w:val="0"/>
        <w:jc w:val="both"/>
      </w:pPr>
    </w:p>
    <w:p w:rsidR="009511BF" w:rsidRDefault="009511BF" w:rsidP="009511BF">
      <w:pPr>
        <w:adjustRightInd w:val="0"/>
        <w:jc w:val="both"/>
      </w:pPr>
      <w:r>
        <w:t>6.2.1.3</w:t>
      </w:r>
      <w:r w:rsidRPr="00477236">
        <w:t xml:space="preserve"> </w:t>
      </w:r>
      <w:r w:rsidRPr="00477236">
        <w:rPr>
          <w:b/>
          <w:bCs/>
        </w:rPr>
        <w:t xml:space="preserve">Ideia criativa: </w:t>
      </w:r>
      <w:r w:rsidRPr="00477236">
        <w:t xml:space="preserve">apresentação em, no máximo 06 (seis) páginas de papel tamanho A4, de síntese da estratégia de comunicação publicitária expressa sob a forma de uma redução de mensagem, acompanhada de exemplos de peças que a corporifiquem objetivamente, descritas sob a forma de roteiros e textos, limitadas a </w:t>
      </w:r>
      <w:r>
        <w:t>03 (três)</w:t>
      </w:r>
      <w:r w:rsidRPr="00477236">
        <w:t>. Faz parte da ideia criativa a frase síntese (slogan) e as peças que a corporificam.</w:t>
      </w:r>
      <w:r>
        <w:t xml:space="preserve"> </w:t>
      </w:r>
      <w:r w:rsidRPr="00477236">
        <w:t>Corresponde à resposta criativa do proponente aos desafios e metas por ele explicitados na estratégia de comunicação publicitária</w:t>
      </w:r>
      <w:r>
        <w:t>, contemplando os seguintes conteúdos:</w:t>
      </w:r>
    </w:p>
    <w:p w:rsidR="009511BF" w:rsidRDefault="009511BF" w:rsidP="009511BF">
      <w:pPr>
        <w:adjustRightInd w:val="0"/>
        <w:jc w:val="both"/>
      </w:pPr>
    </w:p>
    <w:p w:rsidR="009511BF" w:rsidRDefault="009511BF" w:rsidP="009511BF">
      <w:pPr>
        <w:adjustRightInd w:val="0"/>
        <w:jc w:val="both"/>
      </w:pPr>
      <w:r>
        <w:t xml:space="preserve">a) relação de todas as peças publicitárias que a licitante julga necessárias para superar o desafio e alcançar os objetivos de comunicação estabelecidos no </w:t>
      </w:r>
      <w:r w:rsidRPr="00ED5E47">
        <w:rPr>
          <w:i/>
        </w:rPr>
        <w:t>Briefing</w:t>
      </w:r>
      <w:r>
        <w:t>, com a descrição de cada uma;</w:t>
      </w:r>
    </w:p>
    <w:p w:rsidR="009511BF" w:rsidRDefault="009511BF" w:rsidP="009511BF">
      <w:pPr>
        <w:adjustRightInd w:val="0"/>
        <w:jc w:val="both"/>
      </w:pPr>
    </w:p>
    <w:p w:rsidR="009511BF" w:rsidRDefault="009511BF" w:rsidP="009511BF">
      <w:pPr>
        <w:adjustRightInd w:val="0"/>
        <w:jc w:val="both"/>
      </w:pPr>
      <w:r>
        <w:t>b) exemplos das peças que a licitante julga mais adequadas para corporificar e ilustrar objetivamente sua proposta de campanha publicitária;</w:t>
      </w:r>
    </w:p>
    <w:p w:rsidR="009511BF" w:rsidRDefault="009511BF" w:rsidP="009511BF">
      <w:pPr>
        <w:adjustRightInd w:val="0"/>
        <w:jc w:val="both"/>
      </w:pPr>
    </w:p>
    <w:p w:rsidR="009511BF" w:rsidRDefault="00EF48B9" w:rsidP="009511BF">
      <w:pPr>
        <w:adjustRightInd w:val="0"/>
        <w:jc w:val="both"/>
      </w:pPr>
      <w:r>
        <w:t>6</w:t>
      </w:r>
      <w:r w:rsidR="009511BF">
        <w:t>.</w:t>
      </w:r>
      <w:r>
        <w:t>2</w:t>
      </w:r>
      <w:r w:rsidR="009511BF">
        <w:t>.1.3.1</w:t>
      </w:r>
      <w:r>
        <w:t xml:space="preserve"> </w:t>
      </w:r>
      <w:r w:rsidR="009511BF">
        <w:t xml:space="preserve">Se a campanha proposta pela licitante previr número de peças publicitárias superior ao limite estabelecido no item </w:t>
      </w:r>
      <w:r w:rsidR="009511BF" w:rsidRPr="006E15F0">
        <w:t>9.4.1.3</w:t>
      </w:r>
      <w:r w:rsidR="009511BF">
        <w:t xml:space="preserve">, que podem ser apresentadas fisicamente como exemplos, a relação deverá ser </w:t>
      </w:r>
      <w:r w:rsidR="009511BF">
        <w:lastRenderedPageBreak/>
        <w:t>elaborada em dois blocos: um para as peças apresentadas como exemplos e outro para o restante.</w:t>
      </w:r>
    </w:p>
    <w:p w:rsidR="009511BF" w:rsidRDefault="009511BF" w:rsidP="009511BF">
      <w:pPr>
        <w:adjustRightInd w:val="0"/>
        <w:jc w:val="both"/>
      </w:pPr>
    </w:p>
    <w:p w:rsidR="009511BF" w:rsidRDefault="00EF48B9" w:rsidP="009511BF">
      <w:pPr>
        <w:adjustRightInd w:val="0"/>
        <w:jc w:val="both"/>
      </w:pPr>
      <w:r>
        <w:t>6</w:t>
      </w:r>
      <w:r w:rsidR="009511BF">
        <w:t>.</w:t>
      </w:r>
      <w:r>
        <w:t>2</w:t>
      </w:r>
      <w:r w:rsidR="009511BF">
        <w:t>.1.3.2</w:t>
      </w:r>
      <w:r>
        <w:t xml:space="preserve">  </w:t>
      </w:r>
      <w:r w:rsidR="009511BF">
        <w:t>Os exemplos de peças publicitárias estão limitados à quantidade de três, independentemente do meio de divulgação, do seu tipo ou de sua característica, e poderão ser apresentados sob a forma de:</w:t>
      </w:r>
    </w:p>
    <w:p w:rsidR="009511BF" w:rsidRDefault="009511BF" w:rsidP="009511BF">
      <w:pPr>
        <w:adjustRightInd w:val="0"/>
        <w:jc w:val="both"/>
      </w:pPr>
    </w:p>
    <w:p w:rsidR="009511BF" w:rsidRDefault="009511BF" w:rsidP="009511BF">
      <w:pPr>
        <w:adjustRightInd w:val="0"/>
        <w:jc w:val="both"/>
      </w:pPr>
      <w:r>
        <w:t>a) roteiro, layout ou storyboard impressos, para qualquer meio;</w:t>
      </w:r>
    </w:p>
    <w:p w:rsidR="009511BF" w:rsidRDefault="009511BF" w:rsidP="009511BF">
      <w:pPr>
        <w:adjustRightInd w:val="0"/>
        <w:jc w:val="both"/>
      </w:pPr>
    </w:p>
    <w:p w:rsidR="009511BF" w:rsidRDefault="009511BF" w:rsidP="009511BF">
      <w:pPr>
        <w:adjustRightInd w:val="0"/>
        <w:jc w:val="both"/>
      </w:pPr>
      <w:r>
        <w:t>b) ‘monstro’ ou layout eletrônico, para o meio rádio;</w:t>
      </w:r>
    </w:p>
    <w:p w:rsidR="009511BF" w:rsidRDefault="009511BF" w:rsidP="009511BF">
      <w:pPr>
        <w:adjustRightInd w:val="0"/>
        <w:jc w:val="both"/>
      </w:pPr>
    </w:p>
    <w:p w:rsidR="009511BF" w:rsidRDefault="009511BF" w:rsidP="009511BF">
      <w:pPr>
        <w:adjustRightInd w:val="0"/>
        <w:jc w:val="both"/>
      </w:pPr>
      <w:r>
        <w:t>c) storyboard  ou animatic, para os meios TV, cinema e internet;</w:t>
      </w:r>
    </w:p>
    <w:p w:rsidR="009511BF" w:rsidRDefault="009511BF" w:rsidP="009511BF">
      <w:pPr>
        <w:adjustRightInd w:val="0"/>
        <w:jc w:val="both"/>
      </w:pPr>
    </w:p>
    <w:p w:rsidR="009511BF" w:rsidRDefault="009511BF" w:rsidP="009511BF">
      <w:pPr>
        <w:adjustRightInd w:val="0"/>
        <w:jc w:val="both"/>
      </w:pPr>
      <w:r>
        <w:t>d) ‘boneca’ ou layout montado dos materiais de não mídia.</w:t>
      </w:r>
    </w:p>
    <w:p w:rsidR="009511BF" w:rsidRDefault="009511BF" w:rsidP="009511BF">
      <w:pPr>
        <w:adjustRightInd w:val="0"/>
        <w:jc w:val="both"/>
      </w:pPr>
    </w:p>
    <w:p w:rsidR="009511BF" w:rsidRDefault="00EF48B9" w:rsidP="009511BF">
      <w:pPr>
        <w:adjustRightInd w:val="0"/>
        <w:jc w:val="both"/>
      </w:pPr>
      <w:r>
        <w:t>6</w:t>
      </w:r>
      <w:r w:rsidR="009511BF">
        <w:t>.</w:t>
      </w:r>
      <w:r>
        <w:t>2</w:t>
      </w:r>
      <w:r w:rsidR="009511BF">
        <w:t>.1.3.3</w:t>
      </w:r>
      <w:r>
        <w:t xml:space="preserve"> </w:t>
      </w:r>
      <w:r w:rsidR="009511BF">
        <w:t>As peças gráficas poderão ser impressas em tamanho real ou reduzido, desde que não haja prejuízo em sua leitura, sem limitação de cores, com ou sem suporte ou passe-partout. Peças que não se ajustem às dimensões do Invólucro poderão ser dobradas.</w:t>
      </w:r>
    </w:p>
    <w:p w:rsidR="009511BF" w:rsidRDefault="009511BF" w:rsidP="009511BF">
      <w:pPr>
        <w:adjustRightInd w:val="0"/>
        <w:jc w:val="both"/>
      </w:pPr>
    </w:p>
    <w:p w:rsidR="009511BF" w:rsidRDefault="00EF48B9" w:rsidP="009511BF">
      <w:pPr>
        <w:adjustRightInd w:val="0"/>
        <w:jc w:val="both"/>
      </w:pPr>
      <w:r>
        <w:t>6</w:t>
      </w:r>
      <w:r w:rsidR="009511BF">
        <w:t>.</w:t>
      </w:r>
      <w:r>
        <w:t>2</w:t>
      </w:r>
      <w:r w:rsidR="009511BF">
        <w:t>.1.3.4</w:t>
      </w:r>
      <w:r>
        <w:t xml:space="preserve"> </w:t>
      </w:r>
      <w:r w:rsidR="009511BF">
        <w:t>Na elaboração de ‘monstro’ ou layout eletrônico para o meio rádio poderão ser inseridos todos os elementos de referência, tais como trilha sonora, ruídos de ambientação, voz de personagens e locução.</w:t>
      </w:r>
    </w:p>
    <w:p w:rsidR="009511BF" w:rsidRDefault="009511BF" w:rsidP="009511BF">
      <w:pPr>
        <w:adjustRightInd w:val="0"/>
        <w:jc w:val="both"/>
      </w:pPr>
    </w:p>
    <w:p w:rsidR="009511BF" w:rsidRDefault="00EF48B9" w:rsidP="009511BF">
      <w:pPr>
        <w:adjustRightInd w:val="0"/>
        <w:jc w:val="both"/>
      </w:pPr>
      <w:r>
        <w:t>6</w:t>
      </w:r>
      <w:r w:rsidR="009511BF">
        <w:t>.</w:t>
      </w:r>
      <w:r>
        <w:t>2</w:t>
      </w:r>
      <w:r w:rsidR="009511BF">
        <w:t>.1.3.5</w:t>
      </w:r>
      <w:r>
        <w:t xml:space="preserve"> </w:t>
      </w:r>
      <w:r w:rsidR="009511BF">
        <w:t>Na elaboração do storyboard ou animatic poderão ser inseridas fotos e imagens estáticas, além de trilha sonora, voz de personagens e locução. Não podendo ser inseridas imagens em movimento.</w:t>
      </w:r>
    </w:p>
    <w:p w:rsidR="009511BF" w:rsidRDefault="009511BF" w:rsidP="009511BF">
      <w:pPr>
        <w:adjustRightInd w:val="0"/>
        <w:jc w:val="both"/>
      </w:pPr>
    </w:p>
    <w:p w:rsidR="009511BF" w:rsidRDefault="00EF48B9" w:rsidP="009511BF">
      <w:pPr>
        <w:adjustRightInd w:val="0"/>
        <w:jc w:val="both"/>
      </w:pPr>
      <w:r>
        <w:t>6</w:t>
      </w:r>
      <w:r w:rsidR="009511BF">
        <w:t>.</w:t>
      </w:r>
      <w:r>
        <w:t>2</w:t>
      </w:r>
      <w:r w:rsidR="009511BF">
        <w:t>.1.3.6</w:t>
      </w:r>
      <w:r>
        <w:t xml:space="preserve"> </w:t>
      </w:r>
      <w:r w:rsidR="009511BF">
        <w:t>Os exemplos não serão avaliados sob os critérios utilizados para peças finalizadas, mas apenas como referências das propostas a serem produzidas, independente da forma escolhida pela licitante para a apresentação.</w:t>
      </w:r>
    </w:p>
    <w:p w:rsidR="009511BF" w:rsidRDefault="009511BF" w:rsidP="009511BF">
      <w:pPr>
        <w:adjustRightInd w:val="0"/>
        <w:jc w:val="both"/>
      </w:pPr>
    </w:p>
    <w:p w:rsidR="009511BF" w:rsidRDefault="00EF48B9" w:rsidP="009511BF">
      <w:pPr>
        <w:adjustRightInd w:val="0"/>
        <w:jc w:val="both"/>
      </w:pPr>
      <w:r>
        <w:t>6</w:t>
      </w:r>
      <w:r w:rsidR="009511BF">
        <w:t>.</w:t>
      </w:r>
      <w:r>
        <w:t>2</w:t>
      </w:r>
      <w:r w:rsidR="009511BF">
        <w:t>.1.3.7</w:t>
      </w:r>
      <w:r>
        <w:t xml:space="preserve"> </w:t>
      </w:r>
      <w:r w:rsidR="009511BF">
        <w:t>Para fins de cômputo das peças que poderão ser apresentadas fisicamente como exemplos, até o limite de três, devem ser observadas as seguintes regras:</w:t>
      </w:r>
    </w:p>
    <w:p w:rsidR="009511BF" w:rsidRDefault="009511BF" w:rsidP="009511BF">
      <w:pPr>
        <w:adjustRightInd w:val="0"/>
        <w:jc w:val="both"/>
      </w:pPr>
    </w:p>
    <w:p w:rsidR="009511BF" w:rsidRDefault="009511BF" w:rsidP="009511BF">
      <w:pPr>
        <w:adjustRightInd w:val="0"/>
        <w:jc w:val="both"/>
      </w:pPr>
      <w:r>
        <w:t>a) as reduções e variações de formato serão consideradas como novas peças;</w:t>
      </w:r>
    </w:p>
    <w:p w:rsidR="009511BF" w:rsidRDefault="009511BF" w:rsidP="009511BF">
      <w:pPr>
        <w:adjustRightInd w:val="0"/>
        <w:jc w:val="both"/>
      </w:pPr>
    </w:p>
    <w:p w:rsidR="009511BF" w:rsidRDefault="009511BF" w:rsidP="009511BF">
      <w:pPr>
        <w:adjustRightInd w:val="0"/>
        <w:jc w:val="both"/>
      </w:pPr>
      <w:r>
        <w:t>b) cada peça apresentada como parte de um kit será computada no referido limite;</w:t>
      </w:r>
    </w:p>
    <w:p w:rsidR="009511BF" w:rsidRDefault="009511BF" w:rsidP="009511BF">
      <w:pPr>
        <w:adjustRightInd w:val="0"/>
        <w:jc w:val="both"/>
      </w:pPr>
    </w:p>
    <w:p w:rsidR="009511BF" w:rsidRDefault="009511BF" w:rsidP="009511BF">
      <w:pPr>
        <w:adjustRightInd w:val="0"/>
        <w:jc w:val="both"/>
      </w:pPr>
      <w:r>
        <w:t>c) uma peça sequencial, para qualquer meio (a exemplo de anúncio para revista e jornal, banner de internet e painéis sequenciais de mídia exterior, tais como outdoor, envelopamento de veículo, adesivagem de finger, entre outros), será considerada 01 (uma) peça, se o conjunto transmitir mensagem única;</w:t>
      </w:r>
    </w:p>
    <w:p w:rsidR="009511BF" w:rsidRDefault="009511BF" w:rsidP="009511BF">
      <w:pPr>
        <w:adjustRightInd w:val="0"/>
        <w:jc w:val="both"/>
      </w:pPr>
    </w:p>
    <w:p w:rsidR="009511BF" w:rsidRDefault="009511BF" w:rsidP="009511BF">
      <w:pPr>
        <w:adjustRightInd w:val="0"/>
        <w:jc w:val="both"/>
      </w:pPr>
      <w:r>
        <w:t>d) um hotsite e todas as suas páginas serão considerados 01 (uma) peça;</w:t>
      </w:r>
    </w:p>
    <w:p w:rsidR="009511BF" w:rsidRDefault="009511BF" w:rsidP="009511BF">
      <w:pPr>
        <w:adjustRightInd w:val="0"/>
        <w:jc w:val="both"/>
      </w:pPr>
    </w:p>
    <w:p w:rsidR="009511BF" w:rsidRDefault="009511BF" w:rsidP="009511BF">
      <w:pPr>
        <w:adjustRightInd w:val="0"/>
        <w:jc w:val="both"/>
      </w:pPr>
      <w:r>
        <w:t>e) um filme e o hotsite que o hospeda serão considerados 02 (duas) peças;</w:t>
      </w:r>
    </w:p>
    <w:p w:rsidR="009511BF" w:rsidRDefault="009511BF" w:rsidP="009511BF">
      <w:pPr>
        <w:adjustRightInd w:val="0"/>
        <w:jc w:val="both"/>
      </w:pPr>
    </w:p>
    <w:p w:rsidR="009511BF" w:rsidRDefault="009511BF" w:rsidP="009511BF">
      <w:pPr>
        <w:adjustRightInd w:val="0"/>
        <w:jc w:val="both"/>
      </w:pPr>
      <w:r>
        <w:t>f) um banner e o hotsite por ele direcionado serão considerados 02 (duas) peças.</w:t>
      </w:r>
    </w:p>
    <w:p w:rsidR="009511BF" w:rsidRDefault="009511BF" w:rsidP="009511BF">
      <w:pPr>
        <w:adjustRightInd w:val="0"/>
        <w:jc w:val="both"/>
      </w:pPr>
    </w:p>
    <w:p w:rsidR="009511BF" w:rsidRDefault="00EF48B9" w:rsidP="009511BF">
      <w:pPr>
        <w:adjustRightInd w:val="0"/>
        <w:jc w:val="both"/>
      </w:pPr>
      <w:r>
        <w:t>6</w:t>
      </w:r>
      <w:r w:rsidR="009511BF">
        <w:t>.</w:t>
      </w:r>
      <w:r>
        <w:t>2</w:t>
      </w:r>
      <w:r w:rsidR="009511BF">
        <w:t>.1.3.8</w:t>
      </w:r>
      <w:r>
        <w:t xml:space="preserve"> </w:t>
      </w:r>
      <w:r w:rsidR="009511BF">
        <w:t>Na apresentação de proposta de hotsite não podem ser inseridos vídeos ou imagens em movimento.</w:t>
      </w:r>
    </w:p>
    <w:p w:rsidR="009511BF" w:rsidRDefault="009511BF" w:rsidP="009511BF">
      <w:pPr>
        <w:adjustRightInd w:val="0"/>
        <w:jc w:val="both"/>
      </w:pPr>
    </w:p>
    <w:p w:rsidR="009511BF" w:rsidRPr="00477236" w:rsidRDefault="00EF48B9" w:rsidP="009511BF">
      <w:pPr>
        <w:adjustRightInd w:val="0"/>
        <w:jc w:val="both"/>
      </w:pPr>
      <w:r>
        <w:t>6</w:t>
      </w:r>
      <w:r w:rsidR="009511BF">
        <w:t>.</w:t>
      </w:r>
      <w:r>
        <w:t>2</w:t>
      </w:r>
      <w:r w:rsidR="009511BF">
        <w:t>.1.4</w:t>
      </w:r>
      <w:r w:rsidR="009511BF" w:rsidRPr="00477236">
        <w:t xml:space="preserve"> </w:t>
      </w:r>
      <w:r w:rsidR="009511BF" w:rsidRPr="00477236">
        <w:rPr>
          <w:b/>
          <w:bCs/>
        </w:rPr>
        <w:t>Estratégia de mídia</w:t>
      </w:r>
      <w:r w:rsidR="009511BF">
        <w:rPr>
          <w:b/>
          <w:bCs/>
        </w:rPr>
        <w:t xml:space="preserve"> e não mídia</w:t>
      </w:r>
      <w:r w:rsidR="009511BF" w:rsidRPr="00477236">
        <w:rPr>
          <w:b/>
          <w:bCs/>
        </w:rPr>
        <w:t xml:space="preserve">: </w:t>
      </w:r>
      <w:r w:rsidR="009511BF" w:rsidRPr="00477236">
        <w:t xml:space="preserve">exposição na forma de texto em, no máximo, 03 (três) páginas de papel tamanho A4, no qual a licitante deverá, com base em informações extraídas do </w:t>
      </w:r>
      <w:r w:rsidR="009511BF" w:rsidRPr="007B102D">
        <w:rPr>
          <w:i/>
        </w:rPr>
        <w:t>Brie</w:t>
      </w:r>
      <w:r w:rsidR="009511BF" w:rsidRPr="007B102D">
        <w:rPr>
          <w:i/>
          <w:iCs/>
        </w:rPr>
        <w:t>fing</w:t>
      </w:r>
      <w:r w:rsidR="009511BF" w:rsidRPr="00477236">
        <w:rPr>
          <w:i/>
          <w:iCs/>
        </w:rPr>
        <w:t xml:space="preserve"> </w:t>
      </w:r>
      <w:r w:rsidR="009511BF" w:rsidRPr="00477236">
        <w:t xml:space="preserve">e tendo como parâmetro a verba referencial estimada para a campanha </w:t>
      </w:r>
      <w:r w:rsidR="009511BF" w:rsidRPr="00477236">
        <w:rPr>
          <w:b/>
          <w:bCs/>
        </w:rPr>
        <w:t>(Anexo)</w:t>
      </w:r>
      <w:r w:rsidR="009511BF" w:rsidRPr="00477236">
        <w:t>, demonstrar:</w:t>
      </w:r>
    </w:p>
    <w:p w:rsidR="009511BF" w:rsidRPr="00A97900" w:rsidRDefault="009511BF" w:rsidP="009511BF">
      <w:pPr>
        <w:adjustRightInd w:val="0"/>
        <w:jc w:val="both"/>
        <w:rPr>
          <w:color w:val="FF0000"/>
        </w:rPr>
      </w:pPr>
    </w:p>
    <w:p w:rsidR="009511BF" w:rsidRPr="007F7B78" w:rsidRDefault="009511BF" w:rsidP="009511BF">
      <w:pPr>
        <w:adjustRightInd w:val="0"/>
        <w:jc w:val="both"/>
        <w:rPr>
          <w:color w:val="000000"/>
        </w:rPr>
      </w:pPr>
      <w:r w:rsidRPr="007F7B78">
        <w:rPr>
          <w:color w:val="000000"/>
        </w:rPr>
        <w:t>a) conhecimento e análise dos meios de comunicação e hábitos dos diversos segmentos de público a serem atingidos pela campanha;</w:t>
      </w:r>
    </w:p>
    <w:p w:rsidR="009511BF" w:rsidRPr="007F7B78" w:rsidRDefault="009511BF" w:rsidP="009511BF">
      <w:pPr>
        <w:adjustRightInd w:val="0"/>
        <w:jc w:val="both"/>
        <w:rPr>
          <w:color w:val="000000"/>
        </w:rPr>
      </w:pPr>
      <w:r w:rsidRPr="007F7B78">
        <w:rPr>
          <w:color w:val="000000"/>
        </w:rPr>
        <w:lastRenderedPageBreak/>
        <w:t>b) os planos de distribuição de todas as peças previstas na campanha, contendo a estratégia e tática de mídia que justifiquem as opções escolhidas.</w:t>
      </w:r>
    </w:p>
    <w:p w:rsidR="009511BF" w:rsidRPr="007F7B78" w:rsidRDefault="009511BF" w:rsidP="009511BF">
      <w:pPr>
        <w:adjustRightInd w:val="0"/>
        <w:jc w:val="both"/>
        <w:rPr>
          <w:color w:val="000000"/>
        </w:rPr>
      </w:pPr>
    </w:p>
    <w:p w:rsidR="009511BF" w:rsidRPr="007F7B78" w:rsidRDefault="00EF48B9" w:rsidP="009511BF">
      <w:pPr>
        <w:adjustRightInd w:val="0"/>
        <w:jc w:val="both"/>
        <w:rPr>
          <w:color w:val="000000"/>
        </w:rPr>
      </w:pPr>
      <w:r>
        <w:t>6</w:t>
      </w:r>
      <w:r w:rsidR="009511BF">
        <w:t>.</w:t>
      </w:r>
      <w:r>
        <w:t>2</w:t>
      </w:r>
      <w:r w:rsidR="009511BF">
        <w:t>.1.4.1</w:t>
      </w:r>
      <w:r w:rsidR="009511BF" w:rsidRPr="00477236">
        <w:t xml:space="preserve"> </w:t>
      </w:r>
      <w:r w:rsidR="009511BF" w:rsidRPr="007F7B78">
        <w:rPr>
          <w:color w:val="000000"/>
        </w:rPr>
        <w:t>Neste quesito a licitante explicitará e justificará a estratégia e as táticas recomendadas, em consonância com a estratégia de comunicação publicitária por ela sugerida e em função da verba disponível indicada neste instrumento convocatório, e identificará as peças a serem veiculadas ou distribuídas e suas respectivas quantidades, inserções e custos nominais de produção e de veiculação.</w:t>
      </w:r>
    </w:p>
    <w:p w:rsidR="009511BF" w:rsidRPr="007F7B78" w:rsidRDefault="009511BF" w:rsidP="009511BF">
      <w:pPr>
        <w:adjustRightInd w:val="0"/>
        <w:jc w:val="both"/>
        <w:rPr>
          <w:color w:val="000000"/>
        </w:rPr>
      </w:pPr>
    </w:p>
    <w:p w:rsidR="009511BF" w:rsidRDefault="00EF48B9" w:rsidP="009511BF">
      <w:pPr>
        <w:adjustRightInd w:val="0"/>
        <w:jc w:val="both"/>
        <w:rPr>
          <w:color w:val="000000"/>
        </w:rPr>
      </w:pPr>
      <w:r>
        <w:t>6</w:t>
      </w:r>
      <w:r w:rsidR="009511BF">
        <w:t>.</w:t>
      </w:r>
      <w:r>
        <w:t>2</w:t>
      </w:r>
      <w:r w:rsidR="009511BF">
        <w:t>.1.4.2</w:t>
      </w:r>
      <w:r w:rsidR="009511BF" w:rsidRPr="007F7B78">
        <w:rPr>
          <w:color w:val="000000"/>
        </w:rPr>
        <w:t xml:space="preserve"> Se a licitante optar pela elaboração de tabelas, planilhas e gráficos para integrarem o seu plano de mídia, as licitantes poderão utilizar as fontes tipográficas que julgarem mais adequadas para a sua apresentação.</w:t>
      </w:r>
    </w:p>
    <w:p w:rsidR="009511BF" w:rsidRPr="007E57EC" w:rsidRDefault="00EF48B9" w:rsidP="009511BF">
      <w:pPr>
        <w:adjustRightInd w:val="0"/>
        <w:jc w:val="both"/>
        <w:rPr>
          <w:color w:val="000000"/>
        </w:rPr>
      </w:pPr>
      <w:r>
        <w:rPr>
          <w:color w:val="000000"/>
        </w:rPr>
        <w:t>6</w:t>
      </w:r>
      <w:r w:rsidR="009511BF">
        <w:t>.</w:t>
      </w:r>
      <w:r>
        <w:t>2</w:t>
      </w:r>
      <w:r w:rsidR="009511BF">
        <w:t>.1.4.3</w:t>
      </w:r>
      <w:r w:rsidR="009511BF" w:rsidRPr="00477236">
        <w:t xml:space="preserve"> </w:t>
      </w:r>
      <w:r w:rsidR="009511BF" w:rsidRPr="007E57EC">
        <w:rPr>
          <w:color w:val="000000"/>
        </w:rPr>
        <w:t>O plano de mídia proposto deverá apresentar um resumo geral com informações sobre, pelo menos:</w:t>
      </w:r>
    </w:p>
    <w:p w:rsidR="009511BF" w:rsidRPr="007E57EC" w:rsidRDefault="009511BF" w:rsidP="009511BF">
      <w:pPr>
        <w:adjustRightInd w:val="0"/>
        <w:jc w:val="both"/>
        <w:rPr>
          <w:color w:val="000000"/>
        </w:rPr>
      </w:pPr>
    </w:p>
    <w:p w:rsidR="009511BF" w:rsidRPr="007E57EC" w:rsidRDefault="009511BF" w:rsidP="009511BF">
      <w:pPr>
        <w:adjustRightInd w:val="0"/>
        <w:jc w:val="both"/>
        <w:rPr>
          <w:color w:val="000000"/>
        </w:rPr>
      </w:pPr>
      <w:r w:rsidRPr="007E57EC">
        <w:rPr>
          <w:color w:val="000000"/>
        </w:rPr>
        <w:t>a) o período de veiculação, exposição ou distribuição das peças publicitárias;</w:t>
      </w:r>
    </w:p>
    <w:p w:rsidR="009511BF" w:rsidRPr="007E57EC" w:rsidRDefault="009511BF" w:rsidP="009511BF">
      <w:pPr>
        <w:adjustRightInd w:val="0"/>
        <w:jc w:val="both"/>
        <w:rPr>
          <w:color w:val="000000"/>
        </w:rPr>
      </w:pPr>
    </w:p>
    <w:p w:rsidR="009511BF" w:rsidRPr="007E57EC" w:rsidRDefault="009511BF" w:rsidP="009511BF">
      <w:pPr>
        <w:adjustRightInd w:val="0"/>
        <w:jc w:val="both"/>
        <w:rPr>
          <w:color w:val="000000"/>
        </w:rPr>
      </w:pPr>
      <w:r w:rsidRPr="007E57EC">
        <w:rPr>
          <w:color w:val="000000"/>
        </w:rPr>
        <w:t>b) as quantidades de inserções das peças em veículos de divulgação;</w:t>
      </w:r>
    </w:p>
    <w:p w:rsidR="009511BF" w:rsidRPr="007E57EC" w:rsidRDefault="009511BF" w:rsidP="009511BF">
      <w:pPr>
        <w:adjustRightInd w:val="0"/>
        <w:jc w:val="both"/>
        <w:rPr>
          <w:color w:val="000000"/>
        </w:rPr>
      </w:pPr>
    </w:p>
    <w:p w:rsidR="009511BF" w:rsidRPr="007E57EC" w:rsidRDefault="009511BF" w:rsidP="009511BF">
      <w:pPr>
        <w:adjustRightInd w:val="0"/>
        <w:jc w:val="both"/>
        <w:rPr>
          <w:color w:val="000000"/>
        </w:rPr>
      </w:pPr>
      <w:r w:rsidRPr="007E57EC">
        <w:rPr>
          <w:color w:val="000000"/>
        </w:rPr>
        <w:t>c) os valores (absolutos e percentuais) dos investimentos alocados em veículos de divulgação, separadamente por meios;</w:t>
      </w:r>
    </w:p>
    <w:p w:rsidR="009511BF" w:rsidRPr="007E57EC" w:rsidRDefault="009511BF" w:rsidP="009511BF">
      <w:pPr>
        <w:adjustRightInd w:val="0"/>
        <w:jc w:val="both"/>
        <w:rPr>
          <w:color w:val="000000"/>
        </w:rPr>
      </w:pPr>
    </w:p>
    <w:p w:rsidR="009511BF" w:rsidRPr="007E57EC" w:rsidRDefault="009511BF" w:rsidP="009511BF">
      <w:pPr>
        <w:adjustRightInd w:val="0"/>
        <w:jc w:val="both"/>
        <w:rPr>
          <w:color w:val="000000"/>
        </w:rPr>
      </w:pPr>
      <w:r w:rsidRPr="007E57EC">
        <w:rPr>
          <w:color w:val="000000"/>
        </w:rPr>
        <w:t>d) os valores (absolutos e percentuais) alocados na produção e na execução técnica de cada peça publicitária destinada a veículos de divulgação;</w:t>
      </w:r>
    </w:p>
    <w:p w:rsidR="009511BF" w:rsidRPr="007E57EC" w:rsidRDefault="009511BF" w:rsidP="009511BF">
      <w:pPr>
        <w:adjustRightInd w:val="0"/>
        <w:jc w:val="both"/>
        <w:rPr>
          <w:color w:val="000000"/>
        </w:rPr>
      </w:pPr>
    </w:p>
    <w:p w:rsidR="009511BF" w:rsidRPr="007E57EC" w:rsidRDefault="009511BF" w:rsidP="009511BF">
      <w:pPr>
        <w:adjustRightInd w:val="0"/>
        <w:jc w:val="both"/>
        <w:rPr>
          <w:color w:val="000000"/>
        </w:rPr>
      </w:pPr>
      <w:r w:rsidRPr="007E57EC">
        <w:rPr>
          <w:color w:val="000000"/>
        </w:rPr>
        <w:t>e) as quantidades a serem produzidas de cada peça publicitária de não mídia;</w:t>
      </w:r>
    </w:p>
    <w:p w:rsidR="009511BF" w:rsidRPr="007E57EC" w:rsidRDefault="009511BF" w:rsidP="009511BF">
      <w:pPr>
        <w:adjustRightInd w:val="0"/>
        <w:jc w:val="both"/>
        <w:rPr>
          <w:color w:val="000000"/>
        </w:rPr>
      </w:pPr>
    </w:p>
    <w:p w:rsidR="009511BF" w:rsidRPr="007E57EC" w:rsidRDefault="009511BF" w:rsidP="009511BF">
      <w:pPr>
        <w:adjustRightInd w:val="0"/>
        <w:jc w:val="both"/>
        <w:rPr>
          <w:color w:val="000000"/>
        </w:rPr>
      </w:pPr>
      <w:r w:rsidRPr="007E57EC">
        <w:rPr>
          <w:color w:val="000000"/>
        </w:rPr>
        <w:t>f) os valores (absolutos e percentuais) alocados na produção de cada peça publicitária de não mídia;</w:t>
      </w:r>
    </w:p>
    <w:p w:rsidR="009511BF" w:rsidRPr="007E57EC" w:rsidRDefault="009511BF" w:rsidP="009511BF">
      <w:pPr>
        <w:adjustRightInd w:val="0"/>
        <w:jc w:val="both"/>
        <w:rPr>
          <w:color w:val="000000"/>
        </w:rPr>
      </w:pPr>
    </w:p>
    <w:p w:rsidR="009511BF" w:rsidRPr="007E57EC" w:rsidRDefault="009511BF" w:rsidP="009511BF">
      <w:pPr>
        <w:adjustRightInd w:val="0"/>
        <w:jc w:val="both"/>
        <w:rPr>
          <w:color w:val="000000"/>
        </w:rPr>
      </w:pPr>
      <w:r w:rsidRPr="007E57EC">
        <w:rPr>
          <w:color w:val="000000"/>
        </w:rPr>
        <w:t>g) os valores (absolutos e percentuais) alocados na distribuição de cada peça publicitária de não mídia.</w:t>
      </w:r>
    </w:p>
    <w:p w:rsidR="009511BF" w:rsidRPr="007E57EC" w:rsidRDefault="009511BF" w:rsidP="009511BF">
      <w:pPr>
        <w:adjustRightInd w:val="0"/>
        <w:jc w:val="both"/>
        <w:rPr>
          <w:color w:val="000000"/>
        </w:rPr>
      </w:pPr>
    </w:p>
    <w:p w:rsidR="009511BF" w:rsidRPr="007E57EC" w:rsidRDefault="009511BF" w:rsidP="00EF48B9">
      <w:pPr>
        <w:adjustRightInd w:val="0"/>
        <w:jc w:val="both"/>
        <w:rPr>
          <w:color w:val="000000"/>
        </w:rPr>
      </w:pPr>
      <w:r w:rsidRPr="007E57EC">
        <w:rPr>
          <w:color w:val="000000"/>
        </w:rPr>
        <w:t>h) os valores (absolutos e percentuais) alocados no desenvolvimento de formas inovadoras de comunicação publicitária, em consonância com novas tecnologias.</w:t>
      </w:r>
    </w:p>
    <w:p w:rsidR="009511BF" w:rsidRPr="007E57EC" w:rsidRDefault="009511BF" w:rsidP="00EF48B9">
      <w:pPr>
        <w:adjustRightInd w:val="0"/>
        <w:jc w:val="both"/>
        <w:rPr>
          <w:color w:val="000000"/>
        </w:rPr>
      </w:pPr>
    </w:p>
    <w:p w:rsidR="009511BF" w:rsidRPr="007E57EC" w:rsidRDefault="00EF48B9" w:rsidP="00EF48B9">
      <w:pPr>
        <w:adjustRightInd w:val="0"/>
        <w:jc w:val="both"/>
        <w:rPr>
          <w:color w:val="000000"/>
        </w:rPr>
      </w:pPr>
      <w:r>
        <w:t>6</w:t>
      </w:r>
      <w:r w:rsidR="009511BF">
        <w:t>.</w:t>
      </w:r>
      <w:r>
        <w:t>2</w:t>
      </w:r>
      <w:r w:rsidR="009511BF">
        <w:t>.1.4.4</w:t>
      </w:r>
      <w:r>
        <w:rPr>
          <w:color w:val="000000"/>
        </w:rPr>
        <w:t xml:space="preserve"> </w:t>
      </w:r>
      <w:r w:rsidR="009511BF" w:rsidRPr="007E57EC">
        <w:rPr>
          <w:color w:val="000000"/>
        </w:rPr>
        <w:t>Nessa simulação:</w:t>
      </w:r>
    </w:p>
    <w:p w:rsidR="009511BF" w:rsidRPr="007E57EC" w:rsidRDefault="009511BF" w:rsidP="00EF48B9">
      <w:pPr>
        <w:adjustRightInd w:val="0"/>
        <w:jc w:val="both"/>
        <w:rPr>
          <w:color w:val="000000"/>
        </w:rPr>
      </w:pPr>
    </w:p>
    <w:p w:rsidR="009511BF" w:rsidRPr="007E57EC" w:rsidRDefault="009511BF" w:rsidP="00EF48B9">
      <w:pPr>
        <w:adjustRightInd w:val="0"/>
        <w:jc w:val="both"/>
        <w:rPr>
          <w:color w:val="000000"/>
        </w:rPr>
      </w:pPr>
      <w:r w:rsidRPr="007E57EC">
        <w:rPr>
          <w:color w:val="000000"/>
        </w:rPr>
        <w:t>a) os preços das inserções em veículos de divulgação deverão ser os de tabela cheia, vigentes na data de publicação do Aviso de Licitação;</w:t>
      </w:r>
    </w:p>
    <w:p w:rsidR="009511BF" w:rsidRPr="007E57EC" w:rsidRDefault="009511BF" w:rsidP="00EF48B9">
      <w:pPr>
        <w:adjustRightInd w:val="0"/>
        <w:jc w:val="both"/>
        <w:rPr>
          <w:color w:val="000000"/>
        </w:rPr>
      </w:pPr>
    </w:p>
    <w:p w:rsidR="009511BF" w:rsidRPr="007E57EC" w:rsidRDefault="009511BF" w:rsidP="00EF48B9">
      <w:pPr>
        <w:adjustRightInd w:val="0"/>
        <w:jc w:val="both"/>
        <w:rPr>
          <w:color w:val="000000"/>
        </w:rPr>
      </w:pPr>
      <w:r w:rsidRPr="007E57EC">
        <w:rPr>
          <w:color w:val="000000"/>
        </w:rPr>
        <w:t>b) não devem ser incluídos na estratégia de mídia dessa simulação veículos de divulgação que não atuem com tabela de preços;</w:t>
      </w:r>
    </w:p>
    <w:p w:rsidR="009511BF" w:rsidRPr="007E57EC" w:rsidRDefault="009511BF" w:rsidP="00EF48B9">
      <w:pPr>
        <w:adjustRightInd w:val="0"/>
        <w:jc w:val="both"/>
        <w:rPr>
          <w:color w:val="000000"/>
        </w:rPr>
      </w:pPr>
    </w:p>
    <w:p w:rsidR="009511BF" w:rsidRPr="007E57EC" w:rsidRDefault="009511BF" w:rsidP="00EF48B9">
      <w:pPr>
        <w:adjustRightInd w:val="0"/>
        <w:jc w:val="both"/>
        <w:rPr>
          <w:color w:val="000000"/>
        </w:rPr>
      </w:pPr>
      <w:r w:rsidRPr="007E57EC">
        <w:rPr>
          <w:color w:val="000000"/>
        </w:rPr>
        <w:t>c) deverá ser desconsiderado o repasse de parte do desconto de agência concedido pelos veículos de divulgação, nos termos do art. 11 da Lei nº 4.680/1965;</w:t>
      </w:r>
    </w:p>
    <w:p w:rsidR="009511BF" w:rsidRPr="007E57EC" w:rsidRDefault="009511BF" w:rsidP="00EF48B9">
      <w:pPr>
        <w:adjustRightInd w:val="0"/>
        <w:jc w:val="both"/>
        <w:rPr>
          <w:color w:val="000000"/>
        </w:rPr>
      </w:pPr>
    </w:p>
    <w:p w:rsidR="009511BF" w:rsidRDefault="009511BF" w:rsidP="00EF48B9">
      <w:pPr>
        <w:adjustRightInd w:val="0"/>
        <w:jc w:val="both"/>
        <w:rPr>
          <w:color w:val="000000"/>
        </w:rPr>
      </w:pPr>
      <w:r w:rsidRPr="007E57EC">
        <w:rPr>
          <w:color w:val="000000"/>
        </w:rPr>
        <w:t>d) deverão ser desconsiderados os honorários e custos internos sobre os bens e serviços especializados prestados por fornecedores</w:t>
      </w:r>
    </w:p>
    <w:p w:rsidR="009511BF" w:rsidRDefault="009511BF" w:rsidP="00EF48B9">
      <w:pPr>
        <w:adjustRightInd w:val="0"/>
        <w:jc w:val="both"/>
        <w:rPr>
          <w:color w:val="000000"/>
        </w:rPr>
      </w:pPr>
    </w:p>
    <w:p w:rsidR="009511BF" w:rsidRPr="007E57EC" w:rsidRDefault="00EF48B9" w:rsidP="00EF48B9">
      <w:pPr>
        <w:adjustRightInd w:val="0"/>
        <w:jc w:val="both"/>
        <w:rPr>
          <w:rFonts w:eastAsia="MS Mincho"/>
          <w:color w:val="000000"/>
          <w:sz w:val="23"/>
          <w:szCs w:val="23"/>
        </w:rPr>
      </w:pPr>
      <w:r>
        <w:t>6</w:t>
      </w:r>
      <w:r w:rsidR="009511BF">
        <w:t>.</w:t>
      </w:r>
      <w:r>
        <w:t>2</w:t>
      </w:r>
      <w:r w:rsidR="009511BF">
        <w:t>.1.4.5</w:t>
      </w:r>
      <w:r w:rsidR="009511BF" w:rsidRPr="00477236">
        <w:t xml:space="preserve"> </w:t>
      </w:r>
      <w:r w:rsidR="009511BF" w:rsidRPr="007E57EC">
        <w:rPr>
          <w:rFonts w:eastAsia="MS Mincho"/>
          <w:color w:val="000000"/>
          <w:sz w:val="23"/>
          <w:szCs w:val="23"/>
        </w:rPr>
        <w:t xml:space="preserve">Para fins desta Concorrência, consideram-se como Não Mídia os meios que não implicam a compra de espaço e ou tempo em veículos de divulgação para a transmissão de mensagem publicitária. </w:t>
      </w:r>
    </w:p>
    <w:p w:rsidR="009511BF" w:rsidRDefault="009511BF" w:rsidP="00EF48B9">
      <w:pPr>
        <w:adjustRightInd w:val="0"/>
        <w:jc w:val="both"/>
        <w:rPr>
          <w:color w:val="000000"/>
        </w:rPr>
      </w:pPr>
    </w:p>
    <w:p w:rsidR="009511BF" w:rsidRDefault="00EF48B9" w:rsidP="00EF48B9">
      <w:pPr>
        <w:adjustRightInd w:val="0"/>
        <w:jc w:val="both"/>
        <w:rPr>
          <w:color w:val="000000"/>
        </w:rPr>
      </w:pPr>
      <w:r>
        <w:rPr>
          <w:color w:val="000000"/>
        </w:rPr>
        <w:t>6</w:t>
      </w:r>
      <w:r w:rsidR="009511BF">
        <w:rPr>
          <w:color w:val="000000"/>
        </w:rPr>
        <w:t>.</w:t>
      </w:r>
      <w:r>
        <w:rPr>
          <w:color w:val="000000"/>
        </w:rPr>
        <w:t>3</w:t>
      </w:r>
      <w:r w:rsidR="009511BF">
        <w:rPr>
          <w:color w:val="000000"/>
        </w:rPr>
        <w:t xml:space="preserve"> </w:t>
      </w:r>
      <w:r w:rsidR="009511BF" w:rsidRPr="00FF0B19">
        <w:rPr>
          <w:color w:val="000000"/>
        </w:rPr>
        <w:t xml:space="preserve">O Plano de Comunicação Publicitária – </w:t>
      </w:r>
      <w:r w:rsidR="009511BF">
        <w:rPr>
          <w:color w:val="000000"/>
        </w:rPr>
        <w:t>Apócrifo</w:t>
      </w:r>
      <w:r w:rsidR="009511BF" w:rsidRPr="00FF0B19">
        <w:rPr>
          <w:color w:val="000000"/>
        </w:rPr>
        <w:t xml:space="preserve"> deverá ser</w:t>
      </w:r>
      <w:r w:rsidR="009511BF">
        <w:rPr>
          <w:color w:val="000000"/>
        </w:rPr>
        <w:t xml:space="preserve"> </w:t>
      </w:r>
      <w:r w:rsidR="009511BF" w:rsidRPr="00FF0B19">
        <w:rPr>
          <w:color w:val="000000"/>
        </w:rPr>
        <w:t>apresentado da seguinte forma:</w:t>
      </w:r>
    </w:p>
    <w:p w:rsidR="009511BF" w:rsidRPr="00FF0B19" w:rsidRDefault="009511BF" w:rsidP="00EF48B9">
      <w:pPr>
        <w:adjustRightInd w:val="0"/>
        <w:jc w:val="both"/>
        <w:rPr>
          <w:color w:val="000000"/>
        </w:rPr>
      </w:pPr>
    </w:p>
    <w:p w:rsidR="009511BF" w:rsidRPr="00FF0B19" w:rsidRDefault="009511BF" w:rsidP="00EF48B9">
      <w:pPr>
        <w:adjustRightInd w:val="0"/>
        <w:jc w:val="both"/>
        <w:rPr>
          <w:color w:val="000000"/>
        </w:rPr>
      </w:pPr>
      <w:r w:rsidRPr="00FF0B19">
        <w:rPr>
          <w:color w:val="000000"/>
        </w:rPr>
        <w:t>a) Em caderno único e com espiral preto colocado à esquerda;</w:t>
      </w:r>
    </w:p>
    <w:p w:rsidR="009511BF" w:rsidRPr="00FF0B19" w:rsidRDefault="009511BF" w:rsidP="00EF48B9">
      <w:pPr>
        <w:adjustRightInd w:val="0"/>
        <w:jc w:val="both"/>
        <w:rPr>
          <w:color w:val="000000"/>
        </w:rPr>
      </w:pPr>
      <w:r w:rsidRPr="00FF0B19">
        <w:rPr>
          <w:color w:val="000000"/>
        </w:rPr>
        <w:lastRenderedPageBreak/>
        <w:t>b) Capa e contracapa em papel A4 branco, com 75 gr/m2 a 90 gr/m2, ambas em</w:t>
      </w:r>
      <w:r>
        <w:rPr>
          <w:color w:val="000000"/>
        </w:rPr>
        <w:t xml:space="preserve"> </w:t>
      </w:r>
      <w:r w:rsidRPr="00FF0B19">
        <w:rPr>
          <w:color w:val="000000"/>
        </w:rPr>
        <w:t>branco, não deverão ser usadas sobrecapas em plástico, acetato ou qualquer</w:t>
      </w:r>
      <w:r>
        <w:rPr>
          <w:color w:val="000000"/>
        </w:rPr>
        <w:t xml:space="preserve"> </w:t>
      </w:r>
      <w:r w:rsidRPr="00FF0B19">
        <w:rPr>
          <w:color w:val="000000"/>
        </w:rPr>
        <w:t>outro material;</w:t>
      </w:r>
    </w:p>
    <w:p w:rsidR="009511BF" w:rsidRPr="00FF0B19" w:rsidRDefault="009511BF" w:rsidP="00EF48B9">
      <w:pPr>
        <w:adjustRightInd w:val="0"/>
        <w:jc w:val="both"/>
        <w:rPr>
          <w:color w:val="000000"/>
        </w:rPr>
      </w:pPr>
      <w:r w:rsidRPr="00FF0B19">
        <w:rPr>
          <w:color w:val="000000"/>
        </w:rPr>
        <w:t>c) Conteúdo impresso em papel A4, tipo offset ou equivalente, branco, com 75</w:t>
      </w:r>
    </w:p>
    <w:p w:rsidR="009511BF" w:rsidRPr="00FF0B19" w:rsidRDefault="009511BF" w:rsidP="00EF48B9">
      <w:pPr>
        <w:adjustRightInd w:val="0"/>
        <w:jc w:val="both"/>
        <w:rPr>
          <w:color w:val="000000"/>
        </w:rPr>
      </w:pPr>
      <w:r w:rsidRPr="00FF0B19">
        <w:rPr>
          <w:color w:val="000000"/>
        </w:rPr>
        <w:t>gr/m2 a 90 gr/m2, orientação retrato;</w:t>
      </w:r>
    </w:p>
    <w:p w:rsidR="009511BF" w:rsidRPr="00FF0B19" w:rsidRDefault="009511BF" w:rsidP="00EF48B9">
      <w:pPr>
        <w:adjustRightInd w:val="0"/>
        <w:jc w:val="both"/>
        <w:rPr>
          <w:color w:val="000000"/>
        </w:rPr>
      </w:pPr>
      <w:r w:rsidRPr="00FF0B19">
        <w:rPr>
          <w:color w:val="000000"/>
        </w:rPr>
        <w:t>d) Espaçamento de 2 cm nas margens direita e esquerda, a partir da borda;</w:t>
      </w:r>
    </w:p>
    <w:p w:rsidR="009511BF" w:rsidRPr="00FF0B19" w:rsidRDefault="009511BF" w:rsidP="00EF48B9">
      <w:pPr>
        <w:adjustRightInd w:val="0"/>
        <w:jc w:val="both"/>
        <w:rPr>
          <w:color w:val="000000"/>
        </w:rPr>
      </w:pPr>
      <w:r w:rsidRPr="00FF0B19">
        <w:rPr>
          <w:color w:val="000000"/>
        </w:rPr>
        <w:t>e) títulos, entretítulos, parágrafos e linhas subsequentes sem recuos;</w:t>
      </w:r>
    </w:p>
    <w:p w:rsidR="009511BF" w:rsidRPr="00FF0B19" w:rsidRDefault="009511BF" w:rsidP="00EF48B9">
      <w:pPr>
        <w:adjustRightInd w:val="0"/>
        <w:jc w:val="both"/>
        <w:rPr>
          <w:color w:val="000000"/>
        </w:rPr>
      </w:pPr>
      <w:r w:rsidRPr="00FF0B19">
        <w:rPr>
          <w:color w:val="000000"/>
        </w:rPr>
        <w:t>f) Espaçamento ‘simples’ entre as linhas e, opcionalmente, duplo após títulos e</w:t>
      </w:r>
    </w:p>
    <w:p w:rsidR="009511BF" w:rsidRPr="00FF0B19" w:rsidRDefault="009511BF" w:rsidP="00EF48B9">
      <w:pPr>
        <w:adjustRightInd w:val="0"/>
        <w:jc w:val="both"/>
        <w:rPr>
          <w:color w:val="000000"/>
        </w:rPr>
      </w:pPr>
      <w:r w:rsidRPr="00FF0B19">
        <w:rPr>
          <w:color w:val="000000"/>
        </w:rPr>
        <w:t>entretítulos e entre parágrafos;</w:t>
      </w:r>
    </w:p>
    <w:p w:rsidR="009511BF" w:rsidRPr="00FF0B19" w:rsidRDefault="009511BF" w:rsidP="00EF48B9">
      <w:pPr>
        <w:adjustRightInd w:val="0"/>
        <w:jc w:val="both"/>
        <w:rPr>
          <w:color w:val="000000"/>
        </w:rPr>
      </w:pPr>
      <w:r w:rsidRPr="00FF0B19">
        <w:rPr>
          <w:color w:val="000000"/>
        </w:rPr>
        <w:t>g) Alinhamento justificado do texto;</w:t>
      </w:r>
    </w:p>
    <w:p w:rsidR="009511BF" w:rsidRPr="00FF0B19" w:rsidRDefault="009511BF" w:rsidP="00EF48B9">
      <w:pPr>
        <w:adjustRightInd w:val="0"/>
        <w:jc w:val="both"/>
        <w:rPr>
          <w:color w:val="000000"/>
        </w:rPr>
      </w:pPr>
      <w:r w:rsidRPr="00FF0B19">
        <w:rPr>
          <w:color w:val="000000"/>
        </w:rPr>
        <w:t xml:space="preserve">h) Texto e numeração de páginas em fonte ‘arial’, cor ‘automático’, tamanho </w:t>
      </w:r>
      <w:r>
        <w:rPr>
          <w:color w:val="000000"/>
        </w:rPr>
        <w:t>’</w:t>
      </w:r>
      <w:r w:rsidRPr="00FF0B19">
        <w:rPr>
          <w:color w:val="000000"/>
        </w:rPr>
        <w:t>12</w:t>
      </w:r>
      <w:r>
        <w:rPr>
          <w:color w:val="000000"/>
        </w:rPr>
        <w:t xml:space="preserve"> </w:t>
      </w:r>
      <w:r w:rsidRPr="00FF0B19">
        <w:rPr>
          <w:color w:val="000000"/>
        </w:rPr>
        <w:t>pontos’</w:t>
      </w:r>
      <w:r>
        <w:rPr>
          <w:color w:val="000000"/>
        </w:rPr>
        <w:t>;</w:t>
      </w:r>
    </w:p>
    <w:p w:rsidR="009511BF" w:rsidRPr="00FF0B19" w:rsidRDefault="009511BF" w:rsidP="00EF48B9">
      <w:pPr>
        <w:adjustRightInd w:val="0"/>
        <w:jc w:val="both"/>
        <w:rPr>
          <w:color w:val="000000"/>
        </w:rPr>
      </w:pPr>
      <w:r w:rsidRPr="00FF0B19">
        <w:rPr>
          <w:color w:val="000000"/>
        </w:rPr>
        <w:t>i) Numeração em todas as páginas, pelo editor de textos, a partir da primeira</w:t>
      </w:r>
      <w:r>
        <w:rPr>
          <w:color w:val="000000"/>
        </w:rPr>
        <w:t xml:space="preserve"> </w:t>
      </w:r>
      <w:r w:rsidRPr="00FF0B19">
        <w:rPr>
          <w:color w:val="000000"/>
        </w:rPr>
        <w:t>página interna, em algarismos arábicos, no canto inferior direito da folha;</w:t>
      </w:r>
    </w:p>
    <w:p w:rsidR="009511BF" w:rsidRPr="00FF0B19" w:rsidRDefault="009511BF" w:rsidP="00EF48B9">
      <w:pPr>
        <w:adjustRightInd w:val="0"/>
        <w:jc w:val="both"/>
        <w:rPr>
          <w:color w:val="000000"/>
        </w:rPr>
      </w:pPr>
      <w:r w:rsidRPr="00FF0B19">
        <w:rPr>
          <w:color w:val="000000"/>
        </w:rPr>
        <w:t>j)</w:t>
      </w:r>
      <w:r>
        <w:rPr>
          <w:color w:val="000000"/>
        </w:rPr>
        <w:t xml:space="preserve"> Sem identificação da licitante;</w:t>
      </w:r>
    </w:p>
    <w:p w:rsidR="009511BF" w:rsidRDefault="009511BF" w:rsidP="00EF48B9">
      <w:pPr>
        <w:adjustRightInd w:val="0"/>
        <w:jc w:val="both"/>
        <w:rPr>
          <w:color w:val="000000"/>
        </w:rPr>
      </w:pPr>
      <w:r w:rsidRPr="00FF0B19">
        <w:rPr>
          <w:color w:val="000000"/>
        </w:rPr>
        <w:t>k) Não serão permitidas notas de rodapé no corpo do texto a nenhum título,</w:t>
      </w:r>
      <w:r>
        <w:rPr>
          <w:color w:val="000000"/>
        </w:rPr>
        <w:t xml:space="preserve"> </w:t>
      </w:r>
      <w:r w:rsidRPr="00FF0B19">
        <w:rPr>
          <w:color w:val="000000"/>
        </w:rPr>
        <w:t>exceto como adjuvante dos gráficos e tabelas, nos itens em que estes são</w:t>
      </w:r>
      <w:r>
        <w:rPr>
          <w:color w:val="000000"/>
        </w:rPr>
        <w:t xml:space="preserve"> </w:t>
      </w:r>
      <w:r w:rsidRPr="00FF0B19">
        <w:rPr>
          <w:color w:val="000000"/>
        </w:rPr>
        <w:t>expressamente permitidos</w:t>
      </w:r>
      <w:r>
        <w:rPr>
          <w:color w:val="000000"/>
        </w:rPr>
        <w:t>;</w:t>
      </w:r>
    </w:p>
    <w:p w:rsidR="009511BF" w:rsidRPr="00FF0B19" w:rsidRDefault="009511BF" w:rsidP="00EF48B9">
      <w:pPr>
        <w:adjustRightInd w:val="0"/>
        <w:jc w:val="both"/>
        <w:rPr>
          <w:color w:val="000000"/>
          <w:szCs w:val="24"/>
        </w:rPr>
      </w:pPr>
      <w:r w:rsidRPr="00FF0B19">
        <w:rPr>
          <w:rFonts w:eastAsia="MS Mincho"/>
          <w:szCs w:val="24"/>
        </w:rPr>
        <w:t xml:space="preserve">l) Os gráficos, tabelas e planilhas poderão ter fontes e tamanhos de fonte habitualmente utilizados nesses documentos </w:t>
      </w:r>
      <w:r>
        <w:rPr>
          <w:rFonts w:eastAsia="MS Mincho"/>
          <w:szCs w:val="24"/>
        </w:rPr>
        <w:t>e poderão ser editados em cores;</w:t>
      </w:r>
    </w:p>
    <w:p w:rsidR="009511BF" w:rsidRPr="00FF0B19" w:rsidRDefault="009511BF" w:rsidP="00EF48B9">
      <w:pPr>
        <w:adjustRightInd w:val="0"/>
        <w:jc w:val="both"/>
        <w:rPr>
          <w:color w:val="000000"/>
          <w:szCs w:val="24"/>
        </w:rPr>
      </w:pPr>
    </w:p>
    <w:p w:rsidR="009511BF" w:rsidRPr="007F7B78" w:rsidRDefault="00EF48B9" w:rsidP="00EF48B9">
      <w:pPr>
        <w:adjustRightInd w:val="0"/>
        <w:jc w:val="both"/>
        <w:rPr>
          <w:color w:val="000000"/>
        </w:rPr>
      </w:pPr>
      <w:r>
        <w:rPr>
          <w:color w:val="000000"/>
        </w:rPr>
        <w:t>6</w:t>
      </w:r>
      <w:r w:rsidR="009511BF">
        <w:rPr>
          <w:color w:val="000000"/>
        </w:rPr>
        <w:t>.</w:t>
      </w:r>
      <w:r>
        <w:rPr>
          <w:color w:val="000000"/>
        </w:rPr>
        <w:t>4</w:t>
      </w:r>
      <w:r w:rsidR="009511BF" w:rsidRPr="007F7B78">
        <w:rPr>
          <w:color w:val="000000"/>
        </w:rPr>
        <w:t xml:space="preserve"> – Instruções relativas ao </w:t>
      </w:r>
      <w:r w:rsidR="009511BF">
        <w:rPr>
          <w:b/>
          <w:bCs/>
          <w:color w:val="000000"/>
        </w:rPr>
        <w:t>Plano de Comunicação Publicitária</w:t>
      </w:r>
      <w:r w:rsidR="009511BF" w:rsidRPr="007F7B78">
        <w:rPr>
          <w:color w:val="000000"/>
        </w:rPr>
        <w:t>, que deverá atentar para as seguintes observações:</w:t>
      </w:r>
    </w:p>
    <w:p w:rsidR="009511BF" w:rsidRPr="007F7B78" w:rsidRDefault="009511BF" w:rsidP="00EF48B9">
      <w:pPr>
        <w:adjustRightInd w:val="0"/>
        <w:jc w:val="both"/>
        <w:rPr>
          <w:color w:val="000000"/>
        </w:rPr>
      </w:pPr>
    </w:p>
    <w:p w:rsidR="009511BF" w:rsidRPr="007F7B78" w:rsidRDefault="009511BF" w:rsidP="00EF48B9">
      <w:pPr>
        <w:adjustRightInd w:val="0"/>
        <w:jc w:val="both"/>
        <w:rPr>
          <w:color w:val="000000"/>
        </w:rPr>
      </w:pPr>
      <w:r w:rsidRPr="007F7B78">
        <w:rPr>
          <w:color w:val="000000"/>
        </w:rPr>
        <w:t>a) fica a critério da licitante a definição das praças a serem consideradas na simulação da campanha publicitária e de mídia;</w:t>
      </w:r>
    </w:p>
    <w:p w:rsidR="009511BF" w:rsidRPr="007F7B78" w:rsidRDefault="009511BF" w:rsidP="00EF48B9">
      <w:pPr>
        <w:adjustRightInd w:val="0"/>
        <w:jc w:val="both"/>
        <w:rPr>
          <w:color w:val="000000"/>
        </w:rPr>
      </w:pPr>
    </w:p>
    <w:p w:rsidR="009511BF" w:rsidRPr="007F7B78" w:rsidRDefault="009511BF" w:rsidP="00EF48B9">
      <w:pPr>
        <w:adjustRightInd w:val="0"/>
        <w:jc w:val="both"/>
        <w:rPr>
          <w:color w:val="000000"/>
        </w:rPr>
      </w:pPr>
      <w:r>
        <w:rPr>
          <w:color w:val="000000"/>
        </w:rPr>
        <w:t>b</w:t>
      </w:r>
      <w:r w:rsidRPr="007F7B78">
        <w:rPr>
          <w:color w:val="000000"/>
        </w:rPr>
        <w:t>) na simulação de mídia a proponente deve considerar os valores reais das tabelas de preços dos veículos de comunicação;</w:t>
      </w:r>
    </w:p>
    <w:p w:rsidR="009511BF" w:rsidRPr="007F7B78" w:rsidRDefault="009511BF" w:rsidP="00EF48B9">
      <w:pPr>
        <w:adjustRightInd w:val="0"/>
        <w:jc w:val="both"/>
        <w:rPr>
          <w:color w:val="000000"/>
        </w:rPr>
      </w:pPr>
    </w:p>
    <w:p w:rsidR="009511BF" w:rsidRPr="007F7B78" w:rsidRDefault="009511BF" w:rsidP="00EF48B9">
      <w:pPr>
        <w:adjustRightInd w:val="0"/>
        <w:jc w:val="both"/>
        <w:rPr>
          <w:color w:val="000000"/>
        </w:rPr>
      </w:pPr>
      <w:r>
        <w:rPr>
          <w:color w:val="000000"/>
        </w:rPr>
        <w:t>c</w:t>
      </w:r>
      <w:r w:rsidRPr="007F7B78">
        <w:rPr>
          <w:color w:val="000000"/>
        </w:rPr>
        <w:t>) não serão admitidos descontos ou eventuais benefícios decorrentes de programas de incentivos oferecidos por veículos de comunicação;</w:t>
      </w:r>
    </w:p>
    <w:p w:rsidR="009511BF" w:rsidRPr="007F7B78" w:rsidRDefault="009511BF" w:rsidP="00EF48B9">
      <w:pPr>
        <w:adjustRightInd w:val="0"/>
        <w:jc w:val="both"/>
        <w:rPr>
          <w:color w:val="000000"/>
        </w:rPr>
      </w:pPr>
    </w:p>
    <w:p w:rsidR="009511BF" w:rsidRPr="007F7B78" w:rsidRDefault="009511BF" w:rsidP="00EF48B9">
      <w:pPr>
        <w:adjustRightInd w:val="0"/>
        <w:jc w:val="both"/>
        <w:rPr>
          <w:color w:val="000000"/>
        </w:rPr>
      </w:pPr>
      <w:r>
        <w:rPr>
          <w:color w:val="000000"/>
        </w:rPr>
        <w:t>d</w:t>
      </w:r>
      <w:r w:rsidRPr="007F7B78">
        <w:rPr>
          <w:color w:val="000000"/>
        </w:rPr>
        <w:t>) com referência à campanha publicitária simulada da proposta vencedora, o CREA/PB poderá, a seu juízo, decidir pela sua produção e veiculação, com ou sem modificações, na vigência do contrato;</w:t>
      </w:r>
    </w:p>
    <w:p w:rsidR="009511BF" w:rsidRPr="007F7B78" w:rsidRDefault="009511BF" w:rsidP="00EF48B9">
      <w:pPr>
        <w:adjustRightInd w:val="0"/>
        <w:jc w:val="both"/>
        <w:rPr>
          <w:color w:val="000000"/>
        </w:rPr>
      </w:pPr>
    </w:p>
    <w:p w:rsidR="009511BF" w:rsidRPr="007F7B78" w:rsidRDefault="009511BF" w:rsidP="00EF48B9">
      <w:pPr>
        <w:adjustRightInd w:val="0"/>
        <w:jc w:val="both"/>
        <w:rPr>
          <w:color w:val="000000"/>
        </w:rPr>
      </w:pPr>
      <w:r>
        <w:rPr>
          <w:color w:val="000000"/>
        </w:rPr>
        <w:t>e</w:t>
      </w:r>
      <w:r w:rsidRPr="007F7B78">
        <w:rPr>
          <w:color w:val="000000"/>
        </w:rPr>
        <w:t>) será desclassificada a proposta que apresentar valor superior à verba referencial estimada</w:t>
      </w:r>
      <w:r>
        <w:rPr>
          <w:color w:val="000000"/>
        </w:rPr>
        <w:t xml:space="preserve"> (Anexo)</w:t>
      </w:r>
      <w:r w:rsidRPr="007F7B78">
        <w:rPr>
          <w:color w:val="000000"/>
        </w:rPr>
        <w:t>.</w:t>
      </w:r>
    </w:p>
    <w:p w:rsidR="009511BF" w:rsidRDefault="009511BF" w:rsidP="00EF48B9">
      <w:pPr>
        <w:ind w:left="258"/>
        <w:jc w:val="both"/>
        <w:rPr>
          <w:b/>
          <w:u w:val="thick"/>
        </w:rPr>
      </w:pPr>
    </w:p>
    <w:p w:rsidR="00EF48B9" w:rsidRPr="004F635D" w:rsidRDefault="00EF48B9" w:rsidP="00EF48B9">
      <w:pPr>
        <w:jc w:val="both"/>
        <w:rPr>
          <w:rFonts w:eastAsia="MS Mincho"/>
          <w:bCs/>
        </w:rPr>
      </w:pPr>
      <w:r>
        <w:rPr>
          <w:color w:val="000000"/>
        </w:rPr>
        <w:t>6</w:t>
      </w:r>
      <w:r w:rsidRPr="004F635D">
        <w:rPr>
          <w:color w:val="000000"/>
        </w:rPr>
        <w:t>.</w:t>
      </w:r>
      <w:r>
        <w:rPr>
          <w:color w:val="000000"/>
        </w:rPr>
        <w:t>5</w:t>
      </w:r>
      <w:r w:rsidRPr="004F635D">
        <w:rPr>
          <w:color w:val="000000"/>
        </w:rPr>
        <w:t xml:space="preserve"> </w:t>
      </w:r>
      <w:r w:rsidRPr="004F635D">
        <w:rPr>
          <w:rFonts w:eastAsia="MS Mincho"/>
          <w:bCs/>
        </w:rPr>
        <w:t xml:space="preserve"> CAPACIDADE DE ATENDIMENTO</w:t>
      </w:r>
    </w:p>
    <w:p w:rsidR="00EF48B9" w:rsidRDefault="00EF48B9" w:rsidP="00EF48B9">
      <w:pPr>
        <w:adjustRightInd w:val="0"/>
        <w:jc w:val="both"/>
        <w:rPr>
          <w:rFonts w:eastAsia="MS Mincho"/>
          <w:b/>
          <w:bCs/>
        </w:rPr>
      </w:pPr>
    </w:p>
    <w:p w:rsidR="00EF48B9" w:rsidRPr="00BD7654" w:rsidRDefault="00EF48B9" w:rsidP="00EF48B9">
      <w:pPr>
        <w:adjustRightInd w:val="0"/>
        <w:jc w:val="both"/>
        <w:rPr>
          <w:rFonts w:eastAsia="MS Mincho"/>
          <w:szCs w:val="24"/>
        </w:rPr>
      </w:pPr>
      <w:r>
        <w:rPr>
          <w:rFonts w:eastAsia="MS Mincho"/>
          <w:bCs/>
          <w:szCs w:val="24"/>
        </w:rPr>
        <w:t>6</w:t>
      </w:r>
      <w:r w:rsidRPr="00BD7654">
        <w:rPr>
          <w:rFonts w:eastAsia="MS Mincho"/>
          <w:bCs/>
          <w:szCs w:val="24"/>
        </w:rPr>
        <w:t>.</w:t>
      </w:r>
      <w:r>
        <w:rPr>
          <w:rFonts w:eastAsia="MS Mincho"/>
          <w:bCs/>
          <w:szCs w:val="24"/>
        </w:rPr>
        <w:t>5.1</w:t>
      </w:r>
      <w:r w:rsidRPr="00BD7654">
        <w:rPr>
          <w:rFonts w:eastAsia="MS Mincho"/>
          <w:b/>
          <w:bCs/>
          <w:szCs w:val="24"/>
        </w:rPr>
        <w:t xml:space="preserve"> </w:t>
      </w:r>
      <w:r w:rsidRPr="00BD7654">
        <w:rPr>
          <w:rFonts w:eastAsia="MS Mincho"/>
          <w:szCs w:val="24"/>
        </w:rPr>
        <w:t>A Capacidade de Atendimento da licitante deverá ser constituída por caderno específico composto</w:t>
      </w:r>
      <w:r>
        <w:rPr>
          <w:rFonts w:eastAsia="MS Mincho"/>
          <w:szCs w:val="24"/>
        </w:rPr>
        <w:t xml:space="preserve"> </w:t>
      </w:r>
      <w:r w:rsidRPr="00BD7654">
        <w:rPr>
          <w:rFonts w:eastAsia="MS Mincho"/>
          <w:szCs w:val="24"/>
        </w:rPr>
        <w:t>por textos, tabelas, gráficos, diagramas, fotos e ou outros recursos por meios dos quais a licitante</w:t>
      </w:r>
      <w:r>
        <w:rPr>
          <w:rFonts w:eastAsia="MS Mincho"/>
          <w:szCs w:val="24"/>
        </w:rPr>
        <w:t xml:space="preserve"> </w:t>
      </w:r>
      <w:r w:rsidRPr="00BD7654">
        <w:rPr>
          <w:rFonts w:eastAsia="MS Mincho"/>
          <w:szCs w:val="24"/>
        </w:rPr>
        <w:t>discriminará:</w:t>
      </w:r>
    </w:p>
    <w:p w:rsidR="00EF48B9" w:rsidRDefault="00EF48B9" w:rsidP="00EF48B9">
      <w:pPr>
        <w:adjustRightInd w:val="0"/>
        <w:jc w:val="both"/>
        <w:rPr>
          <w:rFonts w:eastAsia="MS Mincho"/>
          <w:bCs/>
          <w:szCs w:val="24"/>
        </w:rPr>
      </w:pPr>
    </w:p>
    <w:p w:rsidR="00EF48B9" w:rsidRPr="00BD7654" w:rsidRDefault="00EF48B9" w:rsidP="00EF48B9">
      <w:pPr>
        <w:adjustRightInd w:val="0"/>
        <w:jc w:val="both"/>
        <w:rPr>
          <w:rFonts w:eastAsia="MS Mincho"/>
          <w:szCs w:val="24"/>
        </w:rPr>
      </w:pPr>
      <w:r w:rsidRPr="00BD7654">
        <w:rPr>
          <w:rFonts w:eastAsia="MS Mincho"/>
          <w:bCs/>
          <w:szCs w:val="24"/>
        </w:rPr>
        <w:t>a)</w:t>
      </w:r>
      <w:r w:rsidRPr="00BD7654">
        <w:rPr>
          <w:rFonts w:eastAsia="MS Mincho"/>
          <w:szCs w:val="24"/>
        </w:rPr>
        <w:t xml:space="preserve"> A relação nominal dos seus principais clientes na data da apresentação das Propostas, com a</w:t>
      </w:r>
    </w:p>
    <w:p w:rsidR="00EF48B9" w:rsidRPr="00BD7654" w:rsidRDefault="00EF48B9" w:rsidP="00EF48B9">
      <w:pPr>
        <w:adjustRightInd w:val="0"/>
        <w:jc w:val="both"/>
        <w:rPr>
          <w:rFonts w:eastAsia="MS Mincho"/>
          <w:szCs w:val="24"/>
        </w:rPr>
      </w:pPr>
      <w:r w:rsidRPr="00BD7654">
        <w:rPr>
          <w:rFonts w:eastAsia="MS Mincho"/>
          <w:szCs w:val="24"/>
        </w:rPr>
        <w:t>especificação do início de atendimento de cada um deles;</w:t>
      </w:r>
    </w:p>
    <w:p w:rsidR="00EF48B9" w:rsidRPr="00BD7654" w:rsidRDefault="00EF48B9" w:rsidP="00EF48B9">
      <w:pPr>
        <w:adjustRightInd w:val="0"/>
        <w:jc w:val="both"/>
        <w:rPr>
          <w:rFonts w:eastAsia="MS Mincho"/>
          <w:szCs w:val="24"/>
        </w:rPr>
      </w:pPr>
    </w:p>
    <w:p w:rsidR="00EF48B9" w:rsidRDefault="00EF48B9" w:rsidP="00EF48B9">
      <w:pPr>
        <w:adjustRightInd w:val="0"/>
        <w:jc w:val="both"/>
        <w:rPr>
          <w:rFonts w:eastAsia="MS Mincho"/>
          <w:szCs w:val="24"/>
        </w:rPr>
      </w:pPr>
      <w:r w:rsidRPr="00BD7654">
        <w:rPr>
          <w:rFonts w:eastAsia="MS Mincho"/>
          <w:bCs/>
          <w:szCs w:val="24"/>
        </w:rPr>
        <w:t>b)</w:t>
      </w:r>
      <w:r w:rsidRPr="00BD7654">
        <w:rPr>
          <w:rFonts w:eastAsia="MS Mincho"/>
          <w:szCs w:val="24"/>
        </w:rPr>
        <w:t xml:space="preserve"> a quantificação e a qualificação dos profissionais que poderão ser colocados à disposição da</w:t>
      </w:r>
      <w:r w:rsidR="00385A11">
        <w:rPr>
          <w:rFonts w:eastAsia="MS Mincho"/>
          <w:szCs w:val="24"/>
        </w:rPr>
        <w:t xml:space="preserve"> </w:t>
      </w:r>
      <w:r w:rsidRPr="00BD7654">
        <w:rPr>
          <w:rFonts w:eastAsia="MS Mincho"/>
          <w:szCs w:val="24"/>
        </w:rPr>
        <w:t>execução do contrato, discriminando-se as áreas de estudo e planejamento, criação, produção de rádio,TV, cinema, internet, produção gráfica, mídia e atendimento;</w:t>
      </w:r>
    </w:p>
    <w:p w:rsidR="00EF48B9" w:rsidRPr="00BD7654" w:rsidRDefault="00EF48B9" w:rsidP="00EF48B9">
      <w:pPr>
        <w:adjustRightInd w:val="0"/>
        <w:jc w:val="both"/>
        <w:rPr>
          <w:rFonts w:eastAsia="MS Mincho"/>
          <w:szCs w:val="24"/>
        </w:rPr>
      </w:pPr>
    </w:p>
    <w:p w:rsidR="00EF48B9" w:rsidRDefault="00EF48B9" w:rsidP="00EF48B9">
      <w:pPr>
        <w:adjustRightInd w:val="0"/>
        <w:jc w:val="both"/>
        <w:rPr>
          <w:rFonts w:eastAsia="MS Mincho"/>
          <w:szCs w:val="24"/>
        </w:rPr>
      </w:pPr>
      <w:r w:rsidRPr="00BD7654">
        <w:rPr>
          <w:rFonts w:eastAsia="MS Mincho"/>
          <w:bCs/>
          <w:szCs w:val="24"/>
        </w:rPr>
        <w:t>c)</w:t>
      </w:r>
      <w:r w:rsidRPr="00BD7654">
        <w:rPr>
          <w:rFonts w:eastAsia="MS Mincho"/>
          <w:b/>
          <w:bCs/>
          <w:szCs w:val="24"/>
        </w:rPr>
        <w:t xml:space="preserve"> </w:t>
      </w:r>
      <w:r>
        <w:rPr>
          <w:rFonts w:eastAsia="MS Mincho"/>
          <w:szCs w:val="24"/>
        </w:rPr>
        <w:t>a</w:t>
      </w:r>
      <w:r w:rsidRPr="00BD7654">
        <w:rPr>
          <w:rFonts w:eastAsia="MS Mincho"/>
          <w:szCs w:val="24"/>
        </w:rPr>
        <w:t xml:space="preserve"> qualificação deverá ser apresentada sob a forma de currículo resumido contendo, no mínimo, o</w:t>
      </w:r>
      <w:r>
        <w:rPr>
          <w:rFonts w:eastAsia="MS Mincho"/>
          <w:szCs w:val="24"/>
        </w:rPr>
        <w:t xml:space="preserve"> </w:t>
      </w:r>
      <w:r w:rsidRPr="00BD7654">
        <w:rPr>
          <w:rFonts w:eastAsia="MS Mincho"/>
          <w:szCs w:val="24"/>
        </w:rPr>
        <w:t>nome, a formação e a experiência dos profissionais;</w:t>
      </w:r>
    </w:p>
    <w:p w:rsidR="00EF48B9" w:rsidRPr="00BD7654" w:rsidRDefault="00EF48B9" w:rsidP="00EF48B9">
      <w:pPr>
        <w:adjustRightInd w:val="0"/>
        <w:jc w:val="both"/>
        <w:rPr>
          <w:rFonts w:eastAsia="MS Mincho"/>
          <w:szCs w:val="24"/>
        </w:rPr>
      </w:pPr>
    </w:p>
    <w:p w:rsidR="00EF48B9" w:rsidRPr="00BD7654" w:rsidRDefault="00EF48B9" w:rsidP="00EF48B9">
      <w:pPr>
        <w:adjustRightInd w:val="0"/>
        <w:jc w:val="both"/>
        <w:rPr>
          <w:rFonts w:eastAsia="MS Mincho"/>
          <w:szCs w:val="24"/>
        </w:rPr>
      </w:pPr>
      <w:r w:rsidRPr="00BD7654">
        <w:rPr>
          <w:rFonts w:eastAsia="MS Mincho"/>
          <w:bCs/>
          <w:szCs w:val="24"/>
        </w:rPr>
        <w:t>d)</w:t>
      </w:r>
      <w:r w:rsidRPr="00BD7654">
        <w:rPr>
          <w:rFonts w:eastAsia="MS Mincho"/>
          <w:b/>
          <w:bCs/>
          <w:szCs w:val="24"/>
        </w:rPr>
        <w:t xml:space="preserve"> </w:t>
      </w:r>
      <w:r>
        <w:rPr>
          <w:rFonts w:eastAsia="MS Mincho"/>
          <w:szCs w:val="24"/>
        </w:rPr>
        <w:t>o</w:t>
      </w:r>
      <w:r w:rsidRPr="00BD7654">
        <w:rPr>
          <w:rFonts w:eastAsia="MS Mincho"/>
          <w:szCs w:val="24"/>
        </w:rPr>
        <w:t>s profissionais indicados para fins de comprovação da capacidade de atendimento deverão</w:t>
      </w:r>
      <w:r w:rsidR="00AC4F29">
        <w:rPr>
          <w:rFonts w:eastAsia="MS Mincho"/>
          <w:szCs w:val="24"/>
        </w:rPr>
        <w:t xml:space="preserve"> </w:t>
      </w:r>
      <w:r w:rsidRPr="00BD7654">
        <w:rPr>
          <w:rFonts w:eastAsia="MS Mincho"/>
          <w:szCs w:val="24"/>
        </w:rPr>
        <w:t>participar da elaboração dos serviços objeto deste termo de referência, admitida sua substituição</w:t>
      </w:r>
    </w:p>
    <w:p w:rsidR="00EF48B9" w:rsidRDefault="00EF48B9" w:rsidP="00EF48B9">
      <w:pPr>
        <w:adjustRightInd w:val="0"/>
        <w:jc w:val="both"/>
        <w:rPr>
          <w:rFonts w:eastAsia="MS Mincho"/>
          <w:szCs w:val="24"/>
        </w:rPr>
      </w:pPr>
      <w:r w:rsidRPr="00BD7654">
        <w:rPr>
          <w:rFonts w:eastAsia="MS Mincho"/>
          <w:szCs w:val="24"/>
        </w:rPr>
        <w:lastRenderedPageBreak/>
        <w:t>por profissionais de experiência equivalente ou superior</w:t>
      </w:r>
      <w:r>
        <w:rPr>
          <w:rFonts w:eastAsia="MS Mincho"/>
          <w:szCs w:val="24"/>
        </w:rPr>
        <w:t>;</w:t>
      </w:r>
    </w:p>
    <w:p w:rsidR="00EF48B9" w:rsidRPr="00BD7654" w:rsidRDefault="00EF48B9" w:rsidP="00EF48B9">
      <w:pPr>
        <w:adjustRightInd w:val="0"/>
        <w:jc w:val="both"/>
        <w:rPr>
          <w:rFonts w:eastAsia="MS Mincho"/>
          <w:szCs w:val="24"/>
        </w:rPr>
      </w:pPr>
    </w:p>
    <w:p w:rsidR="00EF48B9" w:rsidRDefault="00EF48B9" w:rsidP="00EF48B9">
      <w:pPr>
        <w:adjustRightInd w:val="0"/>
        <w:jc w:val="both"/>
        <w:rPr>
          <w:rFonts w:eastAsia="MS Mincho"/>
          <w:szCs w:val="24"/>
        </w:rPr>
      </w:pPr>
      <w:r w:rsidRPr="00BD7654">
        <w:rPr>
          <w:rFonts w:eastAsia="MS Mincho"/>
          <w:bCs/>
          <w:szCs w:val="24"/>
        </w:rPr>
        <w:t>e)</w:t>
      </w:r>
      <w:r w:rsidRPr="00BD7654">
        <w:rPr>
          <w:rFonts w:eastAsia="MS Mincho"/>
          <w:szCs w:val="24"/>
        </w:rPr>
        <w:t xml:space="preserve"> as instalações, a infraestrutura e os recursos materiais que serão colocados à disposição para a</w:t>
      </w:r>
      <w:r w:rsidR="00AC4F29">
        <w:rPr>
          <w:rFonts w:eastAsia="MS Mincho"/>
          <w:szCs w:val="24"/>
        </w:rPr>
        <w:t xml:space="preserve"> </w:t>
      </w:r>
      <w:r w:rsidRPr="00BD7654">
        <w:rPr>
          <w:rFonts w:eastAsia="MS Mincho"/>
          <w:szCs w:val="24"/>
        </w:rPr>
        <w:t>execução do contrato.</w:t>
      </w:r>
    </w:p>
    <w:p w:rsidR="00EF48B9" w:rsidRDefault="00EF48B9" w:rsidP="00EF48B9">
      <w:pPr>
        <w:adjustRightInd w:val="0"/>
        <w:jc w:val="both"/>
        <w:rPr>
          <w:rFonts w:eastAsia="MS Mincho"/>
          <w:szCs w:val="24"/>
        </w:rPr>
      </w:pPr>
    </w:p>
    <w:p w:rsidR="00EF48B9" w:rsidRDefault="00EF48B9" w:rsidP="00EF48B9">
      <w:pPr>
        <w:adjustRightInd w:val="0"/>
        <w:jc w:val="both"/>
        <w:rPr>
          <w:rFonts w:eastAsia="MS Mincho"/>
          <w:szCs w:val="24"/>
        </w:rPr>
      </w:pPr>
      <w:r>
        <w:rPr>
          <w:rFonts w:eastAsia="MS Mincho"/>
          <w:szCs w:val="24"/>
        </w:rPr>
        <w:t xml:space="preserve">f) </w:t>
      </w:r>
      <w:r w:rsidRPr="00BD7654">
        <w:rPr>
          <w:rFonts w:eastAsia="MS Mincho"/>
          <w:szCs w:val="24"/>
        </w:rPr>
        <w:t>a sistemática de atendimento e os prazos a serem praticados, em condições normais de trabalho,</w:t>
      </w:r>
      <w:r>
        <w:rPr>
          <w:rFonts w:eastAsia="MS Mincho"/>
          <w:szCs w:val="24"/>
        </w:rPr>
        <w:t xml:space="preserve"> </w:t>
      </w:r>
      <w:r w:rsidRPr="00BD7654">
        <w:rPr>
          <w:rFonts w:eastAsia="MS Mincho"/>
          <w:szCs w:val="24"/>
        </w:rPr>
        <w:t>na criação de peça avulsa ou de campanha e na elaboração de plano de mídia;</w:t>
      </w:r>
    </w:p>
    <w:p w:rsidR="00EF48B9" w:rsidRPr="00BD7654" w:rsidRDefault="00EF48B9" w:rsidP="00EF48B9">
      <w:pPr>
        <w:adjustRightInd w:val="0"/>
        <w:jc w:val="both"/>
        <w:rPr>
          <w:rFonts w:eastAsia="MS Mincho"/>
          <w:szCs w:val="24"/>
        </w:rPr>
      </w:pPr>
    </w:p>
    <w:p w:rsidR="00EF48B9" w:rsidRPr="00BD7654" w:rsidRDefault="00EF48B9" w:rsidP="00EF48B9">
      <w:pPr>
        <w:adjustRightInd w:val="0"/>
        <w:jc w:val="both"/>
        <w:rPr>
          <w:rFonts w:eastAsia="MS Mincho"/>
          <w:szCs w:val="24"/>
        </w:rPr>
      </w:pPr>
      <w:r w:rsidRPr="00BD7654">
        <w:rPr>
          <w:rFonts w:eastAsia="MS Mincho"/>
          <w:bCs/>
          <w:szCs w:val="24"/>
        </w:rPr>
        <w:t>g)</w:t>
      </w:r>
      <w:r w:rsidRPr="00BD7654">
        <w:rPr>
          <w:rFonts w:eastAsia="MS Mincho"/>
          <w:szCs w:val="24"/>
        </w:rPr>
        <w:t xml:space="preserve"> as informações de marketing e comunicação, as pesquisas de audiência e a auditoria de circulação</w:t>
      </w:r>
      <w:r>
        <w:rPr>
          <w:rFonts w:eastAsia="MS Mincho"/>
          <w:szCs w:val="24"/>
        </w:rPr>
        <w:t xml:space="preserve"> </w:t>
      </w:r>
      <w:r w:rsidRPr="00BD7654">
        <w:rPr>
          <w:rFonts w:eastAsia="MS Mincho"/>
          <w:szCs w:val="24"/>
        </w:rPr>
        <w:t xml:space="preserve">e controle de mídia que colocará </w:t>
      </w:r>
      <w:r>
        <w:rPr>
          <w:rFonts w:eastAsia="MS Mincho"/>
          <w:szCs w:val="24"/>
        </w:rPr>
        <w:t>regularmente à disposição do CREA-PB</w:t>
      </w:r>
      <w:r w:rsidRPr="00BD7654">
        <w:rPr>
          <w:rFonts w:eastAsia="MS Mincho"/>
          <w:szCs w:val="24"/>
        </w:rPr>
        <w:t>, sem ônus adicionais, na vigência</w:t>
      </w:r>
      <w:r>
        <w:rPr>
          <w:rFonts w:eastAsia="MS Mincho"/>
          <w:szCs w:val="24"/>
        </w:rPr>
        <w:t xml:space="preserve"> </w:t>
      </w:r>
      <w:r w:rsidRPr="00BD7654">
        <w:rPr>
          <w:rFonts w:eastAsia="MS Mincho"/>
          <w:szCs w:val="24"/>
        </w:rPr>
        <w:t>do contrato.</w:t>
      </w:r>
    </w:p>
    <w:p w:rsidR="00EF48B9" w:rsidRPr="00BD7654" w:rsidRDefault="00EF48B9" w:rsidP="00EF48B9">
      <w:pPr>
        <w:jc w:val="both"/>
        <w:rPr>
          <w:rFonts w:eastAsia="MS Mincho"/>
          <w:szCs w:val="24"/>
        </w:rPr>
      </w:pPr>
    </w:p>
    <w:p w:rsidR="00EF48B9" w:rsidRDefault="00EF48B9" w:rsidP="00EF48B9">
      <w:pPr>
        <w:jc w:val="both"/>
        <w:rPr>
          <w:szCs w:val="24"/>
        </w:rPr>
      </w:pPr>
      <w:r>
        <w:rPr>
          <w:szCs w:val="24"/>
        </w:rPr>
        <w:t>6.5.2</w:t>
      </w:r>
      <w:r w:rsidRPr="00BD7654">
        <w:rPr>
          <w:szCs w:val="24"/>
        </w:rPr>
        <w:t xml:space="preserve"> Os documentos e informações que compõem o caderno espec</w:t>
      </w:r>
      <w:r>
        <w:rPr>
          <w:szCs w:val="24"/>
        </w:rPr>
        <w:t xml:space="preserve">ífico mencionado no subitem 9.7.1 </w:t>
      </w:r>
      <w:r w:rsidRPr="00BD7654">
        <w:rPr>
          <w:szCs w:val="24"/>
        </w:rPr>
        <w:t>deverão ser formatados em orientação retrato, em papel A4 ou A3 dobrado, com ou sem o uso de</w:t>
      </w:r>
      <w:r>
        <w:rPr>
          <w:szCs w:val="24"/>
        </w:rPr>
        <w:t xml:space="preserve"> </w:t>
      </w:r>
      <w:r w:rsidRPr="00BD7654">
        <w:rPr>
          <w:szCs w:val="24"/>
        </w:rPr>
        <w:t>cores, em fonte “arial”, tamanho “12 pontos”, em folhas numeradas sequencialmente, a partir da</w:t>
      </w:r>
      <w:r>
        <w:rPr>
          <w:szCs w:val="24"/>
        </w:rPr>
        <w:t xml:space="preserve"> </w:t>
      </w:r>
      <w:r w:rsidRPr="00BD7654">
        <w:rPr>
          <w:szCs w:val="24"/>
        </w:rPr>
        <w:t>primeira página interna, rubricadas e assinada na última por quem detenha poderes de representação</w:t>
      </w:r>
      <w:r>
        <w:rPr>
          <w:szCs w:val="24"/>
        </w:rPr>
        <w:t xml:space="preserve"> </w:t>
      </w:r>
      <w:r w:rsidRPr="00BD7654">
        <w:rPr>
          <w:szCs w:val="24"/>
        </w:rPr>
        <w:t>da licitante na forma de seus atos constitutivos.</w:t>
      </w:r>
    </w:p>
    <w:p w:rsidR="00EF48B9" w:rsidRPr="00BD7654" w:rsidRDefault="00EF48B9" w:rsidP="00EF48B9">
      <w:pPr>
        <w:jc w:val="both"/>
        <w:rPr>
          <w:szCs w:val="24"/>
        </w:rPr>
      </w:pPr>
    </w:p>
    <w:p w:rsidR="00EF48B9" w:rsidRPr="00BD7654" w:rsidRDefault="00EF48B9" w:rsidP="00EF48B9">
      <w:pPr>
        <w:jc w:val="both"/>
        <w:rPr>
          <w:szCs w:val="24"/>
        </w:rPr>
      </w:pPr>
      <w:r>
        <w:rPr>
          <w:szCs w:val="24"/>
        </w:rPr>
        <w:t>6.5.3</w:t>
      </w:r>
      <w:r w:rsidRPr="00BD7654">
        <w:rPr>
          <w:szCs w:val="24"/>
        </w:rPr>
        <w:t>. Não há limitação de número de páginas para apresentação da Capacidade de Atendimento.</w:t>
      </w:r>
    </w:p>
    <w:p w:rsidR="00EF48B9" w:rsidRDefault="00EF48B9" w:rsidP="00EF48B9">
      <w:pPr>
        <w:jc w:val="both"/>
        <w:rPr>
          <w:szCs w:val="24"/>
        </w:rPr>
      </w:pPr>
    </w:p>
    <w:p w:rsidR="00EF48B9" w:rsidRPr="00BD7654" w:rsidRDefault="00EF48B9" w:rsidP="00EF48B9">
      <w:pPr>
        <w:jc w:val="both"/>
        <w:rPr>
          <w:szCs w:val="24"/>
        </w:rPr>
      </w:pPr>
      <w:r>
        <w:rPr>
          <w:szCs w:val="24"/>
        </w:rPr>
        <w:t>6.6</w:t>
      </w:r>
      <w:r w:rsidRPr="00BD7654">
        <w:rPr>
          <w:szCs w:val="24"/>
        </w:rPr>
        <w:t xml:space="preserve"> REPERTÓRIO</w:t>
      </w:r>
    </w:p>
    <w:p w:rsidR="00EF48B9" w:rsidRDefault="00EF48B9" w:rsidP="00EF48B9">
      <w:pPr>
        <w:jc w:val="both"/>
        <w:rPr>
          <w:szCs w:val="24"/>
        </w:rPr>
      </w:pPr>
    </w:p>
    <w:p w:rsidR="00EF48B9" w:rsidRDefault="00EF48B9" w:rsidP="00EF48B9">
      <w:pPr>
        <w:jc w:val="both"/>
        <w:rPr>
          <w:szCs w:val="24"/>
        </w:rPr>
      </w:pPr>
      <w:r>
        <w:rPr>
          <w:szCs w:val="24"/>
        </w:rPr>
        <w:t xml:space="preserve">6.6.1 </w:t>
      </w:r>
      <w:r w:rsidRPr="00BD7654">
        <w:rPr>
          <w:szCs w:val="24"/>
        </w:rPr>
        <w:t>O Repertório será constituído de peças e ou materiais concebidos e veiculados, expostos ou</w:t>
      </w:r>
      <w:r w:rsidR="005131DD">
        <w:rPr>
          <w:szCs w:val="24"/>
        </w:rPr>
        <w:t xml:space="preserve"> </w:t>
      </w:r>
      <w:r w:rsidRPr="00BD7654">
        <w:rPr>
          <w:szCs w:val="24"/>
        </w:rPr>
        <w:t>distribuídos pela licitante, agrupados em caderno específico.</w:t>
      </w:r>
    </w:p>
    <w:p w:rsidR="00EF48B9" w:rsidRPr="00BD7654" w:rsidRDefault="00EF48B9" w:rsidP="00EF48B9">
      <w:pPr>
        <w:jc w:val="both"/>
        <w:rPr>
          <w:szCs w:val="24"/>
        </w:rPr>
      </w:pPr>
    </w:p>
    <w:p w:rsidR="00EF48B9" w:rsidRDefault="00EF48B9" w:rsidP="00EF48B9">
      <w:pPr>
        <w:jc w:val="both"/>
        <w:rPr>
          <w:szCs w:val="24"/>
        </w:rPr>
      </w:pPr>
      <w:r>
        <w:rPr>
          <w:szCs w:val="24"/>
        </w:rPr>
        <w:t>6.6.2</w:t>
      </w:r>
      <w:r w:rsidRPr="00BD7654">
        <w:rPr>
          <w:szCs w:val="24"/>
        </w:rPr>
        <w:t xml:space="preserve"> No caderno específico do Repe</w:t>
      </w:r>
      <w:r>
        <w:rPr>
          <w:szCs w:val="24"/>
        </w:rPr>
        <w:t>rtório deverão ser apresentadas 03 (três)</w:t>
      </w:r>
      <w:r w:rsidRPr="00BD7654">
        <w:rPr>
          <w:szCs w:val="24"/>
        </w:rPr>
        <w:t xml:space="preserve"> peças e ou material,</w:t>
      </w:r>
      <w:r>
        <w:rPr>
          <w:szCs w:val="24"/>
        </w:rPr>
        <w:t xml:space="preserve"> </w:t>
      </w:r>
      <w:r w:rsidRPr="00BD7654">
        <w:rPr>
          <w:szCs w:val="24"/>
        </w:rPr>
        <w:t>independentemente do seu tipo ou característica e da forma de sua veiculação, exposição ou</w:t>
      </w:r>
      <w:r>
        <w:rPr>
          <w:szCs w:val="24"/>
        </w:rPr>
        <w:t xml:space="preserve"> </w:t>
      </w:r>
      <w:r w:rsidRPr="00BD7654">
        <w:rPr>
          <w:szCs w:val="24"/>
        </w:rPr>
        <w:t>distribuição, observado o seguinte:</w:t>
      </w:r>
    </w:p>
    <w:p w:rsidR="00EF48B9" w:rsidRPr="00BD7654" w:rsidRDefault="00EF48B9" w:rsidP="00EF48B9">
      <w:pPr>
        <w:jc w:val="both"/>
        <w:rPr>
          <w:szCs w:val="24"/>
        </w:rPr>
      </w:pPr>
    </w:p>
    <w:p w:rsidR="00EF48B9" w:rsidRPr="00BD7654" w:rsidRDefault="00EF48B9" w:rsidP="00EF48B9">
      <w:pPr>
        <w:jc w:val="both"/>
        <w:rPr>
          <w:szCs w:val="24"/>
        </w:rPr>
      </w:pPr>
      <w:r>
        <w:rPr>
          <w:szCs w:val="24"/>
        </w:rPr>
        <w:t>a)</w:t>
      </w:r>
      <w:r w:rsidRPr="00BD7654">
        <w:rPr>
          <w:szCs w:val="24"/>
        </w:rPr>
        <w:t xml:space="preserve"> as peças e ou material devem ter sido veiculados, expostos ou distribuídos a partir de 1º de</w:t>
      </w:r>
    </w:p>
    <w:p w:rsidR="00EF48B9" w:rsidRDefault="00EF48B9" w:rsidP="00EF48B9">
      <w:pPr>
        <w:jc w:val="both"/>
        <w:rPr>
          <w:szCs w:val="24"/>
        </w:rPr>
      </w:pPr>
      <w:r w:rsidRPr="00BD7654">
        <w:rPr>
          <w:szCs w:val="24"/>
        </w:rPr>
        <w:t>janeiro de 2010;</w:t>
      </w:r>
    </w:p>
    <w:p w:rsidR="00EF48B9" w:rsidRPr="00BD7654" w:rsidRDefault="00EF48B9" w:rsidP="00EF48B9">
      <w:pPr>
        <w:jc w:val="both"/>
        <w:rPr>
          <w:szCs w:val="24"/>
        </w:rPr>
      </w:pPr>
    </w:p>
    <w:p w:rsidR="00EF48B9" w:rsidRDefault="00EF48B9" w:rsidP="00EF48B9">
      <w:pPr>
        <w:jc w:val="both"/>
        <w:rPr>
          <w:szCs w:val="24"/>
        </w:rPr>
      </w:pPr>
      <w:r>
        <w:rPr>
          <w:szCs w:val="24"/>
        </w:rPr>
        <w:t>b)</w:t>
      </w:r>
      <w:r w:rsidRPr="00BD7654">
        <w:rPr>
          <w:szCs w:val="24"/>
        </w:rPr>
        <w:t xml:space="preserve"> as peças eletrônica</w:t>
      </w:r>
      <w:r>
        <w:rPr>
          <w:szCs w:val="24"/>
        </w:rPr>
        <w:t>s</w:t>
      </w:r>
      <w:r w:rsidRPr="00BD7654">
        <w:rPr>
          <w:szCs w:val="24"/>
        </w:rPr>
        <w:t xml:space="preserve"> deverão ser fornecidas em </w:t>
      </w:r>
      <w:r>
        <w:rPr>
          <w:szCs w:val="24"/>
        </w:rPr>
        <w:t>PEN DRIVE</w:t>
      </w:r>
      <w:r w:rsidRPr="00BD7654">
        <w:rPr>
          <w:szCs w:val="24"/>
        </w:rPr>
        <w:t xml:space="preserve">, </w:t>
      </w:r>
      <w:r>
        <w:rPr>
          <w:szCs w:val="24"/>
        </w:rPr>
        <w:t>no qual esteja gravado apenas o conteúdo referente ao envelope nº 4</w:t>
      </w:r>
      <w:r w:rsidRPr="00BD7654">
        <w:rPr>
          <w:szCs w:val="24"/>
        </w:rPr>
        <w:t>, podendo integrar o caderno específico ou ser apresentado</w:t>
      </w:r>
      <w:r>
        <w:rPr>
          <w:szCs w:val="24"/>
        </w:rPr>
        <w:t xml:space="preserve"> </w:t>
      </w:r>
      <w:r w:rsidRPr="00BD7654">
        <w:rPr>
          <w:szCs w:val="24"/>
        </w:rPr>
        <w:t>separadamente (solto);</w:t>
      </w:r>
    </w:p>
    <w:p w:rsidR="00EF48B9" w:rsidRPr="00BD7654" w:rsidRDefault="00EF48B9" w:rsidP="00EF48B9">
      <w:pPr>
        <w:jc w:val="both"/>
        <w:rPr>
          <w:szCs w:val="24"/>
        </w:rPr>
      </w:pPr>
    </w:p>
    <w:p w:rsidR="00EF48B9" w:rsidRDefault="00EF48B9" w:rsidP="00EF48B9">
      <w:pPr>
        <w:jc w:val="both"/>
        <w:rPr>
          <w:szCs w:val="24"/>
        </w:rPr>
      </w:pPr>
      <w:r>
        <w:rPr>
          <w:szCs w:val="24"/>
        </w:rPr>
        <w:t>c)</w:t>
      </w:r>
      <w:r w:rsidRPr="00BD7654">
        <w:rPr>
          <w:szCs w:val="24"/>
        </w:rPr>
        <w:t xml:space="preserve"> as peças gráficas poderão integrar o caderno específico ou ser</w:t>
      </w:r>
      <w:r>
        <w:rPr>
          <w:szCs w:val="24"/>
        </w:rPr>
        <w:t>em</w:t>
      </w:r>
      <w:r w:rsidRPr="00BD7654">
        <w:rPr>
          <w:szCs w:val="24"/>
        </w:rPr>
        <w:t xml:space="preserve"> apresentadas separadamente</w:t>
      </w:r>
      <w:r w:rsidR="00AC4F29">
        <w:rPr>
          <w:szCs w:val="24"/>
        </w:rPr>
        <w:t xml:space="preserve"> </w:t>
      </w:r>
      <w:r w:rsidRPr="00BD7654">
        <w:rPr>
          <w:szCs w:val="24"/>
        </w:rPr>
        <w:t>(soltas)</w:t>
      </w:r>
      <w:r>
        <w:rPr>
          <w:szCs w:val="24"/>
        </w:rPr>
        <w:t>;</w:t>
      </w:r>
    </w:p>
    <w:p w:rsidR="00EF48B9" w:rsidRPr="00BD7654" w:rsidRDefault="00EF48B9" w:rsidP="00EF48B9">
      <w:pPr>
        <w:jc w:val="both"/>
        <w:rPr>
          <w:szCs w:val="24"/>
        </w:rPr>
      </w:pPr>
    </w:p>
    <w:p w:rsidR="00EF48B9" w:rsidRDefault="00EF48B9" w:rsidP="00EF48B9">
      <w:pPr>
        <w:jc w:val="both"/>
        <w:rPr>
          <w:szCs w:val="24"/>
        </w:rPr>
      </w:pPr>
      <w:r>
        <w:rPr>
          <w:szCs w:val="24"/>
        </w:rPr>
        <w:t>d</w:t>
      </w:r>
      <w:r w:rsidRPr="00BD7654">
        <w:rPr>
          <w:szCs w:val="24"/>
        </w:rPr>
        <w:t>) Se apresentadas separadamente (soltas), as peças poderão ter qualquer formato, podendo</w:t>
      </w:r>
      <w:r w:rsidR="00AC4F29">
        <w:rPr>
          <w:szCs w:val="24"/>
        </w:rPr>
        <w:t xml:space="preserve"> </w:t>
      </w:r>
      <w:r w:rsidRPr="00BD7654">
        <w:rPr>
          <w:szCs w:val="24"/>
        </w:rPr>
        <w:t>inclusive ser apresentadas dobradas ou não.</w:t>
      </w:r>
    </w:p>
    <w:p w:rsidR="00EF48B9" w:rsidRPr="00BD7654" w:rsidRDefault="00EF48B9" w:rsidP="00EF48B9">
      <w:pPr>
        <w:jc w:val="both"/>
        <w:rPr>
          <w:szCs w:val="24"/>
        </w:rPr>
      </w:pPr>
    </w:p>
    <w:p w:rsidR="00EF48B9" w:rsidRPr="00BD7654" w:rsidRDefault="00EF48B9" w:rsidP="00EF48B9">
      <w:pPr>
        <w:jc w:val="both"/>
        <w:rPr>
          <w:szCs w:val="24"/>
        </w:rPr>
      </w:pPr>
      <w:r>
        <w:rPr>
          <w:szCs w:val="24"/>
        </w:rPr>
        <w:t>e)</w:t>
      </w:r>
      <w:r w:rsidRPr="00BD7654">
        <w:rPr>
          <w:szCs w:val="24"/>
        </w:rPr>
        <w:t xml:space="preserve"> formatação na orientação retrato, em fonte “arial”, tamanho”12 pontos”, com ou sem o uso de</w:t>
      </w:r>
      <w:r w:rsidR="00AC4F29">
        <w:rPr>
          <w:szCs w:val="24"/>
        </w:rPr>
        <w:t xml:space="preserve"> </w:t>
      </w:r>
      <w:r w:rsidRPr="00BD7654">
        <w:rPr>
          <w:szCs w:val="24"/>
        </w:rPr>
        <w:t>cores, em folhas numeradas sequencialmente, a partir da primeira página interna, rubricadas e</w:t>
      </w:r>
      <w:r w:rsidR="00AC4F29">
        <w:rPr>
          <w:szCs w:val="24"/>
        </w:rPr>
        <w:t xml:space="preserve"> </w:t>
      </w:r>
      <w:r w:rsidRPr="00BD7654">
        <w:rPr>
          <w:szCs w:val="24"/>
        </w:rPr>
        <w:t>assinada na última por quem detenha poderes de representação da licitante na forma de seus atos</w:t>
      </w:r>
    </w:p>
    <w:p w:rsidR="00EF48B9" w:rsidRDefault="00EF48B9" w:rsidP="00EF48B9">
      <w:pPr>
        <w:jc w:val="both"/>
        <w:rPr>
          <w:szCs w:val="24"/>
        </w:rPr>
      </w:pPr>
      <w:r w:rsidRPr="00BD7654">
        <w:rPr>
          <w:szCs w:val="24"/>
        </w:rPr>
        <w:t>constitutivos;</w:t>
      </w:r>
    </w:p>
    <w:p w:rsidR="00EF48B9" w:rsidRPr="00BD7654" w:rsidRDefault="00EF48B9" w:rsidP="00EF48B9">
      <w:pPr>
        <w:jc w:val="both"/>
        <w:rPr>
          <w:szCs w:val="24"/>
        </w:rPr>
      </w:pPr>
    </w:p>
    <w:p w:rsidR="00EF48B9" w:rsidRDefault="00EF48B9" w:rsidP="00EF48B9">
      <w:pPr>
        <w:jc w:val="both"/>
        <w:rPr>
          <w:szCs w:val="24"/>
        </w:rPr>
      </w:pPr>
      <w:r>
        <w:rPr>
          <w:szCs w:val="24"/>
        </w:rPr>
        <w:t>f)</w:t>
      </w:r>
      <w:r w:rsidRPr="00BD7654">
        <w:rPr>
          <w:szCs w:val="24"/>
        </w:rPr>
        <w:t xml:space="preserve"> edição em papel A4 ou A3, de75 ou 90 gr., preservada, em qualquer hipótese, a compreensão</w:t>
      </w:r>
      <w:r w:rsidR="00AC4F29">
        <w:rPr>
          <w:szCs w:val="24"/>
        </w:rPr>
        <w:t xml:space="preserve"> </w:t>
      </w:r>
      <w:r w:rsidRPr="00BD7654">
        <w:rPr>
          <w:szCs w:val="24"/>
        </w:rPr>
        <w:t>de seu conteúdo e a indicação das dimensões originais das peças neles contidas.</w:t>
      </w:r>
    </w:p>
    <w:p w:rsidR="00EF48B9" w:rsidRPr="00BD7654" w:rsidRDefault="00EF48B9" w:rsidP="00EF48B9">
      <w:pPr>
        <w:jc w:val="both"/>
        <w:rPr>
          <w:szCs w:val="24"/>
        </w:rPr>
      </w:pPr>
    </w:p>
    <w:p w:rsidR="00EF48B9" w:rsidRDefault="00EF48B9" w:rsidP="00EF48B9">
      <w:pPr>
        <w:jc w:val="both"/>
        <w:rPr>
          <w:szCs w:val="24"/>
        </w:rPr>
      </w:pPr>
      <w:r>
        <w:rPr>
          <w:szCs w:val="24"/>
        </w:rPr>
        <w:t>6.6.3</w:t>
      </w:r>
      <w:r w:rsidRPr="00BD7654">
        <w:rPr>
          <w:szCs w:val="24"/>
        </w:rPr>
        <w:t xml:space="preserve"> Para cada peça e ou material previstos no subitem </w:t>
      </w:r>
      <w:r w:rsidR="00487BA0">
        <w:rPr>
          <w:szCs w:val="24"/>
        </w:rPr>
        <w:t>6</w:t>
      </w:r>
      <w:r>
        <w:rPr>
          <w:szCs w:val="24"/>
        </w:rPr>
        <w:t>.</w:t>
      </w:r>
      <w:r w:rsidR="00487BA0">
        <w:rPr>
          <w:szCs w:val="24"/>
        </w:rPr>
        <w:t>6</w:t>
      </w:r>
      <w:r>
        <w:rPr>
          <w:szCs w:val="24"/>
        </w:rPr>
        <w:t>.2</w:t>
      </w:r>
      <w:r w:rsidRPr="00BD7654">
        <w:rPr>
          <w:szCs w:val="24"/>
        </w:rPr>
        <w:t>, deverá ser apresentada ficha</w:t>
      </w:r>
      <w:r w:rsidR="005131DD">
        <w:rPr>
          <w:szCs w:val="24"/>
        </w:rPr>
        <w:t xml:space="preserve"> </w:t>
      </w:r>
      <w:r w:rsidRPr="00BD7654">
        <w:rPr>
          <w:szCs w:val="24"/>
        </w:rPr>
        <w:t>técnica com a indicação sucinta dos problemas que se propôs a resolver e a identificação da</w:t>
      </w:r>
      <w:r w:rsidR="005131DD">
        <w:rPr>
          <w:szCs w:val="24"/>
        </w:rPr>
        <w:t xml:space="preserve"> </w:t>
      </w:r>
      <w:r w:rsidRPr="00BD7654">
        <w:rPr>
          <w:szCs w:val="24"/>
        </w:rPr>
        <w:t>licitante e de seu cliente, além do título, data de produção, período de veiculação, exposição e</w:t>
      </w:r>
      <w:r w:rsidR="005131DD">
        <w:rPr>
          <w:szCs w:val="24"/>
        </w:rPr>
        <w:t xml:space="preserve"> </w:t>
      </w:r>
      <w:r w:rsidRPr="00BD7654">
        <w:rPr>
          <w:szCs w:val="24"/>
        </w:rPr>
        <w:t>ou distribuição e, no caso de veiculação, menção de pelo menos um veículo que divulgou cada</w:t>
      </w:r>
      <w:r w:rsidR="005131DD">
        <w:rPr>
          <w:szCs w:val="24"/>
        </w:rPr>
        <w:t xml:space="preserve"> </w:t>
      </w:r>
      <w:r w:rsidRPr="00BD7654">
        <w:rPr>
          <w:szCs w:val="24"/>
        </w:rPr>
        <w:t>peça.</w:t>
      </w:r>
    </w:p>
    <w:p w:rsidR="00EF48B9" w:rsidRDefault="00EF48B9" w:rsidP="00EF48B9">
      <w:pPr>
        <w:jc w:val="both"/>
        <w:rPr>
          <w:szCs w:val="24"/>
        </w:rPr>
      </w:pPr>
      <w:r>
        <w:rPr>
          <w:szCs w:val="24"/>
        </w:rPr>
        <w:lastRenderedPageBreak/>
        <w:t>6.6.4</w:t>
      </w:r>
      <w:r w:rsidRPr="00BD7654">
        <w:rPr>
          <w:szCs w:val="24"/>
        </w:rPr>
        <w:t xml:space="preserve"> A apresentação de peças e ou material em número inferior ao exigido no subitem </w:t>
      </w:r>
      <w:r w:rsidR="00487BA0">
        <w:rPr>
          <w:szCs w:val="24"/>
        </w:rPr>
        <w:t>6</w:t>
      </w:r>
      <w:r>
        <w:rPr>
          <w:szCs w:val="24"/>
        </w:rPr>
        <w:t>.</w:t>
      </w:r>
      <w:r w:rsidR="00487BA0">
        <w:rPr>
          <w:szCs w:val="24"/>
        </w:rPr>
        <w:t>6</w:t>
      </w:r>
      <w:r>
        <w:rPr>
          <w:szCs w:val="24"/>
        </w:rPr>
        <w:t>.2</w:t>
      </w:r>
      <w:r w:rsidR="005131DD">
        <w:rPr>
          <w:szCs w:val="24"/>
        </w:rPr>
        <w:t xml:space="preserve"> </w:t>
      </w:r>
      <w:r w:rsidRPr="00BD7654">
        <w:rPr>
          <w:szCs w:val="24"/>
        </w:rPr>
        <w:t>implica, para este quesito, pontuação máxima proporcional ao número de peças apresentadas.</w:t>
      </w:r>
    </w:p>
    <w:p w:rsidR="00EF48B9" w:rsidRPr="00BD7654" w:rsidRDefault="00EF48B9" w:rsidP="00EF48B9">
      <w:pPr>
        <w:jc w:val="both"/>
        <w:rPr>
          <w:szCs w:val="24"/>
        </w:rPr>
      </w:pPr>
    </w:p>
    <w:p w:rsidR="00EF48B9" w:rsidRPr="00BD7654" w:rsidRDefault="00EF48B9" w:rsidP="00EF48B9">
      <w:pPr>
        <w:jc w:val="both"/>
        <w:rPr>
          <w:szCs w:val="24"/>
        </w:rPr>
      </w:pPr>
      <w:r>
        <w:rPr>
          <w:szCs w:val="24"/>
        </w:rPr>
        <w:t>6.6.5</w:t>
      </w:r>
      <w:r w:rsidRPr="00BD7654">
        <w:rPr>
          <w:szCs w:val="24"/>
        </w:rPr>
        <w:t xml:space="preserve"> A proporcionalidade a que se refere o subitem </w:t>
      </w:r>
      <w:r w:rsidR="00487BA0">
        <w:rPr>
          <w:szCs w:val="24"/>
        </w:rPr>
        <w:t>6</w:t>
      </w:r>
      <w:r>
        <w:rPr>
          <w:szCs w:val="24"/>
        </w:rPr>
        <w:t>.</w:t>
      </w:r>
      <w:r w:rsidR="00487BA0">
        <w:rPr>
          <w:szCs w:val="24"/>
        </w:rPr>
        <w:t>6</w:t>
      </w:r>
      <w:r>
        <w:rPr>
          <w:szCs w:val="24"/>
        </w:rPr>
        <w:t>.4</w:t>
      </w:r>
      <w:r w:rsidRPr="00BD7654">
        <w:rPr>
          <w:szCs w:val="24"/>
        </w:rPr>
        <w:t xml:space="preserve"> será obtida mediante a</w:t>
      </w:r>
      <w:r>
        <w:rPr>
          <w:szCs w:val="24"/>
        </w:rPr>
        <w:t xml:space="preserve"> </w:t>
      </w:r>
      <w:r w:rsidRPr="00BD7654">
        <w:rPr>
          <w:szCs w:val="24"/>
        </w:rPr>
        <w:t xml:space="preserve">aplicação da regra de três simples em relação à pontuação máxima prevista </w:t>
      </w:r>
      <w:r w:rsidRPr="007F40C4">
        <w:rPr>
          <w:szCs w:val="24"/>
        </w:rPr>
        <w:t xml:space="preserve">no subitem </w:t>
      </w:r>
      <w:r w:rsidR="004B1C08">
        <w:rPr>
          <w:szCs w:val="24"/>
        </w:rPr>
        <w:t>9</w:t>
      </w:r>
      <w:r w:rsidRPr="007F40C4">
        <w:rPr>
          <w:szCs w:val="24"/>
        </w:rPr>
        <w:t>.5</w:t>
      </w:r>
      <w:r>
        <w:rPr>
          <w:szCs w:val="24"/>
        </w:rPr>
        <w:t>.</w:t>
      </w:r>
    </w:p>
    <w:p w:rsidR="00EF48B9" w:rsidRDefault="00EF48B9" w:rsidP="00EF48B9">
      <w:pPr>
        <w:jc w:val="both"/>
        <w:rPr>
          <w:szCs w:val="24"/>
        </w:rPr>
      </w:pPr>
    </w:p>
    <w:p w:rsidR="00EF48B9" w:rsidRPr="00BD7654" w:rsidRDefault="00EF48B9" w:rsidP="00EF48B9">
      <w:pPr>
        <w:jc w:val="both"/>
        <w:rPr>
          <w:szCs w:val="24"/>
        </w:rPr>
      </w:pPr>
      <w:r>
        <w:rPr>
          <w:szCs w:val="24"/>
        </w:rPr>
        <w:t xml:space="preserve">6.6.6 </w:t>
      </w:r>
      <w:r w:rsidRPr="00BD7654">
        <w:rPr>
          <w:szCs w:val="24"/>
        </w:rPr>
        <w:t xml:space="preserve"> Não há limitação de número de páginas para apresentação do Repertório.</w:t>
      </w:r>
    </w:p>
    <w:p w:rsidR="00EF48B9" w:rsidRPr="00BD7654" w:rsidRDefault="00EF48B9" w:rsidP="00EF48B9">
      <w:pPr>
        <w:jc w:val="both"/>
        <w:rPr>
          <w:szCs w:val="24"/>
        </w:rPr>
      </w:pPr>
    </w:p>
    <w:p w:rsidR="00EF48B9" w:rsidRDefault="00EF48B9" w:rsidP="00EF48B9">
      <w:pPr>
        <w:jc w:val="both"/>
        <w:rPr>
          <w:szCs w:val="24"/>
        </w:rPr>
      </w:pPr>
      <w:r>
        <w:rPr>
          <w:szCs w:val="24"/>
        </w:rPr>
        <w:t>6.7</w:t>
      </w:r>
      <w:r w:rsidRPr="00BD7654">
        <w:rPr>
          <w:szCs w:val="24"/>
        </w:rPr>
        <w:t xml:space="preserve"> – RELATOS DE SOLUÇÕES DE PROBLEMAS DE COMUNICAÇÃO</w:t>
      </w:r>
    </w:p>
    <w:p w:rsidR="00EF48B9" w:rsidRPr="00BD7654" w:rsidRDefault="00EF48B9" w:rsidP="00EF48B9">
      <w:pPr>
        <w:jc w:val="both"/>
        <w:rPr>
          <w:szCs w:val="24"/>
        </w:rPr>
      </w:pPr>
    </w:p>
    <w:p w:rsidR="00EF48B9" w:rsidRDefault="00EF48B9" w:rsidP="00EF48B9">
      <w:pPr>
        <w:jc w:val="both"/>
        <w:rPr>
          <w:szCs w:val="24"/>
        </w:rPr>
      </w:pPr>
      <w:r>
        <w:rPr>
          <w:szCs w:val="24"/>
        </w:rPr>
        <w:t>6.7.1</w:t>
      </w:r>
      <w:r w:rsidRPr="00BD7654">
        <w:rPr>
          <w:szCs w:val="24"/>
        </w:rPr>
        <w:t xml:space="preserve"> A licitante deverá apresentar, em caderno específico, 02 (dois) Relatos de Soluções de Problemas de</w:t>
      </w:r>
      <w:r>
        <w:rPr>
          <w:szCs w:val="24"/>
        </w:rPr>
        <w:t xml:space="preserve"> </w:t>
      </w:r>
      <w:r w:rsidRPr="00BD7654">
        <w:rPr>
          <w:szCs w:val="24"/>
        </w:rPr>
        <w:t>Comunicação, cada um com o máximo de 02 (duas) páginas, em que serão descritas soluções bem</w:t>
      </w:r>
      <w:r>
        <w:rPr>
          <w:szCs w:val="24"/>
        </w:rPr>
        <w:t xml:space="preserve"> </w:t>
      </w:r>
      <w:r w:rsidRPr="00BD7654">
        <w:rPr>
          <w:szCs w:val="24"/>
        </w:rPr>
        <w:t>sucedidas de problemas de comunicação planejadas e propostas por ela e implementadas por seus</w:t>
      </w:r>
      <w:r>
        <w:rPr>
          <w:szCs w:val="24"/>
        </w:rPr>
        <w:t xml:space="preserve"> </w:t>
      </w:r>
      <w:r w:rsidRPr="00BD7654">
        <w:rPr>
          <w:szCs w:val="24"/>
        </w:rPr>
        <w:t>clientes.</w:t>
      </w:r>
    </w:p>
    <w:p w:rsidR="00EF48B9" w:rsidRPr="00BD7654" w:rsidRDefault="00EF48B9" w:rsidP="00EF48B9">
      <w:pPr>
        <w:jc w:val="both"/>
        <w:rPr>
          <w:szCs w:val="24"/>
        </w:rPr>
      </w:pPr>
    </w:p>
    <w:p w:rsidR="00EF48B9" w:rsidRDefault="00EF48B9" w:rsidP="00EF48B9">
      <w:pPr>
        <w:jc w:val="both"/>
        <w:rPr>
          <w:szCs w:val="24"/>
        </w:rPr>
      </w:pPr>
      <w:r>
        <w:rPr>
          <w:szCs w:val="24"/>
        </w:rPr>
        <w:t>6.7.2</w:t>
      </w:r>
      <w:r w:rsidRPr="00BD7654">
        <w:rPr>
          <w:szCs w:val="24"/>
        </w:rPr>
        <w:t xml:space="preserve"> As propostas de que trata o subitem 6.5 devem ter recebido a autorização para sua produção ou</w:t>
      </w:r>
      <w:r>
        <w:rPr>
          <w:szCs w:val="24"/>
        </w:rPr>
        <w:t xml:space="preserve"> </w:t>
      </w:r>
      <w:r w:rsidRPr="00BD7654">
        <w:rPr>
          <w:szCs w:val="24"/>
        </w:rPr>
        <w:t>ter sido veiculadas a partir de 1º de janeiro de 2010.</w:t>
      </w:r>
    </w:p>
    <w:p w:rsidR="00EF48B9" w:rsidRPr="00BD7654" w:rsidRDefault="00EF48B9" w:rsidP="00EF48B9">
      <w:pPr>
        <w:jc w:val="both"/>
        <w:rPr>
          <w:szCs w:val="24"/>
        </w:rPr>
      </w:pPr>
    </w:p>
    <w:p w:rsidR="00EF48B9" w:rsidRDefault="00EF48B9" w:rsidP="00EF48B9">
      <w:pPr>
        <w:jc w:val="both"/>
        <w:rPr>
          <w:szCs w:val="24"/>
        </w:rPr>
      </w:pPr>
      <w:r>
        <w:rPr>
          <w:szCs w:val="24"/>
        </w:rPr>
        <w:t>6.7.3</w:t>
      </w:r>
      <w:r w:rsidRPr="00BD7654">
        <w:rPr>
          <w:szCs w:val="24"/>
        </w:rPr>
        <w:t xml:space="preserve"> A apresentação de apenas 1 (um) relato no caderno específico implica, para este quesito,</w:t>
      </w:r>
      <w:r w:rsidR="005131DD">
        <w:rPr>
          <w:szCs w:val="24"/>
        </w:rPr>
        <w:t xml:space="preserve"> </w:t>
      </w:r>
      <w:r w:rsidRPr="00BD7654">
        <w:rPr>
          <w:szCs w:val="24"/>
        </w:rPr>
        <w:t xml:space="preserve">pontuação máxima equivalente à metade de pontuação máxima prevista no </w:t>
      </w:r>
      <w:r w:rsidRPr="007F40C4">
        <w:rPr>
          <w:szCs w:val="24"/>
        </w:rPr>
        <w:t xml:space="preserve">subitem </w:t>
      </w:r>
      <w:r w:rsidR="004B1C08">
        <w:rPr>
          <w:szCs w:val="24"/>
        </w:rPr>
        <w:t>9</w:t>
      </w:r>
      <w:r w:rsidRPr="007F40C4">
        <w:rPr>
          <w:szCs w:val="24"/>
        </w:rPr>
        <w:t>10.5.</w:t>
      </w:r>
    </w:p>
    <w:p w:rsidR="00EF48B9" w:rsidRPr="00BD7654" w:rsidRDefault="00EF48B9" w:rsidP="00EF48B9">
      <w:pPr>
        <w:jc w:val="both"/>
        <w:rPr>
          <w:szCs w:val="24"/>
        </w:rPr>
      </w:pPr>
    </w:p>
    <w:p w:rsidR="00EF48B9" w:rsidRDefault="00EF48B9" w:rsidP="00EF48B9">
      <w:pPr>
        <w:jc w:val="both"/>
        <w:rPr>
          <w:szCs w:val="24"/>
        </w:rPr>
      </w:pPr>
      <w:r>
        <w:rPr>
          <w:szCs w:val="24"/>
        </w:rPr>
        <w:t>6.7.4</w:t>
      </w:r>
      <w:r w:rsidRPr="00BD7654">
        <w:rPr>
          <w:szCs w:val="24"/>
        </w:rPr>
        <w:t xml:space="preserve"> Os relatos deverão estar formalmente referendados pelos respectivos clientes ou ex-clientes,</w:t>
      </w:r>
      <w:r>
        <w:rPr>
          <w:szCs w:val="24"/>
        </w:rPr>
        <w:t xml:space="preserve"> </w:t>
      </w:r>
      <w:r w:rsidRPr="00BD7654">
        <w:rPr>
          <w:szCs w:val="24"/>
        </w:rPr>
        <w:t>desde que estes tenham sido atendidos em período posterior a 31 de dezembro de 2009 e não podem</w:t>
      </w:r>
      <w:r>
        <w:rPr>
          <w:szCs w:val="24"/>
        </w:rPr>
        <w:t xml:space="preserve"> </w:t>
      </w:r>
      <w:r w:rsidRPr="00BD7654">
        <w:rPr>
          <w:szCs w:val="24"/>
        </w:rPr>
        <w:t>referir-se a ações executadas no âmbito de contratos de prestação de serviços de publicidade de que o</w:t>
      </w:r>
      <w:r>
        <w:rPr>
          <w:szCs w:val="24"/>
        </w:rPr>
        <w:t xml:space="preserve"> CREA-PB</w:t>
      </w:r>
      <w:r w:rsidRPr="00BD7654">
        <w:rPr>
          <w:szCs w:val="24"/>
        </w:rPr>
        <w:t xml:space="preserve"> seja ou tenha sido signatário.</w:t>
      </w:r>
    </w:p>
    <w:p w:rsidR="00EF48B9" w:rsidRPr="00BD7654" w:rsidRDefault="00EF48B9" w:rsidP="00EF48B9">
      <w:pPr>
        <w:jc w:val="both"/>
        <w:rPr>
          <w:szCs w:val="24"/>
        </w:rPr>
      </w:pPr>
    </w:p>
    <w:p w:rsidR="00EF48B9" w:rsidRDefault="00EF48B9" w:rsidP="00EF48B9">
      <w:pPr>
        <w:jc w:val="both"/>
        <w:rPr>
          <w:szCs w:val="24"/>
        </w:rPr>
      </w:pPr>
      <w:r>
        <w:rPr>
          <w:szCs w:val="24"/>
        </w:rPr>
        <w:t>6.7.5</w:t>
      </w:r>
      <w:r w:rsidRPr="00BD7654">
        <w:rPr>
          <w:szCs w:val="24"/>
        </w:rPr>
        <w:t xml:space="preserve"> A formalização do referendo deverá ser feita no próprio relato elaborado pela licitante,</w:t>
      </w:r>
      <w:r w:rsidR="005131DD">
        <w:rPr>
          <w:szCs w:val="24"/>
        </w:rPr>
        <w:t xml:space="preserve"> </w:t>
      </w:r>
      <w:r w:rsidRPr="00BD7654">
        <w:rPr>
          <w:szCs w:val="24"/>
        </w:rPr>
        <w:t>mediante a rubrica do autor do referendo em todas as suas páginas.</w:t>
      </w:r>
    </w:p>
    <w:p w:rsidR="00EF48B9" w:rsidRPr="00BD7654" w:rsidRDefault="00EF48B9" w:rsidP="00EF48B9">
      <w:pPr>
        <w:jc w:val="both"/>
        <w:rPr>
          <w:szCs w:val="24"/>
        </w:rPr>
      </w:pPr>
    </w:p>
    <w:p w:rsidR="00EF48B9" w:rsidRDefault="00EF48B9" w:rsidP="00EF48B9">
      <w:pPr>
        <w:jc w:val="both"/>
        <w:rPr>
          <w:szCs w:val="24"/>
        </w:rPr>
      </w:pPr>
      <w:r>
        <w:rPr>
          <w:szCs w:val="24"/>
        </w:rPr>
        <w:t>6.7.6</w:t>
      </w:r>
      <w:r w:rsidRPr="00BD7654">
        <w:rPr>
          <w:szCs w:val="24"/>
        </w:rPr>
        <w:t xml:space="preserve"> Na última página do relato deverá constar a indicação do nome empresarial do cliente e a</w:t>
      </w:r>
      <w:r w:rsidR="005131DD">
        <w:rPr>
          <w:szCs w:val="24"/>
        </w:rPr>
        <w:t xml:space="preserve"> </w:t>
      </w:r>
      <w:r w:rsidRPr="00BD7654">
        <w:rPr>
          <w:szCs w:val="24"/>
        </w:rPr>
        <w:t>assinatura do seu respectivo signatário acompanhada do seu nome e cargo ou função.</w:t>
      </w:r>
    </w:p>
    <w:p w:rsidR="00EF48B9" w:rsidRPr="00BD7654" w:rsidRDefault="00EF48B9" w:rsidP="00EF48B9">
      <w:pPr>
        <w:jc w:val="both"/>
        <w:rPr>
          <w:szCs w:val="24"/>
        </w:rPr>
      </w:pPr>
    </w:p>
    <w:p w:rsidR="00EF48B9" w:rsidRDefault="00EF48B9" w:rsidP="00EF48B9">
      <w:pPr>
        <w:jc w:val="both"/>
        <w:rPr>
          <w:szCs w:val="24"/>
        </w:rPr>
      </w:pPr>
      <w:r>
        <w:rPr>
          <w:szCs w:val="24"/>
        </w:rPr>
        <w:t>6.7.7</w:t>
      </w:r>
      <w:r w:rsidRPr="00BD7654">
        <w:rPr>
          <w:szCs w:val="24"/>
        </w:rPr>
        <w:t xml:space="preserve"> Para cada Relato, é permitida a inclusão de até 5 (cinco) peças e ou material</w:t>
      </w:r>
      <w:r>
        <w:rPr>
          <w:szCs w:val="24"/>
        </w:rPr>
        <w:t xml:space="preserve">, </w:t>
      </w:r>
      <w:r w:rsidRPr="00BD7654">
        <w:rPr>
          <w:szCs w:val="24"/>
        </w:rPr>
        <w:t>independentemente do meio de divulgação, tipo ou</w:t>
      </w:r>
      <w:r>
        <w:rPr>
          <w:szCs w:val="24"/>
        </w:rPr>
        <w:t xml:space="preserve"> </w:t>
      </w:r>
      <w:r w:rsidRPr="00BD7654">
        <w:rPr>
          <w:szCs w:val="24"/>
        </w:rPr>
        <w:t>característica da peça, caso em que, se incluídos:</w:t>
      </w:r>
    </w:p>
    <w:p w:rsidR="00EF48B9" w:rsidRPr="00BD7654" w:rsidRDefault="00EF48B9" w:rsidP="00EF48B9">
      <w:pPr>
        <w:jc w:val="both"/>
        <w:rPr>
          <w:szCs w:val="24"/>
        </w:rPr>
      </w:pPr>
    </w:p>
    <w:p w:rsidR="00EF48B9" w:rsidRDefault="00EF48B9" w:rsidP="00EF48B9">
      <w:pPr>
        <w:jc w:val="both"/>
        <w:rPr>
          <w:szCs w:val="24"/>
        </w:rPr>
      </w:pPr>
      <w:r>
        <w:rPr>
          <w:szCs w:val="24"/>
        </w:rPr>
        <w:t xml:space="preserve">a) </w:t>
      </w:r>
      <w:r w:rsidRPr="00BD7654">
        <w:rPr>
          <w:szCs w:val="24"/>
        </w:rPr>
        <w:t>as peças eletrônica</w:t>
      </w:r>
      <w:r>
        <w:rPr>
          <w:szCs w:val="24"/>
        </w:rPr>
        <w:t>s</w:t>
      </w:r>
      <w:r w:rsidRPr="00BD7654">
        <w:rPr>
          <w:szCs w:val="24"/>
        </w:rPr>
        <w:t xml:space="preserve"> deverão ser fornecidas em </w:t>
      </w:r>
      <w:r>
        <w:rPr>
          <w:szCs w:val="24"/>
        </w:rPr>
        <w:t>PEN DRIVE</w:t>
      </w:r>
      <w:r w:rsidRPr="00BD7654">
        <w:rPr>
          <w:szCs w:val="24"/>
        </w:rPr>
        <w:t xml:space="preserve">, </w:t>
      </w:r>
      <w:r>
        <w:rPr>
          <w:szCs w:val="24"/>
        </w:rPr>
        <w:t>no qual esteja gravado apenas o conteúdo referente ao envelope nº 4</w:t>
      </w:r>
      <w:r w:rsidRPr="00BD7654">
        <w:rPr>
          <w:szCs w:val="24"/>
        </w:rPr>
        <w:t>, podendo integrar o caderno específico ou ser apresentado</w:t>
      </w:r>
      <w:r>
        <w:rPr>
          <w:szCs w:val="24"/>
        </w:rPr>
        <w:t xml:space="preserve"> </w:t>
      </w:r>
      <w:r w:rsidRPr="00BD7654">
        <w:rPr>
          <w:szCs w:val="24"/>
        </w:rPr>
        <w:t>separadamente (solto);</w:t>
      </w:r>
    </w:p>
    <w:p w:rsidR="00EF48B9" w:rsidRDefault="00EF48B9" w:rsidP="00EF48B9">
      <w:pPr>
        <w:jc w:val="both"/>
        <w:rPr>
          <w:szCs w:val="24"/>
        </w:rPr>
      </w:pPr>
    </w:p>
    <w:p w:rsidR="00EF48B9" w:rsidRDefault="00EF48B9" w:rsidP="00EF48B9">
      <w:pPr>
        <w:jc w:val="both"/>
        <w:rPr>
          <w:szCs w:val="24"/>
        </w:rPr>
      </w:pPr>
      <w:r>
        <w:rPr>
          <w:szCs w:val="24"/>
        </w:rPr>
        <w:t>b)</w:t>
      </w:r>
      <w:r w:rsidRPr="00BD7654">
        <w:rPr>
          <w:szCs w:val="24"/>
        </w:rPr>
        <w:t xml:space="preserve"> as peças gráficas poderão integrar o caderno específico mencionado ou ser</w:t>
      </w:r>
      <w:r>
        <w:rPr>
          <w:szCs w:val="24"/>
        </w:rPr>
        <w:t xml:space="preserve"> </w:t>
      </w:r>
      <w:r w:rsidRPr="00BD7654">
        <w:rPr>
          <w:szCs w:val="24"/>
        </w:rPr>
        <w:t>apresentadas separadamente (soltas), preservada, em qualquer hipótese, a compreensão de seu</w:t>
      </w:r>
      <w:r>
        <w:rPr>
          <w:szCs w:val="24"/>
        </w:rPr>
        <w:t xml:space="preserve"> </w:t>
      </w:r>
      <w:r w:rsidRPr="00BD7654">
        <w:rPr>
          <w:szCs w:val="24"/>
        </w:rPr>
        <w:t>conteúdo e a indicação de suas dimensões originais: Se apresentadas separadamente (soltas), as</w:t>
      </w:r>
      <w:r>
        <w:rPr>
          <w:szCs w:val="24"/>
        </w:rPr>
        <w:t xml:space="preserve"> </w:t>
      </w:r>
      <w:r w:rsidRPr="00BD7654">
        <w:rPr>
          <w:szCs w:val="24"/>
        </w:rPr>
        <w:t>peças poderão ter qualquer formato, podendo inclusive ser apresentadas dobradas ou não.</w:t>
      </w:r>
    </w:p>
    <w:p w:rsidR="00EF48B9" w:rsidRDefault="00EF48B9" w:rsidP="00EF48B9">
      <w:pPr>
        <w:jc w:val="both"/>
        <w:rPr>
          <w:szCs w:val="24"/>
        </w:rPr>
      </w:pPr>
    </w:p>
    <w:p w:rsidR="00EF48B9" w:rsidRDefault="00EF48B9" w:rsidP="00EF48B9">
      <w:pPr>
        <w:jc w:val="both"/>
        <w:rPr>
          <w:szCs w:val="24"/>
        </w:rPr>
      </w:pPr>
      <w:r>
        <w:rPr>
          <w:szCs w:val="24"/>
        </w:rPr>
        <w:t>c)</w:t>
      </w:r>
      <w:r w:rsidRPr="00BD7654">
        <w:rPr>
          <w:szCs w:val="24"/>
        </w:rPr>
        <w:t xml:space="preserve"> para cada peça e ou material, deverá ser apresentada ficha técnica com os dados técnicos de</w:t>
      </w:r>
      <w:r w:rsidR="005131DD">
        <w:rPr>
          <w:szCs w:val="24"/>
        </w:rPr>
        <w:t xml:space="preserve"> </w:t>
      </w:r>
      <w:r w:rsidRPr="00BD7654">
        <w:rPr>
          <w:szCs w:val="24"/>
        </w:rPr>
        <w:t>produção e/ou veiculação.</w:t>
      </w:r>
    </w:p>
    <w:p w:rsidR="00EF48B9" w:rsidRDefault="00EF48B9" w:rsidP="00EF48B9">
      <w:pPr>
        <w:jc w:val="both"/>
        <w:rPr>
          <w:szCs w:val="24"/>
        </w:rPr>
      </w:pPr>
    </w:p>
    <w:p w:rsidR="00EF48B9" w:rsidRDefault="00EF48B9" w:rsidP="00EF48B9">
      <w:pPr>
        <w:jc w:val="both"/>
        <w:rPr>
          <w:szCs w:val="24"/>
        </w:rPr>
      </w:pPr>
      <w:r>
        <w:rPr>
          <w:szCs w:val="24"/>
        </w:rPr>
        <w:t>d) o</w:t>
      </w:r>
      <w:r w:rsidRPr="00BD7654">
        <w:rPr>
          <w:szCs w:val="24"/>
        </w:rPr>
        <w:t xml:space="preserve">s documentos e informações que compõem o caderno específico mencionado no </w:t>
      </w:r>
      <w:r>
        <w:rPr>
          <w:szCs w:val="24"/>
        </w:rPr>
        <w:t xml:space="preserve">item </w:t>
      </w:r>
      <w:r w:rsidRPr="00BD7654">
        <w:rPr>
          <w:szCs w:val="24"/>
        </w:rPr>
        <w:t>deverão ser formatados em orientação retrato, em papel A4, com ou sem o uso de cores, em fonte</w:t>
      </w:r>
      <w:r>
        <w:rPr>
          <w:szCs w:val="24"/>
        </w:rPr>
        <w:t xml:space="preserve"> </w:t>
      </w:r>
      <w:r w:rsidRPr="00BD7654">
        <w:rPr>
          <w:szCs w:val="24"/>
        </w:rPr>
        <w:t>“arial” tamanho “12 pontos”, em folhas numeradas sequencialmente, a partir da primeira página</w:t>
      </w:r>
      <w:r>
        <w:rPr>
          <w:szCs w:val="24"/>
        </w:rPr>
        <w:t xml:space="preserve"> </w:t>
      </w:r>
      <w:r w:rsidRPr="00BD7654">
        <w:rPr>
          <w:szCs w:val="24"/>
        </w:rPr>
        <w:t>interna, rubricadas e assinadas na última por quem detenha poderes de representação da licitante na</w:t>
      </w:r>
      <w:r>
        <w:rPr>
          <w:szCs w:val="24"/>
        </w:rPr>
        <w:t xml:space="preserve"> </w:t>
      </w:r>
      <w:r w:rsidRPr="00BD7654">
        <w:rPr>
          <w:szCs w:val="24"/>
        </w:rPr>
        <w:t>forma de seu atos constitutivos.</w:t>
      </w:r>
    </w:p>
    <w:p w:rsidR="006E31B4" w:rsidRDefault="006E31B4" w:rsidP="00EF48B9">
      <w:pPr>
        <w:jc w:val="both"/>
        <w:rPr>
          <w:szCs w:val="24"/>
        </w:rPr>
      </w:pPr>
    </w:p>
    <w:p w:rsidR="0040713D" w:rsidRDefault="0040713D">
      <w:pPr>
        <w:pStyle w:val="Corpodetexto"/>
        <w:spacing w:before="1"/>
        <w:rPr>
          <w:sz w:val="19"/>
        </w:rPr>
      </w:pPr>
    </w:p>
    <w:p w:rsidR="0040713D" w:rsidRDefault="00B92437">
      <w:pPr>
        <w:pStyle w:val="Corpodetexto"/>
        <w:spacing w:line="20" w:lineRule="exact"/>
        <w:ind w:left="229"/>
        <w:rPr>
          <w:sz w:val="2"/>
        </w:rPr>
      </w:pPr>
      <w:r w:rsidRPr="00B92437">
        <w:rPr>
          <w:sz w:val="2"/>
        </w:rPr>
      </w:r>
      <w:r>
        <w:rPr>
          <w:sz w:val="2"/>
        </w:rPr>
        <w:pict>
          <v:group id="_x0000_s1111" style="width:470.65pt;height:.5pt;mso-position-horizontal-relative:char;mso-position-vertical-relative:line" coordsize="9413,10">
            <v:rect id="_x0000_s1112" style="position:absolute;width:9413;height:10" fillcolor="black" stroked="f"/>
            <w10:wrap type="none"/>
            <w10:anchorlock/>
          </v:group>
        </w:pict>
      </w:r>
    </w:p>
    <w:p w:rsidR="0040713D" w:rsidRDefault="0040713D">
      <w:pPr>
        <w:pStyle w:val="Corpodetexto"/>
        <w:spacing w:before="11"/>
        <w:rPr>
          <w:sz w:val="8"/>
        </w:rPr>
      </w:pPr>
    </w:p>
    <w:p w:rsidR="0040713D" w:rsidRPr="00385A11" w:rsidRDefault="009D48C4">
      <w:pPr>
        <w:pStyle w:val="Heading1"/>
        <w:numPr>
          <w:ilvl w:val="0"/>
          <w:numId w:val="137"/>
        </w:numPr>
        <w:tabs>
          <w:tab w:val="left" w:pos="480"/>
          <w:tab w:val="left" w:pos="9642"/>
        </w:tabs>
        <w:spacing w:before="91"/>
        <w:ind w:hanging="251"/>
      </w:pPr>
      <w:r w:rsidRPr="00385A11">
        <w:rPr>
          <w:shd w:val="clear" w:color="auto" w:fill="BFBFBF"/>
        </w:rPr>
        <w:lastRenderedPageBreak/>
        <w:t>ELABORAÇÃO DA PROPOSTA DE</w:t>
      </w:r>
      <w:r w:rsidRPr="00385A11">
        <w:rPr>
          <w:spacing w:val="-7"/>
          <w:shd w:val="clear" w:color="auto" w:fill="BFBFBF"/>
        </w:rPr>
        <w:t xml:space="preserve"> </w:t>
      </w:r>
      <w:r w:rsidRPr="00385A11">
        <w:rPr>
          <w:shd w:val="clear" w:color="auto" w:fill="BFBFBF"/>
        </w:rPr>
        <w:t>PREÇO</w:t>
      </w:r>
      <w:r w:rsidRPr="00385A11">
        <w:rPr>
          <w:shd w:val="clear" w:color="auto" w:fill="BFBFBF"/>
        </w:rPr>
        <w:tab/>
      </w:r>
    </w:p>
    <w:p w:rsidR="00385A11" w:rsidRPr="00385A11" w:rsidRDefault="00385A11" w:rsidP="00385A11">
      <w:pPr>
        <w:adjustRightInd w:val="0"/>
        <w:rPr>
          <w:rFonts w:eastAsia="MS Mincho"/>
          <w:szCs w:val="24"/>
        </w:rPr>
      </w:pPr>
    </w:p>
    <w:p w:rsidR="00385A11" w:rsidRPr="00385A11" w:rsidRDefault="00385A11" w:rsidP="00385A11">
      <w:pPr>
        <w:adjustRightInd w:val="0"/>
        <w:jc w:val="both"/>
        <w:rPr>
          <w:rFonts w:eastAsia="MS Mincho"/>
        </w:rPr>
      </w:pPr>
      <w:r w:rsidRPr="00385A11">
        <w:rPr>
          <w:rFonts w:eastAsia="MS Mincho"/>
        </w:rPr>
        <w:t xml:space="preserve">7.1. A Proposta de Preços deverá ser elaborada informando o percentual de honorários, sem a quebra de percentual, na forma indicada no subitem </w:t>
      </w:r>
      <w:r w:rsidR="004B1C08">
        <w:rPr>
          <w:rFonts w:eastAsia="MS Mincho"/>
        </w:rPr>
        <w:t>7</w:t>
      </w:r>
      <w:r w:rsidRPr="00385A11">
        <w:rPr>
          <w:rFonts w:eastAsia="MS Mincho"/>
        </w:rPr>
        <w:t xml:space="preserve">.7.2 alínea “a’ deste termo de referência, incidente sobre o preço dos serviços especializados prestados por fornecedores, referentes (i) à produção e à execução técnica de peça e ou material, assim como (ii)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ou a serem realizadas; (iii) à criação e desenvolvimento de formas inovadoras de comunicação publicitária destinadas a expandir os efeitos das mensagens, em consonância com novas tecnologias; e o desconto, sob forma de percentual, na forma indicada no subitem </w:t>
      </w:r>
      <w:r w:rsidR="004B1C08">
        <w:rPr>
          <w:rFonts w:eastAsia="MS Mincho"/>
        </w:rPr>
        <w:t>7</w:t>
      </w:r>
      <w:r w:rsidRPr="00385A11">
        <w:rPr>
          <w:rFonts w:eastAsia="MS Mincho"/>
        </w:rPr>
        <w:t>.7.2 alínea “b” deste termo de referência, sem quebra de percentual, a ser concedido nos custos internos, calculados sobre a Tabela Referencial de Custos Internos do Sindicato das Agências de Propaganda do Estado da Paraíba (Sinapro-PB); evitando-se a inexequibilidade do contrato administrativo que vier a ser firmado:</w:t>
      </w:r>
    </w:p>
    <w:p w:rsid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a)  não será aceito percentual de honorários superior a 15% (quinze por cento) sobre serviços externos de produção; sobre pesquisas e instrumentos de avaliação e de geração de conhecimento e sobre formas inovadoras de comunicação publicitária;</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b) não será aceito desconto inferior a 40% (quarenta por cento) sobre a Tabela Referencial de Custos Internos do Sindicato das Agências de Propaganda do Estado da Paraíba (Sinapro-PB)</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c) se houver divergência entre o percentual expresso em algarismos e o expresso por extenso, será validado o percentual por extenso;</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d) os percentuais de honorários, assim como de desconto proposto será de exclusiva responsabilidade da licitante e não lhe assistirá o direito de pleitear, na vigência do contrato a ser firmado, nenhuma alteração, sob a alegação de erro, omissão ou qualquer outro pretexto;</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e) o percentual de honorários e os custos internos propostos deverão contemplar todos os custos e despesas, diretos e indiretos, necessários à plena execução dos serviços objeto desta licitação, tais como despesas com pessoal, administração e encargos (obrigações sociais, impostos, taxas, etc);</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Pr>
          <w:rFonts w:eastAsia="MS Mincho"/>
        </w:rPr>
        <w:t>7</w:t>
      </w:r>
      <w:r w:rsidRPr="00385A11">
        <w:rPr>
          <w:rFonts w:eastAsia="MS Mincho"/>
        </w:rPr>
        <w:t xml:space="preserve">.2 </w:t>
      </w:r>
      <w:r w:rsidRPr="00385A11">
        <w:rPr>
          <w:rFonts w:eastAsia="MS Mincho"/>
          <w:b/>
          <w:bCs/>
        </w:rPr>
        <w:t xml:space="preserve"> </w:t>
      </w:r>
      <w:r w:rsidRPr="00385A11">
        <w:rPr>
          <w:rFonts w:eastAsia="MS Mincho"/>
        </w:rPr>
        <w:t>A Proposta de Preços deverá adotar o modelo de Proposta de Preços (Anexo).</w:t>
      </w:r>
    </w:p>
    <w:p w:rsidR="00385A11" w:rsidRPr="00385A11" w:rsidRDefault="00385A11" w:rsidP="00385A11">
      <w:pPr>
        <w:adjustRightInd w:val="0"/>
        <w:jc w:val="both"/>
        <w:rPr>
          <w:rFonts w:eastAsia="MS Mincho"/>
        </w:rPr>
      </w:pPr>
    </w:p>
    <w:p w:rsidR="00385A11" w:rsidRPr="00385A11" w:rsidRDefault="00AC4F29" w:rsidP="00385A11">
      <w:pPr>
        <w:adjustRightInd w:val="0"/>
        <w:jc w:val="both"/>
        <w:rPr>
          <w:rFonts w:eastAsia="MS Mincho"/>
        </w:rPr>
      </w:pPr>
      <w:r>
        <w:rPr>
          <w:rFonts w:eastAsia="MS Mincho"/>
        </w:rPr>
        <w:t>7</w:t>
      </w:r>
      <w:r w:rsidR="00385A11" w:rsidRPr="00385A11">
        <w:rPr>
          <w:rFonts w:eastAsia="MS Mincho"/>
        </w:rPr>
        <w:t>.3 Serão analisadas apenas as Propostas de Preços das licitantes classificadas no julgamento das</w:t>
      </w:r>
    </w:p>
    <w:p w:rsidR="00385A11" w:rsidRPr="00385A11" w:rsidRDefault="00385A11" w:rsidP="00385A11">
      <w:pPr>
        <w:adjustRightInd w:val="0"/>
        <w:jc w:val="both"/>
        <w:rPr>
          <w:rFonts w:eastAsia="MS Mincho"/>
        </w:rPr>
      </w:pPr>
      <w:r w:rsidRPr="00385A11">
        <w:rPr>
          <w:rFonts w:eastAsia="MS Mincho"/>
        </w:rPr>
        <w:t>Propostas Técnicas.</w:t>
      </w:r>
    </w:p>
    <w:p w:rsidR="00385A11" w:rsidRPr="00385A11" w:rsidRDefault="00385A11" w:rsidP="00385A11">
      <w:pPr>
        <w:adjustRightInd w:val="0"/>
        <w:jc w:val="both"/>
        <w:rPr>
          <w:rFonts w:eastAsia="MS Mincho"/>
        </w:rPr>
      </w:pPr>
    </w:p>
    <w:p w:rsidR="00385A11" w:rsidRPr="00385A11" w:rsidRDefault="00AC4F29" w:rsidP="00385A11">
      <w:pPr>
        <w:adjustRightInd w:val="0"/>
        <w:jc w:val="both"/>
        <w:rPr>
          <w:rFonts w:eastAsia="MS Mincho"/>
        </w:rPr>
      </w:pPr>
      <w:r>
        <w:rPr>
          <w:rFonts w:eastAsia="MS Mincho"/>
          <w:bCs/>
        </w:rPr>
        <w:t>7</w:t>
      </w:r>
      <w:r w:rsidR="00385A11" w:rsidRPr="00385A11">
        <w:rPr>
          <w:rFonts w:eastAsia="MS Mincho"/>
          <w:bCs/>
        </w:rPr>
        <w:t>.4</w:t>
      </w:r>
      <w:r w:rsidR="00385A11" w:rsidRPr="00385A11">
        <w:rPr>
          <w:rFonts w:eastAsia="MS Mincho"/>
          <w:b/>
          <w:bCs/>
        </w:rPr>
        <w:t xml:space="preserve"> </w:t>
      </w:r>
      <w:r w:rsidR="00385A11" w:rsidRPr="00385A11">
        <w:rPr>
          <w:rFonts w:eastAsia="MS Mincho"/>
        </w:rPr>
        <w:t>A classificação das Propostas de Preços observará a ordem crescente dos percentuais apresentados, sendo considerada como a de menor preço aquela que receber maior pontuação, referente ao percentual de honorários relativos (i) à produção e à execução técnica de peça e ou material, assim como (ii)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ou a serem realizadas; (iii) à criação e desenvolvimento de formas inovadoras de comunicação publicitária destinadas a expandir os efeitos das mensagens, em consonância com novas tecnologias e de percentual de descontos sobre a Tabela Referencial de Custos Internos do Sindicato das Agências de Propaganda do Estado da Paraíba (Sinapro-PB)</w:t>
      </w:r>
    </w:p>
    <w:p w:rsidR="00385A11" w:rsidRPr="00385A11" w:rsidRDefault="00385A11" w:rsidP="00385A11">
      <w:pPr>
        <w:adjustRightInd w:val="0"/>
        <w:jc w:val="both"/>
        <w:rPr>
          <w:rFonts w:eastAsia="MS Mincho"/>
        </w:rPr>
      </w:pPr>
    </w:p>
    <w:p w:rsidR="00385A11" w:rsidRDefault="00AC4F29" w:rsidP="00385A11">
      <w:pPr>
        <w:adjustRightInd w:val="0"/>
        <w:jc w:val="both"/>
        <w:rPr>
          <w:rFonts w:eastAsia="MS Mincho"/>
        </w:rPr>
      </w:pPr>
      <w:r>
        <w:rPr>
          <w:rFonts w:eastAsia="MS Mincho"/>
          <w:bCs/>
        </w:rPr>
        <w:t>7</w:t>
      </w:r>
      <w:r w:rsidR="00385A11" w:rsidRPr="00385A11">
        <w:rPr>
          <w:rFonts w:eastAsia="MS Mincho"/>
          <w:bCs/>
        </w:rPr>
        <w:t>.5</w:t>
      </w:r>
      <w:r w:rsidR="00385A11" w:rsidRPr="00385A11">
        <w:rPr>
          <w:rFonts w:eastAsia="MS Mincho"/>
          <w:b/>
          <w:bCs/>
        </w:rPr>
        <w:t xml:space="preserve"> </w:t>
      </w:r>
      <w:r w:rsidR="00385A11" w:rsidRPr="00385A11">
        <w:rPr>
          <w:rFonts w:eastAsia="MS Mincho"/>
        </w:rPr>
        <w:t>O prazo de validade da Proposta de Preços deverá ser de, no mínimo, 60 (sessenta) dias, a contar da data da abertura da reunião de licitação.</w:t>
      </w:r>
    </w:p>
    <w:p w:rsidR="006E31B4" w:rsidRPr="00385A11" w:rsidRDefault="006E31B4" w:rsidP="00385A11">
      <w:pPr>
        <w:adjustRightInd w:val="0"/>
        <w:jc w:val="both"/>
        <w:rPr>
          <w:rFonts w:eastAsia="MS Mincho"/>
        </w:rPr>
      </w:pPr>
    </w:p>
    <w:p w:rsidR="00385A11" w:rsidRPr="00385A11" w:rsidRDefault="00385A11" w:rsidP="00385A11">
      <w:pPr>
        <w:adjustRightInd w:val="0"/>
        <w:jc w:val="both"/>
        <w:rPr>
          <w:rFonts w:eastAsia="MS Mincho"/>
        </w:rPr>
      </w:pPr>
    </w:p>
    <w:p w:rsidR="00385A11" w:rsidRPr="00385A11" w:rsidRDefault="00AC4F29" w:rsidP="00385A11">
      <w:pPr>
        <w:adjustRightInd w:val="0"/>
        <w:jc w:val="both"/>
        <w:rPr>
          <w:rFonts w:eastAsia="MS Mincho"/>
        </w:rPr>
      </w:pPr>
      <w:r>
        <w:rPr>
          <w:rFonts w:eastAsia="MS Mincho"/>
        </w:rPr>
        <w:lastRenderedPageBreak/>
        <w:t>7</w:t>
      </w:r>
      <w:r w:rsidR="00385A11" w:rsidRPr="00385A11">
        <w:rPr>
          <w:rFonts w:eastAsia="MS Mincho"/>
        </w:rPr>
        <w:t>.6 PONTUAÇÃO DAS PROPOSTAS DE PREÇOS</w:t>
      </w:r>
    </w:p>
    <w:p w:rsidR="00385A11" w:rsidRPr="00385A11" w:rsidRDefault="00385A11" w:rsidP="00385A11">
      <w:pPr>
        <w:adjustRightInd w:val="0"/>
        <w:jc w:val="both"/>
        <w:rPr>
          <w:rFonts w:eastAsia="MS Mincho"/>
        </w:rPr>
      </w:pPr>
    </w:p>
    <w:p w:rsidR="00385A11" w:rsidRPr="00385A11" w:rsidRDefault="00AC4F29" w:rsidP="00385A11">
      <w:pPr>
        <w:adjustRightInd w:val="0"/>
        <w:jc w:val="both"/>
        <w:rPr>
          <w:rFonts w:eastAsia="MS Mincho"/>
        </w:rPr>
      </w:pPr>
      <w:r>
        <w:rPr>
          <w:rFonts w:eastAsia="MS Mincho"/>
        </w:rPr>
        <w:t>7</w:t>
      </w:r>
      <w:r w:rsidR="00385A11" w:rsidRPr="00385A11">
        <w:rPr>
          <w:rFonts w:eastAsia="MS Mincho"/>
        </w:rPr>
        <w:t xml:space="preserve">.6.1 Na sessão pública designada pela Comissão de Licitações serão abertos os Invólucros nº </w:t>
      </w:r>
      <w:r w:rsidR="006E31B4">
        <w:rPr>
          <w:rFonts w:eastAsia="MS Mincho"/>
        </w:rPr>
        <w:t>4</w:t>
      </w:r>
      <w:r w:rsidR="00385A11" w:rsidRPr="00385A11">
        <w:rPr>
          <w:rFonts w:eastAsia="MS Mincho"/>
        </w:rPr>
        <w:t xml:space="preserve"> - </w:t>
      </w:r>
      <w:r>
        <w:rPr>
          <w:rFonts w:eastAsia="MS Mincho"/>
        </w:rPr>
        <w:t xml:space="preserve"> </w:t>
      </w:r>
      <w:r w:rsidR="00385A11" w:rsidRPr="00385A11">
        <w:rPr>
          <w:rFonts w:eastAsia="MS Mincho"/>
        </w:rPr>
        <w:t>Proposta de Preços – que serão rubricadas pela Comissão de Licitação e pelas agências presentes ou por comissão de até três pessoas que representem as licitantes, por escolha das agências participantes presentes à sessão.</w:t>
      </w:r>
    </w:p>
    <w:p w:rsidR="00385A11" w:rsidRPr="00385A11" w:rsidRDefault="00385A11" w:rsidP="00385A11">
      <w:pPr>
        <w:adjustRightInd w:val="0"/>
        <w:jc w:val="both"/>
        <w:rPr>
          <w:rFonts w:eastAsia="MS Mincho"/>
        </w:rPr>
      </w:pPr>
    </w:p>
    <w:p w:rsidR="00385A11" w:rsidRPr="00385A11" w:rsidRDefault="00487BA0" w:rsidP="00385A11">
      <w:pPr>
        <w:adjustRightInd w:val="0"/>
        <w:jc w:val="both"/>
        <w:rPr>
          <w:rFonts w:eastAsia="MS Mincho"/>
        </w:rPr>
      </w:pPr>
      <w:r>
        <w:rPr>
          <w:rFonts w:eastAsia="MS Mincho"/>
          <w:bCs/>
        </w:rPr>
        <w:t>7</w:t>
      </w:r>
      <w:r w:rsidR="00385A11" w:rsidRPr="00385A11">
        <w:rPr>
          <w:rFonts w:eastAsia="MS Mincho"/>
          <w:bCs/>
        </w:rPr>
        <w:t>.6.2</w:t>
      </w:r>
      <w:r w:rsidR="00385A11" w:rsidRPr="00385A11">
        <w:rPr>
          <w:rFonts w:eastAsia="MS Mincho"/>
          <w:b/>
          <w:bCs/>
        </w:rPr>
        <w:t xml:space="preserve"> </w:t>
      </w:r>
      <w:r w:rsidR="00385A11" w:rsidRPr="00385A11">
        <w:rPr>
          <w:rFonts w:eastAsia="MS Mincho"/>
        </w:rPr>
        <w:t>Feita a classificação das Propostas de Preços, serão avaliadas e valoradas as propostas segundo</w:t>
      </w:r>
      <w:r w:rsidR="00AC4F29">
        <w:rPr>
          <w:rFonts w:eastAsia="MS Mincho"/>
        </w:rPr>
        <w:t xml:space="preserve"> </w:t>
      </w:r>
      <w:r w:rsidR="00385A11" w:rsidRPr="00385A11">
        <w:rPr>
          <w:rFonts w:eastAsia="MS Mincho"/>
        </w:rPr>
        <w:t>os critérios abaixo:</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a) Percentual de honorários sobre (i) a produção e a execução técnica de peça e ou material, assim como (ii)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ou a serem realizadas; (iii) à criação e desenvolvimento de formas inovadoras de comunicação publicitária destinadas a expandir os efeitos das mensagens, em consonância com novas tecnologias, fixados nos limites estabelecidos no quesito 8.1:</w:t>
      </w:r>
    </w:p>
    <w:p w:rsidR="00385A11" w:rsidRPr="00385A11" w:rsidRDefault="00385A11" w:rsidP="00385A11">
      <w:pPr>
        <w:adjustRightInd w:val="0"/>
        <w:jc w:val="both"/>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3157"/>
      </w:tblGrid>
      <w:tr w:rsidR="00385A11" w:rsidRPr="00385A11" w:rsidTr="0065761B">
        <w:trPr>
          <w:trHeight w:val="687"/>
        </w:trPr>
        <w:tc>
          <w:tcPr>
            <w:tcW w:w="3157" w:type="dxa"/>
          </w:tcPr>
          <w:p w:rsidR="00385A11" w:rsidRPr="00385A11" w:rsidRDefault="00385A11" w:rsidP="00385A11">
            <w:pPr>
              <w:overflowPunct w:val="0"/>
              <w:adjustRightInd w:val="0"/>
              <w:jc w:val="both"/>
              <w:textAlignment w:val="baseline"/>
              <w:rPr>
                <w:rFonts w:eastAsia="MS Mincho"/>
              </w:rPr>
            </w:pPr>
            <w:r w:rsidRPr="00385A11">
              <w:rPr>
                <w:rFonts w:eastAsia="MS Mincho"/>
                <w:b/>
                <w:bCs/>
              </w:rPr>
              <w:t>PONTOS</w:t>
            </w:r>
          </w:p>
        </w:tc>
        <w:tc>
          <w:tcPr>
            <w:tcW w:w="3157" w:type="dxa"/>
          </w:tcPr>
          <w:p w:rsidR="00385A11" w:rsidRPr="00385A11" w:rsidRDefault="00385A11" w:rsidP="00385A11">
            <w:pPr>
              <w:overflowPunct w:val="0"/>
              <w:adjustRightInd w:val="0"/>
              <w:jc w:val="both"/>
              <w:textAlignment w:val="baseline"/>
              <w:rPr>
                <w:rFonts w:eastAsia="MS Mincho"/>
                <w:b/>
                <w:bCs/>
              </w:rPr>
            </w:pPr>
            <w:r w:rsidRPr="00385A11">
              <w:rPr>
                <w:rFonts w:eastAsia="MS Mincho"/>
                <w:b/>
                <w:bCs/>
              </w:rPr>
              <w:t>PERCENTUAL DE HONORÁRIOS</w:t>
            </w:r>
          </w:p>
          <w:p w:rsidR="00385A11" w:rsidRPr="00385A11" w:rsidRDefault="00385A11" w:rsidP="00385A11">
            <w:pPr>
              <w:overflowPunct w:val="0"/>
              <w:adjustRightInd w:val="0"/>
              <w:jc w:val="both"/>
              <w:textAlignment w:val="baseline"/>
              <w:rPr>
                <w:rFonts w:eastAsia="MS Mincho"/>
              </w:rPr>
            </w:pPr>
          </w:p>
        </w:tc>
      </w:tr>
      <w:tr w:rsidR="00385A11" w:rsidRPr="00385A11" w:rsidTr="0065761B">
        <w:trPr>
          <w:trHeight w:val="662"/>
        </w:trPr>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20</w:t>
            </w:r>
          </w:p>
        </w:tc>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10% ou abaixo de 10%</w:t>
            </w:r>
          </w:p>
        </w:tc>
      </w:tr>
      <w:tr w:rsidR="00385A11" w:rsidRPr="00385A11" w:rsidTr="0065761B">
        <w:trPr>
          <w:trHeight w:val="637"/>
        </w:trPr>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15</w:t>
            </w:r>
          </w:p>
        </w:tc>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De 11% a 12%</w:t>
            </w:r>
          </w:p>
        </w:tc>
      </w:tr>
      <w:tr w:rsidR="00385A11" w:rsidRPr="00385A11" w:rsidTr="0065761B">
        <w:trPr>
          <w:trHeight w:val="637"/>
        </w:trPr>
        <w:tc>
          <w:tcPr>
            <w:tcW w:w="3157" w:type="dxa"/>
          </w:tcPr>
          <w:p w:rsidR="00385A11" w:rsidRPr="00385A11" w:rsidRDefault="00385A11" w:rsidP="00385A11">
            <w:pPr>
              <w:tabs>
                <w:tab w:val="left" w:pos="1280"/>
                <w:tab w:val="center" w:pos="1470"/>
              </w:tabs>
              <w:overflowPunct w:val="0"/>
              <w:adjustRightInd w:val="0"/>
              <w:jc w:val="both"/>
              <w:textAlignment w:val="baseline"/>
              <w:rPr>
                <w:rFonts w:eastAsia="MS Mincho"/>
              </w:rPr>
            </w:pPr>
          </w:p>
          <w:p w:rsidR="00385A11" w:rsidRPr="00385A11" w:rsidRDefault="00385A11" w:rsidP="00385A11">
            <w:pPr>
              <w:tabs>
                <w:tab w:val="left" w:pos="1280"/>
                <w:tab w:val="center" w:pos="1470"/>
              </w:tabs>
              <w:overflowPunct w:val="0"/>
              <w:adjustRightInd w:val="0"/>
              <w:jc w:val="both"/>
              <w:textAlignment w:val="baseline"/>
              <w:rPr>
                <w:rFonts w:eastAsia="MS Mincho"/>
              </w:rPr>
            </w:pPr>
            <w:r w:rsidRPr="00385A11">
              <w:rPr>
                <w:rFonts w:eastAsia="MS Mincho"/>
              </w:rPr>
              <w:t>10</w:t>
            </w:r>
          </w:p>
        </w:tc>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De 13% a 14%</w:t>
            </w:r>
          </w:p>
        </w:tc>
      </w:tr>
      <w:tr w:rsidR="00385A11" w:rsidRPr="00385A11" w:rsidTr="0065761B">
        <w:trPr>
          <w:trHeight w:val="637"/>
        </w:trPr>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05</w:t>
            </w:r>
          </w:p>
        </w:tc>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15%</w:t>
            </w:r>
          </w:p>
        </w:tc>
      </w:tr>
    </w:tbl>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b) Desconto sobre a Tabela Referencial de Custos Internos do Sindicato das Agências de Propaganda do Estado da Paraíba (Sinapro-PB), que estiver em vigor, fixados nos limites estabelecidos no quesito 8.1:</w:t>
      </w:r>
    </w:p>
    <w:p w:rsidR="00385A11" w:rsidRPr="00385A11" w:rsidRDefault="00385A11" w:rsidP="00385A11">
      <w:pPr>
        <w:adjustRightInd w:val="0"/>
        <w:jc w:val="both"/>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3157"/>
      </w:tblGrid>
      <w:tr w:rsidR="00385A11" w:rsidRPr="00385A11" w:rsidTr="0065761B">
        <w:trPr>
          <w:trHeight w:val="742"/>
        </w:trPr>
        <w:tc>
          <w:tcPr>
            <w:tcW w:w="3157" w:type="dxa"/>
          </w:tcPr>
          <w:p w:rsidR="00385A11" w:rsidRPr="00385A11" w:rsidRDefault="00385A11" w:rsidP="00385A11">
            <w:pPr>
              <w:overflowPunct w:val="0"/>
              <w:adjustRightInd w:val="0"/>
              <w:jc w:val="both"/>
              <w:textAlignment w:val="baseline"/>
              <w:rPr>
                <w:rFonts w:eastAsia="MS Mincho"/>
              </w:rPr>
            </w:pPr>
            <w:r w:rsidRPr="00385A11">
              <w:rPr>
                <w:rFonts w:eastAsia="MS Mincho"/>
                <w:b/>
                <w:bCs/>
              </w:rPr>
              <w:t>PONTOS</w:t>
            </w:r>
          </w:p>
        </w:tc>
        <w:tc>
          <w:tcPr>
            <w:tcW w:w="3157" w:type="dxa"/>
          </w:tcPr>
          <w:p w:rsidR="00385A11" w:rsidRPr="00385A11" w:rsidRDefault="00385A11" w:rsidP="00385A11">
            <w:pPr>
              <w:overflowPunct w:val="0"/>
              <w:adjustRightInd w:val="0"/>
              <w:jc w:val="both"/>
              <w:textAlignment w:val="baseline"/>
              <w:rPr>
                <w:rFonts w:eastAsia="MS Mincho"/>
                <w:b/>
                <w:bCs/>
              </w:rPr>
            </w:pPr>
            <w:r w:rsidRPr="00385A11">
              <w:rPr>
                <w:rFonts w:eastAsia="MS Mincho"/>
                <w:b/>
                <w:bCs/>
              </w:rPr>
              <w:t>DESCONTO SOBRE A TABELA DE CUSTOS INTERNOS</w:t>
            </w:r>
          </w:p>
          <w:p w:rsidR="00385A11" w:rsidRPr="00385A11" w:rsidRDefault="00385A11" w:rsidP="00385A11">
            <w:pPr>
              <w:overflowPunct w:val="0"/>
              <w:adjustRightInd w:val="0"/>
              <w:jc w:val="both"/>
              <w:textAlignment w:val="baseline"/>
              <w:rPr>
                <w:rFonts w:eastAsia="MS Mincho"/>
              </w:rPr>
            </w:pPr>
          </w:p>
        </w:tc>
      </w:tr>
      <w:tr w:rsidR="00385A11" w:rsidRPr="00385A11" w:rsidTr="0065761B">
        <w:trPr>
          <w:trHeight w:val="662"/>
        </w:trPr>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20</w:t>
            </w:r>
          </w:p>
        </w:tc>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70% ou acima de 70%</w:t>
            </w:r>
          </w:p>
          <w:p w:rsidR="00385A11" w:rsidRPr="00385A11" w:rsidRDefault="00385A11" w:rsidP="00385A11">
            <w:pPr>
              <w:overflowPunct w:val="0"/>
              <w:adjustRightInd w:val="0"/>
              <w:jc w:val="both"/>
              <w:textAlignment w:val="baseline"/>
              <w:rPr>
                <w:rFonts w:eastAsia="MS Mincho"/>
              </w:rPr>
            </w:pPr>
          </w:p>
        </w:tc>
      </w:tr>
      <w:tr w:rsidR="00385A11" w:rsidRPr="00385A11" w:rsidTr="0065761B">
        <w:trPr>
          <w:trHeight w:val="637"/>
        </w:trPr>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15</w:t>
            </w:r>
          </w:p>
        </w:tc>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De 61% a 70%</w:t>
            </w:r>
          </w:p>
        </w:tc>
      </w:tr>
      <w:tr w:rsidR="00385A11" w:rsidRPr="00385A11" w:rsidTr="0065761B">
        <w:trPr>
          <w:trHeight w:val="637"/>
        </w:trPr>
        <w:tc>
          <w:tcPr>
            <w:tcW w:w="3157" w:type="dxa"/>
          </w:tcPr>
          <w:p w:rsidR="00385A11" w:rsidRPr="00385A11" w:rsidRDefault="00385A11" w:rsidP="00385A11">
            <w:pPr>
              <w:tabs>
                <w:tab w:val="left" w:pos="1280"/>
                <w:tab w:val="center" w:pos="1470"/>
              </w:tabs>
              <w:overflowPunct w:val="0"/>
              <w:adjustRightInd w:val="0"/>
              <w:jc w:val="both"/>
              <w:textAlignment w:val="baseline"/>
              <w:rPr>
                <w:rFonts w:eastAsia="MS Mincho"/>
              </w:rPr>
            </w:pPr>
          </w:p>
          <w:p w:rsidR="00385A11" w:rsidRPr="00385A11" w:rsidRDefault="00385A11" w:rsidP="00385A11">
            <w:pPr>
              <w:tabs>
                <w:tab w:val="left" w:pos="1280"/>
                <w:tab w:val="center" w:pos="1470"/>
              </w:tabs>
              <w:overflowPunct w:val="0"/>
              <w:adjustRightInd w:val="0"/>
              <w:jc w:val="both"/>
              <w:textAlignment w:val="baseline"/>
              <w:rPr>
                <w:rFonts w:eastAsia="MS Mincho"/>
              </w:rPr>
            </w:pPr>
            <w:r w:rsidRPr="00385A11">
              <w:rPr>
                <w:rFonts w:eastAsia="MS Mincho"/>
              </w:rPr>
              <w:t>10</w:t>
            </w:r>
          </w:p>
        </w:tc>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De 51% a 60%</w:t>
            </w:r>
          </w:p>
        </w:tc>
      </w:tr>
      <w:tr w:rsidR="00385A11" w:rsidRPr="00385A11" w:rsidTr="0065761B">
        <w:trPr>
          <w:trHeight w:val="637"/>
        </w:trPr>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05</w:t>
            </w:r>
          </w:p>
        </w:tc>
        <w:tc>
          <w:tcPr>
            <w:tcW w:w="3157" w:type="dxa"/>
          </w:tcPr>
          <w:p w:rsidR="00385A11" w:rsidRPr="00385A11" w:rsidRDefault="00385A11" w:rsidP="00385A11">
            <w:pPr>
              <w:overflowPunct w:val="0"/>
              <w:adjustRightInd w:val="0"/>
              <w:jc w:val="both"/>
              <w:textAlignment w:val="baseline"/>
              <w:rPr>
                <w:rFonts w:eastAsia="MS Mincho"/>
              </w:rPr>
            </w:pPr>
          </w:p>
          <w:p w:rsidR="00385A11" w:rsidRPr="00385A11" w:rsidRDefault="00385A11" w:rsidP="00385A11">
            <w:pPr>
              <w:overflowPunct w:val="0"/>
              <w:adjustRightInd w:val="0"/>
              <w:jc w:val="both"/>
              <w:textAlignment w:val="baseline"/>
              <w:rPr>
                <w:rFonts w:eastAsia="MS Mincho"/>
              </w:rPr>
            </w:pPr>
            <w:r w:rsidRPr="00385A11">
              <w:rPr>
                <w:rFonts w:eastAsia="MS Mincho"/>
              </w:rPr>
              <w:t>De 40% a 50%</w:t>
            </w:r>
          </w:p>
        </w:tc>
      </w:tr>
    </w:tbl>
    <w:p w:rsidR="00385A11" w:rsidRPr="00385A11" w:rsidRDefault="00385A11" w:rsidP="00385A11">
      <w:pPr>
        <w:adjustRightInd w:val="0"/>
        <w:jc w:val="both"/>
        <w:rPr>
          <w:rFonts w:eastAsia="MS Mincho"/>
        </w:rPr>
      </w:pPr>
    </w:p>
    <w:p w:rsidR="00385A11" w:rsidRPr="00385A11" w:rsidRDefault="00AC4F29" w:rsidP="00385A11">
      <w:pPr>
        <w:adjustRightInd w:val="0"/>
        <w:jc w:val="both"/>
        <w:rPr>
          <w:rFonts w:eastAsia="MS Mincho"/>
        </w:rPr>
      </w:pPr>
      <w:r>
        <w:rPr>
          <w:rFonts w:eastAsia="MS Mincho"/>
        </w:rPr>
        <w:t>7</w:t>
      </w:r>
      <w:r w:rsidR="00385A11" w:rsidRPr="00385A11">
        <w:rPr>
          <w:rFonts w:eastAsia="MS Mincho"/>
        </w:rPr>
        <w:t>.6.3 Serão consideradas as melhores propostas de preços aquelas que atingirem as maiores pontuações através da fórmula abaixo:</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lastRenderedPageBreak/>
        <w:t>NFPP = Nota final da Proposta de Preços</w:t>
      </w:r>
    </w:p>
    <w:p w:rsidR="00385A11" w:rsidRPr="00385A11" w:rsidRDefault="00385A11" w:rsidP="00385A11">
      <w:pPr>
        <w:adjustRightInd w:val="0"/>
        <w:jc w:val="both"/>
        <w:rPr>
          <w:rFonts w:eastAsia="MS Mincho"/>
        </w:rPr>
      </w:pPr>
      <w:r w:rsidRPr="00385A11">
        <w:rPr>
          <w:rFonts w:eastAsia="MS Mincho"/>
        </w:rPr>
        <w:t>D1 – Pontuação aplicada ao Percentual sobre honorários de produção externa</w:t>
      </w:r>
    </w:p>
    <w:p w:rsidR="00385A11" w:rsidRPr="00385A11" w:rsidRDefault="00385A11" w:rsidP="00385A11">
      <w:pPr>
        <w:adjustRightInd w:val="0"/>
        <w:jc w:val="both"/>
        <w:rPr>
          <w:rFonts w:eastAsia="MS Mincho"/>
        </w:rPr>
      </w:pPr>
      <w:r w:rsidRPr="00385A11">
        <w:rPr>
          <w:rFonts w:eastAsia="MS Mincho"/>
        </w:rPr>
        <w:t>D2 – Pontuação aplicada ao Desconto sobre a Tabela Referencial de Custos Internos do Sindicato das Agências de Propaganda do Estado da Paraíba (Sinapro-PB)</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 xml:space="preserve">NFPP = </w:t>
      </w:r>
      <w:r w:rsidRPr="00385A11">
        <w:rPr>
          <w:rFonts w:eastAsia="MS Mincho"/>
          <w:u w:val="single"/>
        </w:rPr>
        <w:t>D1 + D2</w:t>
      </w:r>
      <w:r w:rsidRPr="00385A11">
        <w:rPr>
          <w:rFonts w:eastAsia="MS Mincho"/>
        </w:rPr>
        <w:t xml:space="preserve"> </w:t>
      </w:r>
    </w:p>
    <w:p w:rsidR="00385A11" w:rsidRPr="00385A11" w:rsidRDefault="00385A11" w:rsidP="00385A11">
      <w:pPr>
        <w:adjustRightInd w:val="0"/>
        <w:jc w:val="both"/>
        <w:rPr>
          <w:rFonts w:eastAsia="MS Mincho"/>
        </w:rPr>
      </w:pPr>
      <w:r w:rsidRPr="00385A11">
        <w:rPr>
          <w:rFonts w:eastAsia="MS Mincho"/>
        </w:rPr>
        <w:t xml:space="preserve">                    2</w:t>
      </w:r>
    </w:p>
    <w:p w:rsidR="00385A11" w:rsidRPr="00385A11" w:rsidRDefault="00385A11" w:rsidP="00385A11">
      <w:pPr>
        <w:jc w:val="both"/>
        <w:rPr>
          <w:rFonts w:eastAsia="MS Mincho"/>
        </w:rPr>
      </w:pPr>
    </w:p>
    <w:p w:rsidR="00385A11" w:rsidRPr="00385A11" w:rsidRDefault="00AC4F29" w:rsidP="00385A11">
      <w:pPr>
        <w:adjustRightInd w:val="0"/>
        <w:jc w:val="both"/>
        <w:rPr>
          <w:rFonts w:eastAsia="MS Mincho"/>
          <w:bCs/>
        </w:rPr>
      </w:pPr>
      <w:r>
        <w:rPr>
          <w:rFonts w:eastAsia="MS Mincho"/>
          <w:bCs/>
        </w:rPr>
        <w:t>7</w:t>
      </w:r>
      <w:r w:rsidR="00385A11" w:rsidRPr="00385A11">
        <w:rPr>
          <w:rFonts w:eastAsia="MS Mincho"/>
          <w:bCs/>
        </w:rPr>
        <w:t>.7 JULGAMENTO FINAL</w:t>
      </w:r>
    </w:p>
    <w:p w:rsidR="00385A11" w:rsidRPr="00385A11" w:rsidRDefault="00385A11" w:rsidP="00385A11">
      <w:pPr>
        <w:adjustRightInd w:val="0"/>
        <w:jc w:val="both"/>
        <w:rPr>
          <w:rFonts w:eastAsia="MS Mincho"/>
          <w:b/>
          <w:bCs/>
        </w:rPr>
      </w:pPr>
    </w:p>
    <w:p w:rsidR="00385A11" w:rsidRPr="00385A11" w:rsidRDefault="00AC4F29" w:rsidP="00385A11">
      <w:pPr>
        <w:adjustRightInd w:val="0"/>
        <w:jc w:val="both"/>
        <w:rPr>
          <w:rFonts w:eastAsia="MS Mincho"/>
        </w:rPr>
      </w:pPr>
      <w:r>
        <w:rPr>
          <w:rFonts w:eastAsia="MS Mincho"/>
          <w:bCs/>
        </w:rPr>
        <w:t>7</w:t>
      </w:r>
      <w:r w:rsidR="00385A11" w:rsidRPr="00385A11">
        <w:rPr>
          <w:rFonts w:eastAsia="MS Mincho"/>
          <w:bCs/>
        </w:rPr>
        <w:t>.7.1</w:t>
      </w:r>
      <w:r w:rsidR="00385A11" w:rsidRPr="00385A11">
        <w:rPr>
          <w:rFonts w:eastAsia="MS Mincho"/>
          <w:b/>
          <w:bCs/>
        </w:rPr>
        <w:t xml:space="preserve">  </w:t>
      </w:r>
      <w:r w:rsidR="00385A11" w:rsidRPr="00385A11">
        <w:rPr>
          <w:rFonts w:eastAsia="MS Mincho"/>
        </w:rPr>
        <w:t>A Pontuação Final será obtida através da fórmula abaixo, conforme previsto no art. 46, parágrafo</w:t>
      </w:r>
    </w:p>
    <w:p w:rsidR="00385A11" w:rsidRPr="00385A11" w:rsidRDefault="00385A11" w:rsidP="00385A11">
      <w:pPr>
        <w:adjustRightInd w:val="0"/>
        <w:jc w:val="both"/>
        <w:rPr>
          <w:rFonts w:eastAsia="MS Mincho"/>
        </w:rPr>
      </w:pPr>
      <w:r w:rsidRPr="00385A11">
        <w:rPr>
          <w:rFonts w:eastAsia="MS Mincho"/>
        </w:rPr>
        <w:t>2º, incisos I e II da Lei 8.666/93:</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PF = (NFPT X 0,80) + NFPP</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PF = Pontuação final</w:t>
      </w:r>
    </w:p>
    <w:p w:rsidR="00385A11" w:rsidRPr="00385A11" w:rsidRDefault="00385A11" w:rsidP="00385A11">
      <w:pPr>
        <w:adjustRightInd w:val="0"/>
        <w:jc w:val="both"/>
        <w:rPr>
          <w:rFonts w:eastAsia="MS Mincho"/>
        </w:rPr>
      </w:pPr>
      <w:r w:rsidRPr="00385A11">
        <w:rPr>
          <w:rFonts w:eastAsia="MS Mincho"/>
        </w:rPr>
        <w:t>NFPT = Pontuação relativa à proposta técnica</w:t>
      </w:r>
    </w:p>
    <w:p w:rsidR="00385A11" w:rsidRPr="00385A11" w:rsidRDefault="00385A11" w:rsidP="00385A11">
      <w:pPr>
        <w:adjustRightInd w:val="0"/>
        <w:jc w:val="both"/>
        <w:rPr>
          <w:rFonts w:eastAsia="MS Mincho"/>
        </w:rPr>
      </w:pPr>
      <w:r w:rsidRPr="00385A11">
        <w:rPr>
          <w:rFonts w:eastAsia="MS Mincho"/>
        </w:rPr>
        <w:t>NFPP = Pontuação relativa à proposta de preços</w:t>
      </w:r>
    </w:p>
    <w:p w:rsidR="00385A11" w:rsidRPr="00385A11" w:rsidRDefault="00385A11" w:rsidP="00385A11">
      <w:pPr>
        <w:adjustRightInd w:val="0"/>
        <w:jc w:val="both"/>
        <w:rPr>
          <w:rFonts w:eastAsia="MS Mincho"/>
        </w:rPr>
      </w:pPr>
    </w:p>
    <w:p w:rsidR="00385A11" w:rsidRPr="00385A11" w:rsidRDefault="00AC4F29" w:rsidP="00385A11">
      <w:pPr>
        <w:adjustRightInd w:val="0"/>
        <w:jc w:val="both"/>
        <w:rPr>
          <w:rFonts w:eastAsia="MS Mincho"/>
        </w:rPr>
      </w:pPr>
      <w:r>
        <w:rPr>
          <w:rFonts w:eastAsia="MS Mincho"/>
          <w:bCs/>
        </w:rPr>
        <w:t>7</w:t>
      </w:r>
      <w:r w:rsidR="00385A11" w:rsidRPr="00385A11">
        <w:rPr>
          <w:rFonts w:eastAsia="MS Mincho"/>
          <w:bCs/>
        </w:rPr>
        <w:t>.7.2</w:t>
      </w:r>
      <w:r w:rsidR="00385A11" w:rsidRPr="00385A11">
        <w:rPr>
          <w:rFonts w:eastAsia="MS Mincho"/>
          <w:b/>
          <w:bCs/>
        </w:rPr>
        <w:t xml:space="preserve"> </w:t>
      </w:r>
      <w:r w:rsidR="00385A11" w:rsidRPr="00385A11">
        <w:rPr>
          <w:rFonts w:eastAsia="MS Mincho"/>
        </w:rPr>
        <w:t>Havendo empate, o desempate se dará através da atribuição da maior nota aos quesitos da</w:t>
      </w:r>
      <w:r w:rsidR="00487BA0">
        <w:rPr>
          <w:rFonts w:eastAsia="MS Mincho"/>
        </w:rPr>
        <w:t xml:space="preserve"> </w:t>
      </w:r>
      <w:r w:rsidR="00385A11" w:rsidRPr="00385A11">
        <w:rPr>
          <w:rFonts w:eastAsia="MS Mincho"/>
        </w:rPr>
        <w:t>proposta técnica, na seguinte ordem:</w:t>
      </w:r>
    </w:p>
    <w:p w:rsidR="00385A11" w:rsidRPr="00385A11" w:rsidRDefault="00385A11" w:rsidP="00385A11">
      <w:pPr>
        <w:adjustRightInd w:val="0"/>
        <w:jc w:val="both"/>
        <w:rPr>
          <w:rFonts w:eastAsia="MS Mincho"/>
        </w:rPr>
      </w:pPr>
    </w:p>
    <w:p w:rsidR="00385A11" w:rsidRPr="00385A11" w:rsidRDefault="00385A11" w:rsidP="00385A11">
      <w:pPr>
        <w:adjustRightInd w:val="0"/>
        <w:jc w:val="both"/>
        <w:rPr>
          <w:rFonts w:eastAsia="MS Mincho"/>
        </w:rPr>
      </w:pPr>
      <w:r w:rsidRPr="00385A11">
        <w:rPr>
          <w:rFonts w:eastAsia="MS Mincho"/>
        </w:rPr>
        <w:t>a) Ideia Criativa;</w:t>
      </w:r>
    </w:p>
    <w:p w:rsidR="00385A11" w:rsidRPr="00385A11" w:rsidRDefault="00385A11" w:rsidP="00385A11">
      <w:pPr>
        <w:adjustRightInd w:val="0"/>
        <w:jc w:val="both"/>
        <w:rPr>
          <w:rFonts w:eastAsia="MS Mincho"/>
        </w:rPr>
      </w:pPr>
      <w:r w:rsidRPr="00385A11">
        <w:rPr>
          <w:rFonts w:eastAsia="MS Mincho"/>
        </w:rPr>
        <w:t>b) Estratégia de Comunicação Publicitária;</w:t>
      </w:r>
    </w:p>
    <w:p w:rsidR="00385A11" w:rsidRPr="00385A11" w:rsidRDefault="00385A11" w:rsidP="00385A11">
      <w:pPr>
        <w:adjustRightInd w:val="0"/>
        <w:jc w:val="both"/>
        <w:rPr>
          <w:rFonts w:eastAsia="MS Mincho"/>
        </w:rPr>
      </w:pPr>
      <w:r w:rsidRPr="00385A11">
        <w:rPr>
          <w:rFonts w:eastAsia="MS Mincho"/>
        </w:rPr>
        <w:t>c) Estratégia de Mídia e Não Mídia</w:t>
      </w:r>
    </w:p>
    <w:p w:rsidR="00385A11" w:rsidRPr="00385A11" w:rsidRDefault="00385A11" w:rsidP="00385A11">
      <w:pPr>
        <w:adjustRightInd w:val="0"/>
        <w:jc w:val="both"/>
        <w:rPr>
          <w:rFonts w:eastAsia="MS Mincho"/>
        </w:rPr>
      </w:pPr>
      <w:r w:rsidRPr="00385A11">
        <w:rPr>
          <w:rFonts w:eastAsia="MS Mincho"/>
        </w:rPr>
        <w:t>d) Repertório</w:t>
      </w:r>
    </w:p>
    <w:p w:rsidR="00385A11" w:rsidRPr="00385A11" w:rsidRDefault="00385A11" w:rsidP="00385A11">
      <w:pPr>
        <w:adjustRightInd w:val="0"/>
        <w:jc w:val="both"/>
        <w:rPr>
          <w:rFonts w:eastAsia="MS Mincho"/>
        </w:rPr>
      </w:pPr>
      <w:r w:rsidRPr="00385A11">
        <w:rPr>
          <w:rFonts w:eastAsia="MS Mincho"/>
        </w:rPr>
        <w:t xml:space="preserve">e) Capacidade de Atendimento e Relatos de Soluções de problemas de Comunicação </w:t>
      </w:r>
    </w:p>
    <w:p w:rsidR="00385A11" w:rsidRPr="00385A11" w:rsidRDefault="00385A11" w:rsidP="00385A11">
      <w:pPr>
        <w:adjustRightInd w:val="0"/>
        <w:jc w:val="both"/>
        <w:rPr>
          <w:rFonts w:eastAsia="MS Mincho"/>
        </w:rPr>
      </w:pPr>
    </w:p>
    <w:p w:rsidR="00385A11" w:rsidRPr="00385A11" w:rsidRDefault="00AC4F29" w:rsidP="00385A11">
      <w:pPr>
        <w:adjustRightInd w:val="0"/>
        <w:jc w:val="both"/>
        <w:rPr>
          <w:rFonts w:eastAsia="MS Mincho"/>
        </w:rPr>
      </w:pPr>
      <w:r>
        <w:rPr>
          <w:rFonts w:eastAsia="MS Mincho"/>
          <w:bCs/>
        </w:rPr>
        <w:t>7</w:t>
      </w:r>
      <w:r w:rsidR="00385A11" w:rsidRPr="00385A11">
        <w:rPr>
          <w:rFonts w:eastAsia="MS Mincho"/>
          <w:bCs/>
        </w:rPr>
        <w:t>.7.3</w:t>
      </w:r>
      <w:r w:rsidR="00385A11" w:rsidRPr="00385A11">
        <w:rPr>
          <w:rFonts w:eastAsia="MS Mincho"/>
          <w:b/>
          <w:bCs/>
        </w:rPr>
        <w:t xml:space="preserve"> </w:t>
      </w:r>
      <w:r w:rsidR="00385A11" w:rsidRPr="00385A11">
        <w:rPr>
          <w:rFonts w:eastAsia="MS Mincho"/>
        </w:rPr>
        <w:t>Após a utilização do critério de desempate disposto no item 8.8.2, persistindo o empate, a</w:t>
      </w:r>
      <w:r w:rsidR="00487BA0">
        <w:rPr>
          <w:rFonts w:eastAsia="MS Mincho"/>
        </w:rPr>
        <w:t xml:space="preserve"> </w:t>
      </w:r>
      <w:r w:rsidR="00385A11" w:rsidRPr="00385A11">
        <w:rPr>
          <w:rFonts w:eastAsia="MS Mincho"/>
        </w:rPr>
        <w:t>decisão se fará através de sorteio.</w:t>
      </w:r>
    </w:p>
    <w:p w:rsidR="00385A11" w:rsidRPr="00385A11" w:rsidRDefault="00385A11" w:rsidP="00385A11">
      <w:pPr>
        <w:adjustRightInd w:val="0"/>
        <w:jc w:val="both"/>
        <w:rPr>
          <w:rFonts w:eastAsia="MS Mincho"/>
        </w:rPr>
      </w:pPr>
    </w:p>
    <w:p w:rsidR="00385A11" w:rsidRPr="00385A11" w:rsidRDefault="00AC4F29" w:rsidP="00385A11">
      <w:pPr>
        <w:adjustRightInd w:val="0"/>
        <w:jc w:val="both"/>
        <w:rPr>
          <w:rFonts w:eastAsia="MS Mincho"/>
        </w:rPr>
      </w:pPr>
      <w:r>
        <w:rPr>
          <w:rFonts w:eastAsia="MS Mincho"/>
          <w:bCs/>
        </w:rPr>
        <w:t>7</w:t>
      </w:r>
      <w:r w:rsidR="00385A11" w:rsidRPr="00385A11">
        <w:rPr>
          <w:rFonts w:eastAsia="MS Mincho"/>
          <w:bCs/>
        </w:rPr>
        <w:t>.7.4</w:t>
      </w:r>
      <w:r w:rsidR="00385A11" w:rsidRPr="00385A11">
        <w:rPr>
          <w:rFonts w:eastAsia="MS Mincho"/>
          <w:b/>
          <w:bCs/>
        </w:rPr>
        <w:t xml:space="preserve">  </w:t>
      </w:r>
      <w:r w:rsidR="00385A11" w:rsidRPr="00385A11">
        <w:rPr>
          <w:rFonts w:eastAsia="MS Mincho"/>
        </w:rPr>
        <w:t>Não se considerará qualquer oferta e vantagem não prevista no termo de referência, nem</w:t>
      </w:r>
      <w:r w:rsidR="00487BA0">
        <w:rPr>
          <w:rFonts w:eastAsia="MS Mincho"/>
        </w:rPr>
        <w:t xml:space="preserve"> </w:t>
      </w:r>
      <w:r w:rsidR="00385A11" w:rsidRPr="00385A11">
        <w:rPr>
          <w:rFonts w:eastAsia="MS Mincho"/>
        </w:rPr>
        <w:t>percentual de desconto ou vantagem, baseados em ofertas de outras licitantes.</w:t>
      </w:r>
    </w:p>
    <w:p w:rsidR="00385A11" w:rsidRPr="00385A11" w:rsidRDefault="00385A11" w:rsidP="00385A11">
      <w:pPr>
        <w:adjustRightInd w:val="0"/>
        <w:jc w:val="both"/>
        <w:rPr>
          <w:rFonts w:eastAsia="MS Mincho"/>
        </w:rPr>
      </w:pPr>
    </w:p>
    <w:p w:rsidR="00385A11" w:rsidRPr="00385A11" w:rsidRDefault="00AC4F29" w:rsidP="00385A11">
      <w:pPr>
        <w:adjustRightInd w:val="0"/>
        <w:jc w:val="both"/>
        <w:rPr>
          <w:rFonts w:eastAsia="MS Mincho"/>
        </w:rPr>
      </w:pPr>
      <w:r>
        <w:rPr>
          <w:rFonts w:eastAsia="MS Mincho"/>
          <w:bCs/>
        </w:rPr>
        <w:t>7</w:t>
      </w:r>
      <w:r w:rsidR="00385A11" w:rsidRPr="00385A11">
        <w:rPr>
          <w:rFonts w:eastAsia="MS Mincho"/>
          <w:bCs/>
        </w:rPr>
        <w:t>.7.5</w:t>
      </w:r>
      <w:r w:rsidR="00385A11" w:rsidRPr="00385A11">
        <w:rPr>
          <w:rFonts w:eastAsia="MS Mincho"/>
          <w:b/>
          <w:bCs/>
        </w:rPr>
        <w:t xml:space="preserve">  </w:t>
      </w:r>
      <w:r w:rsidR="00385A11" w:rsidRPr="00385A11">
        <w:rPr>
          <w:rFonts w:eastAsia="MS Mincho"/>
        </w:rPr>
        <w:t>Não se admitirá proposta que apresente preços simbólicos, irrisórios ou de valor zero,</w:t>
      </w:r>
      <w:r w:rsidR="00487BA0">
        <w:rPr>
          <w:rFonts w:eastAsia="MS Mincho"/>
        </w:rPr>
        <w:t xml:space="preserve"> </w:t>
      </w:r>
      <w:r w:rsidR="00385A11" w:rsidRPr="00385A11">
        <w:rPr>
          <w:rFonts w:eastAsia="MS Mincho"/>
        </w:rPr>
        <w:t>incompatíveis com os preços de mercado.</w:t>
      </w:r>
    </w:p>
    <w:p w:rsidR="00385A11" w:rsidRPr="00385A11" w:rsidRDefault="00385A11" w:rsidP="00385A11">
      <w:pPr>
        <w:adjustRightInd w:val="0"/>
        <w:jc w:val="both"/>
        <w:rPr>
          <w:rFonts w:eastAsia="MS Mincho"/>
        </w:rPr>
      </w:pPr>
    </w:p>
    <w:p w:rsidR="00385A11" w:rsidRPr="00385A11" w:rsidRDefault="00AC4F29" w:rsidP="00AC4F29">
      <w:pPr>
        <w:adjustRightInd w:val="0"/>
        <w:jc w:val="both"/>
        <w:rPr>
          <w:rFonts w:eastAsia="MS Mincho"/>
        </w:rPr>
      </w:pPr>
      <w:r>
        <w:rPr>
          <w:rFonts w:eastAsia="MS Mincho"/>
          <w:bCs/>
        </w:rPr>
        <w:t>7</w:t>
      </w:r>
      <w:r w:rsidR="00385A11" w:rsidRPr="00385A11">
        <w:rPr>
          <w:rFonts w:eastAsia="MS Mincho"/>
          <w:bCs/>
        </w:rPr>
        <w:t>.7.6</w:t>
      </w:r>
      <w:r w:rsidR="00385A11" w:rsidRPr="00385A11">
        <w:rPr>
          <w:rFonts w:eastAsia="MS Mincho"/>
          <w:b/>
          <w:bCs/>
        </w:rPr>
        <w:t xml:space="preserve"> </w:t>
      </w:r>
      <w:r w:rsidR="00385A11" w:rsidRPr="00385A11">
        <w:rPr>
          <w:rFonts w:eastAsia="MS Mincho"/>
        </w:rPr>
        <w:t>Serão consideradas vencedoras do julgamento final das Propostas as licitantes mais bem</w:t>
      </w:r>
      <w:r>
        <w:rPr>
          <w:rFonts w:eastAsia="MS Mincho"/>
        </w:rPr>
        <w:t xml:space="preserve"> </w:t>
      </w:r>
      <w:r w:rsidR="00385A11" w:rsidRPr="00385A11">
        <w:rPr>
          <w:rFonts w:eastAsia="MS Mincho"/>
        </w:rPr>
        <w:t>classificadas no julgamento final, com a aplicação da média ponderada, entre as Propostas</w:t>
      </w:r>
      <w:r>
        <w:rPr>
          <w:rFonts w:eastAsia="MS Mincho"/>
        </w:rPr>
        <w:t xml:space="preserve"> </w:t>
      </w:r>
      <w:r w:rsidR="00385A11" w:rsidRPr="00385A11">
        <w:rPr>
          <w:rFonts w:eastAsia="MS Mincho"/>
        </w:rPr>
        <w:t xml:space="preserve">Técnicas e de preços - observado o disposto no subitem quesito </w:t>
      </w:r>
      <w:r>
        <w:rPr>
          <w:rFonts w:eastAsia="MS Mincho"/>
        </w:rPr>
        <w:t>7</w:t>
      </w:r>
      <w:r w:rsidR="00385A11" w:rsidRPr="00385A11">
        <w:rPr>
          <w:rFonts w:eastAsia="MS Mincho"/>
        </w:rPr>
        <w:t>.</w:t>
      </w:r>
      <w:r>
        <w:rPr>
          <w:rFonts w:eastAsia="MS Mincho"/>
        </w:rPr>
        <w:t>7</w:t>
      </w:r>
      <w:r w:rsidR="00385A11" w:rsidRPr="00385A11">
        <w:rPr>
          <w:rFonts w:eastAsia="MS Mincho"/>
        </w:rPr>
        <w:t>.1.</w:t>
      </w:r>
    </w:p>
    <w:p w:rsidR="0040713D" w:rsidRDefault="0040713D">
      <w:pPr>
        <w:pStyle w:val="Corpodetexto"/>
        <w:spacing w:before="5"/>
        <w:rPr>
          <w:sz w:val="14"/>
        </w:rPr>
      </w:pPr>
    </w:p>
    <w:p w:rsidR="0040713D" w:rsidRDefault="009D48C4">
      <w:pPr>
        <w:pStyle w:val="Heading1"/>
        <w:numPr>
          <w:ilvl w:val="0"/>
          <w:numId w:val="137"/>
        </w:numPr>
        <w:tabs>
          <w:tab w:val="left" w:pos="480"/>
          <w:tab w:val="left" w:pos="9504"/>
        </w:tabs>
        <w:spacing w:before="92"/>
        <w:ind w:hanging="389"/>
      </w:pPr>
      <w:r>
        <w:rPr>
          <w:shd w:val="clear" w:color="auto" w:fill="BFBFBF"/>
        </w:rPr>
        <w:t>DISPOSIÇÕES</w:t>
      </w:r>
      <w:r>
        <w:rPr>
          <w:spacing w:val="-6"/>
          <w:shd w:val="clear" w:color="auto" w:fill="BFBFBF"/>
        </w:rPr>
        <w:t xml:space="preserve"> </w:t>
      </w:r>
      <w:r>
        <w:rPr>
          <w:shd w:val="clear" w:color="auto" w:fill="BFBFBF"/>
        </w:rPr>
        <w:t>GERAIS</w:t>
      </w:r>
      <w:r>
        <w:rPr>
          <w:shd w:val="clear" w:color="auto" w:fill="BFBFBF"/>
        </w:rPr>
        <w:tab/>
      </w:r>
    </w:p>
    <w:p w:rsidR="0040713D" w:rsidRDefault="0040713D">
      <w:pPr>
        <w:pStyle w:val="Corpodetexto"/>
        <w:spacing w:before="7"/>
        <w:rPr>
          <w:b/>
          <w:sz w:val="21"/>
        </w:rPr>
      </w:pPr>
    </w:p>
    <w:p w:rsidR="0040713D" w:rsidRDefault="009D48C4">
      <w:pPr>
        <w:pStyle w:val="PargrafodaLista"/>
        <w:numPr>
          <w:ilvl w:val="1"/>
          <w:numId w:val="137"/>
        </w:numPr>
        <w:tabs>
          <w:tab w:val="left" w:pos="686"/>
        </w:tabs>
        <w:ind w:right="164" w:firstLine="0"/>
      </w:pPr>
      <w:r>
        <w:t>A Proposta Técnica deverá ser entregue à Comissão acondicionada em três invólucros distintos, conforme subitens 8.2, 8.3 e 8.4 e a Proposta de Preço, no invólucro, conforme subitem 8.5, na data, hora e local indicados no tópico “reunião de licitação” do preâmbulo deste</w:t>
      </w:r>
      <w:r>
        <w:rPr>
          <w:spacing w:val="-13"/>
        </w:rPr>
        <w:t xml:space="preserve"> </w:t>
      </w:r>
      <w:r>
        <w:t>Edital.</w:t>
      </w:r>
    </w:p>
    <w:p w:rsidR="00DA580F" w:rsidRDefault="00DA580F" w:rsidP="00DA580F">
      <w:pPr>
        <w:pStyle w:val="PargrafodaLista"/>
        <w:tabs>
          <w:tab w:val="left" w:pos="686"/>
        </w:tabs>
        <w:ind w:left="258" w:right="164"/>
      </w:pPr>
    </w:p>
    <w:p w:rsidR="0040713D" w:rsidRDefault="009D48C4">
      <w:pPr>
        <w:pStyle w:val="PargrafodaLista"/>
        <w:numPr>
          <w:ilvl w:val="3"/>
          <w:numId w:val="114"/>
        </w:numPr>
        <w:tabs>
          <w:tab w:val="left" w:pos="1137"/>
        </w:tabs>
        <w:ind w:right="163" w:firstLine="0"/>
      </w:pPr>
      <w:r>
        <w:t xml:space="preserve">O invólucro n. 1 será padronizado e fornecido pelo </w:t>
      </w:r>
      <w:r w:rsidR="00533A0C">
        <w:t>CONSELHO REGIONAL DE ENGENHARIA E AGRONOMIA DA PARAÍBA</w:t>
      </w:r>
      <w:r>
        <w:t xml:space="preserve"> mediante solicitação formal da licitante à Comissão </w:t>
      </w:r>
      <w:r w:rsidR="00533A0C">
        <w:t xml:space="preserve">Permanente </w:t>
      </w:r>
      <w:r>
        <w:t>de Licitação pelo e-mail:</w:t>
      </w:r>
      <w:r w:rsidR="00533A0C">
        <w:t xml:space="preserve"> </w:t>
      </w:r>
      <w:hyperlink r:id="rId12" w:history="1">
        <w:r w:rsidR="00533A0C" w:rsidRPr="00B55D15">
          <w:rPr>
            <w:rStyle w:val="Hyperlink"/>
          </w:rPr>
          <w:t xml:space="preserve"> licitacaocreapb@creapb.org.br</w:t>
        </w:r>
      </w:hyperlink>
      <w:r>
        <w:t xml:space="preserve"> ou de segunda a sexta-feira, das 08h00 às 1</w:t>
      </w:r>
      <w:r w:rsidR="00533A0C">
        <w:t>3</w:t>
      </w:r>
      <w:r>
        <w:t xml:space="preserve">h00, na sede </w:t>
      </w:r>
      <w:r w:rsidR="00533A0C">
        <w:t>do Conselho Regional de Engenharia e Agronomia da Paraíba -</w:t>
      </w:r>
      <w:r>
        <w:t xml:space="preserve"> </w:t>
      </w:r>
      <w:r w:rsidR="00533A0C">
        <w:t>CREA</w:t>
      </w:r>
      <w:r>
        <w:t>/</w:t>
      </w:r>
      <w:r w:rsidR="00533A0C">
        <w:t>PB</w:t>
      </w:r>
      <w:r>
        <w:t xml:space="preserve">, situada na Av. </w:t>
      </w:r>
      <w:r w:rsidR="00533A0C">
        <w:t>Dom Pedro I</w:t>
      </w:r>
      <w:r>
        <w:t xml:space="preserve">, nº </w:t>
      </w:r>
      <w:r w:rsidR="00533A0C">
        <w:t>809</w:t>
      </w:r>
      <w:r>
        <w:t xml:space="preserve">, </w:t>
      </w:r>
      <w:r w:rsidR="00533A0C">
        <w:t>Centro</w:t>
      </w:r>
      <w:r>
        <w:t xml:space="preserve">, </w:t>
      </w:r>
      <w:r w:rsidR="00533A0C">
        <w:t>João Pessoa</w:t>
      </w:r>
      <w:r>
        <w:t>/</w:t>
      </w:r>
      <w:r w:rsidR="00533A0C">
        <w:t>PB</w:t>
      </w:r>
      <w:r>
        <w:t>, das 08h00 às 1</w:t>
      </w:r>
      <w:r w:rsidR="00533A0C">
        <w:t>3</w:t>
      </w:r>
      <w:r>
        <w:t>h00.</w:t>
      </w:r>
    </w:p>
    <w:p w:rsidR="0040713D" w:rsidRDefault="0040713D">
      <w:pPr>
        <w:pStyle w:val="Corpodetexto"/>
        <w:spacing w:before="10"/>
        <w:rPr>
          <w:sz w:val="21"/>
        </w:rPr>
      </w:pPr>
    </w:p>
    <w:p w:rsidR="0040713D" w:rsidRDefault="009D48C4">
      <w:pPr>
        <w:pStyle w:val="PargrafodaLista"/>
        <w:numPr>
          <w:ilvl w:val="3"/>
          <w:numId w:val="114"/>
        </w:numPr>
        <w:tabs>
          <w:tab w:val="left" w:pos="1123"/>
        </w:tabs>
        <w:ind w:right="164" w:firstLine="0"/>
      </w:pPr>
      <w:r>
        <w:t>O invólucro n. 1 deverá ser retirado por portador da empresa que dará recibo, no qual constarão os seguintes dados da empresa: nome empresarial, CNPJ, endereço, telefone e</w:t>
      </w:r>
      <w:r>
        <w:rPr>
          <w:spacing w:val="-16"/>
        </w:rPr>
        <w:t xml:space="preserve"> </w:t>
      </w:r>
      <w:r>
        <w:t>email.</w:t>
      </w:r>
    </w:p>
    <w:p w:rsidR="0040713D" w:rsidRDefault="0040713D">
      <w:pPr>
        <w:pStyle w:val="Corpodetexto"/>
        <w:spacing w:before="2"/>
      </w:pPr>
    </w:p>
    <w:p w:rsidR="0040713D" w:rsidRDefault="009D48C4">
      <w:pPr>
        <w:pStyle w:val="Corpodetexto"/>
        <w:ind w:left="685" w:right="165"/>
        <w:jc w:val="both"/>
      </w:pPr>
      <w:r>
        <w:rPr>
          <w:b/>
        </w:rPr>
        <w:t>8.1.2</w:t>
      </w:r>
      <w:r>
        <w:t>. Os invólucros n.2, n. 3 e n. 4, serão providenciados pela licitante e deverão ser adequados às características de seu conteúdo, desde que invioláveis quanto às informações de que tratam até a sua abertura.</w:t>
      </w:r>
    </w:p>
    <w:p w:rsidR="0040713D" w:rsidRDefault="0040713D">
      <w:pPr>
        <w:pStyle w:val="Corpodetexto"/>
        <w:spacing w:before="10"/>
        <w:rPr>
          <w:sz w:val="21"/>
        </w:rPr>
      </w:pPr>
    </w:p>
    <w:p w:rsidR="0040713D" w:rsidRDefault="009D48C4" w:rsidP="00AA2E88">
      <w:pPr>
        <w:pStyle w:val="Corpodetexto"/>
        <w:ind w:left="258"/>
      </w:pPr>
      <w:r>
        <w:t>ATENÇÃO: O invólucro n. 5, contendo os documentos de Habilitação, deverá ser entregue em sessão públic</w:t>
      </w:r>
      <w:r w:rsidR="00AA2E88">
        <w:t>a específica</w:t>
      </w:r>
      <w:r>
        <w:t>.</w:t>
      </w:r>
    </w:p>
    <w:p w:rsidR="00533A0C" w:rsidRDefault="009D48C4">
      <w:pPr>
        <w:pStyle w:val="Heading1"/>
        <w:ind w:left="2387" w:right="2295"/>
        <w:jc w:val="center"/>
      </w:pPr>
      <w:r>
        <w:rPr>
          <w:u w:val="thick"/>
        </w:rPr>
        <w:t>INVÓLUCRO N. 1</w:t>
      </w:r>
    </w:p>
    <w:p w:rsidR="0040713D" w:rsidRDefault="0040713D">
      <w:pPr>
        <w:pStyle w:val="Corpodetexto"/>
        <w:spacing w:before="8"/>
        <w:rPr>
          <w:b/>
          <w:sz w:val="13"/>
        </w:rPr>
      </w:pPr>
    </w:p>
    <w:p w:rsidR="0040713D" w:rsidRDefault="009D48C4">
      <w:pPr>
        <w:pStyle w:val="PargrafodaLista"/>
        <w:numPr>
          <w:ilvl w:val="1"/>
          <w:numId w:val="137"/>
        </w:numPr>
        <w:tabs>
          <w:tab w:val="left" w:pos="681"/>
        </w:tabs>
        <w:spacing w:before="91"/>
        <w:ind w:firstLine="0"/>
      </w:pPr>
      <w:r>
        <w:t xml:space="preserve">No invólucro nº 1, invólucro padronizado fornecido pelo </w:t>
      </w:r>
      <w:r w:rsidR="00533A0C">
        <w:t>CREA</w:t>
      </w:r>
      <w:r>
        <w:t>/</w:t>
      </w:r>
      <w:r w:rsidR="00533A0C">
        <w:t>PB</w:t>
      </w:r>
      <w:r>
        <w:t>, deverá estar acondicionado o Plano de Comunicação Publicitária – Via Não Identificada, de que trata o subitem 6.2, caput e inciso II, “a”.</w:t>
      </w:r>
    </w:p>
    <w:p w:rsidR="0040713D" w:rsidRDefault="009D48C4">
      <w:pPr>
        <w:pStyle w:val="PargrafodaLista"/>
        <w:numPr>
          <w:ilvl w:val="2"/>
          <w:numId w:val="113"/>
        </w:numPr>
        <w:tabs>
          <w:tab w:val="left" w:pos="921"/>
        </w:tabs>
        <w:spacing w:line="252" w:lineRule="exact"/>
        <w:ind w:right="0" w:hanging="553"/>
      </w:pPr>
      <w:r>
        <w:t>O invólucro nº 1 deverá estar sem fechamento e sem</w:t>
      </w:r>
      <w:r>
        <w:rPr>
          <w:spacing w:val="-16"/>
        </w:rPr>
        <w:t xml:space="preserve"> </w:t>
      </w:r>
      <w:r>
        <w:t>rubrica.</w:t>
      </w:r>
    </w:p>
    <w:p w:rsidR="0040713D" w:rsidRDefault="0040713D">
      <w:pPr>
        <w:pStyle w:val="Corpodetexto"/>
        <w:spacing w:before="4"/>
        <w:rPr>
          <w:sz w:val="13"/>
        </w:rPr>
      </w:pPr>
    </w:p>
    <w:p w:rsidR="00E810C9" w:rsidRDefault="00E810C9">
      <w:pPr>
        <w:pStyle w:val="Corpodetexto"/>
        <w:spacing w:before="4"/>
        <w:rPr>
          <w:sz w:val="13"/>
        </w:rPr>
      </w:pPr>
    </w:p>
    <w:p w:rsidR="0040713D" w:rsidRDefault="009D48C4">
      <w:pPr>
        <w:pStyle w:val="PargrafodaLista"/>
        <w:numPr>
          <w:ilvl w:val="2"/>
          <w:numId w:val="113"/>
        </w:numPr>
        <w:tabs>
          <w:tab w:val="left" w:pos="1022"/>
        </w:tabs>
        <w:spacing w:before="92"/>
        <w:ind w:left="400" w:hanging="1"/>
      </w:pPr>
      <w:r>
        <w:t>Para preservar, até a abertura do invólucro nº 2, o sigilo quanto à autoria do Plano de Comunicação Publicitária, o invólucro n. 1 não</w:t>
      </w:r>
      <w:r>
        <w:rPr>
          <w:spacing w:val="-7"/>
        </w:rPr>
        <w:t xml:space="preserve"> </w:t>
      </w:r>
      <w:r>
        <w:t>poderá:</w:t>
      </w:r>
    </w:p>
    <w:p w:rsidR="0040713D" w:rsidRDefault="0040713D">
      <w:pPr>
        <w:pStyle w:val="Corpodetexto"/>
        <w:spacing w:before="11"/>
        <w:rPr>
          <w:sz w:val="21"/>
        </w:rPr>
      </w:pPr>
    </w:p>
    <w:p w:rsidR="0040713D" w:rsidRDefault="009D48C4">
      <w:pPr>
        <w:pStyle w:val="PargrafodaLista"/>
        <w:numPr>
          <w:ilvl w:val="3"/>
          <w:numId w:val="113"/>
        </w:numPr>
        <w:tabs>
          <w:tab w:val="left" w:pos="809"/>
        </w:tabs>
        <w:ind w:firstLine="0"/>
      </w:pPr>
      <w:r>
        <w:t>Apresentar marca, sinal, etiqueta, palavra ou outro elemento que, por si só, possibilite a identificação da licitante antes da abertura do invólucro nº</w:t>
      </w:r>
      <w:r>
        <w:rPr>
          <w:spacing w:val="-9"/>
        </w:rPr>
        <w:t xml:space="preserve"> </w:t>
      </w:r>
      <w:r>
        <w:t>2;</w:t>
      </w:r>
    </w:p>
    <w:p w:rsidR="0040713D" w:rsidRDefault="0040713D">
      <w:pPr>
        <w:pStyle w:val="Corpodetexto"/>
        <w:spacing w:before="2"/>
      </w:pPr>
    </w:p>
    <w:p w:rsidR="0040713D" w:rsidRDefault="009D48C4">
      <w:pPr>
        <w:pStyle w:val="PargrafodaLista"/>
        <w:numPr>
          <w:ilvl w:val="3"/>
          <w:numId w:val="113"/>
        </w:numPr>
        <w:tabs>
          <w:tab w:val="left" w:pos="809"/>
        </w:tabs>
        <w:ind w:firstLine="0"/>
      </w:pPr>
      <w:r>
        <w:t>Estar danificado ou deformado pelas peças, material e ou demais documentos nele acondicionados de modo a possibilitar a identificação da</w:t>
      </w:r>
      <w:r>
        <w:rPr>
          <w:spacing w:val="-4"/>
        </w:rPr>
        <w:t xml:space="preserve"> </w:t>
      </w:r>
      <w:r>
        <w:t>licitante.</w:t>
      </w:r>
    </w:p>
    <w:p w:rsidR="0040713D" w:rsidRDefault="0040713D">
      <w:pPr>
        <w:pStyle w:val="Corpodetexto"/>
        <w:spacing w:before="11"/>
        <w:rPr>
          <w:sz w:val="21"/>
        </w:rPr>
      </w:pPr>
    </w:p>
    <w:p w:rsidR="0040713D" w:rsidRDefault="009D48C4">
      <w:pPr>
        <w:pStyle w:val="Corpodetexto"/>
        <w:ind w:left="258"/>
      </w:pPr>
      <w:r>
        <w:t>ATENÇÃO: Recomenda-se cuidado no manuseio do invólucro n. 1, a fim de evitar que qualquer dano ou deformação venha</w:t>
      </w:r>
      <w:r w:rsidR="00AA2E88">
        <w:t xml:space="preserve"> a gera</w:t>
      </w:r>
      <w:r>
        <w:t>. o impedimento em participar desta licitação</w:t>
      </w:r>
      <w:r w:rsidR="00AA2E88">
        <w:t xml:space="preserve"> conforme item do Edital</w:t>
      </w:r>
      <w:r>
        <w:t>.</w:t>
      </w:r>
    </w:p>
    <w:p w:rsidR="0040713D" w:rsidRDefault="0040713D">
      <w:pPr>
        <w:pStyle w:val="Corpodetexto"/>
        <w:spacing w:before="4"/>
      </w:pPr>
    </w:p>
    <w:p w:rsidR="0040713D" w:rsidRDefault="009D48C4">
      <w:pPr>
        <w:pStyle w:val="Heading1"/>
        <w:ind w:left="2387" w:right="2295"/>
        <w:jc w:val="center"/>
      </w:pPr>
      <w:r>
        <w:rPr>
          <w:u w:val="thick"/>
        </w:rPr>
        <w:t>INVÓLUCRO N. 2</w:t>
      </w:r>
    </w:p>
    <w:p w:rsidR="0040713D" w:rsidRDefault="0040713D">
      <w:pPr>
        <w:pStyle w:val="Corpodetexto"/>
        <w:spacing w:before="8"/>
        <w:rPr>
          <w:b/>
          <w:sz w:val="13"/>
        </w:rPr>
      </w:pPr>
    </w:p>
    <w:p w:rsidR="0040713D" w:rsidRDefault="009D48C4">
      <w:pPr>
        <w:pStyle w:val="PargrafodaLista"/>
        <w:numPr>
          <w:ilvl w:val="1"/>
          <w:numId w:val="137"/>
        </w:numPr>
        <w:tabs>
          <w:tab w:val="left" w:pos="720"/>
        </w:tabs>
        <w:spacing w:before="91"/>
        <w:ind w:right="164" w:hanging="1"/>
      </w:pPr>
      <w:r>
        <w:t>No invólucro nº 2, deverá estar acondicionado o Plano de Comunicação Publicitária – Via Identificada, que trata o subitem 6.2, caput e inciso II, “b”, sem os exemplos de peças referentes à ideia criativa.</w:t>
      </w:r>
    </w:p>
    <w:p w:rsidR="0040713D" w:rsidRDefault="009D48C4">
      <w:pPr>
        <w:pStyle w:val="Corpodetexto"/>
        <w:spacing w:before="160" w:line="480" w:lineRule="auto"/>
        <w:ind w:left="1110" w:right="970" w:hanging="711"/>
        <w:jc w:val="both"/>
      </w:pPr>
      <w:r>
        <w:rPr>
          <w:b/>
        </w:rPr>
        <w:t xml:space="preserve">8.3.1. </w:t>
      </w:r>
      <w:r>
        <w:t>O invólucro n. 2 deverá estar fechado e rubricado no fecho, com a seguinte identificação: PROPOSTA TÉCNICA – INVÓLUCRO Nº 02</w:t>
      </w:r>
    </w:p>
    <w:p w:rsidR="00E65FC0" w:rsidRDefault="009D48C4">
      <w:pPr>
        <w:pStyle w:val="Corpodetexto"/>
        <w:spacing w:before="1" w:line="480" w:lineRule="auto"/>
        <w:ind w:left="1110" w:right="2050"/>
      </w:pPr>
      <w:r>
        <w:t xml:space="preserve">PLANO DE COMUNICAÇÃO PUBLICITÁRIA – VIA IDENTIFICADA </w:t>
      </w:r>
      <w:r w:rsidR="00E65FC0">
        <w:t>CONSELHO REGIONAL DE ENGENHARIA E AGRONOMIA DA PARAÍBA</w:t>
      </w:r>
    </w:p>
    <w:p w:rsidR="0040713D" w:rsidRDefault="009D48C4">
      <w:pPr>
        <w:pStyle w:val="Corpodetexto"/>
        <w:spacing w:before="1" w:line="480" w:lineRule="auto"/>
        <w:ind w:left="1110" w:right="2050"/>
      </w:pPr>
      <w:r>
        <w:t>CONCORRÊNCIA Nº 01/20</w:t>
      </w:r>
      <w:r w:rsidR="00E65FC0">
        <w:t>20</w:t>
      </w:r>
    </w:p>
    <w:p w:rsidR="0040713D" w:rsidRDefault="009D48C4">
      <w:pPr>
        <w:pStyle w:val="Corpodetexto"/>
        <w:spacing w:line="252" w:lineRule="exact"/>
        <w:ind w:left="1110"/>
      </w:pPr>
      <w:r>
        <w:t>EMPRESA: (indicar o nome empresarial da licitante)</w:t>
      </w:r>
    </w:p>
    <w:p w:rsidR="0040713D" w:rsidRDefault="0040713D">
      <w:pPr>
        <w:pStyle w:val="Corpodetexto"/>
        <w:spacing w:before="1"/>
      </w:pPr>
    </w:p>
    <w:p w:rsidR="0040713D" w:rsidRDefault="009D48C4">
      <w:pPr>
        <w:pStyle w:val="Corpodetexto"/>
        <w:ind w:left="1110"/>
      </w:pPr>
      <w:r>
        <w:t>CNPJ (indicar o CNPJ da licitante)</w:t>
      </w:r>
    </w:p>
    <w:p w:rsidR="006E31B4" w:rsidRDefault="006E31B4">
      <w:pPr>
        <w:pStyle w:val="Corpodetexto"/>
        <w:ind w:left="1110"/>
      </w:pPr>
    </w:p>
    <w:p w:rsidR="0040713D" w:rsidRDefault="009D48C4">
      <w:pPr>
        <w:pStyle w:val="Heading1"/>
        <w:spacing w:before="188"/>
        <w:ind w:left="2387" w:right="2295"/>
        <w:jc w:val="center"/>
      </w:pPr>
      <w:r>
        <w:rPr>
          <w:u w:val="thick"/>
        </w:rPr>
        <w:lastRenderedPageBreak/>
        <w:t>INVÓLUCRO N. 3</w:t>
      </w:r>
    </w:p>
    <w:p w:rsidR="0040713D" w:rsidRDefault="0040713D">
      <w:pPr>
        <w:pStyle w:val="Corpodetexto"/>
        <w:spacing w:before="8"/>
        <w:rPr>
          <w:b/>
          <w:sz w:val="13"/>
        </w:rPr>
      </w:pPr>
    </w:p>
    <w:p w:rsidR="0040713D" w:rsidRDefault="009D48C4">
      <w:pPr>
        <w:pStyle w:val="PargrafodaLista"/>
        <w:numPr>
          <w:ilvl w:val="1"/>
          <w:numId w:val="137"/>
        </w:numPr>
        <w:tabs>
          <w:tab w:val="left" w:pos="655"/>
        </w:tabs>
        <w:spacing w:before="92"/>
        <w:ind w:firstLine="0"/>
      </w:pPr>
      <w:r>
        <w:t>No invólucro nº 3, deverão estar acondicionados os cadernos específicos, documentos e informações referentes à Capacidade de Atendimento, o Repertório e os Relatos de Soluções de Problemas de Comunicação, de que tratam os subitens 6.3 a</w:t>
      </w:r>
      <w:r>
        <w:rPr>
          <w:spacing w:val="-9"/>
        </w:rPr>
        <w:t xml:space="preserve"> </w:t>
      </w:r>
      <w:r>
        <w:t>6.5.</w:t>
      </w:r>
    </w:p>
    <w:p w:rsidR="0040713D" w:rsidRDefault="0040713D">
      <w:pPr>
        <w:pStyle w:val="Corpodetexto"/>
      </w:pPr>
    </w:p>
    <w:p w:rsidR="0040713D" w:rsidRDefault="009D48C4">
      <w:pPr>
        <w:pStyle w:val="PargrafodaLista"/>
        <w:numPr>
          <w:ilvl w:val="2"/>
          <w:numId w:val="112"/>
        </w:numPr>
        <w:tabs>
          <w:tab w:val="left" w:pos="952"/>
        </w:tabs>
        <w:spacing w:line="477" w:lineRule="auto"/>
        <w:ind w:right="955" w:hanging="711"/>
      </w:pPr>
      <w:r>
        <w:t>O invólucro nº 3 deverá estar fechado e rubricado no fecho, com a seguinte identificação: PROPOSTA TÉCNICA – INVÓLUCRO Nº</w:t>
      </w:r>
      <w:r>
        <w:rPr>
          <w:spacing w:val="-1"/>
        </w:rPr>
        <w:t xml:space="preserve"> </w:t>
      </w:r>
      <w:r>
        <w:t>03</w:t>
      </w:r>
    </w:p>
    <w:p w:rsidR="0040713D" w:rsidRDefault="009D48C4">
      <w:pPr>
        <w:pStyle w:val="Corpodetexto"/>
        <w:spacing w:before="4"/>
        <w:ind w:left="1110"/>
      </w:pPr>
      <w:r>
        <w:t>CAPACIDADE DE ATENDIMENTO, REPERTÓRIO E RELATOS DE SOLUÇÕES DE PROBLEMAS DE COMUNICAÇÃO</w:t>
      </w:r>
    </w:p>
    <w:p w:rsidR="0040713D" w:rsidRDefault="0040713D">
      <w:pPr>
        <w:pStyle w:val="Corpodetexto"/>
        <w:spacing w:before="11"/>
        <w:rPr>
          <w:sz w:val="21"/>
        </w:rPr>
      </w:pPr>
    </w:p>
    <w:p w:rsidR="00E65FC0" w:rsidRDefault="00E65FC0">
      <w:pPr>
        <w:pStyle w:val="Corpodetexto"/>
        <w:spacing w:line="480" w:lineRule="auto"/>
        <w:ind w:left="1110" w:right="3504"/>
      </w:pPr>
      <w:r>
        <w:t>CONSELHO REGIONAL DE ENGENHARIA E AGRONOMIA DA PARAÍBA</w:t>
      </w:r>
    </w:p>
    <w:p w:rsidR="0040713D" w:rsidRDefault="009D48C4">
      <w:pPr>
        <w:pStyle w:val="Corpodetexto"/>
        <w:spacing w:line="480" w:lineRule="auto"/>
        <w:ind w:left="1110" w:right="3504"/>
      </w:pPr>
      <w:r>
        <w:t>CONCORRÊNCIA Nº 01/20</w:t>
      </w:r>
      <w:r w:rsidR="00E65FC0">
        <w:t>20</w:t>
      </w:r>
    </w:p>
    <w:p w:rsidR="0040713D" w:rsidRDefault="009D48C4">
      <w:pPr>
        <w:pStyle w:val="Corpodetexto"/>
        <w:spacing w:before="1" w:line="480" w:lineRule="auto"/>
        <w:ind w:left="1110" w:right="4006"/>
      </w:pPr>
      <w:r>
        <w:t>EMPRESA (indicar o nome empresarial da licitante) CNPJ (indicar o CNPJ da licitante)</w:t>
      </w:r>
    </w:p>
    <w:p w:rsidR="0040713D" w:rsidRDefault="009D48C4">
      <w:pPr>
        <w:pStyle w:val="PargrafodaLista"/>
        <w:numPr>
          <w:ilvl w:val="2"/>
          <w:numId w:val="112"/>
        </w:numPr>
        <w:tabs>
          <w:tab w:val="left" w:pos="964"/>
        </w:tabs>
        <w:spacing w:before="92"/>
        <w:ind w:left="400" w:right="164" w:firstLine="0"/>
      </w:pPr>
      <w:r>
        <w:t>O invólucro nº 3, assim como os cadernos específicos, documentos e informações que o compõe não poderão ter informação, marca, sinal etiqueta, palavra ou outro elemento que conste do Plano de Comunicação Publicitária – Via Não Identificada e que possibilite a identificação da autoria deste antes da abertura do invólucro nº</w:t>
      </w:r>
      <w:r>
        <w:rPr>
          <w:spacing w:val="-7"/>
        </w:rPr>
        <w:t xml:space="preserve"> </w:t>
      </w:r>
      <w:r>
        <w:t>2.</w:t>
      </w:r>
    </w:p>
    <w:p w:rsidR="0040713D" w:rsidRDefault="009D48C4">
      <w:pPr>
        <w:pStyle w:val="Heading1"/>
        <w:ind w:left="2386" w:right="2297"/>
        <w:jc w:val="center"/>
      </w:pPr>
      <w:r>
        <w:rPr>
          <w:u w:val="thick"/>
        </w:rPr>
        <w:t>INVÓLUCRO Nº 4</w:t>
      </w:r>
    </w:p>
    <w:p w:rsidR="0040713D" w:rsidRDefault="009D48C4">
      <w:pPr>
        <w:pStyle w:val="PargrafodaLista"/>
        <w:numPr>
          <w:ilvl w:val="1"/>
          <w:numId w:val="137"/>
        </w:numPr>
        <w:tabs>
          <w:tab w:val="left" w:pos="645"/>
        </w:tabs>
        <w:spacing w:before="203" w:line="480" w:lineRule="auto"/>
        <w:ind w:left="1110" w:right="1224" w:hanging="853"/>
      </w:pPr>
      <w:r>
        <w:t>O invólucro n. 4 deverá estar fechado e rubricado no fecho, com a seguinte identificação: PROPOSTA DE PREÇO – INVÓLUCRO Nº</w:t>
      </w:r>
      <w:r>
        <w:rPr>
          <w:spacing w:val="-4"/>
        </w:rPr>
        <w:t xml:space="preserve"> </w:t>
      </w:r>
      <w:r>
        <w:t>04</w:t>
      </w:r>
    </w:p>
    <w:p w:rsidR="00E65FC0" w:rsidRDefault="00E65FC0">
      <w:pPr>
        <w:pStyle w:val="Corpodetexto"/>
        <w:spacing w:line="480" w:lineRule="auto"/>
        <w:ind w:left="1110" w:right="3504"/>
      </w:pPr>
      <w:r>
        <w:t>CONSELHO REGIONAL DE ENGENHAIRA E AGRONOMIA DO ESTADO DA PARAÍBA</w:t>
      </w:r>
    </w:p>
    <w:p w:rsidR="0040713D" w:rsidRDefault="009D48C4">
      <w:pPr>
        <w:pStyle w:val="Corpodetexto"/>
        <w:spacing w:line="480" w:lineRule="auto"/>
        <w:ind w:left="1110" w:right="3504"/>
      </w:pPr>
      <w:r>
        <w:t>CONCORRÊNCIA Nº 01/20</w:t>
      </w:r>
      <w:r w:rsidR="00E65FC0">
        <w:t>20</w:t>
      </w:r>
    </w:p>
    <w:p w:rsidR="00AA2E88" w:rsidRDefault="009D48C4">
      <w:pPr>
        <w:pStyle w:val="Corpodetexto"/>
        <w:spacing w:line="480" w:lineRule="auto"/>
        <w:ind w:left="1110" w:right="4006"/>
      </w:pPr>
      <w:r>
        <w:t>EMPRESA (indicar o nome empresarial da licitante) CNPJ (indicar o CNPJ da licitante)</w:t>
      </w:r>
    </w:p>
    <w:p w:rsidR="0040713D" w:rsidRPr="00DA580F" w:rsidRDefault="009D48C4">
      <w:pPr>
        <w:pStyle w:val="Heading1"/>
        <w:numPr>
          <w:ilvl w:val="0"/>
          <w:numId w:val="137"/>
        </w:numPr>
        <w:tabs>
          <w:tab w:val="left" w:pos="480"/>
          <w:tab w:val="left" w:pos="9504"/>
        </w:tabs>
        <w:spacing w:line="213" w:lineRule="exact"/>
        <w:ind w:hanging="389"/>
      </w:pPr>
      <w:r>
        <w:rPr>
          <w:shd w:val="clear" w:color="auto" w:fill="BFBFBF"/>
        </w:rPr>
        <w:t>JULGAMENTO DAS</w:t>
      </w:r>
      <w:r>
        <w:rPr>
          <w:spacing w:val="-5"/>
          <w:shd w:val="clear" w:color="auto" w:fill="BFBFBF"/>
        </w:rPr>
        <w:t xml:space="preserve"> </w:t>
      </w:r>
      <w:r>
        <w:rPr>
          <w:shd w:val="clear" w:color="auto" w:fill="BFBFBF"/>
        </w:rPr>
        <w:t>PROPOSTAS</w:t>
      </w:r>
      <w:r>
        <w:rPr>
          <w:shd w:val="clear" w:color="auto" w:fill="BFBFBF"/>
        </w:rPr>
        <w:tab/>
      </w:r>
    </w:p>
    <w:p w:rsidR="00DA580F" w:rsidRDefault="00DA580F" w:rsidP="00DA580F">
      <w:pPr>
        <w:pStyle w:val="Heading1"/>
        <w:tabs>
          <w:tab w:val="left" w:pos="480"/>
          <w:tab w:val="left" w:pos="9504"/>
        </w:tabs>
        <w:spacing w:line="213" w:lineRule="exact"/>
        <w:ind w:left="479"/>
        <w:rPr>
          <w:shd w:val="clear" w:color="auto" w:fill="BFBFBF"/>
        </w:rPr>
      </w:pPr>
    </w:p>
    <w:p w:rsidR="00DA580F" w:rsidRPr="00DA580F" w:rsidRDefault="00DA580F" w:rsidP="00DA580F">
      <w:pPr>
        <w:jc w:val="both"/>
      </w:pPr>
      <w:r>
        <w:t>9</w:t>
      </w:r>
      <w:r w:rsidRPr="00DA580F">
        <w:t>.1. O critério de julgamento para a classificação das licitantes será o de TÉCNICA E PREÇO, nos termos do art. 5º da Lei 12.232/2010 e dos arts. 45, parágrafo 1º, III e 46, parágrafo 2º, incisos I e II da Lei 8.666/93, sendo que é estabelecido o peso 0,80 para a Proposta Técnica e peso 0,20 para a Proposta de Preço.</w:t>
      </w:r>
    </w:p>
    <w:p w:rsidR="00DA580F" w:rsidRPr="00DA580F" w:rsidRDefault="00DA580F" w:rsidP="00DA580F">
      <w:pPr>
        <w:jc w:val="both"/>
      </w:pPr>
    </w:p>
    <w:p w:rsidR="00DA580F" w:rsidRPr="00DA580F" w:rsidRDefault="00DA580F" w:rsidP="00DA580F">
      <w:pPr>
        <w:jc w:val="both"/>
      </w:pPr>
      <w:r>
        <w:t>9</w:t>
      </w:r>
      <w:r w:rsidRPr="00DA580F">
        <w:t xml:space="preserve">.2 As Propostas Técnicas serão analisadas e julgadas por “Subcomissão Técnica”, constituída por, pelo menos, 3 (três) membros que sejam formados em comunicação, publicidade ou marketing ou que atuem em uma dessas áreas, sendo que, pelo menos, 1/3 (um terço) deles não poderá manter nenhum vínculo funcional </w:t>
      </w:r>
      <w:r w:rsidRPr="00DA580F">
        <w:lastRenderedPageBreak/>
        <w:t>ou contratual, direto ou indireto, com o CREA-PB.</w:t>
      </w:r>
    </w:p>
    <w:p w:rsidR="00DA580F" w:rsidRPr="00DA580F" w:rsidRDefault="00DA580F" w:rsidP="00DA580F">
      <w:pPr>
        <w:jc w:val="both"/>
      </w:pPr>
    </w:p>
    <w:p w:rsidR="00DA580F" w:rsidRPr="00DA580F" w:rsidRDefault="00DA580F" w:rsidP="00DA580F">
      <w:pPr>
        <w:jc w:val="both"/>
      </w:pPr>
      <w:r>
        <w:t>9</w:t>
      </w:r>
      <w:r w:rsidRPr="00DA580F">
        <w:t>.3 A escolha dos membros da “Subcomissão Técnica” dar-se-á por sorteio, em sessão pública, entre os nomes de uma relação que terá, no mínimo, o triplo do número de integrantes da subcomissão, previamente cadastrados, e será composta por, pelo menos, 1/3 (um terço) de profissionais que não mantenham nenhum vínculo funcional ou contratual, direto ou indireto, com o CREA-PB.</w:t>
      </w:r>
    </w:p>
    <w:p w:rsidR="00DA580F" w:rsidRPr="00DA580F" w:rsidRDefault="00DA580F" w:rsidP="00DA580F">
      <w:pPr>
        <w:jc w:val="both"/>
      </w:pPr>
    </w:p>
    <w:p w:rsidR="00DA580F" w:rsidRPr="00DA580F" w:rsidRDefault="00DA580F" w:rsidP="00DA580F">
      <w:pPr>
        <w:adjustRightInd w:val="0"/>
        <w:jc w:val="both"/>
        <w:rPr>
          <w:rFonts w:eastAsia="MS Mincho"/>
        </w:rPr>
      </w:pPr>
      <w:r>
        <w:rPr>
          <w:rFonts w:eastAsia="MS Mincho"/>
        </w:rPr>
        <w:t>9</w:t>
      </w:r>
      <w:r w:rsidRPr="00DA580F">
        <w:rPr>
          <w:rFonts w:eastAsia="MS Mincho"/>
        </w:rPr>
        <w:t xml:space="preserve">.4 O julgamento das Propostas Técnicas será realizado pela Subcomissão Técnica, prevista no item </w:t>
      </w:r>
      <w:r>
        <w:rPr>
          <w:rFonts w:eastAsia="MS Mincho"/>
        </w:rPr>
        <w:t>9</w:t>
      </w:r>
      <w:r w:rsidRPr="00DA580F">
        <w:rPr>
          <w:rFonts w:eastAsia="MS Mincho"/>
        </w:rPr>
        <w:t>.2, que julgará conforme os seguintes atributos dos quesitos e subquesitos desenvolvidos pela licitante:</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Pr>
          <w:rFonts w:eastAsia="MS Mincho"/>
        </w:rPr>
        <w:t>9</w:t>
      </w:r>
      <w:r w:rsidRPr="00DA580F">
        <w:rPr>
          <w:rFonts w:eastAsia="MS Mincho"/>
        </w:rPr>
        <w:t>.4.1  Plano de Comunicação</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Pr>
          <w:rFonts w:eastAsia="MS Mincho"/>
        </w:rPr>
        <w:t>9</w:t>
      </w:r>
      <w:r w:rsidRPr="00DA580F">
        <w:rPr>
          <w:rFonts w:eastAsia="MS Mincho"/>
        </w:rPr>
        <w:t>.4.1.1 Raciocínio Básico - a acuidade de compreensão:</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a)das características do CREA-PB e das suas atividades que sejam significativas para a comunicação publicitária;</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b) da natureza, da extensão e da qualidade das relações do CREA-PB com seus públicos;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c) do papel do CREA-PB no atual contexto social, político e econômico.</w:t>
      </w:r>
    </w:p>
    <w:p w:rsidR="00DA580F" w:rsidRPr="00DA580F" w:rsidRDefault="00DA580F" w:rsidP="00DA580F">
      <w:pPr>
        <w:adjustRightInd w:val="0"/>
        <w:jc w:val="both"/>
        <w:rPr>
          <w:rFonts w:eastAsia="MS Mincho"/>
        </w:rPr>
      </w:pPr>
    </w:p>
    <w:p w:rsidR="00DA580F" w:rsidRPr="00DA580F" w:rsidRDefault="004B1C08" w:rsidP="004B1C08">
      <w:pPr>
        <w:widowControl/>
        <w:adjustRightInd w:val="0"/>
        <w:jc w:val="both"/>
        <w:rPr>
          <w:rFonts w:eastAsia="MS Mincho"/>
        </w:rPr>
      </w:pPr>
      <w:r>
        <w:rPr>
          <w:rFonts w:eastAsia="MS Mincho"/>
        </w:rPr>
        <w:t>9.4.1.2.</w:t>
      </w:r>
      <w:r w:rsidR="00DA580F" w:rsidRPr="00DA580F">
        <w:rPr>
          <w:rFonts w:eastAsia="MS Mincho"/>
        </w:rPr>
        <w:t xml:space="preserve"> Estratégia de Comunicação Publicitária</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a) adequação do conceito e do partido temático proposto à natureza e à qualificação do CREA-PB e a sua comunicação e/ou a seu problema específico de comunicação;</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 xml:space="preserve">b) a consistência lógica e a pertinência da argumentação apresentada em sua defesa; </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c) a riqueza de desdobramentos positivos desse conceito para a comunicação do CREA-PB com seus públicos;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d) a adequação da estratégia de comunicação proposta para a solução do problema específico de comunicação do CREA-PB;</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e) consistência lógica e pertinência da argumentação apresentada em defesa da estratégia de comunicação proposta;</w:t>
      </w:r>
    </w:p>
    <w:p w:rsidR="00DA580F" w:rsidRPr="00DA580F" w:rsidRDefault="00DA580F" w:rsidP="00DA580F">
      <w:pPr>
        <w:adjustRightInd w:val="0"/>
        <w:jc w:val="both"/>
        <w:rPr>
          <w:rFonts w:eastAsia="MS Mincho"/>
        </w:rPr>
      </w:pPr>
    </w:p>
    <w:p w:rsidR="00DA580F" w:rsidRPr="00DA580F" w:rsidRDefault="004B1C08" w:rsidP="004B1C08">
      <w:pPr>
        <w:widowControl/>
        <w:adjustRightInd w:val="0"/>
        <w:jc w:val="both"/>
        <w:rPr>
          <w:rFonts w:eastAsia="MS Mincho"/>
        </w:rPr>
      </w:pPr>
      <w:r>
        <w:rPr>
          <w:rFonts w:eastAsia="MS Mincho"/>
        </w:rPr>
        <w:t>9.4.1.3.</w:t>
      </w:r>
      <w:r w:rsidR="00DA580F" w:rsidRPr="00DA580F">
        <w:rPr>
          <w:rFonts w:eastAsia="MS Mincho"/>
        </w:rPr>
        <w:t xml:space="preserve"> Ideia Criativa</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a)  sua adequação ao problema específico de comunicação do CREA-PB;</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b) a multiplicidade de interpretações favoráveis que comporta;</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c) a cobertura dos segmentos de público ensejada por essas interpretações;</w:t>
      </w:r>
    </w:p>
    <w:p w:rsidR="00DA580F" w:rsidRPr="00DA580F" w:rsidRDefault="00DA580F" w:rsidP="00DA580F">
      <w:pPr>
        <w:adjustRightInd w:val="0"/>
        <w:jc w:val="both"/>
        <w:rPr>
          <w:rFonts w:eastAsia="MS Mincho"/>
        </w:rPr>
      </w:pPr>
    </w:p>
    <w:p w:rsidR="00DA580F" w:rsidRDefault="00DA580F" w:rsidP="00DA580F">
      <w:pPr>
        <w:adjustRightInd w:val="0"/>
        <w:jc w:val="both"/>
        <w:rPr>
          <w:rFonts w:eastAsia="MS Mincho"/>
        </w:rPr>
      </w:pPr>
      <w:r w:rsidRPr="00DA580F">
        <w:rPr>
          <w:rFonts w:eastAsia="MS Mincho"/>
        </w:rPr>
        <w:t>d) a originalidade da combinação dos elementos que a constituem;</w:t>
      </w:r>
    </w:p>
    <w:p w:rsidR="004B1C08" w:rsidRPr="00DA580F" w:rsidRDefault="004B1C08"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e) a simplicidade da forma sob a qual se apresenta;</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f) sua pertinência às atividades do CREA-PB e à sua inserção na sociedade;</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g) os desdobramentos comunicativos que enseja, conforme demonstrado nos exemplos de peças apresentados;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lastRenderedPageBreak/>
        <w:t>h) a exequibilidade das peças;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i) a compatibilidade da linguagem das peças aos meios propostos.</w:t>
      </w:r>
    </w:p>
    <w:p w:rsidR="00DA580F" w:rsidRPr="00DA580F" w:rsidRDefault="00DA580F" w:rsidP="00DA580F">
      <w:pPr>
        <w:adjustRightInd w:val="0"/>
        <w:jc w:val="both"/>
        <w:rPr>
          <w:rFonts w:eastAsia="MS Mincho"/>
        </w:rPr>
      </w:pPr>
    </w:p>
    <w:p w:rsidR="00DA580F" w:rsidRPr="00DA580F" w:rsidRDefault="004B1C08" w:rsidP="004B1C08">
      <w:pPr>
        <w:widowControl/>
        <w:adjustRightInd w:val="0"/>
        <w:jc w:val="both"/>
        <w:rPr>
          <w:rFonts w:eastAsia="MS Mincho"/>
        </w:rPr>
      </w:pPr>
      <w:r>
        <w:rPr>
          <w:rFonts w:eastAsia="MS Mincho"/>
        </w:rPr>
        <w:t>9.4.1.4.</w:t>
      </w:r>
      <w:r w:rsidR="00DA580F" w:rsidRPr="00DA580F">
        <w:rPr>
          <w:rFonts w:eastAsia="MS Mincho"/>
        </w:rPr>
        <w:t xml:space="preserve"> Estratégia de Mídia e Não Mídia</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a) o conhecimento dos hábitos de consumo de comunicação dos segmentos de público prioritários;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b) a capacidade analítica evidenciada no exame desses hábitos;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c) a consistência do plano simulado de distribuição das peças;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d) a pertinência da mídia escolhida, a oportunidade e a economicidade no uso de recursos próprios de comunicação do CREA-PB;</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e) a economicidade da aplicação da verba de mídia evidenciada no plano simulado de distribuição de peças;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f) a otimização da mídia segmentada, alternativa e de massa.</w:t>
      </w:r>
    </w:p>
    <w:p w:rsidR="00DA580F" w:rsidRPr="00DA580F" w:rsidRDefault="00DA580F" w:rsidP="00DA580F">
      <w:pPr>
        <w:adjustRightInd w:val="0"/>
        <w:jc w:val="both"/>
        <w:rPr>
          <w:rFonts w:eastAsia="MS Mincho"/>
        </w:rPr>
      </w:pPr>
    </w:p>
    <w:p w:rsidR="00DA580F" w:rsidRPr="00DA580F" w:rsidRDefault="004B1C08" w:rsidP="004B1C08">
      <w:pPr>
        <w:widowControl/>
        <w:adjustRightInd w:val="0"/>
        <w:jc w:val="both"/>
        <w:rPr>
          <w:rFonts w:eastAsia="MS Mincho"/>
        </w:rPr>
      </w:pPr>
      <w:r>
        <w:rPr>
          <w:rFonts w:eastAsia="MS Mincho"/>
        </w:rPr>
        <w:t>9.4.1.5.</w:t>
      </w:r>
      <w:r w:rsidR="00DA580F" w:rsidRPr="00DA580F">
        <w:rPr>
          <w:rFonts w:eastAsia="MS Mincho"/>
        </w:rPr>
        <w:t xml:space="preserve"> Capacidade de Atendimento</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bCs/>
        </w:rPr>
        <w:t>a</w:t>
      </w:r>
      <w:r w:rsidRPr="00DA580F">
        <w:rPr>
          <w:rFonts w:eastAsia="MS Mincho"/>
        </w:rPr>
        <w:t>) Porte e a tradição dos clientes atuais da licitante e o conceito de seus produtos e serviços no mercado;</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b) Experiência dos profissionais da licitante em atividades publicitárias;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c) Adequação das qualificações e das quantificações desses profissionais à estratégia de comunicação publicitária do CREA-PB;</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d) Adequação das instalações, da infraestrutura e dos recursos materiais que estarão à disposição da execução do contrato;</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e) Operacionalidade do relacionamento entre o CREA-PB e a licitante, esquematizado na proposta;</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f) Relevância e a utilidade das informações de marketing e comunicação, das pesquisas de audiência e da auditoria de circulação e controle de mídia que a licitante colocará regularmente à disposição do CREA-PB, sem ônus adicional, durante a vigência do contrato</w:t>
      </w:r>
    </w:p>
    <w:p w:rsidR="00DA580F" w:rsidRPr="00DA580F" w:rsidRDefault="00DA580F" w:rsidP="00DA580F">
      <w:pPr>
        <w:adjustRightInd w:val="0"/>
        <w:jc w:val="both"/>
        <w:rPr>
          <w:rFonts w:eastAsia="MS Mincho"/>
        </w:rPr>
      </w:pPr>
    </w:p>
    <w:p w:rsidR="00DA580F" w:rsidRPr="00DA580F" w:rsidRDefault="004B1C08" w:rsidP="004B1C08">
      <w:pPr>
        <w:widowControl/>
        <w:adjustRightInd w:val="0"/>
        <w:jc w:val="both"/>
        <w:rPr>
          <w:rFonts w:eastAsia="MS Mincho"/>
        </w:rPr>
      </w:pPr>
      <w:r>
        <w:rPr>
          <w:rFonts w:eastAsia="MS Mincho"/>
        </w:rPr>
        <w:t>9.4.1.6.</w:t>
      </w:r>
      <w:r w:rsidR="00DA580F" w:rsidRPr="00DA580F">
        <w:rPr>
          <w:rFonts w:eastAsia="MS Mincho"/>
        </w:rPr>
        <w:t xml:space="preserve"> Repertório</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bCs/>
        </w:rPr>
        <w:t>a</w:t>
      </w:r>
      <w:r w:rsidRPr="00DA580F">
        <w:rPr>
          <w:rFonts w:eastAsia="MS Mincho"/>
        </w:rPr>
        <w:t>) ideia criativa e sua pertinência ao problema que a licitante se propôs a resolver;</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bCs/>
        </w:rPr>
        <w:t>b</w:t>
      </w:r>
      <w:r w:rsidRPr="00DA580F">
        <w:rPr>
          <w:rFonts w:eastAsia="MS Mincho"/>
        </w:rPr>
        <w:t>) qualidade da execução e do acabamento da peça e ou material;</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bCs/>
        </w:rPr>
        <w:t>c</w:t>
      </w:r>
      <w:r w:rsidRPr="00DA580F">
        <w:rPr>
          <w:rFonts w:eastAsia="MS Mincho"/>
        </w:rPr>
        <w:t>) clareza da exposição das informações prestadas;</w:t>
      </w:r>
    </w:p>
    <w:p w:rsidR="00DA580F" w:rsidRPr="00DA580F" w:rsidRDefault="00DA580F" w:rsidP="00DA580F">
      <w:pPr>
        <w:adjustRightInd w:val="0"/>
        <w:jc w:val="both"/>
        <w:rPr>
          <w:rFonts w:eastAsia="MS Mincho"/>
        </w:rPr>
      </w:pPr>
    </w:p>
    <w:p w:rsidR="00DA580F" w:rsidRPr="00DA580F" w:rsidRDefault="004B1C08" w:rsidP="004B1C08">
      <w:pPr>
        <w:widowControl/>
        <w:adjustRightInd w:val="0"/>
        <w:jc w:val="both"/>
        <w:rPr>
          <w:rFonts w:eastAsia="MS Mincho"/>
        </w:rPr>
      </w:pPr>
      <w:r>
        <w:rPr>
          <w:rFonts w:eastAsia="MS Mincho"/>
        </w:rPr>
        <w:t xml:space="preserve">9.4.1.7. </w:t>
      </w:r>
      <w:r w:rsidR="00DA580F" w:rsidRPr="00DA580F">
        <w:rPr>
          <w:rFonts w:eastAsia="MS Mincho"/>
        </w:rPr>
        <w:t xml:space="preserve">Relatos de soluções de problemas de Comunicação  </w:t>
      </w:r>
    </w:p>
    <w:p w:rsidR="00DA580F" w:rsidRPr="00DA580F" w:rsidRDefault="00DA580F" w:rsidP="00DA580F">
      <w:pPr>
        <w:adjustRightInd w:val="0"/>
        <w:jc w:val="both"/>
        <w:rPr>
          <w:rFonts w:eastAsia="MS Mincho"/>
          <w:b/>
          <w:bCs/>
        </w:rPr>
      </w:pPr>
    </w:p>
    <w:p w:rsidR="00DA580F" w:rsidRPr="00DA580F" w:rsidRDefault="00DA580F" w:rsidP="00DA580F">
      <w:pPr>
        <w:adjustRightInd w:val="0"/>
        <w:jc w:val="both"/>
        <w:rPr>
          <w:rFonts w:eastAsia="MS Mincho"/>
        </w:rPr>
      </w:pPr>
      <w:r w:rsidRPr="00DA580F">
        <w:rPr>
          <w:rFonts w:eastAsia="MS Mincho"/>
        </w:rPr>
        <w:t>a) evidência de planejamento publicitário;</w:t>
      </w:r>
    </w:p>
    <w:p w:rsidR="00DA580F" w:rsidRPr="00DA580F" w:rsidRDefault="00DA580F" w:rsidP="00DA580F">
      <w:pPr>
        <w:adjustRightInd w:val="0"/>
        <w:ind w:left="720"/>
        <w:jc w:val="both"/>
        <w:rPr>
          <w:rFonts w:eastAsia="MS Mincho"/>
        </w:rPr>
      </w:pPr>
    </w:p>
    <w:p w:rsidR="00DA580F" w:rsidRPr="00DA580F" w:rsidRDefault="00DA580F" w:rsidP="00DA580F">
      <w:pPr>
        <w:adjustRightInd w:val="0"/>
        <w:jc w:val="both"/>
        <w:rPr>
          <w:rFonts w:eastAsia="MS Mincho"/>
        </w:rPr>
      </w:pPr>
      <w:r w:rsidRPr="00DA580F">
        <w:rPr>
          <w:rFonts w:eastAsia="MS Mincho"/>
          <w:bCs/>
        </w:rPr>
        <w:t>b</w:t>
      </w:r>
      <w:r w:rsidRPr="00DA580F">
        <w:rPr>
          <w:rFonts w:eastAsia="MS Mincho"/>
        </w:rPr>
        <w:t>) consistência das relações de causa e efeito entre problema e solução;</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bCs/>
        </w:rPr>
        <w:t>c</w:t>
      </w:r>
      <w:r w:rsidRPr="00DA580F">
        <w:rPr>
          <w:rFonts w:eastAsia="MS Mincho"/>
        </w:rPr>
        <w:t>) relevância dos resultados apresentados;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bCs/>
        </w:rPr>
        <w:t>d</w:t>
      </w:r>
      <w:r w:rsidRPr="00DA580F">
        <w:rPr>
          <w:rFonts w:eastAsia="MS Mincho"/>
        </w:rPr>
        <w:t>) concatenação lógica da exposição.</w:t>
      </w:r>
    </w:p>
    <w:p w:rsidR="00DA580F" w:rsidRPr="00DA580F" w:rsidRDefault="00DA580F" w:rsidP="00DA580F">
      <w:pPr>
        <w:adjustRightInd w:val="0"/>
        <w:jc w:val="both"/>
        <w:rPr>
          <w:rFonts w:eastAsia="MS Mincho"/>
        </w:rPr>
      </w:pPr>
    </w:p>
    <w:p w:rsidR="00DA580F" w:rsidRPr="00DA580F" w:rsidRDefault="004B1C08" w:rsidP="00DA580F">
      <w:pPr>
        <w:adjustRightInd w:val="0"/>
        <w:jc w:val="both"/>
        <w:rPr>
          <w:rFonts w:eastAsia="MS Mincho"/>
        </w:rPr>
      </w:pPr>
      <w:r>
        <w:rPr>
          <w:rFonts w:eastAsia="MS Mincho"/>
        </w:rPr>
        <w:t>9</w:t>
      </w:r>
      <w:r w:rsidR="00DA580F" w:rsidRPr="00DA580F">
        <w:rPr>
          <w:rFonts w:eastAsia="MS Mincho"/>
        </w:rPr>
        <w:t>.5 A nota da Proposta Técnica está limitada ao máximo de 100 (cem) pontos e será apurada</w:t>
      </w:r>
      <w:r>
        <w:rPr>
          <w:rFonts w:eastAsia="MS Mincho"/>
        </w:rPr>
        <w:t xml:space="preserve"> </w:t>
      </w:r>
      <w:r w:rsidR="00DA580F" w:rsidRPr="00DA580F">
        <w:rPr>
          <w:rFonts w:eastAsia="MS Mincho"/>
        </w:rPr>
        <w:t>considerando as seguintes pontuações máximas de cada quesitos e subquesito:</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I – Plano de Comunicação Publicitária: 65 (sessenta e cinco)</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a) Raciocínio Básico: 5 (cinco);</w:t>
      </w:r>
    </w:p>
    <w:p w:rsidR="00DA580F" w:rsidRPr="00DA580F" w:rsidRDefault="00DA580F" w:rsidP="00DA580F">
      <w:pPr>
        <w:adjustRightInd w:val="0"/>
        <w:jc w:val="both"/>
        <w:rPr>
          <w:rFonts w:eastAsia="MS Mincho"/>
        </w:rPr>
      </w:pPr>
      <w:r w:rsidRPr="00DA580F">
        <w:rPr>
          <w:rFonts w:eastAsia="MS Mincho"/>
        </w:rPr>
        <w:t>b) Estratégia de Comunicação Publicitária: 20 (vinte);</w:t>
      </w:r>
    </w:p>
    <w:p w:rsidR="00DA580F" w:rsidRPr="00DA580F" w:rsidRDefault="00DA580F" w:rsidP="00DA580F">
      <w:pPr>
        <w:adjustRightInd w:val="0"/>
        <w:jc w:val="both"/>
        <w:rPr>
          <w:rFonts w:eastAsia="MS Mincho"/>
        </w:rPr>
      </w:pPr>
      <w:r w:rsidRPr="00DA580F">
        <w:rPr>
          <w:rFonts w:eastAsia="MS Mincho"/>
        </w:rPr>
        <w:t>c) Idéia criativa: 25 (vinte e cinco);</w:t>
      </w:r>
    </w:p>
    <w:p w:rsidR="00DA580F" w:rsidRPr="00DA580F" w:rsidRDefault="00DA580F" w:rsidP="00DA580F">
      <w:pPr>
        <w:adjustRightInd w:val="0"/>
        <w:jc w:val="both"/>
        <w:rPr>
          <w:rFonts w:eastAsia="MS Mincho"/>
        </w:rPr>
      </w:pPr>
      <w:r w:rsidRPr="00DA580F">
        <w:rPr>
          <w:rFonts w:eastAsia="MS Mincho"/>
        </w:rPr>
        <w:t>d) Estratégia de Mídia e Não Mídia – 15 (quinze).</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II – Capacidade de Atendimento: 15 (quinze)</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III – Repertório: 10 (dez)</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IV – Relatos de Soluções de Problemas de Comunicação: 10 (dez)</w:t>
      </w:r>
    </w:p>
    <w:p w:rsidR="00DA580F" w:rsidRPr="00DA580F" w:rsidRDefault="00DA580F" w:rsidP="00DA580F">
      <w:pPr>
        <w:adjustRightInd w:val="0"/>
        <w:jc w:val="both"/>
        <w:rPr>
          <w:rFonts w:eastAsia="MS Mincho"/>
        </w:rPr>
      </w:pPr>
    </w:p>
    <w:p w:rsidR="00DA580F" w:rsidRPr="00DA580F" w:rsidRDefault="004943DD" w:rsidP="00DA580F">
      <w:pPr>
        <w:adjustRightInd w:val="0"/>
        <w:jc w:val="both"/>
        <w:rPr>
          <w:rFonts w:eastAsia="MS Mincho"/>
        </w:rPr>
      </w:pPr>
      <w:r>
        <w:rPr>
          <w:rFonts w:eastAsia="MS Mincho"/>
        </w:rPr>
        <w:t>9</w:t>
      </w:r>
      <w:r w:rsidR="00DA580F" w:rsidRPr="00DA580F">
        <w:rPr>
          <w:rFonts w:eastAsia="MS Mincho"/>
        </w:rPr>
        <w:t xml:space="preserve">.5.1.  Cada membro da Subcomissão Técnica atribuirá pontos individuais a cada um dos quesitos e subquesitos, de acordo com a pontuação máxima prevista no item </w:t>
      </w:r>
      <w:r>
        <w:rPr>
          <w:rFonts w:eastAsia="MS Mincho"/>
        </w:rPr>
        <w:t>9</w:t>
      </w:r>
      <w:r w:rsidR="00DA580F" w:rsidRPr="00DA580F">
        <w:rPr>
          <w:rFonts w:eastAsia="MS Mincho"/>
        </w:rPr>
        <w:t>.5, obedecidos intervalos de 0,5 (meio) ponto.</w:t>
      </w:r>
    </w:p>
    <w:p w:rsidR="00DA580F" w:rsidRPr="00DA580F" w:rsidRDefault="00DA580F" w:rsidP="00DA580F">
      <w:pPr>
        <w:adjustRightInd w:val="0"/>
        <w:jc w:val="both"/>
        <w:rPr>
          <w:rFonts w:eastAsia="MS Mincho"/>
        </w:rPr>
      </w:pPr>
    </w:p>
    <w:p w:rsidR="00DA580F" w:rsidRPr="00DA580F" w:rsidRDefault="004943DD" w:rsidP="00DA580F">
      <w:pPr>
        <w:adjustRightInd w:val="0"/>
        <w:jc w:val="both"/>
        <w:rPr>
          <w:rFonts w:eastAsia="MS Mincho"/>
        </w:rPr>
      </w:pPr>
      <w:r>
        <w:rPr>
          <w:rFonts w:eastAsia="MS Mincho"/>
        </w:rPr>
        <w:t>9</w:t>
      </w:r>
      <w:r w:rsidR="00DA580F" w:rsidRPr="00DA580F">
        <w:rPr>
          <w:rFonts w:eastAsia="MS Mincho"/>
        </w:rPr>
        <w:t>.5.2 A pontuação do quesito corresponderá à média aritmética dos pontos atribuídos a ele ou a seus subquesitos pelos membros da Subcomissão Técnica.</w:t>
      </w:r>
    </w:p>
    <w:p w:rsidR="00DA580F" w:rsidRPr="00DA580F" w:rsidRDefault="00DA580F" w:rsidP="00DA580F">
      <w:pPr>
        <w:adjustRightInd w:val="0"/>
        <w:jc w:val="both"/>
        <w:rPr>
          <w:rFonts w:eastAsia="MS Mincho"/>
        </w:rPr>
      </w:pPr>
    </w:p>
    <w:p w:rsidR="00DA580F" w:rsidRPr="00DA580F" w:rsidRDefault="004943DD" w:rsidP="00DA580F">
      <w:pPr>
        <w:adjustRightInd w:val="0"/>
        <w:jc w:val="both"/>
        <w:rPr>
          <w:rFonts w:eastAsia="MS Mincho"/>
        </w:rPr>
      </w:pPr>
      <w:r>
        <w:rPr>
          <w:rFonts w:eastAsia="MS Mincho"/>
        </w:rPr>
        <w:t>9</w:t>
      </w:r>
      <w:r w:rsidR="00DA580F" w:rsidRPr="00DA580F">
        <w:rPr>
          <w:rFonts w:eastAsia="MS Mincho"/>
        </w:rPr>
        <w:t>.5.3 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de conformidade com os critérios objetivos previstos no Edital.</w:t>
      </w:r>
    </w:p>
    <w:p w:rsidR="00DA580F" w:rsidRPr="00DA580F" w:rsidRDefault="00DA580F" w:rsidP="00DA580F">
      <w:pPr>
        <w:adjustRightInd w:val="0"/>
        <w:jc w:val="both"/>
        <w:rPr>
          <w:rFonts w:eastAsia="MS Mincho"/>
        </w:rPr>
      </w:pPr>
    </w:p>
    <w:p w:rsidR="00DA580F" w:rsidRPr="00DA580F" w:rsidRDefault="004943DD" w:rsidP="00DA580F">
      <w:pPr>
        <w:adjustRightInd w:val="0"/>
        <w:jc w:val="both"/>
        <w:rPr>
          <w:rFonts w:eastAsia="MS Mincho"/>
        </w:rPr>
      </w:pPr>
      <w:r>
        <w:rPr>
          <w:rFonts w:eastAsia="MS Mincho"/>
        </w:rPr>
        <w:t>9</w:t>
      </w:r>
      <w:r w:rsidR="00DA580F" w:rsidRPr="00DA580F">
        <w:rPr>
          <w:rFonts w:eastAsia="MS Mincho"/>
        </w:rPr>
        <w:t>.5.4 Persistindo a diferença de pontuação prevista após a reavaliação dos quesitos ou subquesito, os membros da Subcomissão Técnica, autores das pontuações consideradas destoantes, deverão registrar em ata as razões que os levaram a manter a pontuação atribuída ao quesito ou a subquesito reavaliado, a qual será assinada por todos os membros da subcomissão e passará a compor o processo desta licitação.</w:t>
      </w:r>
    </w:p>
    <w:p w:rsidR="00DA580F" w:rsidRPr="00DA580F" w:rsidRDefault="00DA580F" w:rsidP="00DA580F">
      <w:pPr>
        <w:adjustRightInd w:val="0"/>
        <w:jc w:val="both"/>
        <w:rPr>
          <w:rFonts w:eastAsia="MS Mincho"/>
        </w:rPr>
      </w:pPr>
    </w:p>
    <w:p w:rsidR="00DA580F" w:rsidRPr="00DA580F" w:rsidRDefault="004943DD" w:rsidP="00DA580F">
      <w:pPr>
        <w:adjustRightInd w:val="0"/>
        <w:jc w:val="both"/>
        <w:rPr>
          <w:rFonts w:eastAsia="MS Mincho"/>
        </w:rPr>
      </w:pPr>
      <w:r>
        <w:rPr>
          <w:rFonts w:eastAsia="MS Mincho"/>
        </w:rPr>
        <w:t>9</w:t>
      </w:r>
      <w:r w:rsidR="00DA580F" w:rsidRPr="00DA580F">
        <w:rPr>
          <w:rFonts w:eastAsia="MS Mincho"/>
        </w:rPr>
        <w:t>.5.5 A nota de cada licitante corresponderá à soma dos pontos dos quesitos.</w:t>
      </w:r>
    </w:p>
    <w:p w:rsidR="00DA580F" w:rsidRPr="00DA580F" w:rsidRDefault="00DA580F" w:rsidP="00DA580F">
      <w:pPr>
        <w:adjustRightInd w:val="0"/>
        <w:jc w:val="both"/>
        <w:rPr>
          <w:rFonts w:eastAsia="MS Mincho"/>
        </w:rPr>
      </w:pPr>
    </w:p>
    <w:p w:rsidR="00DA580F" w:rsidRPr="00DA580F" w:rsidRDefault="004943DD" w:rsidP="004943DD">
      <w:pPr>
        <w:widowControl/>
        <w:adjustRightInd w:val="0"/>
        <w:jc w:val="both"/>
        <w:rPr>
          <w:rFonts w:eastAsia="MS Mincho"/>
        </w:rPr>
      </w:pPr>
      <w:r>
        <w:rPr>
          <w:rFonts w:eastAsia="MS Mincho"/>
        </w:rPr>
        <w:t>9.5.6.</w:t>
      </w:r>
      <w:r w:rsidR="00DA580F" w:rsidRPr="00DA580F">
        <w:rPr>
          <w:rFonts w:eastAsia="MS Mincho"/>
        </w:rPr>
        <w:t xml:space="preserve"> Será desclassificada a licitante que:</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a) não observar as determinações e as exigências do Edital;</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b) obtiver pontuação zero em quaisquer dos quesitos ou subquesitos de sua Proposta Técnica;</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c) não alcançar, no julgamento de sua Proposta Técnica, a nota mínima de 70 (setenta) pontos;</w:t>
      </w:r>
    </w:p>
    <w:p w:rsidR="00DA580F" w:rsidRPr="00DA580F" w:rsidRDefault="00DA580F" w:rsidP="00DA580F">
      <w:pPr>
        <w:adjustRightInd w:val="0"/>
        <w:jc w:val="both"/>
        <w:rPr>
          <w:rFonts w:eastAsia="MS Mincho"/>
        </w:rPr>
      </w:pPr>
    </w:p>
    <w:p w:rsidR="00DA580F" w:rsidRPr="00DA580F" w:rsidRDefault="00DA580F" w:rsidP="00DA580F">
      <w:pPr>
        <w:adjustRightInd w:val="0"/>
        <w:jc w:val="both"/>
        <w:rPr>
          <w:rFonts w:eastAsia="MS Mincho"/>
        </w:rPr>
      </w:pPr>
      <w:r w:rsidRPr="00DA580F">
        <w:rPr>
          <w:rFonts w:eastAsia="MS Mincho"/>
        </w:rPr>
        <w:t>d) tentar influenciar a Comissão ou a Subcomissão Técnica no processo de julgamento das Propostas.</w:t>
      </w:r>
    </w:p>
    <w:p w:rsidR="00DA580F" w:rsidRPr="00DA580F" w:rsidRDefault="00DA580F" w:rsidP="00DA580F">
      <w:pPr>
        <w:adjustRightInd w:val="0"/>
        <w:jc w:val="both"/>
        <w:rPr>
          <w:rFonts w:eastAsia="MS Mincho"/>
        </w:rPr>
      </w:pPr>
    </w:p>
    <w:p w:rsidR="00DA580F" w:rsidRPr="00DA580F" w:rsidRDefault="004943DD" w:rsidP="00DA580F">
      <w:pPr>
        <w:adjustRightInd w:val="0"/>
        <w:jc w:val="both"/>
        <w:rPr>
          <w:rFonts w:eastAsia="MS Mincho"/>
        </w:rPr>
      </w:pPr>
      <w:r>
        <w:rPr>
          <w:rFonts w:eastAsia="MS Mincho"/>
        </w:rPr>
        <w:t>9</w:t>
      </w:r>
      <w:r w:rsidR="00DA580F" w:rsidRPr="00DA580F">
        <w:rPr>
          <w:rFonts w:eastAsia="MS Mincho"/>
        </w:rPr>
        <w:t xml:space="preserve">.5.7 Serão consideradas mais bem classificadas, na fase de julgamento da Proposta Técnica, as licitantes que obtiverem as maiores notas, observadas as condições mínimas indicadas no subitem </w:t>
      </w:r>
      <w:r>
        <w:rPr>
          <w:rFonts w:eastAsia="MS Mincho"/>
        </w:rPr>
        <w:t>9</w:t>
      </w:r>
      <w:r w:rsidR="00DA580F" w:rsidRPr="00DA580F">
        <w:rPr>
          <w:rFonts w:eastAsia="MS Mincho"/>
        </w:rPr>
        <w:t>.5.6, b) e c).</w:t>
      </w:r>
    </w:p>
    <w:p w:rsidR="00DA580F" w:rsidRPr="00DA580F" w:rsidRDefault="00DA580F" w:rsidP="00DA580F">
      <w:pPr>
        <w:adjustRightInd w:val="0"/>
        <w:jc w:val="both"/>
        <w:rPr>
          <w:rFonts w:eastAsia="MS Mincho"/>
        </w:rPr>
      </w:pPr>
    </w:p>
    <w:p w:rsidR="00DA580F" w:rsidRPr="00DA580F" w:rsidRDefault="004943DD" w:rsidP="00DA580F">
      <w:pPr>
        <w:adjustRightInd w:val="0"/>
        <w:jc w:val="both"/>
        <w:rPr>
          <w:rFonts w:eastAsia="MS Mincho"/>
        </w:rPr>
      </w:pPr>
      <w:r>
        <w:rPr>
          <w:rFonts w:eastAsia="MS Mincho"/>
        </w:rPr>
        <w:t>9</w:t>
      </w:r>
      <w:r w:rsidR="00DA580F" w:rsidRPr="00DA580F">
        <w:rPr>
          <w:rFonts w:eastAsia="MS Mincho"/>
        </w:rPr>
        <w:t xml:space="preserve">.5.8 Se houver empate que impossibilite a identificação automática das licitantes mais bem classificadas nesta </w:t>
      </w:r>
      <w:r w:rsidR="00DA580F" w:rsidRPr="00DA580F">
        <w:rPr>
          <w:rFonts w:eastAsia="MS Mincho"/>
        </w:rPr>
        <w:lastRenderedPageBreak/>
        <w:t>fase, serão assim consideradas as que obtiverem as maiores pontuações, sucessivamente, nos subquesitos ideia criativa, estratégia de comunicação publicitária, estratégia de mídia e não mídia e nos quesitos capacidade de atendimento, relatos de soluções de problemas de comunicação e repertório.</w:t>
      </w:r>
    </w:p>
    <w:p w:rsidR="00DA580F" w:rsidRPr="00DA580F" w:rsidRDefault="00DA580F" w:rsidP="00DA580F">
      <w:pPr>
        <w:adjustRightInd w:val="0"/>
        <w:jc w:val="both"/>
        <w:rPr>
          <w:rFonts w:eastAsia="MS Mincho"/>
        </w:rPr>
      </w:pPr>
    </w:p>
    <w:p w:rsidR="00DA580F" w:rsidRPr="00DA580F" w:rsidRDefault="004943DD" w:rsidP="00DA580F">
      <w:pPr>
        <w:adjustRightInd w:val="0"/>
        <w:jc w:val="both"/>
        <w:rPr>
          <w:rFonts w:eastAsia="MS Mincho"/>
        </w:rPr>
      </w:pPr>
      <w:r>
        <w:rPr>
          <w:rFonts w:eastAsia="MS Mincho"/>
        </w:rPr>
        <w:t>9</w:t>
      </w:r>
      <w:r w:rsidR="00DA580F" w:rsidRPr="00DA580F">
        <w:rPr>
          <w:rFonts w:eastAsia="MS Mincho"/>
        </w:rPr>
        <w:t>.5.9  Persistindo o empate, a decisão será feita por sorteio, a ser realizado em ato público marcado pela Comissão, para o qual serão convidadas todas as licitantes.</w:t>
      </w:r>
    </w:p>
    <w:p w:rsidR="00DA580F" w:rsidRPr="00DA580F" w:rsidRDefault="00DA580F" w:rsidP="00DA580F">
      <w:pPr>
        <w:adjustRightInd w:val="0"/>
        <w:jc w:val="both"/>
        <w:rPr>
          <w:rFonts w:eastAsia="MS Mincho"/>
        </w:rPr>
      </w:pPr>
    </w:p>
    <w:p w:rsidR="00DA580F" w:rsidRPr="00DA580F" w:rsidRDefault="004943DD" w:rsidP="00DA580F">
      <w:pPr>
        <w:adjustRightInd w:val="0"/>
        <w:jc w:val="both"/>
        <w:rPr>
          <w:rFonts w:eastAsia="MS Mincho"/>
        </w:rPr>
      </w:pPr>
      <w:r>
        <w:rPr>
          <w:rFonts w:eastAsia="MS Mincho"/>
        </w:rPr>
        <w:t>9</w:t>
      </w:r>
      <w:r w:rsidR="00DA580F" w:rsidRPr="00DA580F">
        <w:rPr>
          <w:rFonts w:eastAsia="MS Mincho"/>
        </w:rPr>
        <w:t>.5.10 Serão consideradas vencedoras do julgamento final das Propostas Técnicas as licitantes mais bem classificadas na Proposta Técnica.</w:t>
      </w:r>
    </w:p>
    <w:p w:rsidR="00DA580F" w:rsidRPr="00DA580F" w:rsidRDefault="00DA580F" w:rsidP="00DA580F">
      <w:pPr>
        <w:adjustRightInd w:val="0"/>
        <w:jc w:val="both"/>
        <w:rPr>
          <w:rFonts w:eastAsia="MS Mincho"/>
        </w:rPr>
      </w:pPr>
    </w:p>
    <w:p w:rsidR="00DA580F" w:rsidRPr="00DA580F" w:rsidRDefault="004943DD" w:rsidP="00DA580F">
      <w:pPr>
        <w:adjustRightInd w:val="0"/>
        <w:jc w:val="both"/>
        <w:rPr>
          <w:rFonts w:eastAsia="MS Mincho"/>
          <w:b/>
          <w:bCs/>
          <w:color w:val="00000A"/>
        </w:rPr>
      </w:pPr>
      <w:r>
        <w:rPr>
          <w:rFonts w:eastAsia="MS Mincho"/>
          <w:b/>
          <w:bCs/>
          <w:color w:val="00000A"/>
        </w:rPr>
        <w:t>9</w:t>
      </w:r>
      <w:r w:rsidR="00DA580F" w:rsidRPr="00DA580F">
        <w:rPr>
          <w:rFonts w:eastAsia="MS Mincho"/>
          <w:b/>
          <w:bCs/>
          <w:color w:val="00000A"/>
        </w:rPr>
        <w:t>.5.11 A nota da proposta técnica será apurada segundo a metodologia a seguir.</w:t>
      </w:r>
    </w:p>
    <w:p w:rsidR="00DA580F" w:rsidRPr="00DA580F" w:rsidRDefault="00DA580F" w:rsidP="00DA580F">
      <w:pPr>
        <w:adjustRightInd w:val="0"/>
        <w:jc w:val="both"/>
        <w:rPr>
          <w:rFonts w:eastAsia="MS Mincho"/>
          <w:b/>
          <w:bCs/>
          <w:color w:val="00000A"/>
        </w:rPr>
      </w:pPr>
    </w:p>
    <w:p w:rsidR="00DA580F" w:rsidRPr="00DA580F" w:rsidRDefault="00DA580F" w:rsidP="00DA580F">
      <w:pPr>
        <w:adjustRightInd w:val="0"/>
        <w:jc w:val="both"/>
        <w:rPr>
          <w:rFonts w:eastAsia="MS Mincho"/>
          <w:b/>
          <w:bCs/>
          <w:color w:val="00000A"/>
        </w:rPr>
      </w:pPr>
      <w:r w:rsidRPr="00DA580F">
        <w:rPr>
          <w:rFonts w:eastAsia="MS Mincho"/>
          <w:b/>
          <w:bCs/>
          <w:color w:val="00000A"/>
        </w:rPr>
        <w:t>PLANO DE COMUNICAÇÃO</w:t>
      </w:r>
    </w:p>
    <w:p w:rsidR="00DA580F" w:rsidRPr="00DA580F" w:rsidRDefault="00DA580F" w:rsidP="00DA580F">
      <w:pPr>
        <w:adjustRightInd w:val="0"/>
        <w:jc w:val="both"/>
        <w:rPr>
          <w:rFonts w:eastAsia="MS Mincho"/>
          <w:b/>
          <w:bCs/>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298"/>
      </w:tblGrid>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
                <w:bCs/>
                <w:color w:val="00000A"/>
              </w:rPr>
            </w:pPr>
            <w:r w:rsidRPr="00DA580F">
              <w:rPr>
                <w:rFonts w:eastAsia="MS Mincho"/>
                <w:b/>
                <w:bCs/>
                <w:color w:val="00000A"/>
              </w:rPr>
              <w:t>1. RACIOCÍNIO BÁSICO:</w:t>
            </w:r>
          </w:p>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
                <w:bCs/>
                <w:color w:val="00000A"/>
              </w:rPr>
              <w:t xml:space="preserve">CRITÉRIO: </w:t>
            </w:r>
            <w:r w:rsidRPr="00DA580F">
              <w:rPr>
                <w:rFonts w:eastAsia="MS Mincho"/>
                <w:bCs/>
                <w:color w:val="00000A"/>
              </w:rPr>
              <w:t>Texto de até 3 (três) páginas em que a licitante explicite seu conhecimento geral sobre o CREA-PB  e entendimento:</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
                <w:bCs/>
                <w:color w:val="00000A"/>
              </w:rPr>
            </w:pPr>
            <w:r w:rsidRPr="00DA580F">
              <w:rPr>
                <w:rFonts w:eastAsia="MS Mincho"/>
                <w:b/>
                <w:bCs/>
                <w:color w:val="00000A"/>
              </w:rPr>
              <w:t>QUESITOS PONTUAÇÃO</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r w:rsidRPr="00DA580F">
              <w:rPr>
                <w:rFonts w:eastAsia="MS Mincho"/>
                <w:b/>
                <w:bCs/>
                <w:color w:val="00000A"/>
              </w:rPr>
              <w:t xml:space="preserve">   PONTUAÇÃO </w:t>
            </w: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a) Das características do CREA-PB e das suas atividades que</w:t>
            </w:r>
          </w:p>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sejam significativas para a comunicação publicitária. (01 ponto)</w:t>
            </w:r>
          </w:p>
          <w:p w:rsidR="00DA580F" w:rsidRPr="00DA580F" w:rsidRDefault="00DA580F" w:rsidP="00DA580F">
            <w:pPr>
              <w:overflowPunct w:val="0"/>
              <w:adjustRightInd w:val="0"/>
              <w:jc w:val="both"/>
              <w:textAlignment w:val="baseline"/>
              <w:rPr>
                <w:rFonts w:eastAsia="MS Mincho"/>
                <w:bCs/>
                <w:color w:val="00000A"/>
              </w:rPr>
            </w:pP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b) Da natureza, da extensão e da qualidade das relações do</w:t>
            </w:r>
          </w:p>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CREA-PB com seus públicos (01 ponto)</w:t>
            </w:r>
          </w:p>
          <w:p w:rsidR="00DA580F" w:rsidRPr="00DA580F" w:rsidRDefault="00DA580F" w:rsidP="00DA580F">
            <w:pPr>
              <w:overflowPunct w:val="0"/>
              <w:adjustRightInd w:val="0"/>
              <w:jc w:val="both"/>
              <w:textAlignment w:val="baseline"/>
              <w:rPr>
                <w:rFonts w:eastAsia="MS Mincho"/>
                <w:bCs/>
                <w:color w:val="00000A"/>
              </w:rPr>
            </w:pP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c) Do papel do CREA-PB no atual contexto social, político e</w:t>
            </w:r>
          </w:p>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econômico. (01 ponto)</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 xml:space="preserve">d) O desafio/problema da comunicação expresso no </w:t>
            </w:r>
            <w:r w:rsidRPr="00DA580F">
              <w:rPr>
                <w:rFonts w:eastAsia="MS Mincho"/>
                <w:bCs/>
                <w:i/>
                <w:color w:val="00000A"/>
              </w:rPr>
              <w:t xml:space="preserve">Briefing </w:t>
            </w:r>
            <w:r w:rsidRPr="00DA580F">
              <w:rPr>
                <w:rFonts w:eastAsia="MS Mincho"/>
                <w:bCs/>
                <w:color w:val="00000A"/>
              </w:rPr>
              <w:t>(02 ponto)</w:t>
            </w:r>
          </w:p>
          <w:p w:rsidR="00DA580F" w:rsidRPr="00DA580F" w:rsidRDefault="00DA580F" w:rsidP="00DA580F">
            <w:pPr>
              <w:overflowPunct w:val="0"/>
              <w:adjustRightInd w:val="0"/>
              <w:jc w:val="both"/>
              <w:textAlignment w:val="baseline"/>
              <w:rPr>
                <w:rFonts w:eastAsia="MS Mincho"/>
                <w:bCs/>
                <w:i/>
                <w:color w:val="00000A"/>
              </w:rPr>
            </w:pP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SUBTOTAL (MÁXIMO 5 PONTOS)</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
                <w:bCs/>
                <w:color w:val="00000A"/>
              </w:rPr>
            </w:pPr>
            <w:r w:rsidRPr="00DA580F">
              <w:rPr>
                <w:rFonts w:eastAsia="MS Mincho"/>
                <w:b/>
                <w:bCs/>
                <w:color w:val="00000A"/>
              </w:rPr>
              <w:t>2. ESTRATÉGIA DE COMUNICAÇÃO</w:t>
            </w:r>
          </w:p>
          <w:p w:rsidR="00DA580F" w:rsidRDefault="00DA580F" w:rsidP="00DA580F">
            <w:pPr>
              <w:overflowPunct w:val="0"/>
              <w:adjustRightInd w:val="0"/>
              <w:jc w:val="both"/>
              <w:textAlignment w:val="baseline"/>
              <w:rPr>
                <w:rFonts w:eastAsia="MS Mincho"/>
                <w:bCs/>
                <w:color w:val="00000A"/>
              </w:rPr>
            </w:pPr>
            <w:r w:rsidRPr="00DA580F">
              <w:rPr>
                <w:rFonts w:eastAsia="MS Mincho"/>
                <w:b/>
                <w:bCs/>
                <w:color w:val="00000A"/>
              </w:rPr>
              <w:t>CRITÉRIO:</w:t>
            </w:r>
            <w:r w:rsidRPr="00DA580F">
              <w:rPr>
                <w:rFonts w:eastAsia="MS Mincho"/>
                <w:bCs/>
                <w:color w:val="00000A"/>
              </w:rPr>
              <w:t xml:space="preserve"> Texto de até 3 (três) páginas em que a licitante exponha o conceito que, de acordo com seu raciocínio básico, fundamentará a comunicação do CREA-PB</w:t>
            </w:r>
          </w:p>
          <w:p w:rsidR="004943DD" w:rsidRDefault="004943DD" w:rsidP="00DA580F">
            <w:pPr>
              <w:overflowPunct w:val="0"/>
              <w:adjustRightInd w:val="0"/>
              <w:jc w:val="both"/>
              <w:textAlignment w:val="baseline"/>
              <w:rPr>
                <w:rFonts w:eastAsia="MS Mincho"/>
                <w:bCs/>
                <w:color w:val="00000A"/>
              </w:rPr>
            </w:pPr>
          </w:p>
          <w:p w:rsidR="004943DD" w:rsidRDefault="004943DD" w:rsidP="00DA580F">
            <w:pPr>
              <w:overflowPunct w:val="0"/>
              <w:adjustRightInd w:val="0"/>
              <w:jc w:val="both"/>
              <w:textAlignment w:val="baseline"/>
              <w:rPr>
                <w:rFonts w:eastAsia="MS Mincho"/>
                <w:bCs/>
                <w:color w:val="00000A"/>
              </w:rPr>
            </w:pPr>
          </w:p>
          <w:p w:rsidR="004943DD" w:rsidRPr="00DA580F" w:rsidRDefault="004943DD"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
                <w:bCs/>
                <w:color w:val="00000A"/>
              </w:rPr>
            </w:pPr>
            <w:r w:rsidRPr="00DA580F">
              <w:rPr>
                <w:rFonts w:eastAsia="MS Mincho"/>
                <w:b/>
                <w:bCs/>
                <w:color w:val="00000A"/>
              </w:rPr>
              <w:t>QUESITOS PONTUAÇÃO</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r w:rsidRPr="00DA580F">
              <w:rPr>
                <w:rFonts w:eastAsia="MS Mincho"/>
                <w:b/>
                <w:bCs/>
                <w:color w:val="00000A"/>
              </w:rPr>
              <w:t xml:space="preserve">   PONTUAÇÃO </w:t>
            </w: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a) Adequação do conceito proposto à natureza, qualificações e problemas do CREA-PB, conforme briefing. (07 pontos)</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b) A consistência lógica e a pertinência da argumentação apresentada em sua defesa. ( 04 pontos)</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 xml:space="preserve">c) A riqueza dos desdobramentos positivos desse conceito para a comunicação </w:t>
            </w:r>
            <w:r w:rsidRPr="00DA580F">
              <w:rPr>
                <w:rFonts w:eastAsia="MS Mincho"/>
                <w:bCs/>
                <w:color w:val="00000A"/>
              </w:rPr>
              <w:lastRenderedPageBreak/>
              <w:t>do CREA-PB com seus públicos. (02 pontos)</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lastRenderedPageBreak/>
              <w:t>d) Adequação e exequibilidade da estratégia de comunicação publicitária proposta para a solução do problema de comunicação (07 pontos)</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e) Consistência lógica e pertinência da argumentação apresentada em defesa da estratégia de comunicação publicitária proposta. (03 pontos)</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f) Capacidade de articular os conhecimentos sobre a comunicação publicitária, o desafio da comunicação expresso no briefing, seus públicos, os objetivos de comunicação e a verba disponível. (02 pontos)</w:t>
            </w: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p>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SUBTOTAL (MÁXIMO 25 PONTOS)</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
                <w:bCs/>
                <w:color w:val="00000A"/>
              </w:rPr>
            </w:pPr>
            <w:r w:rsidRPr="00DA580F">
              <w:rPr>
                <w:rFonts w:eastAsia="MS Mincho"/>
                <w:b/>
                <w:bCs/>
                <w:color w:val="00000A"/>
              </w:rPr>
              <w:t>3. IDEIA CRIATIVA</w:t>
            </w:r>
          </w:p>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
                <w:bCs/>
                <w:color w:val="00000A"/>
              </w:rPr>
              <w:t>CRITÉRIO:</w:t>
            </w:r>
            <w:r w:rsidRPr="00DA580F">
              <w:rPr>
                <w:rFonts w:eastAsia="MS Mincho"/>
                <w:bCs/>
                <w:color w:val="00000A"/>
              </w:rPr>
              <w:t xml:space="preserve"> Síntese da estratégia de comunicação, expressa sob forma de redução de mensagem:</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
                <w:bCs/>
                <w:color w:val="00000A"/>
              </w:rPr>
            </w:pPr>
            <w:r w:rsidRPr="00DA580F">
              <w:rPr>
                <w:rFonts w:eastAsia="MS Mincho"/>
                <w:b/>
                <w:bCs/>
                <w:color w:val="00000A"/>
              </w:rPr>
              <w:t>QUESITOS PONTUAÇÃO</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r w:rsidRPr="00DA580F">
              <w:rPr>
                <w:rFonts w:eastAsia="MS Mincho"/>
                <w:b/>
                <w:bCs/>
                <w:color w:val="00000A"/>
              </w:rPr>
              <w:t xml:space="preserve">   PONTUAÇÃO </w:t>
            </w: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bCs/>
                <w:color w:val="00000A"/>
              </w:rPr>
            </w:pPr>
            <w:r w:rsidRPr="00DA580F">
              <w:rPr>
                <w:rFonts w:eastAsia="MS Mincho"/>
                <w:bCs/>
                <w:color w:val="00000A"/>
              </w:rPr>
              <w:t>a) Adequação ao problema específico de comunicação do CREA-PB (05 pontos)</w:t>
            </w:r>
          </w:p>
          <w:p w:rsidR="00DA580F" w:rsidRPr="00DA580F" w:rsidRDefault="00DA580F" w:rsidP="00DA580F">
            <w:pPr>
              <w:overflowPunct w:val="0"/>
              <w:adjustRightInd w:val="0"/>
              <w:jc w:val="both"/>
              <w:textAlignment w:val="baseline"/>
              <w:rPr>
                <w:rFonts w:eastAsia="MS Mincho"/>
                <w:b/>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rFonts w:eastAsia="MS Mincho"/>
              </w:rPr>
            </w:pPr>
            <w:r w:rsidRPr="00DA580F">
              <w:rPr>
                <w:rFonts w:eastAsia="MS Mincho"/>
                <w:bCs/>
                <w:color w:val="00000A"/>
              </w:rPr>
              <w:t>b) A multiplicidade de interpretações favoráveis que comporta, considerados os objetivos do CREA-PB  (02 pontos)</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c) A cobertura dos segmentos de público contemplada por essas</w:t>
            </w:r>
          </w:p>
          <w:p w:rsidR="00DA580F" w:rsidRPr="00DA580F" w:rsidRDefault="00DA580F" w:rsidP="00DA580F">
            <w:pPr>
              <w:overflowPunct w:val="0"/>
              <w:adjustRightInd w:val="0"/>
              <w:jc w:val="both"/>
              <w:textAlignment w:val="baseline"/>
            </w:pPr>
            <w:r w:rsidRPr="00DA580F">
              <w:t>interpretações e a adequação ao universo cultural do público-alvo. (03 pontos)</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d) A originalidade da combinação dos elementos que a</w:t>
            </w:r>
          </w:p>
          <w:p w:rsidR="00DA580F" w:rsidRPr="00DA580F" w:rsidRDefault="00DA580F" w:rsidP="00DA580F">
            <w:pPr>
              <w:overflowPunct w:val="0"/>
              <w:adjustRightInd w:val="0"/>
              <w:jc w:val="both"/>
              <w:textAlignment w:val="baseline"/>
            </w:pPr>
            <w:r w:rsidRPr="00DA580F">
              <w:t>constituem. (03 pontos)</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e) A simplicidade da forma sob a qual se apresenta. (02 pontos)</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f) Sua pertinência à atividade desenvolvida pelo CREA-PB e sua</w:t>
            </w:r>
          </w:p>
          <w:p w:rsidR="00DA580F" w:rsidRPr="00DA580F" w:rsidRDefault="00DA580F" w:rsidP="00DA580F">
            <w:pPr>
              <w:overflowPunct w:val="0"/>
              <w:adjustRightInd w:val="0"/>
              <w:jc w:val="both"/>
              <w:textAlignment w:val="baseline"/>
            </w:pPr>
            <w:r w:rsidRPr="00DA580F">
              <w:t>inserção na sociedade. (03 pontos)</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g) Os desdobramentos comunicativos que enseja, conforme</w:t>
            </w:r>
          </w:p>
          <w:p w:rsidR="00DA580F" w:rsidRPr="00DA580F" w:rsidRDefault="00DA580F" w:rsidP="00DA580F">
            <w:pPr>
              <w:overflowPunct w:val="0"/>
              <w:adjustRightInd w:val="0"/>
              <w:jc w:val="both"/>
              <w:textAlignment w:val="baseline"/>
            </w:pPr>
            <w:r w:rsidRPr="00DA580F">
              <w:t>demonstrado nos exemplos de peças apresentadas. (03 pontos)</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h) A exequibilidade das peças e/ou do material. (02 pontos)</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i) A compatibilidade da linguagem das peças aos meios e públicos propostos. (02 pontos)</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pPr>
          </w:p>
          <w:p w:rsidR="00DA580F" w:rsidRPr="00DA580F" w:rsidRDefault="00DA580F" w:rsidP="00DA580F">
            <w:pPr>
              <w:overflowPunct w:val="0"/>
              <w:adjustRightInd w:val="0"/>
              <w:jc w:val="both"/>
              <w:textAlignment w:val="baseline"/>
            </w:pPr>
            <w:r w:rsidRPr="00DA580F">
              <w:t>SUBTOTAL (MÁXIMO 25 PONTOS)</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b/>
              </w:rPr>
            </w:pPr>
            <w:r w:rsidRPr="00DA580F">
              <w:t xml:space="preserve">4. </w:t>
            </w:r>
            <w:r w:rsidRPr="00DA580F">
              <w:rPr>
                <w:b/>
              </w:rPr>
              <w:t>ESTRATÉGIA DE MÍDIA</w:t>
            </w:r>
          </w:p>
          <w:p w:rsidR="00DA580F" w:rsidRPr="00DA580F" w:rsidRDefault="00DA580F" w:rsidP="00DA580F">
            <w:pPr>
              <w:overflowPunct w:val="0"/>
              <w:adjustRightInd w:val="0"/>
              <w:jc w:val="both"/>
              <w:textAlignment w:val="baseline"/>
            </w:pPr>
            <w:r w:rsidRPr="00DA580F">
              <w:rPr>
                <w:b/>
              </w:rPr>
              <w:t>CRITÉRIO:</w:t>
            </w:r>
            <w:r w:rsidRPr="00DA580F">
              <w:t xml:space="preserve"> Texto de até 3 (três) páginas em que a Licitante demonstre</w:t>
            </w:r>
          </w:p>
          <w:p w:rsidR="00DA580F" w:rsidRPr="00DA580F" w:rsidRDefault="00DA580F" w:rsidP="00DA580F">
            <w:pPr>
              <w:overflowPunct w:val="0"/>
              <w:adjustRightInd w:val="0"/>
              <w:jc w:val="both"/>
              <w:textAlignment w:val="baseline"/>
            </w:pPr>
            <w:r w:rsidRPr="00DA580F">
              <w:t xml:space="preserve">capacidade para atingir e sensibilizar os segmentos de público definidos no </w:t>
            </w:r>
            <w:r w:rsidRPr="00DA580F">
              <w:lastRenderedPageBreak/>
              <w:t>briefing.</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p>
        </w:tc>
      </w:tr>
      <w:tr w:rsidR="00DA580F" w:rsidRPr="00DA580F" w:rsidTr="0065761B">
        <w:tc>
          <w:tcPr>
            <w:tcW w:w="7196" w:type="dxa"/>
          </w:tcPr>
          <w:p w:rsidR="00DA580F" w:rsidRPr="00DA580F" w:rsidRDefault="00DA580F" w:rsidP="00DA580F">
            <w:pPr>
              <w:overflowPunct w:val="0"/>
              <w:adjustRightInd w:val="0"/>
              <w:jc w:val="both"/>
              <w:textAlignment w:val="baseline"/>
              <w:rPr>
                <w:b/>
              </w:rPr>
            </w:pPr>
            <w:r w:rsidRPr="00DA580F">
              <w:rPr>
                <w:b/>
              </w:rPr>
              <w:lastRenderedPageBreak/>
              <w:t>QUESITOS PONTUAÇÃO</w:t>
            </w:r>
          </w:p>
          <w:p w:rsidR="00DA580F" w:rsidRPr="00DA580F" w:rsidRDefault="00DA580F" w:rsidP="00DA580F">
            <w:pPr>
              <w:overflowPunct w:val="0"/>
              <w:adjustRightInd w:val="0"/>
              <w:jc w:val="both"/>
              <w:textAlignment w:val="baseline"/>
              <w:rPr>
                <w:rFonts w:eastAsia="MS Mincho"/>
                <w:bCs/>
                <w:color w:val="00000A"/>
              </w:rPr>
            </w:pPr>
          </w:p>
        </w:tc>
        <w:tc>
          <w:tcPr>
            <w:tcW w:w="2298" w:type="dxa"/>
          </w:tcPr>
          <w:p w:rsidR="00DA580F" w:rsidRPr="00DA580F" w:rsidRDefault="00DA580F" w:rsidP="00DA580F">
            <w:pPr>
              <w:overflowPunct w:val="0"/>
              <w:adjustRightInd w:val="0"/>
              <w:jc w:val="both"/>
              <w:textAlignment w:val="baseline"/>
              <w:rPr>
                <w:rFonts w:eastAsia="MS Mincho"/>
                <w:b/>
                <w:bCs/>
                <w:color w:val="00000A"/>
              </w:rPr>
            </w:pPr>
            <w:r w:rsidRPr="00DA580F">
              <w:rPr>
                <w:b/>
              </w:rPr>
              <w:t>PONTUAÇÃO</w:t>
            </w: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a) Conhecimento dos hábitos de consumo dos segmentos de</w:t>
            </w:r>
          </w:p>
          <w:p w:rsidR="00DA580F" w:rsidRPr="00DA580F" w:rsidRDefault="00DA580F" w:rsidP="00DA580F">
            <w:pPr>
              <w:overflowPunct w:val="0"/>
              <w:adjustRightInd w:val="0"/>
              <w:jc w:val="both"/>
              <w:textAlignment w:val="baseline"/>
            </w:pPr>
            <w:r w:rsidRPr="00DA580F">
              <w:t>público prioritários. (02 pontos)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b) Capacidade analítica evidenciada no exame desses hábitos. (02 pontos)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c) Consistência do plano simulado de distribuição das peças em</w:t>
            </w:r>
          </w:p>
          <w:p w:rsidR="00DA580F" w:rsidRPr="00DA580F" w:rsidRDefault="00DA580F" w:rsidP="00DA580F">
            <w:pPr>
              <w:overflowPunct w:val="0"/>
              <w:adjustRightInd w:val="0"/>
              <w:jc w:val="both"/>
              <w:textAlignment w:val="baseline"/>
            </w:pPr>
            <w:r w:rsidRPr="00DA580F">
              <w:t>relação às duas alíneas anteriores. (04 pontos)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d) Pertinência e oportunidade demonstrada no uso dos recursos</w:t>
            </w:r>
          </w:p>
          <w:p w:rsidR="00DA580F" w:rsidRPr="00DA580F" w:rsidRDefault="00DA580F" w:rsidP="00DA580F">
            <w:pPr>
              <w:overflowPunct w:val="0"/>
              <w:adjustRightInd w:val="0"/>
              <w:jc w:val="both"/>
              <w:textAlignment w:val="baseline"/>
            </w:pPr>
            <w:r w:rsidRPr="00DA580F">
              <w:t>de comunicação próprios do CREA-PB (01 ponto)</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e) Economicidade da aplicação da verba de mídia, evidenciada</w:t>
            </w:r>
          </w:p>
          <w:p w:rsidR="00DA580F" w:rsidRPr="00DA580F" w:rsidRDefault="00DA580F" w:rsidP="00DA580F">
            <w:pPr>
              <w:overflowPunct w:val="0"/>
              <w:adjustRightInd w:val="0"/>
              <w:jc w:val="both"/>
              <w:textAlignment w:val="baseline"/>
            </w:pPr>
            <w:r w:rsidRPr="00DA580F">
              <w:t>no plano simulado de distribuição de peças. (03 pontos)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f) Otimização da mídia segmentada, alternativa e de massa. (03 pontos)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p>
          <w:p w:rsidR="00DA580F" w:rsidRPr="00DA580F" w:rsidRDefault="00DA580F" w:rsidP="00DA580F">
            <w:pPr>
              <w:overflowPunct w:val="0"/>
              <w:adjustRightInd w:val="0"/>
              <w:jc w:val="both"/>
              <w:textAlignment w:val="baseline"/>
            </w:pPr>
            <w:r w:rsidRPr="00DA580F">
              <w:t>SUBTOTAL (MÁXIMO 15 PONTOS)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rPr>
                <w:b/>
              </w:rPr>
            </w:pPr>
            <w:r w:rsidRPr="00DA580F">
              <w:rPr>
                <w:b/>
              </w:rPr>
              <w:t>5. CAPACIDADE DE ATENDIMENTO</w:t>
            </w:r>
          </w:p>
          <w:p w:rsidR="00DA580F" w:rsidRPr="00DA580F" w:rsidRDefault="00DA580F" w:rsidP="00DA580F">
            <w:pPr>
              <w:overflowPunct w:val="0"/>
              <w:adjustRightInd w:val="0"/>
              <w:jc w:val="both"/>
              <w:textAlignment w:val="baseline"/>
            </w:pPr>
            <w:r w:rsidRPr="00DA580F">
              <w:rPr>
                <w:b/>
              </w:rPr>
              <w:t xml:space="preserve">CRITÉRIO: </w:t>
            </w:r>
            <w:r w:rsidRPr="00DA580F">
              <w:t>Avaliação da qualificação e quantificação dos profissionais disponibilizados para a execução do contrato; infraestrutura e recursos materiais e atendimento de prazos para execução das obrigações contratuais.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rPr>
                <w:b/>
              </w:rPr>
            </w:pPr>
            <w:r w:rsidRPr="00DA580F">
              <w:rPr>
                <w:b/>
              </w:rPr>
              <w:t>QUESITOS PONTUAÇÃO</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r w:rsidRPr="00DA580F">
              <w:rPr>
                <w:b/>
              </w:rPr>
              <w:t xml:space="preserve">   PONTUAÇÃO</w:t>
            </w: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a) Porte e tradição dos clientes atuais da licitante e o conceito de seus produtos e serviços no mercado. (01 ponto)</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adjustRightInd w:val="0"/>
              <w:jc w:val="both"/>
              <w:rPr>
                <w:rFonts w:eastAsia="MS Mincho"/>
              </w:rPr>
            </w:pPr>
            <w:r w:rsidRPr="00DA580F">
              <w:t xml:space="preserve">b) </w:t>
            </w:r>
            <w:r w:rsidRPr="00DA580F">
              <w:rPr>
                <w:rFonts w:eastAsia="MS Mincho"/>
              </w:rPr>
              <w:t xml:space="preserve">Experiência dos profissionais da licitante em atividades publicitárias. (03 pontos) </w:t>
            </w:r>
          </w:p>
          <w:p w:rsidR="00DA580F" w:rsidRPr="00DA580F" w:rsidRDefault="00DA580F" w:rsidP="00DA580F">
            <w:pPr>
              <w:adjustRightInd w:val="0"/>
              <w:jc w:val="both"/>
              <w:rPr>
                <w:rFonts w:eastAsia="MS Mincho"/>
              </w:rPr>
            </w:pPr>
            <w:r w:rsidRPr="00DA580F">
              <w:rPr>
                <w:rFonts w:eastAsia="MS Mincho"/>
              </w:rPr>
              <w:t>c) Adequação das qualificações e das quantificações desses profissionais à estratégia de comunicação publicitária do CREA-PB. (03 pontos)</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d) Adequação das instalações, da infraestrutura e dos recursos</w:t>
            </w:r>
          </w:p>
          <w:p w:rsidR="00DA580F" w:rsidRDefault="00DA580F" w:rsidP="00DA580F">
            <w:pPr>
              <w:overflowPunct w:val="0"/>
              <w:adjustRightInd w:val="0"/>
              <w:jc w:val="both"/>
              <w:textAlignment w:val="baseline"/>
            </w:pPr>
            <w:r w:rsidRPr="00DA580F">
              <w:t>materiais disponíveis durante a execução do contrato. (01 ponto)</w:t>
            </w:r>
          </w:p>
          <w:p w:rsidR="004943DD" w:rsidRPr="00DA580F" w:rsidRDefault="004943DD" w:rsidP="00DA580F">
            <w:pPr>
              <w:overflowPunct w:val="0"/>
              <w:adjustRightInd w:val="0"/>
              <w:jc w:val="both"/>
              <w:textAlignment w:val="baseline"/>
            </w:pP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c) A relevância e a utilidade das informações de comunicação</w:t>
            </w:r>
          </w:p>
          <w:p w:rsidR="00DA580F" w:rsidRPr="00DA580F" w:rsidRDefault="00DA580F" w:rsidP="00DA580F">
            <w:pPr>
              <w:overflowPunct w:val="0"/>
              <w:adjustRightInd w:val="0"/>
              <w:jc w:val="both"/>
              <w:textAlignment w:val="baseline"/>
            </w:pPr>
            <w:r w:rsidRPr="00DA580F">
              <w:t>que serão colocadas regularmente a disposição do CREA-PB, sem</w:t>
            </w:r>
          </w:p>
          <w:p w:rsidR="00DA580F" w:rsidRPr="00DA580F" w:rsidRDefault="00DA580F" w:rsidP="00DA580F">
            <w:pPr>
              <w:overflowPunct w:val="0"/>
              <w:adjustRightInd w:val="0"/>
              <w:jc w:val="both"/>
              <w:textAlignment w:val="baseline"/>
            </w:pPr>
            <w:r w:rsidRPr="00DA580F">
              <w:t>ônus adicional, durante a vigência do contrato. (01 ponto)</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d) A operacionalidade do relacionamento entre o CREA-PB e a</w:t>
            </w:r>
          </w:p>
          <w:p w:rsidR="00DA580F" w:rsidRPr="00DA580F" w:rsidRDefault="00DA580F" w:rsidP="00DA580F">
            <w:pPr>
              <w:overflowPunct w:val="0"/>
              <w:adjustRightInd w:val="0"/>
              <w:jc w:val="both"/>
              <w:textAlignment w:val="baseline"/>
            </w:pPr>
            <w:r w:rsidRPr="00DA580F">
              <w:t>licitante, a segurança técnica e operacional ensejada pelos procedimentos especificados na proposta. (01 ponto)</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p>
          <w:p w:rsidR="00DA580F" w:rsidRPr="00DA580F" w:rsidRDefault="00DA580F" w:rsidP="00DA580F">
            <w:pPr>
              <w:overflowPunct w:val="0"/>
              <w:adjustRightInd w:val="0"/>
              <w:jc w:val="both"/>
              <w:textAlignment w:val="baseline"/>
            </w:pPr>
            <w:r w:rsidRPr="00DA580F">
              <w:lastRenderedPageBreak/>
              <w:t>SUBTOTAL (MÁXIMO 10 PONTOS)</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rPr>
                <w:b/>
              </w:rPr>
            </w:pPr>
            <w:r w:rsidRPr="00DA580F">
              <w:lastRenderedPageBreak/>
              <w:t xml:space="preserve">6. </w:t>
            </w:r>
            <w:r w:rsidRPr="00DA580F">
              <w:rPr>
                <w:b/>
              </w:rPr>
              <w:t>REPERTÓRIO</w:t>
            </w:r>
          </w:p>
          <w:p w:rsidR="00DA580F" w:rsidRPr="00DA580F" w:rsidRDefault="00DA580F" w:rsidP="00DA580F">
            <w:pPr>
              <w:overflowPunct w:val="0"/>
              <w:adjustRightInd w:val="0"/>
              <w:jc w:val="both"/>
              <w:textAlignment w:val="baseline"/>
            </w:pPr>
            <w:r w:rsidRPr="00DA580F">
              <w:rPr>
                <w:b/>
              </w:rPr>
              <w:t>CRITÉRIO:</w:t>
            </w:r>
            <w:r w:rsidRPr="00DA580F">
              <w:t xml:space="preserve"> Apresentação de peças com apresentação sucinta do problema que se propõe.</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rPr>
                <w:b/>
              </w:rPr>
            </w:pPr>
            <w:r w:rsidRPr="00DA580F">
              <w:rPr>
                <w:b/>
              </w:rPr>
              <w:t>QUESITOS PONTUAÇÃO</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r w:rsidRPr="00DA580F">
              <w:rPr>
                <w:b/>
              </w:rPr>
              <w:t xml:space="preserve">   PONTUAÇÃO</w:t>
            </w: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a) Ideia criativa e sua pertinência. (04 pontos)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b) Clareza da exposição do problema publicitário. (02 pontos)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c) Qualidade da execução do acabamento. (04 pontos)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p>
          <w:p w:rsidR="00DA580F" w:rsidRPr="00DA580F" w:rsidRDefault="00DA580F" w:rsidP="00DA580F">
            <w:pPr>
              <w:overflowPunct w:val="0"/>
              <w:adjustRightInd w:val="0"/>
              <w:jc w:val="both"/>
              <w:textAlignment w:val="baseline"/>
            </w:pPr>
            <w:r w:rsidRPr="00DA580F">
              <w:t>SUBTOTAL (MÁXIMO 10 PONTOS)</w:t>
            </w:r>
          </w:p>
          <w:p w:rsidR="00DA580F" w:rsidRPr="00DA580F" w:rsidRDefault="00DA580F" w:rsidP="00DA580F">
            <w:pPr>
              <w:overflowPunct w:val="0"/>
              <w:adjustRightInd w:val="0"/>
              <w:jc w:val="both"/>
              <w:textAlignment w:val="baseline"/>
              <w:rPr>
                <w:b/>
              </w:rPr>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rPr>
                <w:b/>
              </w:rPr>
            </w:pPr>
            <w:r w:rsidRPr="00DA580F">
              <w:t xml:space="preserve">7. </w:t>
            </w:r>
            <w:r w:rsidRPr="00DA580F">
              <w:rPr>
                <w:b/>
              </w:rPr>
              <w:t>RELATOS DE SOLUÇÕES DE PROBLEMAS DE COMUNICAÇÃO</w:t>
            </w:r>
          </w:p>
          <w:p w:rsidR="00DA580F" w:rsidRPr="00DA580F" w:rsidRDefault="00DA580F" w:rsidP="00DA580F">
            <w:pPr>
              <w:overflowPunct w:val="0"/>
              <w:adjustRightInd w:val="0"/>
              <w:jc w:val="both"/>
              <w:textAlignment w:val="baseline"/>
            </w:pPr>
            <w:r w:rsidRPr="00DA580F">
              <w:rPr>
                <w:b/>
              </w:rPr>
              <w:t>CRITÉRIO:</w:t>
            </w:r>
            <w:r w:rsidRPr="00DA580F">
              <w:t xml:space="preserve"> “Case histories” formalmente referendados pelos respectivos anunciantes</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rPr>
                <w:b/>
              </w:rPr>
            </w:pPr>
            <w:r w:rsidRPr="00DA580F">
              <w:rPr>
                <w:b/>
              </w:rPr>
              <w:t>QUESITOS PONTUAÇÃO</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r w:rsidRPr="00DA580F">
              <w:rPr>
                <w:b/>
              </w:rPr>
              <w:t xml:space="preserve">   PONTUAÇÃO</w:t>
            </w:r>
          </w:p>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a) Concatenação lógica da exposição. (02 pontos)</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b) Evidência de planejamento publicitário. (02 pontos)</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c) Consistência das relações de causa e efeito entre problema e</w:t>
            </w:r>
          </w:p>
          <w:p w:rsidR="00DA580F" w:rsidRPr="00DA580F" w:rsidRDefault="00DA580F" w:rsidP="00DA580F">
            <w:pPr>
              <w:overflowPunct w:val="0"/>
              <w:adjustRightInd w:val="0"/>
              <w:jc w:val="both"/>
              <w:textAlignment w:val="baseline"/>
            </w:pPr>
            <w:r w:rsidRPr="00DA580F">
              <w:t>solução. (03 pontos)</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r w:rsidRPr="00DA580F">
              <w:t>d) Relevância dos resultados apresentados. ( 03 pontos)</w:t>
            </w: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pPr>
          </w:p>
          <w:p w:rsidR="00DA580F" w:rsidRPr="00DA580F" w:rsidRDefault="00DA580F" w:rsidP="00DA580F">
            <w:pPr>
              <w:overflowPunct w:val="0"/>
              <w:adjustRightInd w:val="0"/>
              <w:jc w:val="both"/>
              <w:textAlignment w:val="baseline"/>
            </w:pPr>
            <w:r w:rsidRPr="00DA580F">
              <w:t>SUBTOTAL (MÁXIMO 10 PONTOS)</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r w:rsidR="00DA580F" w:rsidRPr="00DA580F" w:rsidTr="0065761B">
        <w:tc>
          <w:tcPr>
            <w:tcW w:w="7196" w:type="dxa"/>
          </w:tcPr>
          <w:p w:rsidR="00DA580F" w:rsidRPr="00DA580F" w:rsidRDefault="00DA580F" w:rsidP="00DA580F">
            <w:pPr>
              <w:overflowPunct w:val="0"/>
              <w:adjustRightInd w:val="0"/>
              <w:jc w:val="both"/>
              <w:textAlignment w:val="baseline"/>
              <w:rPr>
                <w:b/>
              </w:rPr>
            </w:pPr>
          </w:p>
          <w:p w:rsidR="00DA580F" w:rsidRPr="00DA580F" w:rsidRDefault="00DA580F" w:rsidP="00DA580F">
            <w:pPr>
              <w:overflowPunct w:val="0"/>
              <w:adjustRightInd w:val="0"/>
              <w:jc w:val="both"/>
              <w:textAlignment w:val="baseline"/>
              <w:rPr>
                <w:b/>
              </w:rPr>
            </w:pPr>
            <w:r w:rsidRPr="00DA580F">
              <w:rPr>
                <w:b/>
              </w:rPr>
              <w:t>TOTAL GERAL (MÁXIMO DE 100 PONTOS)</w:t>
            </w:r>
          </w:p>
          <w:p w:rsidR="00DA580F" w:rsidRPr="00DA580F" w:rsidRDefault="00DA580F" w:rsidP="00DA580F">
            <w:pPr>
              <w:overflowPunct w:val="0"/>
              <w:adjustRightInd w:val="0"/>
              <w:jc w:val="both"/>
              <w:textAlignment w:val="baseline"/>
            </w:pPr>
          </w:p>
        </w:tc>
        <w:tc>
          <w:tcPr>
            <w:tcW w:w="2298" w:type="dxa"/>
          </w:tcPr>
          <w:p w:rsidR="00DA580F" w:rsidRPr="00DA580F" w:rsidRDefault="00DA580F" w:rsidP="00DA580F">
            <w:pPr>
              <w:overflowPunct w:val="0"/>
              <w:adjustRightInd w:val="0"/>
              <w:jc w:val="both"/>
              <w:textAlignment w:val="baseline"/>
              <w:rPr>
                <w:b/>
              </w:rPr>
            </w:pPr>
          </w:p>
        </w:tc>
      </w:tr>
    </w:tbl>
    <w:p w:rsidR="00DA580F" w:rsidRDefault="00DA580F" w:rsidP="00DA580F">
      <w:pPr>
        <w:pStyle w:val="Heading1"/>
        <w:tabs>
          <w:tab w:val="left" w:pos="480"/>
          <w:tab w:val="left" w:pos="9504"/>
        </w:tabs>
        <w:spacing w:line="213" w:lineRule="exact"/>
        <w:ind w:left="479"/>
        <w:rPr>
          <w:shd w:val="clear" w:color="auto" w:fill="BFBFBF"/>
        </w:rPr>
      </w:pPr>
    </w:p>
    <w:p w:rsidR="0040713D" w:rsidRDefault="009D48C4">
      <w:pPr>
        <w:pStyle w:val="Heading1"/>
        <w:numPr>
          <w:ilvl w:val="0"/>
          <w:numId w:val="137"/>
        </w:numPr>
        <w:tabs>
          <w:tab w:val="left" w:pos="590"/>
          <w:tab w:val="left" w:pos="9642"/>
        </w:tabs>
        <w:spacing w:before="92"/>
        <w:ind w:left="589" w:hanging="361"/>
      </w:pPr>
      <w:r>
        <w:rPr>
          <w:shd w:val="clear" w:color="auto" w:fill="BFBFBF"/>
        </w:rPr>
        <w:t>ENTREGA E FORMA DE APRESENTAÇÃO DOS DOCUMENTOS DE</w:t>
      </w:r>
      <w:r>
        <w:rPr>
          <w:spacing w:val="-14"/>
          <w:shd w:val="clear" w:color="auto" w:fill="BFBFBF"/>
        </w:rPr>
        <w:t xml:space="preserve"> </w:t>
      </w:r>
      <w:r>
        <w:rPr>
          <w:shd w:val="clear" w:color="auto" w:fill="BFBFBF"/>
        </w:rPr>
        <w:t>HABILITAÇÃO</w:t>
      </w:r>
      <w:r>
        <w:rPr>
          <w:shd w:val="clear" w:color="auto" w:fill="BFBFBF"/>
        </w:rPr>
        <w:tab/>
      </w:r>
    </w:p>
    <w:p w:rsidR="0040713D" w:rsidRDefault="0040713D">
      <w:pPr>
        <w:pStyle w:val="Corpodetexto"/>
        <w:spacing w:before="7"/>
        <w:rPr>
          <w:b/>
          <w:sz w:val="21"/>
        </w:rPr>
      </w:pPr>
    </w:p>
    <w:p w:rsidR="0040713D" w:rsidRDefault="009D48C4">
      <w:pPr>
        <w:pStyle w:val="PargrafodaLista"/>
        <w:numPr>
          <w:ilvl w:val="1"/>
          <w:numId w:val="137"/>
        </w:numPr>
        <w:tabs>
          <w:tab w:val="left" w:pos="794"/>
        </w:tabs>
        <w:ind w:firstLine="0"/>
      </w:pPr>
      <w:r>
        <w:t>As licitantes cujas Propostas Técnica e de Preço tenham sido classificadas deverão entregar os Documentos de Habilitação no dia, hora e local estipulados pela</w:t>
      </w:r>
      <w:r>
        <w:rPr>
          <w:spacing w:val="-7"/>
        </w:rPr>
        <w:t xml:space="preserve"> </w:t>
      </w:r>
      <w:r>
        <w:t>Comissão.</w:t>
      </w:r>
    </w:p>
    <w:p w:rsidR="0040713D" w:rsidRDefault="0040713D">
      <w:pPr>
        <w:pStyle w:val="Corpodetexto"/>
        <w:spacing w:before="10"/>
        <w:rPr>
          <w:sz w:val="21"/>
        </w:rPr>
      </w:pPr>
    </w:p>
    <w:p w:rsidR="0040713D" w:rsidRDefault="009D48C4">
      <w:pPr>
        <w:pStyle w:val="Corpodetexto"/>
        <w:spacing w:before="1"/>
        <w:ind w:left="399" w:right="165"/>
        <w:jc w:val="both"/>
      </w:pPr>
      <w:r>
        <w:rPr>
          <w:b/>
        </w:rPr>
        <w:t>10.1.1</w:t>
      </w:r>
      <w:r>
        <w:t>. A licitante classificada no julgamento final das Propostas que não apresentar os Documentos de Habilitação, na referida sessão será alijada do certame, exceto diante da ocorrência de que trata o subitem 12.12.</w:t>
      </w:r>
    </w:p>
    <w:p w:rsidR="0040713D" w:rsidRDefault="0040713D">
      <w:pPr>
        <w:pStyle w:val="Corpodetexto"/>
      </w:pPr>
    </w:p>
    <w:p w:rsidR="0040713D" w:rsidRDefault="009D48C4">
      <w:pPr>
        <w:pStyle w:val="PargrafodaLista"/>
        <w:numPr>
          <w:ilvl w:val="1"/>
          <w:numId w:val="137"/>
        </w:numPr>
        <w:tabs>
          <w:tab w:val="left" w:pos="796"/>
        </w:tabs>
        <w:spacing w:before="1"/>
        <w:ind w:firstLine="0"/>
      </w:pPr>
      <w:r>
        <w:t>Os documentos de Habilitação deverão estar acondicionados no invólucro n. 5, que deverá ser apresentado fechado e rubricado no fecho, com a seguinte</w:t>
      </w:r>
      <w:r>
        <w:rPr>
          <w:spacing w:val="-16"/>
        </w:rPr>
        <w:t xml:space="preserve"> </w:t>
      </w:r>
      <w:r>
        <w:t>identificação:</w:t>
      </w:r>
    </w:p>
    <w:p w:rsidR="0040713D" w:rsidRDefault="0040713D">
      <w:pPr>
        <w:pStyle w:val="Corpodetexto"/>
        <w:spacing w:before="1"/>
        <w:rPr>
          <w:sz w:val="19"/>
        </w:rPr>
      </w:pPr>
    </w:p>
    <w:p w:rsidR="006179C4" w:rsidRDefault="006179C4">
      <w:pPr>
        <w:pStyle w:val="Corpodetexto"/>
        <w:spacing w:before="1"/>
        <w:rPr>
          <w:sz w:val="19"/>
        </w:rPr>
      </w:pPr>
    </w:p>
    <w:p w:rsidR="0040713D" w:rsidRDefault="00B92437">
      <w:pPr>
        <w:pStyle w:val="Corpodetexto"/>
        <w:spacing w:line="20" w:lineRule="exact"/>
        <w:ind w:left="229"/>
        <w:rPr>
          <w:sz w:val="2"/>
        </w:rPr>
      </w:pPr>
      <w:r w:rsidRPr="00B92437">
        <w:rPr>
          <w:sz w:val="2"/>
        </w:rPr>
      </w:r>
      <w:r>
        <w:rPr>
          <w:sz w:val="2"/>
        </w:rPr>
        <w:pict>
          <v:group id="_x0000_s1105" style="width:470.65pt;height:.5pt;mso-position-horizontal-relative:char;mso-position-vertical-relative:line" coordsize="9413,10">
            <v:rect id="_x0000_s1106" style="position:absolute;width:9413;height:10" fillcolor="black" stroked="f"/>
            <w10:wrap type="none"/>
            <w10:anchorlock/>
          </v:group>
        </w:pict>
      </w:r>
    </w:p>
    <w:p w:rsidR="0040713D" w:rsidRDefault="0040713D">
      <w:pPr>
        <w:pStyle w:val="Corpodetexto"/>
        <w:spacing w:before="6"/>
        <w:rPr>
          <w:sz w:val="8"/>
        </w:rPr>
      </w:pPr>
    </w:p>
    <w:p w:rsidR="006179C4" w:rsidRDefault="009D48C4">
      <w:pPr>
        <w:pStyle w:val="Corpodetexto"/>
        <w:spacing w:before="92" w:line="436" w:lineRule="auto"/>
        <w:ind w:left="824" w:right="3552"/>
      </w:pPr>
      <w:r>
        <w:lastRenderedPageBreak/>
        <w:t xml:space="preserve">DOCUMENTOS DE HABILITAÇÃO – INVÓLUCRO N. 5 </w:t>
      </w:r>
      <w:r w:rsidR="006179C4">
        <w:t>CONSELHO REGIONAL DE ENGENHARIA E AGRONOMIA DA PARAÍBA</w:t>
      </w:r>
    </w:p>
    <w:p w:rsidR="0040713D" w:rsidRDefault="009D48C4">
      <w:pPr>
        <w:pStyle w:val="Corpodetexto"/>
        <w:spacing w:before="92" w:line="436" w:lineRule="auto"/>
        <w:ind w:left="824" w:right="3552"/>
      </w:pPr>
      <w:r>
        <w:t>CONCORRÊNCIA 01/20</w:t>
      </w:r>
      <w:r w:rsidR="006179C4">
        <w:t>20</w:t>
      </w:r>
    </w:p>
    <w:p w:rsidR="0040713D" w:rsidRDefault="009D48C4">
      <w:pPr>
        <w:pStyle w:val="Corpodetexto"/>
        <w:spacing w:line="436" w:lineRule="auto"/>
        <w:ind w:left="824" w:right="4231"/>
      </w:pPr>
      <w:r>
        <w:t>EMPRESA: (indicar o nome empresarial da licitante) CNPJ: (indicar o CNPJ da licitante)</w:t>
      </w:r>
    </w:p>
    <w:p w:rsidR="0040713D" w:rsidRDefault="009D48C4">
      <w:pPr>
        <w:pStyle w:val="PargrafodaLista"/>
        <w:numPr>
          <w:ilvl w:val="2"/>
          <w:numId w:val="102"/>
        </w:numPr>
        <w:tabs>
          <w:tab w:val="left" w:pos="1221"/>
        </w:tabs>
        <w:ind w:firstLine="0"/>
      </w:pPr>
      <w:r>
        <w:t>O invólucro n. 5 será providenciado pela licitante e deverá ser adequado às características de seu conteúdo, desde que inviolável quanto às informações de que trata, até sua</w:t>
      </w:r>
      <w:r>
        <w:rPr>
          <w:spacing w:val="-18"/>
        </w:rPr>
        <w:t xml:space="preserve"> </w:t>
      </w:r>
      <w:r>
        <w:t>abertura.</w:t>
      </w:r>
    </w:p>
    <w:p w:rsidR="0040713D" w:rsidRDefault="0040713D">
      <w:pPr>
        <w:pStyle w:val="Corpodetexto"/>
        <w:spacing w:before="7"/>
        <w:rPr>
          <w:sz w:val="21"/>
        </w:rPr>
      </w:pPr>
    </w:p>
    <w:p w:rsidR="0040713D" w:rsidRDefault="009D48C4">
      <w:pPr>
        <w:pStyle w:val="PargrafodaLista"/>
        <w:numPr>
          <w:ilvl w:val="2"/>
          <w:numId w:val="102"/>
        </w:numPr>
        <w:tabs>
          <w:tab w:val="left" w:pos="1228"/>
        </w:tabs>
        <w:spacing w:before="1"/>
        <w:ind w:right="163" w:firstLine="0"/>
      </w:pPr>
      <w:r>
        <w:t>Documentos de Habilitação deverão ser apresentados em uma única via, acondicionados em caderno único, ter todas as suas páginas numeradas e rubricadas por representante legal da licitante, a partir da primeira página interna, e deverão ser</w:t>
      </w:r>
      <w:r>
        <w:rPr>
          <w:spacing w:val="-13"/>
        </w:rPr>
        <w:t xml:space="preserve"> </w:t>
      </w:r>
      <w:r>
        <w:t>apresentados:</w:t>
      </w:r>
    </w:p>
    <w:p w:rsidR="0040713D" w:rsidRDefault="0040713D">
      <w:pPr>
        <w:pStyle w:val="Corpodetexto"/>
      </w:pPr>
    </w:p>
    <w:p w:rsidR="0040713D" w:rsidRDefault="009D48C4">
      <w:pPr>
        <w:pStyle w:val="PargrafodaLista"/>
        <w:numPr>
          <w:ilvl w:val="3"/>
          <w:numId w:val="102"/>
        </w:numPr>
        <w:tabs>
          <w:tab w:val="left" w:pos="967"/>
        </w:tabs>
        <w:ind w:right="0" w:hanging="143"/>
      </w:pPr>
      <w:r>
        <w:t>– em original,</w:t>
      </w:r>
      <w:r>
        <w:rPr>
          <w:spacing w:val="-4"/>
        </w:rPr>
        <w:t xml:space="preserve"> </w:t>
      </w:r>
      <w:r>
        <w:t>ou</w:t>
      </w:r>
    </w:p>
    <w:p w:rsidR="0040713D" w:rsidRDefault="0040713D">
      <w:pPr>
        <w:pStyle w:val="Corpodetexto"/>
        <w:spacing w:before="1"/>
      </w:pPr>
    </w:p>
    <w:p w:rsidR="0040713D" w:rsidRDefault="009D48C4">
      <w:pPr>
        <w:pStyle w:val="PargrafodaLista"/>
        <w:numPr>
          <w:ilvl w:val="3"/>
          <w:numId w:val="102"/>
        </w:numPr>
        <w:tabs>
          <w:tab w:val="left" w:pos="1053"/>
        </w:tabs>
        <w:ind w:left="1052" w:right="0" w:hanging="229"/>
      </w:pPr>
      <w:r>
        <w:t>– sob a forma de publicação em órgão da imprensa oficial,</w:t>
      </w:r>
      <w:r>
        <w:rPr>
          <w:spacing w:val="-10"/>
        </w:rPr>
        <w:t xml:space="preserve"> </w:t>
      </w:r>
      <w:r>
        <w:t>ou</w:t>
      </w:r>
    </w:p>
    <w:p w:rsidR="0040713D" w:rsidRDefault="0040713D">
      <w:pPr>
        <w:pStyle w:val="Corpodetexto"/>
      </w:pPr>
    </w:p>
    <w:p w:rsidR="0040713D" w:rsidRDefault="009D48C4">
      <w:pPr>
        <w:pStyle w:val="PargrafodaLista"/>
        <w:numPr>
          <w:ilvl w:val="3"/>
          <w:numId w:val="102"/>
        </w:numPr>
        <w:tabs>
          <w:tab w:val="left" w:pos="1140"/>
        </w:tabs>
        <w:ind w:left="1139" w:right="0" w:hanging="316"/>
      </w:pPr>
      <w:r>
        <w:t>– em cópia autenticada por cartório competente,</w:t>
      </w:r>
      <w:r>
        <w:rPr>
          <w:spacing w:val="-12"/>
        </w:rPr>
        <w:t xml:space="preserve"> </w:t>
      </w:r>
      <w:r>
        <w:t>ou</w:t>
      </w:r>
    </w:p>
    <w:p w:rsidR="0040713D" w:rsidRDefault="0040713D">
      <w:pPr>
        <w:pStyle w:val="Corpodetexto"/>
        <w:spacing w:before="10"/>
        <w:rPr>
          <w:sz w:val="21"/>
        </w:rPr>
      </w:pPr>
    </w:p>
    <w:p w:rsidR="0040713D" w:rsidRDefault="009D48C4">
      <w:pPr>
        <w:pStyle w:val="PargrafodaLista"/>
        <w:numPr>
          <w:ilvl w:val="3"/>
          <w:numId w:val="102"/>
        </w:numPr>
        <w:tabs>
          <w:tab w:val="left" w:pos="1132"/>
        </w:tabs>
        <w:ind w:left="824" w:right="166" w:firstLine="0"/>
      </w:pPr>
      <w:r>
        <w:t>– em cópia não autenticada, desde que seja exibido o original, para conferência pela Comissão, no ato da abertura dos Documentos de</w:t>
      </w:r>
      <w:r>
        <w:rPr>
          <w:spacing w:val="-4"/>
        </w:rPr>
        <w:t xml:space="preserve"> </w:t>
      </w:r>
      <w:r>
        <w:t>Habilitação.</w:t>
      </w:r>
    </w:p>
    <w:p w:rsidR="0040713D" w:rsidRDefault="0040713D">
      <w:pPr>
        <w:pStyle w:val="Corpodetexto"/>
        <w:spacing w:before="2"/>
      </w:pPr>
    </w:p>
    <w:p w:rsidR="0040713D" w:rsidRDefault="009D48C4">
      <w:pPr>
        <w:pStyle w:val="Corpodetexto"/>
        <w:ind w:left="258"/>
      </w:pPr>
      <w:r>
        <w:t>Atenção: Só serão aceitas cópias legíveis, que ofereçam condições de análise por parte da Comissão.</w:t>
      </w:r>
    </w:p>
    <w:p w:rsidR="0040713D" w:rsidRDefault="0040713D">
      <w:pPr>
        <w:pStyle w:val="Corpodetexto"/>
      </w:pPr>
    </w:p>
    <w:p w:rsidR="0040713D" w:rsidRDefault="009D48C4">
      <w:pPr>
        <w:pStyle w:val="PargrafodaLista"/>
        <w:numPr>
          <w:ilvl w:val="1"/>
          <w:numId w:val="137"/>
        </w:numPr>
        <w:tabs>
          <w:tab w:val="left" w:pos="756"/>
        </w:tabs>
        <w:ind w:left="755" w:right="0" w:hanging="498"/>
      </w:pPr>
      <w:r>
        <w:t>Os documentos referentes à HABILITAÇÃO JURÍDICA</w:t>
      </w:r>
      <w:r>
        <w:rPr>
          <w:spacing w:val="-6"/>
        </w:rPr>
        <w:t xml:space="preserve"> </w:t>
      </w:r>
      <w:r>
        <w:t>são:</w:t>
      </w:r>
    </w:p>
    <w:p w:rsidR="0040713D" w:rsidRDefault="0040713D">
      <w:pPr>
        <w:pStyle w:val="Corpodetexto"/>
        <w:spacing w:before="10"/>
        <w:rPr>
          <w:sz w:val="21"/>
        </w:rPr>
      </w:pPr>
    </w:p>
    <w:p w:rsidR="0040713D" w:rsidRDefault="009D48C4">
      <w:pPr>
        <w:pStyle w:val="PargrafodaLista"/>
        <w:numPr>
          <w:ilvl w:val="0"/>
          <w:numId w:val="101"/>
        </w:numPr>
        <w:tabs>
          <w:tab w:val="left" w:pos="684"/>
        </w:tabs>
        <w:ind w:right="0" w:hanging="143"/>
      </w:pPr>
      <w:r>
        <w:t>– cédula de identidade dos responsáveis legais da</w:t>
      </w:r>
      <w:r>
        <w:rPr>
          <w:spacing w:val="-8"/>
        </w:rPr>
        <w:t xml:space="preserve"> </w:t>
      </w:r>
      <w:r>
        <w:t>licitante;</w:t>
      </w:r>
    </w:p>
    <w:p w:rsidR="0040713D" w:rsidRDefault="0040713D">
      <w:pPr>
        <w:pStyle w:val="Corpodetexto"/>
      </w:pPr>
    </w:p>
    <w:p w:rsidR="0040713D" w:rsidRDefault="009D48C4">
      <w:pPr>
        <w:pStyle w:val="PargrafodaLista"/>
        <w:numPr>
          <w:ilvl w:val="0"/>
          <w:numId w:val="101"/>
        </w:numPr>
        <w:tabs>
          <w:tab w:val="left" w:pos="770"/>
        </w:tabs>
        <w:ind w:left="769" w:right="0" w:hanging="229"/>
      </w:pPr>
      <w:r>
        <w:t>– registro comercial, em caso de empresa</w:t>
      </w:r>
      <w:r>
        <w:rPr>
          <w:spacing w:val="-7"/>
        </w:rPr>
        <w:t xml:space="preserve"> </w:t>
      </w:r>
      <w:r>
        <w:t>individual;</w:t>
      </w:r>
    </w:p>
    <w:p w:rsidR="0040713D" w:rsidRDefault="0040713D">
      <w:pPr>
        <w:pStyle w:val="Corpodetexto"/>
      </w:pPr>
    </w:p>
    <w:p w:rsidR="0040713D" w:rsidRDefault="009D48C4">
      <w:pPr>
        <w:pStyle w:val="PargrafodaLista"/>
        <w:numPr>
          <w:ilvl w:val="0"/>
          <w:numId w:val="101"/>
        </w:numPr>
        <w:tabs>
          <w:tab w:val="left" w:pos="868"/>
        </w:tabs>
        <w:spacing w:before="1"/>
        <w:ind w:left="541" w:firstLine="0"/>
      </w:pPr>
      <w:r>
        <w:t>– ato constitutivo, estatuto ou contrato social em vigor devidamente registrado, em se tratando de sociedade empresária e, no caso de sociedade por ações, acompanhado dos documentos de eleição de seus</w:t>
      </w:r>
      <w:r>
        <w:rPr>
          <w:spacing w:val="-3"/>
        </w:rPr>
        <w:t xml:space="preserve"> </w:t>
      </w:r>
      <w:r>
        <w:t>administradores;</w:t>
      </w:r>
    </w:p>
    <w:p w:rsidR="0040713D" w:rsidRDefault="0040713D">
      <w:pPr>
        <w:pStyle w:val="Corpodetexto"/>
      </w:pPr>
    </w:p>
    <w:p w:rsidR="0040713D" w:rsidRDefault="009D48C4">
      <w:pPr>
        <w:pStyle w:val="PargrafodaLista"/>
        <w:numPr>
          <w:ilvl w:val="1"/>
          <w:numId w:val="101"/>
        </w:numPr>
        <w:tabs>
          <w:tab w:val="left" w:pos="1075"/>
        </w:tabs>
        <w:spacing w:before="1"/>
        <w:ind w:firstLine="0"/>
      </w:pPr>
      <w:r>
        <w:t>Os documentos deverão estar acompanhados de suas alterações ou da respectiva consolidação e deles deverá constar, entre os objetivos sociais da licitante, a execução de atividades da mesma natureza ou compatível com o objeto desta</w:t>
      </w:r>
      <w:r>
        <w:rPr>
          <w:spacing w:val="-5"/>
        </w:rPr>
        <w:t xml:space="preserve"> </w:t>
      </w:r>
      <w:r>
        <w:t>Concorrência;</w:t>
      </w:r>
    </w:p>
    <w:p w:rsidR="0040713D" w:rsidRDefault="0040713D">
      <w:pPr>
        <w:pStyle w:val="Corpodetexto"/>
        <w:spacing w:before="9"/>
        <w:rPr>
          <w:sz w:val="21"/>
        </w:rPr>
      </w:pPr>
    </w:p>
    <w:p w:rsidR="0040713D" w:rsidRDefault="009D48C4">
      <w:pPr>
        <w:pStyle w:val="PargrafodaLista"/>
        <w:numPr>
          <w:ilvl w:val="0"/>
          <w:numId w:val="101"/>
        </w:numPr>
        <w:tabs>
          <w:tab w:val="left" w:pos="854"/>
        </w:tabs>
        <w:spacing w:before="1"/>
        <w:ind w:left="541" w:firstLine="0"/>
      </w:pPr>
      <w:r>
        <w:t>– inscrição do ato constitutivo, no caso de sociedade simples, acompanhada de prova da Diretoria em</w:t>
      </w:r>
      <w:r>
        <w:rPr>
          <w:spacing w:val="-4"/>
        </w:rPr>
        <w:t xml:space="preserve"> </w:t>
      </w:r>
      <w:r>
        <w:t>exercício;</w:t>
      </w:r>
    </w:p>
    <w:p w:rsidR="0040713D" w:rsidRDefault="0040713D">
      <w:pPr>
        <w:pStyle w:val="Corpodetexto"/>
        <w:spacing w:before="10"/>
        <w:rPr>
          <w:sz w:val="21"/>
        </w:rPr>
      </w:pPr>
    </w:p>
    <w:p w:rsidR="0040713D" w:rsidRDefault="009D48C4">
      <w:pPr>
        <w:pStyle w:val="PargrafodaLista"/>
        <w:numPr>
          <w:ilvl w:val="0"/>
          <w:numId w:val="101"/>
        </w:numPr>
        <w:tabs>
          <w:tab w:val="left" w:pos="804"/>
        </w:tabs>
        <w:ind w:left="541" w:firstLine="0"/>
      </w:pPr>
      <w:r>
        <w:t>– decreto de autorização de funcionamento no País, em se tratando de empresa ou sociedade estrangeira e ato de registro ou autorização para funcionamento expedido pelo órgão competente, quando a atividade assim o</w:t>
      </w:r>
      <w:r>
        <w:rPr>
          <w:spacing w:val="-7"/>
        </w:rPr>
        <w:t xml:space="preserve"> </w:t>
      </w:r>
      <w:r>
        <w:t>exigir.</w:t>
      </w:r>
    </w:p>
    <w:p w:rsidR="0040713D" w:rsidRDefault="0040713D">
      <w:pPr>
        <w:pStyle w:val="Corpodetexto"/>
        <w:spacing w:before="1"/>
      </w:pPr>
    </w:p>
    <w:p w:rsidR="0040713D" w:rsidRDefault="009D48C4">
      <w:pPr>
        <w:pStyle w:val="PargrafodaLista"/>
        <w:numPr>
          <w:ilvl w:val="1"/>
          <w:numId w:val="137"/>
        </w:numPr>
        <w:tabs>
          <w:tab w:val="left" w:pos="756"/>
        </w:tabs>
        <w:ind w:left="755" w:right="0" w:hanging="498"/>
      </w:pPr>
      <w:r>
        <w:t>Os documentos referentes à REGULARIDADE FISCAL e TRABALHISTA</w:t>
      </w:r>
      <w:r>
        <w:rPr>
          <w:spacing w:val="-6"/>
        </w:rPr>
        <w:t xml:space="preserve"> </w:t>
      </w:r>
      <w:r>
        <w:t>são:</w:t>
      </w:r>
    </w:p>
    <w:p w:rsidR="0040713D" w:rsidRDefault="0040713D">
      <w:pPr>
        <w:pStyle w:val="Corpodetexto"/>
        <w:spacing w:before="1"/>
      </w:pPr>
    </w:p>
    <w:p w:rsidR="0040713D" w:rsidRDefault="009D48C4">
      <w:pPr>
        <w:pStyle w:val="PargrafodaLista"/>
        <w:numPr>
          <w:ilvl w:val="0"/>
          <w:numId w:val="100"/>
        </w:numPr>
        <w:tabs>
          <w:tab w:val="left" w:pos="684"/>
        </w:tabs>
        <w:ind w:right="0" w:hanging="143"/>
      </w:pPr>
      <w:r>
        <w:lastRenderedPageBreak/>
        <w:t>– prova de inscrição no Cadastro Nacional de Pessoa Jurídica –</w:t>
      </w:r>
      <w:r>
        <w:rPr>
          <w:spacing w:val="-9"/>
        </w:rPr>
        <w:t xml:space="preserve"> </w:t>
      </w:r>
      <w:r>
        <w:t>CNPJ;</w:t>
      </w:r>
    </w:p>
    <w:p w:rsidR="0040713D" w:rsidRDefault="0040713D">
      <w:pPr>
        <w:pStyle w:val="Corpodetexto"/>
        <w:spacing w:before="4"/>
        <w:rPr>
          <w:sz w:val="13"/>
        </w:rPr>
      </w:pPr>
    </w:p>
    <w:p w:rsidR="0040713D" w:rsidRDefault="009D48C4">
      <w:pPr>
        <w:pStyle w:val="PargrafodaLista"/>
        <w:numPr>
          <w:ilvl w:val="0"/>
          <w:numId w:val="100"/>
        </w:numPr>
        <w:tabs>
          <w:tab w:val="left" w:pos="801"/>
        </w:tabs>
        <w:spacing w:before="92"/>
        <w:ind w:left="541" w:firstLine="0"/>
      </w:pPr>
      <w:r>
        <w:t>– prova de inscrição no cadastro de contribuintes estadual ou municipal, se exigível, relativa ao domicílio ou à sede da licitante, pertinente ao seu ramo de atividade e compatível com o objeto da licitação;</w:t>
      </w:r>
    </w:p>
    <w:p w:rsidR="0040713D" w:rsidRDefault="0040713D">
      <w:pPr>
        <w:pStyle w:val="Corpodetexto"/>
        <w:spacing w:before="1"/>
      </w:pPr>
    </w:p>
    <w:p w:rsidR="0040713D" w:rsidRDefault="009D48C4">
      <w:pPr>
        <w:pStyle w:val="PargrafodaLista"/>
        <w:numPr>
          <w:ilvl w:val="0"/>
          <w:numId w:val="100"/>
        </w:numPr>
        <w:tabs>
          <w:tab w:val="left" w:pos="861"/>
        </w:tabs>
        <w:ind w:left="541" w:right="164" w:hanging="1"/>
      </w:pPr>
      <w:r>
        <w:t>– Certidão Conjunta Negativa de Débitos Relativos a Tributos Federais e à Dívida Ativa da União, expedida por órgãos da Secretaria da Receita Federal do Brasil e da Procuradoria Geral da Fazenda Nacional com jurisdição sobre o local da sede da</w:t>
      </w:r>
      <w:r>
        <w:rPr>
          <w:spacing w:val="-11"/>
        </w:rPr>
        <w:t xml:space="preserve"> </w:t>
      </w:r>
      <w:r>
        <w:t>licitante.;</w:t>
      </w:r>
    </w:p>
    <w:p w:rsidR="0040713D" w:rsidRDefault="0040713D">
      <w:pPr>
        <w:pStyle w:val="Corpodetexto"/>
        <w:spacing w:before="10"/>
        <w:rPr>
          <w:sz w:val="21"/>
        </w:rPr>
      </w:pPr>
    </w:p>
    <w:p w:rsidR="0040713D" w:rsidRDefault="009D48C4">
      <w:pPr>
        <w:pStyle w:val="PargrafodaLista"/>
        <w:numPr>
          <w:ilvl w:val="0"/>
          <w:numId w:val="100"/>
        </w:numPr>
        <w:tabs>
          <w:tab w:val="left" w:pos="842"/>
        </w:tabs>
        <w:ind w:left="841" w:right="0" w:hanging="301"/>
      </w:pPr>
      <w:r>
        <w:t>– Certidão Negativa de Débito junto à Previdência Social –</w:t>
      </w:r>
      <w:r>
        <w:rPr>
          <w:spacing w:val="-12"/>
        </w:rPr>
        <w:t xml:space="preserve"> </w:t>
      </w:r>
      <w:r>
        <w:t>CND;</w:t>
      </w:r>
    </w:p>
    <w:p w:rsidR="0040713D" w:rsidRDefault="0040713D">
      <w:pPr>
        <w:pStyle w:val="Corpodetexto"/>
      </w:pPr>
    </w:p>
    <w:p w:rsidR="0040713D" w:rsidRDefault="009D48C4">
      <w:pPr>
        <w:pStyle w:val="PargrafodaLista"/>
        <w:numPr>
          <w:ilvl w:val="0"/>
          <w:numId w:val="100"/>
        </w:numPr>
        <w:tabs>
          <w:tab w:val="left" w:pos="756"/>
        </w:tabs>
        <w:ind w:left="755" w:right="0" w:hanging="215"/>
      </w:pPr>
      <w:r>
        <w:t>– Certificado de Regularidade de Situação do Fundo de Garantia do Tempo de Serviço –</w:t>
      </w:r>
      <w:r>
        <w:rPr>
          <w:spacing w:val="-18"/>
        </w:rPr>
        <w:t xml:space="preserve"> </w:t>
      </w:r>
      <w:r>
        <w:t>FGTS;</w:t>
      </w:r>
    </w:p>
    <w:p w:rsidR="0040713D" w:rsidRDefault="0040713D">
      <w:pPr>
        <w:pStyle w:val="Corpodetexto"/>
        <w:spacing w:before="1"/>
      </w:pPr>
    </w:p>
    <w:p w:rsidR="0040713D" w:rsidRDefault="009D48C4">
      <w:pPr>
        <w:pStyle w:val="PargrafodaLista"/>
        <w:numPr>
          <w:ilvl w:val="0"/>
          <w:numId w:val="100"/>
        </w:numPr>
        <w:tabs>
          <w:tab w:val="left" w:pos="842"/>
        </w:tabs>
        <w:ind w:left="841" w:right="0" w:hanging="301"/>
      </w:pPr>
      <w:r>
        <w:t>– Certidão Negativa de Débitos Trabalhistas –</w:t>
      </w:r>
      <w:r>
        <w:rPr>
          <w:spacing w:val="-5"/>
        </w:rPr>
        <w:t xml:space="preserve"> </w:t>
      </w:r>
      <w:r>
        <w:t>CNDT:</w:t>
      </w:r>
    </w:p>
    <w:p w:rsidR="0040713D" w:rsidRDefault="0040713D">
      <w:pPr>
        <w:pStyle w:val="Corpodetexto"/>
      </w:pPr>
    </w:p>
    <w:p w:rsidR="0040713D" w:rsidRDefault="009D48C4">
      <w:pPr>
        <w:pStyle w:val="PargrafodaLista"/>
        <w:numPr>
          <w:ilvl w:val="0"/>
          <w:numId w:val="100"/>
        </w:numPr>
        <w:tabs>
          <w:tab w:val="left" w:pos="965"/>
        </w:tabs>
        <w:ind w:left="541" w:firstLine="0"/>
      </w:pPr>
      <w:r>
        <w:t>– certidões negativas de débitos ou não, contribuinte expedidas por órgãos das Secretarias de Fazenda do Estado e do Município em que estiver localizada a sede da</w:t>
      </w:r>
      <w:r>
        <w:rPr>
          <w:spacing w:val="-15"/>
        </w:rPr>
        <w:t xml:space="preserve"> </w:t>
      </w:r>
      <w:r>
        <w:t>licitante;</w:t>
      </w:r>
    </w:p>
    <w:p w:rsidR="0040713D" w:rsidRDefault="0040713D">
      <w:pPr>
        <w:pStyle w:val="Corpodetexto"/>
        <w:spacing w:before="11"/>
        <w:rPr>
          <w:sz w:val="21"/>
        </w:rPr>
      </w:pPr>
    </w:p>
    <w:p w:rsidR="0040713D" w:rsidRDefault="009D48C4">
      <w:pPr>
        <w:pStyle w:val="PargrafodaLista"/>
        <w:numPr>
          <w:ilvl w:val="2"/>
          <w:numId w:val="99"/>
        </w:numPr>
        <w:tabs>
          <w:tab w:val="left" w:pos="1070"/>
        </w:tabs>
        <w:ind w:firstLine="0"/>
      </w:pPr>
      <w:r>
        <w:t>Será considerada em situação regular a licitante cujo débito com as Fazendas Públicas ou com a Seguridade Social esteja com a exigibilidade</w:t>
      </w:r>
      <w:r>
        <w:rPr>
          <w:spacing w:val="-4"/>
        </w:rPr>
        <w:t xml:space="preserve"> </w:t>
      </w:r>
      <w:r>
        <w:t>suspensa;</w:t>
      </w:r>
    </w:p>
    <w:p w:rsidR="0040713D" w:rsidRDefault="0040713D">
      <w:pPr>
        <w:pStyle w:val="Corpodetexto"/>
        <w:spacing w:before="11"/>
        <w:rPr>
          <w:sz w:val="21"/>
        </w:rPr>
      </w:pPr>
    </w:p>
    <w:p w:rsidR="0040713D" w:rsidRDefault="009D48C4">
      <w:pPr>
        <w:pStyle w:val="PargrafodaLista"/>
        <w:numPr>
          <w:ilvl w:val="2"/>
          <w:numId w:val="99"/>
        </w:numPr>
        <w:tabs>
          <w:tab w:val="left" w:pos="1063"/>
        </w:tabs>
        <w:ind w:left="1062" w:right="0" w:hanging="663"/>
      </w:pPr>
      <w:r>
        <w:t>Serão aceitas certidões positivas com efeito de</w:t>
      </w:r>
      <w:r>
        <w:rPr>
          <w:spacing w:val="-10"/>
        </w:rPr>
        <w:t xml:space="preserve"> </w:t>
      </w:r>
      <w:r>
        <w:t>negativa.</w:t>
      </w:r>
    </w:p>
    <w:p w:rsidR="0040713D" w:rsidRDefault="0040713D">
      <w:pPr>
        <w:pStyle w:val="Corpodetexto"/>
      </w:pPr>
    </w:p>
    <w:p w:rsidR="0040713D" w:rsidRDefault="009D48C4">
      <w:pPr>
        <w:pStyle w:val="PargrafodaLista"/>
        <w:numPr>
          <w:ilvl w:val="2"/>
          <w:numId w:val="99"/>
        </w:numPr>
        <w:tabs>
          <w:tab w:val="left" w:pos="1099"/>
        </w:tabs>
        <w:spacing w:before="1"/>
        <w:ind w:firstLine="0"/>
      </w:pPr>
      <w:r>
        <w:t>Será considerada como válida pelo prazo de 90 (noventa) dias, contados a partir da data da respectiva emissão, a certidão que não apresentar prazo de validade, exceto se anexada legislação específica indicativa de prazo</w:t>
      </w:r>
      <w:r>
        <w:rPr>
          <w:spacing w:val="-1"/>
        </w:rPr>
        <w:t xml:space="preserve"> </w:t>
      </w:r>
      <w:r>
        <w:t>distinto.</w:t>
      </w:r>
    </w:p>
    <w:p w:rsidR="00774D7D" w:rsidRDefault="00774D7D" w:rsidP="00774D7D">
      <w:pPr>
        <w:pStyle w:val="PargrafodaLista"/>
        <w:tabs>
          <w:tab w:val="left" w:pos="1099"/>
        </w:tabs>
        <w:spacing w:before="1"/>
        <w:ind w:left="400"/>
      </w:pPr>
    </w:p>
    <w:p w:rsidR="00774D7D" w:rsidRPr="00BE7518" w:rsidRDefault="00774D7D" w:rsidP="00774D7D">
      <w:pPr>
        <w:pStyle w:val="PargrafodaLista"/>
        <w:spacing w:before="120" w:after="120"/>
        <w:ind w:left="400"/>
      </w:pPr>
      <w:r>
        <w:t xml:space="preserve">10.4.4. </w:t>
      </w:r>
      <w:r w:rsidRPr="00BE7518">
        <w:t>Consulta Consolidada de Pessoa Jurídica do Tribunal de Contas da União (</w:t>
      </w:r>
      <w:hyperlink r:id="rId13" w:history="1">
        <w:r w:rsidRPr="00774D7D">
          <w:rPr>
            <w:rStyle w:val="Hyperlink"/>
            <w:rFonts w:eastAsia="MS Mincho"/>
          </w:rPr>
          <w:t>https://certidoes-apf.apps.tcu.gov.br/</w:t>
        </w:r>
      </w:hyperlink>
      <w:r w:rsidRPr="00BE7518">
        <w:t>)</w:t>
      </w:r>
    </w:p>
    <w:p w:rsidR="00774D7D" w:rsidRDefault="00774D7D" w:rsidP="00774D7D">
      <w:pPr>
        <w:tabs>
          <w:tab w:val="left" w:pos="1099"/>
        </w:tabs>
        <w:spacing w:before="1"/>
        <w:ind w:left="-270"/>
        <w:jc w:val="both"/>
        <w:rPr>
          <w:sz w:val="24"/>
          <w:szCs w:val="24"/>
        </w:rPr>
      </w:pPr>
      <w:r>
        <w:rPr>
          <w:sz w:val="24"/>
          <w:szCs w:val="24"/>
        </w:rPr>
        <w:t xml:space="preserve">           10.4.4.1</w:t>
      </w:r>
      <w:r w:rsidRPr="00774D7D">
        <w:rPr>
          <w:sz w:val="24"/>
          <w:szCs w:val="24"/>
        </w:rPr>
        <w:t xml:space="preserve">A consulta aos cadastros será realizada em nome da empresa licitante e também de seu </w:t>
      </w:r>
      <w:r>
        <w:rPr>
          <w:sz w:val="24"/>
          <w:szCs w:val="24"/>
        </w:rPr>
        <w:t xml:space="preserve">     </w:t>
      </w:r>
      <w:r w:rsidRPr="00774D7D">
        <w:rPr>
          <w:sz w:val="24"/>
          <w:szCs w:val="24"/>
        </w:rPr>
        <w:t>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0713D" w:rsidRDefault="0040713D">
      <w:pPr>
        <w:pStyle w:val="Corpodetexto"/>
      </w:pPr>
    </w:p>
    <w:p w:rsidR="0040713D" w:rsidRDefault="009D48C4">
      <w:pPr>
        <w:pStyle w:val="PargrafodaLista"/>
        <w:numPr>
          <w:ilvl w:val="1"/>
          <w:numId w:val="137"/>
        </w:numPr>
        <w:tabs>
          <w:tab w:val="left" w:pos="756"/>
        </w:tabs>
        <w:ind w:left="755" w:right="0" w:hanging="498"/>
      </w:pPr>
      <w:r>
        <w:t>Os documentos referentes à QUALIFICAÇÃO TÉCNICA</w:t>
      </w:r>
      <w:r>
        <w:rPr>
          <w:spacing w:val="-5"/>
        </w:rPr>
        <w:t xml:space="preserve"> </w:t>
      </w:r>
      <w:r>
        <w:t>são:</w:t>
      </w:r>
    </w:p>
    <w:p w:rsidR="0040713D" w:rsidRDefault="0040713D">
      <w:pPr>
        <w:pStyle w:val="Corpodetexto"/>
        <w:spacing w:before="1"/>
      </w:pPr>
    </w:p>
    <w:p w:rsidR="0040713D" w:rsidRDefault="009D48C4">
      <w:pPr>
        <w:pStyle w:val="PargrafodaLista"/>
        <w:numPr>
          <w:ilvl w:val="0"/>
          <w:numId w:val="98"/>
        </w:numPr>
        <w:tabs>
          <w:tab w:val="left" w:pos="698"/>
        </w:tabs>
        <w:ind w:firstLine="0"/>
      </w:pPr>
      <w:r>
        <w:t>– certificado de qualificação técnica de funcionamento de que trata a Lei 12.232/2010, art. 4º e seu parágrafo primeiro, obtido perante o Conselho Executivo das Normas-Padrão</w:t>
      </w:r>
      <w:r>
        <w:rPr>
          <w:spacing w:val="-13"/>
        </w:rPr>
        <w:t xml:space="preserve"> </w:t>
      </w:r>
      <w:r>
        <w:t>(CENP);</w:t>
      </w:r>
    </w:p>
    <w:p w:rsidR="0040713D" w:rsidRDefault="0040713D">
      <w:pPr>
        <w:pStyle w:val="Corpodetexto"/>
        <w:spacing w:before="11"/>
        <w:rPr>
          <w:sz w:val="21"/>
        </w:rPr>
      </w:pPr>
    </w:p>
    <w:p w:rsidR="0040713D" w:rsidRDefault="009D48C4">
      <w:pPr>
        <w:pStyle w:val="PargrafodaLista"/>
        <w:numPr>
          <w:ilvl w:val="0"/>
          <w:numId w:val="98"/>
        </w:numPr>
        <w:tabs>
          <w:tab w:val="left" w:pos="782"/>
        </w:tabs>
        <w:ind w:right="164" w:firstLine="0"/>
      </w:pPr>
      <w:r>
        <w:t xml:space="preserve">– Atestado de Capacidade Técnica Operacional em nome da empresa licitante, a serem expedido </w:t>
      </w:r>
      <w:r w:rsidR="00774D7D">
        <w:t>por</w:t>
      </w:r>
      <w:r>
        <w:t xml:space="preserve"> empresas jurídicas que comprovem a prestação de serviços com características  similares às do objeto desta licitação. Os atestados deverão ser apresentados em papel timbrado do emitente ou conter razão social, CNPJ, endereço, telefone e ser firmados pelos responsáveis</w:t>
      </w:r>
      <w:r>
        <w:rPr>
          <w:spacing w:val="-27"/>
        </w:rPr>
        <w:t xml:space="preserve"> </w:t>
      </w:r>
      <w:r>
        <w:t>legais.</w:t>
      </w:r>
    </w:p>
    <w:p w:rsidR="0040713D" w:rsidRDefault="0040713D">
      <w:pPr>
        <w:pStyle w:val="Corpodetexto"/>
      </w:pPr>
    </w:p>
    <w:p w:rsidR="0040713D" w:rsidRDefault="009D48C4">
      <w:pPr>
        <w:pStyle w:val="PargrafodaLista"/>
        <w:numPr>
          <w:ilvl w:val="0"/>
          <w:numId w:val="98"/>
        </w:numPr>
        <w:tabs>
          <w:tab w:val="left" w:pos="895"/>
        </w:tabs>
        <w:ind w:firstLine="0"/>
      </w:pPr>
      <w:r>
        <w:t>- Atestado de Capacidade Técnica, fornecidos por veículos de comunicação, dando conta do fiel cumprimento, por parte da licitante, dos compromissos por ela assumidos em nome de seus clientes. Os atestados deverão ser apresentados em papel timbrado do emitente ou conter razão social, CNPJ, endereço, telefone e ser firmados pelos responsáveis</w:t>
      </w:r>
      <w:r>
        <w:rPr>
          <w:spacing w:val="-11"/>
        </w:rPr>
        <w:t xml:space="preserve"> </w:t>
      </w:r>
      <w:r>
        <w:t>legais.</w:t>
      </w:r>
    </w:p>
    <w:p w:rsidR="0040713D" w:rsidRDefault="0040713D">
      <w:pPr>
        <w:pStyle w:val="Corpodetexto"/>
      </w:pPr>
    </w:p>
    <w:p w:rsidR="00D14DE5" w:rsidRDefault="00D14DE5">
      <w:pPr>
        <w:pStyle w:val="Corpodetexto"/>
      </w:pPr>
    </w:p>
    <w:p w:rsidR="0040713D" w:rsidRDefault="009D48C4">
      <w:pPr>
        <w:pStyle w:val="PargrafodaLista"/>
        <w:numPr>
          <w:ilvl w:val="0"/>
          <w:numId w:val="98"/>
        </w:numPr>
        <w:tabs>
          <w:tab w:val="left" w:pos="849"/>
        </w:tabs>
        <w:ind w:firstLine="0"/>
      </w:pPr>
      <w:r>
        <w:lastRenderedPageBreak/>
        <w:t>- Comprovação da licitante que possui em seu quadro permanente, na data prevista para entrega da proposta, profissional de nível superior com formação em uma das seguintes áreas: Comunicação (Jornalismo, Publicidade e Propaganda, Relações Públicas), Publicidade ou Marketing, devendo a comprovação ser efetivada através da apresentação do diploma do mesmo e dos seguintes</w:t>
      </w:r>
      <w:r>
        <w:rPr>
          <w:spacing w:val="-37"/>
        </w:rPr>
        <w:t xml:space="preserve"> </w:t>
      </w:r>
      <w:r>
        <w:t>documentos:</w:t>
      </w:r>
    </w:p>
    <w:p w:rsidR="0040713D" w:rsidRDefault="009D48C4">
      <w:pPr>
        <w:pStyle w:val="PargrafodaLista"/>
        <w:numPr>
          <w:ilvl w:val="0"/>
          <w:numId w:val="97"/>
        </w:numPr>
        <w:tabs>
          <w:tab w:val="left" w:pos="967"/>
        </w:tabs>
        <w:spacing w:before="183"/>
        <w:ind w:right="163" w:hanging="360"/>
      </w:pPr>
      <w:r>
        <w:t>No caso de empregado da empresa, através da apresentação de cópia autenticada da ficha de registro de empregado, com o respectivo carimbo do Ministério do Trabalho ou do registro em Carteira de Trabalho e Previdência Social - CTPS em que conste a licitante como contratante, acompanhada pela GFIP gerada pelo sistema do Governo Federal com dados dos Ministérios da Fazenda e do Trabalho e Emprego, com emissão referente ao mês anterior à data da abertura do certame;</w:t>
      </w:r>
    </w:p>
    <w:p w:rsidR="0040713D" w:rsidRDefault="0040713D">
      <w:pPr>
        <w:pStyle w:val="Corpodetexto"/>
        <w:spacing w:before="4"/>
        <w:rPr>
          <w:sz w:val="13"/>
        </w:rPr>
      </w:pPr>
    </w:p>
    <w:p w:rsidR="0040713D" w:rsidRDefault="009D48C4">
      <w:pPr>
        <w:pStyle w:val="PargrafodaLista"/>
        <w:numPr>
          <w:ilvl w:val="0"/>
          <w:numId w:val="97"/>
        </w:numPr>
        <w:tabs>
          <w:tab w:val="left" w:pos="967"/>
        </w:tabs>
        <w:spacing w:before="92"/>
        <w:ind w:right="166" w:hanging="360"/>
      </w:pPr>
      <w:r>
        <w:t>No caso de ser sócio-proprietário da empresa, através da apresentação do contrato social ou outro documento legal devidamente registrado na Junta</w:t>
      </w:r>
      <w:r>
        <w:rPr>
          <w:spacing w:val="-34"/>
        </w:rPr>
        <w:t xml:space="preserve"> </w:t>
      </w:r>
      <w:r>
        <w:t>Comercial.</w:t>
      </w:r>
    </w:p>
    <w:p w:rsidR="0040713D" w:rsidRDefault="0040713D">
      <w:pPr>
        <w:pStyle w:val="Corpodetexto"/>
        <w:spacing w:before="11"/>
        <w:rPr>
          <w:sz w:val="21"/>
        </w:rPr>
      </w:pPr>
    </w:p>
    <w:p w:rsidR="0040713D" w:rsidRDefault="009D48C4">
      <w:pPr>
        <w:pStyle w:val="PargrafodaLista"/>
        <w:numPr>
          <w:ilvl w:val="1"/>
          <w:numId w:val="137"/>
        </w:numPr>
        <w:tabs>
          <w:tab w:val="left" w:pos="756"/>
        </w:tabs>
        <w:ind w:left="755" w:right="0" w:hanging="498"/>
      </w:pPr>
      <w:r>
        <w:t>A QUALIFICAÇÃO ECONÔMICO-FINANCEIRA será comprovada mediante</w:t>
      </w:r>
      <w:r>
        <w:rPr>
          <w:spacing w:val="-9"/>
        </w:rPr>
        <w:t xml:space="preserve"> </w:t>
      </w:r>
      <w:r>
        <w:t>apresentação:</w:t>
      </w:r>
    </w:p>
    <w:p w:rsidR="0040713D" w:rsidRDefault="0040713D">
      <w:pPr>
        <w:pStyle w:val="Corpodetexto"/>
      </w:pPr>
    </w:p>
    <w:p w:rsidR="0040713D" w:rsidRDefault="009D48C4">
      <w:pPr>
        <w:pStyle w:val="PargrafodaLista"/>
        <w:numPr>
          <w:ilvl w:val="0"/>
          <w:numId w:val="96"/>
        </w:numPr>
        <w:tabs>
          <w:tab w:val="left" w:pos="713"/>
        </w:tabs>
        <w:ind w:hanging="1"/>
      </w:pPr>
      <w:r>
        <w:t>– de certidão negativa de falência e concordata/recuperação judicial e extrajudicial expedida pelo distribuidor da sede da pessoa</w:t>
      </w:r>
      <w:r>
        <w:rPr>
          <w:spacing w:val="-2"/>
        </w:rPr>
        <w:t xml:space="preserve"> </w:t>
      </w:r>
      <w:r>
        <w:t>jurídica;</w:t>
      </w:r>
    </w:p>
    <w:p w:rsidR="0040713D" w:rsidRDefault="0040713D">
      <w:pPr>
        <w:pStyle w:val="Corpodetexto"/>
      </w:pPr>
    </w:p>
    <w:p w:rsidR="0040713D" w:rsidRDefault="009D48C4">
      <w:pPr>
        <w:pStyle w:val="PargrafodaLista"/>
        <w:numPr>
          <w:ilvl w:val="1"/>
          <w:numId w:val="96"/>
        </w:numPr>
        <w:tabs>
          <w:tab w:val="left" w:pos="1082"/>
        </w:tabs>
        <w:ind w:firstLine="0"/>
      </w:pPr>
      <w:r>
        <w:t>No caso de praças com mais de um cartório distribuidor, deverão ser apresentadas as certidões de cada</w:t>
      </w:r>
      <w:r>
        <w:rPr>
          <w:spacing w:val="-1"/>
        </w:rPr>
        <w:t xml:space="preserve"> </w:t>
      </w:r>
      <w:r>
        <w:t>distribuidor;</w:t>
      </w:r>
    </w:p>
    <w:p w:rsidR="0040713D" w:rsidRDefault="0040713D">
      <w:pPr>
        <w:pStyle w:val="Corpodetexto"/>
        <w:spacing w:before="2"/>
      </w:pPr>
    </w:p>
    <w:p w:rsidR="0040713D" w:rsidRDefault="009D48C4">
      <w:pPr>
        <w:pStyle w:val="PargrafodaLista"/>
        <w:numPr>
          <w:ilvl w:val="1"/>
          <w:numId w:val="96"/>
        </w:numPr>
        <w:tabs>
          <w:tab w:val="left" w:pos="1085"/>
        </w:tabs>
        <w:ind w:firstLine="0"/>
      </w:pPr>
      <w:r>
        <w:t>Será considerada como válida pelo prazo de 180 (cento e oitenta) dias, contados a partir da data da respectiva emissão, a certidão que não apresentar prazo de validade, exceto se anexada legislação específica indicativa de prazo</w:t>
      </w:r>
      <w:r>
        <w:rPr>
          <w:spacing w:val="-6"/>
        </w:rPr>
        <w:t xml:space="preserve"> </w:t>
      </w:r>
      <w:r>
        <w:t>distinto;</w:t>
      </w:r>
    </w:p>
    <w:p w:rsidR="0040713D" w:rsidRDefault="0040713D">
      <w:pPr>
        <w:pStyle w:val="Corpodetexto"/>
        <w:spacing w:before="10"/>
        <w:rPr>
          <w:sz w:val="21"/>
        </w:rPr>
      </w:pPr>
    </w:p>
    <w:p w:rsidR="0040713D" w:rsidRDefault="009D48C4">
      <w:pPr>
        <w:pStyle w:val="PargrafodaLista"/>
        <w:numPr>
          <w:ilvl w:val="0"/>
          <w:numId w:val="96"/>
        </w:numPr>
        <w:tabs>
          <w:tab w:val="left" w:pos="837"/>
        </w:tabs>
        <w:ind w:firstLine="0"/>
      </w:pPr>
      <w:r>
        <w:t>– do Balanço Patrimonial e Demonstrações Contábeis do último exercício social, vedada a substituição por balancetes ou balanços</w:t>
      </w:r>
      <w:r>
        <w:rPr>
          <w:spacing w:val="-2"/>
        </w:rPr>
        <w:t xml:space="preserve"> </w:t>
      </w:r>
      <w:r>
        <w:t>provisórios.</w:t>
      </w:r>
    </w:p>
    <w:p w:rsidR="0040713D" w:rsidRDefault="0040713D">
      <w:pPr>
        <w:pStyle w:val="Corpodetexto"/>
        <w:spacing w:before="11"/>
        <w:rPr>
          <w:sz w:val="21"/>
        </w:rPr>
      </w:pPr>
    </w:p>
    <w:p w:rsidR="0040713D" w:rsidRDefault="009D48C4">
      <w:pPr>
        <w:pStyle w:val="PargrafodaLista"/>
        <w:numPr>
          <w:ilvl w:val="1"/>
          <w:numId w:val="96"/>
        </w:numPr>
        <w:tabs>
          <w:tab w:val="left" w:pos="1121"/>
        </w:tabs>
        <w:ind w:right="164" w:firstLine="0"/>
      </w:pPr>
      <w:r>
        <w:t>As sociedades constituídas no exercício em curso ou com menos de 1 (um) ano deverão apresentar o balanço de abertura ou intermediário, conforme o</w:t>
      </w:r>
      <w:r>
        <w:rPr>
          <w:spacing w:val="-10"/>
        </w:rPr>
        <w:t xml:space="preserve"> </w:t>
      </w:r>
      <w:r>
        <w:t>caso;</w:t>
      </w:r>
    </w:p>
    <w:p w:rsidR="0040713D" w:rsidRDefault="0040713D">
      <w:pPr>
        <w:pStyle w:val="Corpodetexto"/>
        <w:spacing w:before="1"/>
      </w:pPr>
    </w:p>
    <w:p w:rsidR="0040713D" w:rsidRDefault="009D48C4">
      <w:pPr>
        <w:pStyle w:val="PargrafodaLista"/>
        <w:numPr>
          <w:ilvl w:val="1"/>
          <w:numId w:val="96"/>
        </w:numPr>
        <w:tabs>
          <w:tab w:val="left" w:pos="1089"/>
        </w:tabs>
        <w:spacing w:before="1"/>
        <w:ind w:right="167" w:hanging="1"/>
      </w:pPr>
      <w:r>
        <w:t>Os balanços patrimoniais e demonstrações contábeis deverão ser apresentados de acordo com a legislação e normas contábeis que regem a</w:t>
      </w:r>
      <w:r>
        <w:rPr>
          <w:spacing w:val="-6"/>
        </w:rPr>
        <w:t xml:space="preserve"> </w:t>
      </w:r>
      <w:r>
        <w:t>matéria.</w:t>
      </w:r>
    </w:p>
    <w:p w:rsidR="0040713D" w:rsidRDefault="0040713D">
      <w:pPr>
        <w:pStyle w:val="Corpodetexto"/>
        <w:spacing w:before="10"/>
        <w:rPr>
          <w:sz w:val="21"/>
        </w:rPr>
      </w:pPr>
    </w:p>
    <w:p w:rsidR="0040713D" w:rsidRDefault="009D48C4">
      <w:pPr>
        <w:pStyle w:val="PargrafodaLista"/>
        <w:numPr>
          <w:ilvl w:val="1"/>
          <w:numId w:val="96"/>
        </w:numPr>
        <w:tabs>
          <w:tab w:val="left" w:pos="1058"/>
        </w:tabs>
        <w:spacing w:before="1"/>
        <w:ind w:right="164" w:firstLine="0"/>
      </w:pPr>
      <w:r>
        <w:t>O patrimônio líquido poderá ser atualizado pelo IGPM-FGV quando o balanço estiver encerrado a mais de 3 (três) meses da data da</w:t>
      </w:r>
      <w:r>
        <w:rPr>
          <w:spacing w:val="-7"/>
        </w:rPr>
        <w:t xml:space="preserve"> </w:t>
      </w:r>
      <w:r>
        <w:t>licitação.</w:t>
      </w:r>
    </w:p>
    <w:p w:rsidR="0040713D" w:rsidRDefault="0040713D">
      <w:pPr>
        <w:pStyle w:val="Corpodetexto"/>
        <w:spacing w:before="10"/>
        <w:rPr>
          <w:sz w:val="21"/>
        </w:rPr>
      </w:pPr>
    </w:p>
    <w:p w:rsidR="0040713D" w:rsidRDefault="009D48C4">
      <w:pPr>
        <w:pStyle w:val="PargrafodaLista"/>
        <w:numPr>
          <w:ilvl w:val="2"/>
          <w:numId w:val="95"/>
        </w:numPr>
        <w:tabs>
          <w:tab w:val="left" w:pos="1205"/>
        </w:tabs>
        <w:spacing w:before="1"/>
        <w:ind w:right="0" w:hanging="664"/>
      </w:pPr>
      <w:r>
        <w:t>A licitante deverá comprovar que possui, na data do recebimento do invólucro n.</w:t>
      </w:r>
      <w:r>
        <w:rPr>
          <w:spacing w:val="-14"/>
        </w:rPr>
        <w:t xml:space="preserve"> </w:t>
      </w:r>
      <w:r>
        <w:t>5:</w:t>
      </w:r>
    </w:p>
    <w:p w:rsidR="0040713D" w:rsidRDefault="0040713D">
      <w:pPr>
        <w:pStyle w:val="Corpodetexto"/>
      </w:pPr>
    </w:p>
    <w:p w:rsidR="0040713D" w:rsidRDefault="009D48C4">
      <w:pPr>
        <w:pStyle w:val="PargrafodaLista"/>
        <w:numPr>
          <w:ilvl w:val="3"/>
          <w:numId w:val="95"/>
        </w:numPr>
        <w:tabs>
          <w:tab w:val="left" w:pos="1085"/>
        </w:tabs>
        <w:ind w:right="162" w:firstLine="0"/>
      </w:pPr>
      <w:r>
        <w:t xml:space="preserve"> Índice de Solvência Geral – ISG, Índice de Liquidez Corrente – ILC e Índice de Liquidez Geral – ILG maiores que 1,0</w:t>
      </w:r>
      <w:r>
        <w:rPr>
          <w:spacing w:val="-2"/>
        </w:rPr>
        <w:t xml:space="preserve"> </w:t>
      </w:r>
      <w:r>
        <w:t>(um):</w:t>
      </w:r>
    </w:p>
    <w:p w:rsidR="0040713D" w:rsidRDefault="0040713D">
      <w:pPr>
        <w:pStyle w:val="Corpodetexto"/>
        <w:spacing w:before="11"/>
        <w:rPr>
          <w:sz w:val="21"/>
        </w:rPr>
      </w:pPr>
    </w:p>
    <w:p w:rsidR="0040713D" w:rsidRDefault="009D48C4">
      <w:pPr>
        <w:pStyle w:val="PargrafodaLista"/>
        <w:numPr>
          <w:ilvl w:val="3"/>
          <w:numId w:val="94"/>
        </w:numPr>
        <w:tabs>
          <w:tab w:val="left" w:pos="1529"/>
        </w:tabs>
        <w:ind w:right="164" w:firstLine="0"/>
      </w:pPr>
      <w:r>
        <w:t>Para a comprovação do Patrimônio Líquido e índices contábeis, o cálculo sobre o balanço patrimonial e demonstrações contábeis do último exercício social deverá ser realizado pela licitante e confirmado pelo responsável por sua contabilidade, mediante sua assinatura e a indicação do seu nome e do seu número de registro no Conselho Regional de</w:t>
      </w:r>
      <w:r>
        <w:rPr>
          <w:spacing w:val="-5"/>
        </w:rPr>
        <w:t xml:space="preserve"> </w:t>
      </w:r>
      <w:r>
        <w:t>Contabilidade.</w:t>
      </w:r>
    </w:p>
    <w:p w:rsidR="0040713D" w:rsidRDefault="0040713D">
      <w:pPr>
        <w:pStyle w:val="Corpodetexto"/>
      </w:pPr>
    </w:p>
    <w:p w:rsidR="0040713D" w:rsidRDefault="009D48C4">
      <w:pPr>
        <w:pStyle w:val="PargrafodaLista"/>
        <w:numPr>
          <w:ilvl w:val="3"/>
          <w:numId w:val="94"/>
        </w:numPr>
        <w:tabs>
          <w:tab w:val="left" w:pos="1526"/>
        </w:tabs>
        <w:ind w:right="164" w:firstLine="0"/>
      </w:pPr>
      <w:r>
        <w:t>A licitante que tiver apresentado resultado igual ou menor que 1 (um), no cálculo do ISG, ILC e ILG deverá comprovar patrimônio líquido mínimo igual ou superior a a 5% do valor estimado da</w:t>
      </w:r>
      <w:r>
        <w:rPr>
          <w:spacing w:val="-11"/>
        </w:rPr>
        <w:t xml:space="preserve"> </w:t>
      </w:r>
      <w:r>
        <w:t>contratação);</w:t>
      </w:r>
    </w:p>
    <w:p w:rsidR="0040713D" w:rsidRDefault="0040713D">
      <w:pPr>
        <w:pStyle w:val="Corpodetexto"/>
      </w:pPr>
    </w:p>
    <w:p w:rsidR="0040713D" w:rsidRDefault="009D48C4">
      <w:pPr>
        <w:pStyle w:val="PargrafodaLista"/>
        <w:numPr>
          <w:ilvl w:val="3"/>
          <w:numId w:val="94"/>
        </w:numPr>
        <w:tabs>
          <w:tab w:val="left" w:pos="1524"/>
        </w:tabs>
        <w:spacing w:before="1"/>
        <w:ind w:firstLine="0"/>
      </w:pPr>
      <w:r>
        <w:t>Nos cálculos envolvendo moeda (R$), caso sejam necessários arredondamentos, a segunda casa à direita da vírgula, correspondente aos centavos, será arredondada para cima, quando na ocorrência de uma terceira casa, esta for maior ou igual a 5</w:t>
      </w:r>
      <w:r>
        <w:rPr>
          <w:spacing w:val="-10"/>
        </w:rPr>
        <w:t xml:space="preserve"> </w:t>
      </w:r>
      <w:r>
        <w:t>(cinco).</w:t>
      </w:r>
    </w:p>
    <w:p w:rsidR="0040713D" w:rsidRDefault="009D48C4">
      <w:pPr>
        <w:pStyle w:val="PargrafodaLista"/>
        <w:numPr>
          <w:ilvl w:val="1"/>
          <w:numId w:val="137"/>
        </w:numPr>
        <w:tabs>
          <w:tab w:val="left" w:pos="794"/>
        </w:tabs>
        <w:spacing w:before="208"/>
        <w:ind w:hanging="1"/>
      </w:pPr>
      <w:r>
        <w:t>A licitante também deverá incluir no invólucro n. 5 declaração elaborada conforme modelo do</w:t>
      </w:r>
      <w:r>
        <w:rPr>
          <w:u w:val="single"/>
        </w:rPr>
        <w:t xml:space="preserve"> Anexo</w:t>
      </w:r>
      <w:r>
        <w:rPr>
          <w:spacing w:val="-1"/>
        </w:rPr>
        <w:t xml:space="preserve"> </w:t>
      </w:r>
      <w:r>
        <w:t>afirmando:</w:t>
      </w:r>
    </w:p>
    <w:p w:rsidR="0040713D" w:rsidRDefault="009D48C4">
      <w:pPr>
        <w:pStyle w:val="PargrafodaLista"/>
        <w:numPr>
          <w:ilvl w:val="0"/>
          <w:numId w:val="93"/>
        </w:numPr>
        <w:tabs>
          <w:tab w:val="left" w:pos="828"/>
        </w:tabs>
        <w:spacing w:before="207"/>
        <w:ind w:right="0" w:hanging="143"/>
      </w:pPr>
      <w:r>
        <w:t>– conhecimento do instrumento</w:t>
      </w:r>
      <w:r>
        <w:rPr>
          <w:spacing w:val="-1"/>
        </w:rPr>
        <w:t xml:space="preserve"> </w:t>
      </w:r>
      <w:r>
        <w:t>convocatório;</w:t>
      </w:r>
    </w:p>
    <w:p w:rsidR="0040713D" w:rsidRDefault="009D48C4">
      <w:pPr>
        <w:pStyle w:val="PargrafodaLista"/>
        <w:numPr>
          <w:ilvl w:val="0"/>
          <w:numId w:val="93"/>
        </w:numPr>
        <w:tabs>
          <w:tab w:val="left" w:pos="914"/>
        </w:tabs>
        <w:spacing w:before="92" w:line="480" w:lineRule="auto"/>
        <w:ind w:left="685" w:right="4308" w:firstLine="0"/>
      </w:pPr>
      <w:r>
        <w:t xml:space="preserve">– atendimento ao art. 27, inciso , da Lei 8.666/93; </w:t>
      </w:r>
      <w:r>
        <w:rPr>
          <w:b/>
        </w:rPr>
        <w:t xml:space="preserve">III </w:t>
      </w:r>
      <w:r>
        <w:t xml:space="preserve">– inexistência de impedimento para a participação; </w:t>
      </w:r>
      <w:r>
        <w:rPr>
          <w:b/>
        </w:rPr>
        <w:t>IV</w:t>
      </w:r>
      <w:r>
        <w:t>- elaboração independente de</w:t>
      </w:r>
      <w:r>
        <w:rPr>
          <w:spacing w:val="-5"/>
        </w:rPr>
        <w:t xml:space="preserve"> </w:t>
      </w:r>
      <w:r>
        <w:t>proposta.</w:t>
      </w:r>
    </w:p>
    <w:p w:rsidR="0040713D" w:rsidRDefault="009D48C4" w:rsidP="00D578B3">
      <w:pPr>
        <w:pStyle w:val="PargrafodaLista"/>
        <w:numPr>
          <w:ilvl w:val="1"/>
          <w:numId w:val="137"/>
        </w:numPr>
        <w:tabs>
          <w:tab w:val="left" w:pos="758"/>
        </w:tabs>
        <w:ind w:firstLine="0"/>
      </w:pPr>
      <w:r>
        <w:t>O CNPJ da licitante deverá ser o mesmo compreendido no cadastro junto ao município da licitante e ou em todos os documentos de habilitação, não sendo permitido uso de documentos pela matriz, quando emitidos para a sua filial e</w:t>
      </w:r>
      <w:r>
        <w:rPr>
          <w:spacing w:val="-2"/>
        </w:rPr>
        <w:t xml:space="preserve"> </w:t>
      </w:r>
      <w:r>
        <w:t>vice-versa.</w:t>
      </w:r>
    </w:p>
    <w:p w:rsidR="0040713D" w:rsidRDefault="0040713D" w:rsidP="00D578B3">
      <w:pPr>
        <w:pStyle w:val="Corpodetexto"/>
        <w:spacing w:before="11"/>
        <w:jc w:val="both"/>
        <w:rPr>
          <w:sz w:val="21"/>
        </w:rPr>
      </w:pPr>
    </w:p>
    <w:p w:rsidR="0040713D" w:rsidRDefault="009D48C4" w:rsidP="00D578B3">
      <w:pPr>
        <w:pStyle w:val="Corpodetexto"/>
        <w:ind w:left="400" w:right="207"/>
        <w:jc w:val="both"/>
      </w:pPr>
      <w:r>
        <w:rPr>
          <w:b/>
        </w:rPr>
        <w:t>10.8.1</w:t>
      </w:r>
      <w:r>
        <w:t>. Excetuam-se da restrição a que se refere o subitem 10.7 os documentos que, pela própria natureza, forem comprovadamente emitidos somente em nome da matriz ou da filial.</w:t>
      </w:r>
    </w:p>
    <w:p w:rsidR="0040713D" w:rsidRDefault="0040713D" w:rsidP="00D578B3">
      <w:pPr>
        <w:pStyle w:val="Corpodetexto"/>
        <w:spacing w:before="11"/>
        <w:jc w:val="both"/>
        <w:rPr>
          <w:sz w:val="21"/>
        </w:rPr>
      </w:pPr>
    </w:p>
    <w:p w:rsidR="0040713D" w:rsidRDefault="009D48C4" w:rsidP="00D578B3">
      <w:pPr>
        <w:pStyle w:val="PargrafodaLista"/>
        <w:numPr>
          <w:ilvl w:val="1"/>
          <w:numId w:val="137"/>
        </w:numPr>
        <w:tabs>
          <w:tab w:val="left" w:pos="763"/>
        </w:tabs>
        <w:ind w:firstLine="0"/>
      </w:pPr>
      <w:r>
        <w:t>Não serão aceitos “protocolos de entrega” ou “solicitação de documentos” expedidos por quaisquer órgãos, em substituição aos documentos exigidos neste</w:t>
      </w:r>
      <w:r>
        <w:rPr>
          <w:spacing w:val="-11"/>
        </w:rPr>
        <w:t xml:space="preserve"> </w:t>
      </w:r>
      <w:r>
        <w:t>Edital.</w:t>
      </w:r>
    </w:p>
    <w:p w:rsidR="0040713D" w:rsidRDefault="0040713D" w:rsidP="00D578B3">
      <w:pPr>
        <w:pStyle w:val="Corpodetexto"/>
        <w:spacing w:before="11"/>
        <w:jc w:val="both"/>
        <w:rPr>
          <w:sz w:val="21"/>
        </w:rPr>
      </w:pPr>
    </w:p>
    <w:p w:rsidR="0040713D" w:rsidRDefault="009D48C4" w:rsidP="00D578B3">
      <w:pPr>
        <w:pStyle w:val="PargrafodaLista"/>
        <w:numPr>
          <w:ilvl w:val="1"/>
          <w:numId w:val="137"/>
        </w:numPr>
        <w:tabs>
          <w:tab w:val="left" w:pos="871"/>
        </w:tabs>
        <w:ind w:firstLine="0"/>
      </w:pPr>
      <w:r>
        <w:t>A licitante que se alegar desobrigada de apresentar qualquer dos documentos de habilitação deverá inserir no invólucro n. 5 declaração ou certificado expedido por órgão competente ou legislação em vigor que comprovem essa</w:t>
      </w:r>
      <w:r>
        <w:rPr>
          <w:spacing w:val="-5"/>
        </w:rPr>
        <w:t xml:space="preserve"> </w:t>
      </w:r>
      <w:r>
        <w:t>condição.</w:t>
      </w:r>
    </w:p>
    <w:p w:rsidR="0040713D" w:rsidRDefault="0040713D" w:rsidP="00D578B3">
      <w:pPr>
        <w:pStyle w:val="Corpodetexto"/>
        <w:jc w:val="both"/>
      </w:pPr>
    </w:p>
    <w:p w:rsidR="0040713D" w:rsidRDefault="009D48C4" w:rsidP="00D578B3">
      <w:pPr>
        <w:pStyle w:val="PargrafodaLista"/>
        <w:numPr>
          <w:ilvl w:val="1"/>
          <w:numId w:val="137"/>
        </w:numPr>
        <w:tabs>
          <w:tab w:val="left" w:pos="876"/>
        </w:tabs>
        <w:spacing w:before="1"/>
        <w:ind w:right="167" w:firstLine="0"/>
      </w:pPr>
      <w:r>
        <w:t>A verificação pela Comissão nos sites oficiais das entidades emissoras de certidões constitui meio legal de</w:t>
      </w:r>
      <w:r>
        <w:rPr>
          <w:spacing w:val="-2"/>
        </w:rPr>
        <w:t xml:space="preserve"> </w:t>
      </w:r>
      <w:r>
        <w:t>prova.</w:t>
      </w:r>
    </w:p>
    <w:p w:rsidR="0040713D" w:rsidRDefault="0040713D" w:rsidP="00D578B3">
      <w:pPr>
        <w:pStyle w:val="Corpodetexto"/>
        <w:spacing w:before="10"/>
        <w:jc w:val="both"/>
        <w:rPr>
          <w:sz w:val="21"/>
        </w:rPr>
      </w:pPr>
    </w:p>
    <w:p w:rsidR="0040713D" w:rsidRDefault="009D48C4" w:rsidP="00D578B3">
      <w:pPr>
        <w:pStyle w:val="PargrafodaLista"/>
        <w:numPr>
          <w:ilvl w:val="1"/>
          <w:numId w:val="137"/>
        </w:numPr>
        <w:tabs>
          <w:tab w:val="left" w:pos="950"/>
        </w:tabs>
        <w:spacing w:before="1"/>
        <w:ind w:hanging="1"/>
      </w:pPr>
      <w:r>
        <w:t>Serão consideradas habilitadas as licitantes classificadas que atenderem integralmente aos requisitos de habilitação exigidos neste</w:t>
      </w:r>
      <w:r>
        <w:rPr>
          <w:spacing w:val="-1"/>
        </w:rPr>
        <w:t xml:space="preserve"> </w:t>
      </w:r>
      <w:r>
        <w:t>Edital.</w:t>
      </w:r>
    </w:p>
    <w:p w:rsidR="0040713D" w:rsidRDefault="0040713D">
      <w:pPr>
        <w:pStyle w:val="Corpodetexto"/>
        <w:spacing w:before="7"/>
        <w:rPr>
          <w:sz w:val="14"/>
        </w:rPr>
      </w:pPr>
    </w:p>
    <w:p w:rsidR="0040713D" w:rsidRDefault="009D48C4">
      <w:pPr>
        <w:pStyle w:val="Heading1"/>
        <w:numPr>
          <w:ilvl w:val="0"/>
          <w:numId w:val="137"/>
        </w:numPr>
        <w:tabs>
          <w:tab w:val="left" w:pos="590"/>
          <w:tab w:val="left" w:pos="9642"/>
        </w:tabs>
        <w:spacing w:before="91"/>
        <w:ind w:left="589" w:hanging="361"/>
      </w:pPr>
      <w:r>
        <w:rPr>
          <w:shd w:val="clear" w:color="auto" w:fill="BFBFBF"/>
        </w:rPr>
        <w:t>SUBCOMISSÃO</w:t>
      </w:r>
      <w:r>
        <w:rPr>
          <w:spacing w:val="-9"/>
          <w:shd w:val="clear" w:color="auto" w:fill="BFBFBF"/>
        </w:rPr>
        <w:t xml:space="preserve"> </w:t>
      </w:r>
      <w:r>
        <w:rPr>
          <w:shd w:val="clear" w:color="auto" w:fill="BFBFBF"/>
        </w:rPr>
        <w:t>TÉCNICA</w:t>
      </w:r>
      <w:r>
        <w:rPr>
          <w:shd w:val="clear" w:color="auto" w:fill="BFBFBF"/>
        </w:rPr>
        <w:tab/>
      </w:r>
    </w:p>
    <w:p w:rsidR="0040713D" w:rsidRDefault="0040713D">
      <w:pPr>
        <w:pStyle w:val="Corpodetexto"/>
        <w:spacing w:before="5"/>
        <w:rPr>
          <w:b/>
          <w:sz w:val="21"/>
        </w:rPr>
      </w:pPr>
    </w:p>
    <w:p w:rsidR="0040713D" w:rsidRDefault="009D48C4">
      <w:pPr>
        <w:pStyle w:val="PargrafodaLista"/>
        <w:numPr>
          <w:ilvl w:val="1"/>
          <w:numId w:val="137"/>
        </w:numPr>
        <w:tabs>
          <w:tab w:val="left" w:pos="770"/>
        </w:tabs>
        <w:ind w:right="164" w:firstLine="0"/>
      </w:pPr>
      <w:r>
        <w:t>Esta Concorrência será processada e julgada pela Comissão, na forma do art. 10 da Lei 12.232/10, com exceção da análise e julgamento das Propostas</w:t>
      </w:r>
      <w:r>
        <w:rPr>
          <w:spacing w:val="-11"/>
        </w:rPr>
        <w:t xml:space="preserve"> </w:t>
      </w:r>
      <w:r>
        <w:t>Técnicas.</w:t>
      </w:r>
    </w:p>
    <w:p w:rsidR="0040713D" w:rsidRDefault="0040713D">
      <w:pPr>
        <w:pStyle w:val="Corpodetexto"/>
        <w:spacing w:before="2"/>
      </w:pPr>
    </w:p>
    <w:p w:rsidR="0040713D" w:rsidRDefault="009D48C4">
      <w:pPr>
        <w:pStyle w:val="PargrafodaLista"/>
        <w:numPr>
          <w:ilvl w:val="1"/>
          <w:numId w:val="137"/>
        </w:numPr>
        <w:tabs>
          <w:tab w:val="left" w:pos="758"/>
        </w:tabs>
        <w:ind w:hanging="1"/>
      </w:pPr>
      <w:r>
        <w:t>As Propostas Técnicas serão analisadas e julgadas por Subcomissão Técnica, composta por 03 (três) membros formados em comunicação, publicidade ou marketing ou que atuem em uma dessas</w:t>
      </w:r>
      <w:r>
        <w:rPr>
          <w:spacing w:val="-23"/>
        </w:rPr>
        <w:t xml:space="preserve"> </w:t>
      </w:r>
      <w:r>
        <w:t>áreas.</w:t>
      </w:r>
    </w:p>
    <w:p w:rsidR="0040713D" w:rsidRDefault="0040713D">
      <w:pPr>
        <w:pStyle w:val="Corpodetexto"/>
        <w:spacing w:before="11"/>
        <w:rPr>
          <w:sz w:val="21"/>
        </w:rPr>
      </w:pPr>
    </w:p>
    <w:p w:rsidR="0040713D" w:rsidRDefault="009D48C4">
      <w:pPr>
        <w:pStyle w:val="Corpodetexto"/>
        <w:ind w:left="400" w:right="164"/>
        <w:jc w:val="both"/>
      </w:pPr>
      <w:r>
        <w:rPr>
          <w:b/>
        </w:rPr>
        <w:t>11.2.1</w:t>
      </w:r>
      <w:r>
        <w:t xml:space="preserve">. Ao menos </w:t>
      </w:r>
      <w:r w:rsidR="00595EFE">
        <w:t>dois</w:t>
      </w:r>
      <w:r>
        <w:t xml:space="preserve"> membros da Subcomissão Técnica não terá vínculo funcional ou contratual, direto ou indireto, com o </w:t>
      </w:r>
      <w:r w:rsidR="00146E8D">
        <w:t>CREA-PB</w:t>
      </w:r>
      <w:r>
        <w:t>, nos termos do § 1º, art. 10, da Lei nº12.232/2010.</w:t>
      </w:r>
    </w:p>
    <w:p w:rsidR="0040713D" w:rsidRDefault="0040713D">
      <w:pPr>
        <w:pStyle w:val="Corpodetexto"/>
        <w:spacing w:before="11"/>
        <w:rPr>
          <w:sz w:val="21"/>
        </w:rPr>
      </w:pPr>
    </w:p>
    <w:p w:rsidR="0040713D" w:rsidRDefault="009D48C4">
      <w:pPr>
        <w:pStyle w:val="PargrafodaLista"/>
        <w:numPr>
          <w:ilvl w:val="1"/>
          <w:numId w:val="137"/>
        </w:numPr>
        <w:tabs>
          <w:tab w:val="left" w:pos="770"/>
        </w:tabs>
        <w:ind w:firstLine="0"/>
      </w:pPr>
      <w:r>
        <w:t xml:space="preserve">A escolha dos membros da Subcomissão Técnica ocorrerá por sorteio, em sessão pública, entre os nomes de uma relação que terá, no mínimo, </w:t>
      </w:r>
      <w:r w:rsidR="00355C0A">
        <w:t>10</w:t>
      </w:r>
      <w:r>
        <w:t xml:space="preserve"> (</w:t>
      </w:r>
      <w:r w:rsidR="00355C0A">
        <w:t>dez</w:t>
      </w:r>
      <w:r>
        <w:t xml:space="preserve">) integrantes, previamente cadastrados pelo </w:t>
      </w:r>
      <w:r w:rsidR="00146E8D">
        <w:t>CREA-PB</w:t>
      </w:r>
      <w:r>
        <w:t>.</w:t>
      </w:r>
    </w:p>
    <w:p w:rsidR="0040713D" w:rsidRDefault="0040713D">
      <w:pPr>
        <w:pStyle w:val="Corpodetexto"/>
        <w:spacing w:before="1"/>
      </w:pPr>
    </w:p>
    <w:p w:rsidR="0040713D" w:rsidRDefault="009D48C4">
      <w:pPr>
        <w:pStyle w:val="PargrafodaLista"/>
        <w:numPr>
          <w:ilvl w:val="2"/>
          <w:numId w:val="92"/>
        </w:numPr>
        <w:tabs>
          <w:tab w:val="left" w:pos="1101"/>
        </w:tabs>
        <w:ind w:left="399" w:firstLine="0"/>
      </w:pPr>
      <w:r>
        <w:t xml:space="preserve">A relação de nomes será publicada no </w:t>
      </w:r>
      <w:r w:rsidR="00146E8D">
        <w:t>site do</w:t>
      </w:r>
      <w:r>
        <w:t xml:space="preserve"> </w:t>
      </w:r>
      <w:r w:rsidR="00146E8D">
        <w:t>CREA-PB</w:t>
      </w:r>
      <w:r>
        <w:t>, em prazo não inferior a 10 (dez) dias da data em que será realizada a sessão publica marcada para o</w:t>
      </w:r>
      <w:r>
        <w:rPr>
          <w:spacing w:val="-19"/>
        </w:rPr>
        <w:t xml:space="preserve"> </w:t>
      </w:r>
      <w:r>
        <w:t>sorteio.</w:t>
      </w:r>
    </w:p>
    <w:p w:rsidR="0040713D" w:rsidRDefault="0040713D">
      <w:pPr>
        <w:pStyle w:val="Corpodetexto"/>
        <w:spacing w:before="10"/>
        <w:rPr>
          <w:sz w:val="21"/>
        </w:rPr>
      </w:pPr>
    </w:p>
    <w:p w:rsidR="0040713D" w:rsidRDefault="009D48C4">
      <w:pPr>
        <w:pStyle w:val="PargrafodaLista"/>
        <w:numPr>
          <w:ilvl w:val="2"/>
          <w:numId w:val="92"/>
        </w:numPr>
        <w:tabs>
          <w:tab w:val="left" w:pos="1070"/>
        </w:tabs>
        <w:spacing w:before="1"/>
        <w:ind w:firstLine="0"/>
      </w:pPr>
      <w:r>
        <w:t>Até 48 (quarenta e oito) horas antes da sessão pública destinada ao sorteio, qualquer interessado poderá impugnar pessoa integrante da relação de nomes, mediante a apresentação de justificativa à Comissão.</w:t>
      </w:r>
    </w:p>
    <w:p w:rsidR="0040713D" w:rsidRDefault="0040713D">
      <w:pPr>
        <w:pStyle w:val="Corpodetexto"/>
      </w:pPr>
    </w:p>
    <w:p w:rsidR="0040713D" w:rsidRDefault="009D48C4">
      <w:pPr>
        <w:pStyle w:val="PargrafodaLista"/>
        <w:numPr>
          <w:ilvl w:val="3"/>
          <w:numId w:val="92"/>
        </w:numPr>
        <w:tabs>
          <w:tab w:val="left" w:pos="1394"/>
        </w:tabs>
        <w:spacing w:before="1"/>
        <w:ind w:right="164" w:firstLine="0"/>
      </w:pPr>
      <w:r>
        <w:t>Admitida a impugnação, o impugnado terá o direito de abster-se de atuar na Subcomissão Técnica, declarando-se impedido ou suspeito, antes da decisão da autoridade</w:t>
      </w:r>
      <w:r>
        <w:rPr>
          <w:spacing w:val="-13"/>
        </w:rPr>
        <w:t xml:space="preserve"> </w:t>
      </w:r>
      <w:r>
        <w:t>competente.</w:t>
      </w:r>
    </w:p>
    <w:p w:rsidR="0040713D" w:rsidRDefault="0040713D">
      <w:pPr>
        <w:pStyle w:val="Corpodetexto"/>
        <w:spacing w:before="4"/>
        <w:rPr>
          <w:sz w:val="13"/>
        </w:rPr>
      </w:pPr>
    </w:p>
    <w:p w:rsidR="0040713D" w:rsidRDefault="009D48C4">
      <w:pPr>
        <w:pStyle w:val="PargrafodaLista"/>
        <w:numPr>
          <w:ilvl w:val="3"/>
          <w:numId w:val="92"/>
        </w:numPr>
        <w:tabs>
          <w:tab w:val="left" w:pos="1483"/>
        </w:tabs>
        <w:spacing w:before="92"/>
        <w:ind w:right="164" w:firstLine="0"/>
      </w:pPr>
      <w:r>
        <w:t>A abstenção do impugnado ou o acolhimento da impugnação, mediante decisão fundamentada da autoridade competente, implicará, se necessário, a elaboração e a publicação de nova lista, sem o nome impugnado, respeitado o disposto neste item</w:t>
      </w:r>
      <w:r>
        <w:rPr>
          <w:spacing w:val="-16"/>
        </w:rPr>
        <w:t xml:space="preserve"> </w:t>
      </w:r>
      <w:r>
        <w:t>11.</w:t>
      </w:r>
    </w:p>
    <w:p w:rsidR="0040713D" w:rsidRDefault="0040713D">
      <w:pPr>
        <w:pStyle w:val="Corpodetexto"/>
        <w:spacing w:before="1"/>
      </w:pPr>
    </w:p>
    <w:p w:rsidR="0040713D" w:rsidRDefault="009D48C4">
      <w:pPr>
        <w:pStyle w:val="PargrafodaLista"/>
        <w:numPr>
          <w:ilvl w:val="2"/>
          <w:numId w:val="92"/>
        </w:numPr>
        <w:tabs>
          <w:tab w:val="left" w:pos="1070"/>
        </w:tabs>
        <w:ind w:right="164" w:firstLine="0"/>
      </w:pPr>
      <w:r>
        <w:t>Será necessário publicar nova relação se o número de membros mantidos depois da impugnação restar inferior ao mínimo exigido no subitem</w:t>
      </w:r>
      <w:r>
        <w:rPr>
          <w:spacing w:val="-9"/>
        </w:rPr>
        <w:t xml:space="preserve"> </w:t>
      </w:r>
      <w:r>
        <w:t>11.3.</w:t>
      </w:r>
    </w:p>
    <w:p w:rsidR="0040713D" w:rsidRDefault="0040713D">
      <w:pPr>
        <w:pStyle w:val="Corpodetexto"/>
        <w:spacing w:before="11"/>
        <w:rPr>
          <w:sz w:val="21"/>
        </w:rPr>
      </w:pPr>
    </w:p>
    <w:p w:rsidR="0040713D" w:rsidRDefault="009D48C4">
      <w:pPr>
        <w:pStyle w:val="PargrafodaLista"/>
        <w:numPr>
          <w:ilvl w:val="2"/>
          <w:numId w:val="92"/>
        </w:numPr>
        <w:tabs>
          <w:tab w:val="left" w:pos="1121"/>
        </w:tabs>
        <w:ind w:firstLine="0"/>
      </w:pPr>
      <w:r>
        <w:t>Só será admitida nova impugnação a nome que vier a completar a relação anteriormente publicada.</w:t>
      </w:r>
    </w:p>
    <w:p w:rsidR="0040713D" w:rsidRDefault="0040713D">
      <w:pPr>
        <w:pStyle w:val="Corpodetexto"/>
        <w:spacing w:before="11"/>
        <w:rPr>
          <w:sz w:val="21"/>
        </w:rPr>
      </w:pPr>
    </w:p>
    <w:p w:rsidR="0040713D" w:rsidRDefault="009D48C4">
      <w:pPr>
        <w:pStyle w:val="PargrafodaLista"/>
        <w:numPr>
          <w:ilvl w:val="2"/>
          <w:numId w:val="92"/>
        </w:numPr>
        <w:tabs>
          <w:tab w:val="left" w:pos="1101"/>
        </w:tabs>
        <w:ind w:right="164" w:firstLine="0"/>
      </w:pPr>
      <w:r>
        <w:t>A sessão pública para o sorteio será realizada em data previamente designada, garantidos o cumprimento do prazo mínimo previsto no subitem 11.3.1. e a possibilidade de fiscalização do sorteio por qualquer</w:t>
      </w:r>
      <w:r>
        <w:rPr>
          <w:spacing w:val="-2"/>
        </w:rPr>
        <w:t xml:space="preserve"> </w:t>
      </w:r>
      <w:r>
        <w:t>interessado.</w:t>
      </w:r>
    </w:p>
    <w:p w:rsidR="0040713D" w:rsidRDefault="0040713D">
      <w:pPr>
        <w:pStyle w:val="Corpodetexto"/>
        <w:spacing w:before="1"/>
      </w:pPr>
    </w:p>
    <w:p w:rsidR="0040713D" w:rsidRDefault="009D48C4">
      <w:pPr>
        <w:pStyle w:val="PargrafodaLista"/>
        <w:numPr>
          <w:ilvl w:val="3"/>
          <w:numId w:val="92"/>
        </w:numPr>
        <w:tabs>
          <w:tab w:val="left" w:pos="1370"/>
        </w:tabs>
        <w:spacing w:line="480" w:lineRule="auto"/>
        <w:ind w:left="824" w:right="2392" w:hanging="284"/>
      </w:pPr>
      <w:r>
        <w:t>O sorteio, processado pela Comissão, será realizado em duas</w:t>
      </w:r>
      <w:r>
        <w:rPr>
          <w:spacing w:val="-18"/>
        </w:rPr>
        <w:t xml:space="preserve"> </w:t>
      </w:r>
      <w:r>
        <w:t>etapas: I – 0</w:t>
      </w:r>
      <w:r w:rsidR="00595EFE">
        <w:t>2</w:t>
      </w:r>
      <w:r>
        <w:t xml:space="preserve"> (</w:t>
      </w:r>
      <w:r w:rsidR="00595EFE">
        <w:t>dois)</w:t>
      </w:r>
      <w:r>
        <w:t xml:space="preserve"> membro</w:t>
      </w:r>
      <w:r w:rsidR="00595EFE">
        <w:t>s que não possuem</w:t>
      </w:r>
      <w:r>
        <w:t xml:space="preserve"> vínculo com o</w:t>
      </w:r>
      <w:r>
        <w:rPr>
          <w:spacing w:val="-8"/>
        </w:rPr>
        <w:t xml:space="preserve"> </w:t>
      </w:r>
      <w:r w:rsidR="00146E8D">
        <w:rPr>
          <w:spacing w:val="-8"/>
        </w:rPr>
        <w:t>CREA</w:t>
      </w:r>
      <w:r>
        <w:t>/</w:t>
      </w:r>
      <w:r w:rsidR="00146E8D">
        <w:t>PB</w:t>
      </w:r>
      <w:r>
        <w:t>;</w:t>
      </w:r>
    </w:p>
    <w:p w:rsidR="0040713D" w:rsidRDefault="009D48C4">
      <w:pPr>
        <w:pStyle w:val="Corpodetexto"/>
        <w:spacing w:line="251" w:lineRule="exact"/>
        <w:ind w:left="824"/>
      </w:pPr>
      <w:r>
        <w:t>II – 0</w:t>
      </w:r>
      <w:r w:rsidR="00595EFE">
        <w:t>1</w:t>
      </w:r>
      <w:r>
        <w:t xml:space="preserve"> (</w:t>
      </w:r>
      <w:r w:rsidR="00595EFE">
        <w:t>um</w:t>
      </w:r>
      <w:r>
        <w:t xml:space="preserve">) membro que possue vínculo com o </w:t>
      </w:r>
      <w:r w:rsidR="00146E8D">
        <w:t>CREA</w:t>
      </w:r>
      <w:r>
        <w:t>/</w:t>
      </w:r>
      <w:r w:rsidR="00146E8D">
        <w:t>PB</w:t>
      </w:r>
      <w:r>
        <w:t>.</w:t>
      </w:r>
    </w:p>
    <w:p w:rsidR="0040713D" w:rsidRDefault="0040713D">
      <w:pPr>
        <w:pStyle w:val="Corpodetexto"/>
      </w:pPr>
    </w:p>
    <w:p w:rsidR="0040713D" w:rsidRDefault="009D48C4">
      <w:pPr>
        <w:pStyle w:val="PargrafodaLista"/>
        <w:numPr>
          <w:ilvl w:val="2"/>
          <w:numId w:val="92"/>
        </w:numPr>
        <w:tabs>
          <w:tab w:val="left" w:pos="1125"/>
        </w:tabs>
        <w:ind w:right="164" w:firstLine="0"/>
      </w:pPr>
      <w:r>
        <w:t>Além das demais atribuições previstas neste Edital, caberá Subcomissão Técnica, quando solicitado pela Comissão, manifestar-se sobre eventuais recursos de licitantes relativos ao julgamento das Propostas</w:t>
      </w:r>
      <w:r>
        <w:rPr>
          <w:spacing w:val="-3"/>
        </w:rPr>
        <w:t xml:space="preserve"> </w:t>
      </w:r>
      <w:r>
        <w:t>Técnicas.</w:t>
      </w:r>
    </w:p>
    <w:p w:rsidR="0040713D" w:rsidRDefault="0040713D">
      <w:pPr>
        <w:pStyle w:val="Corpodetexto"/>
        <w:spacing w:before="6"/>
        <w:rPr>
          <w:sz w:val="14"/>
        </w:rPr>
      </w:pPr>
    </w:p>
    <w:p w:rsidR="0040713D" w:rsidRDefault="009D48C4">
      <w:pPr>
        <w:pStyle w:val="Heading1"/>
        <w:numPr>
          <w:ilvl w:val="0"/>
          <w:numId w:val="137"/>
        </w:numPr>
        <w:tabs>
          <w:tab w:val="left" w:pos="590"/>
          <w:tab w:val="left" w:pos="9642"/>
        </w:tabs>
        <w:spacing w:before="92"/>
        <w:ind w:left="589" w:hanging="361"/>
      </w:pPr>
      <w:r>
        <w:rPr>
          <w:shd w:val="clear" w:color="auto" w:fill="BFBFBF"/>
        </w:rPr>
        <w:t>REUNIÃO DE</w:t>
      </w:r>
      <w:r>
        <w:rPr>
          <w:spacing w:val="-8"/>
          <w:shd w:val="clear" w:color="auto" w:fill="BFBFBF"/>
        </w:rPr>
        <w:t xml:space="preserve"> </w:t>
      </w:r>
      <w:r>
        <w:rPr>
          <w:shd w:val="clear" w:color="auto" w:fill="BFBFBF"/>
        </w:rPr>
        <w:t>LICITAÇÃO</w:t>
      </w:r>
      <w:r>
        <w:rPr>
          <w:shd w:val="clear" w:color="auto" w:fill="BFBFBF"/>
        </w:rPr>
        <w:tab/>
      </w:r>
    </w:p>
    <w:p w:rsidR="0040713D" w:rsidRDefault="0040713D">
      <w:pPr>
        <w:pStyle w:val="Corpodetexto"/>
        <w:spacing w:before="7"/>
        <w:rPr>
          <w:b/>
          <w:sz w:val="21"/>
        </w:rPr>
      </w:pPr>
    </w:p>
    <w:p w:rsidR="0040713D" w:rsidRDefault="009D48C4">
      <w:pPr>
        <w:pStyle w:val="PargrafodaLista"/>
        <w:numPr>
          <w:ilvl w:val="1"/>
          <w:numId w:val="137"/>
        </w:numPr>
        <w:tabs>
          <w:tab w:val="left" w:pos="765"/>
        </w:tabs>
        <w:ind w:firstLine="0"/>
      </w:pPr>
      <w:r>
        <w:t>A reunião de licitação será realizada em 4 sessões públicas, observados os procedimentos previstos neste Edital e na legislação.</w:t>
      </w:r>
    </w:p>
    <w:p w:rsidR="0040713D" w:rsidRDefault="0040713D">
      <w:pPr>
        <w:pStyle w:val="Corpodetexto"/>
        <w:spacing w:before="11"/>
        <w:rPr>
          <w:sz w:val="21"/>
        </w:rPr>
      </w:pPr>
    </w:p>
    <w:p w:rsidR="0040713D" w:rsidRDefault="009D48C4">
      <w:pPr>
        <w:pStyle w:val="Corpodetexto"/>
        <w:ind w:left="400"/>
      </w:pPr>
      <w:r>
        <w:rPr>
          <w:b/>
        </w:rPr>
        <w:t>12.1.1</w:t>
      </w:r>
      <w:r>
        <w:t>. Todos os fatos relevantes, pertinentes ao objeto da Licitação, ocorridos durante a reunião de licitação serão registrados em ata circunstanciada.</w:t>
      </w:r>
    </w:p>
    <w:p w:rsidR="0040713D" w:rsidRDefault="0040713D">
      <w:pPr>
        <w:pStyle w:val="Corpodetexto"/>
        <w:spacing w:before="11"/>
        <w:rPr>
          <w:sz w:val="21"/>
        </w:rPr>
      </w:pPr>
    </w:p>
    <w:p w:rsidR="0040713D" w:rsidRDefault="009D48C4">
      <w:pPr>
        <w:pStyle w:val="PargrafodaLista"/>
        <w:numPr>
          <w:ilvl w:val="1"/>
          <w:numId w:val="137"/>
        </w:numPr>
        <w:tabs>
          <w:tab w:val="left" w:pos="820"/>
        </w:tabs>
        <w:ind w:hanging="1"/>
      </w:pPr>
      <w:r>
        <w:t>A participação de representante de qualquer licitante ocorrerá mediante a prévia entrega de documento hábil, conforme estabelecido no subitem</w:t>
      </w:r>
      <w:r>
        <w:rPr>
          <w:spacing w:val="-8"/>
        </w:rPr>
        <w:t xml:space="preserve"> </w:t>
      </w:r>
      <w:r>
        <w:t>5.</w:t>
      </w:r>
    </w:p>
    <w:p w:rsidR="0040713D" w:rsidRDefault="0040713D">
      <w:pPr>
        <w:pStyle w:val="Corpodetexto"/>
        <w:spacing w:before="11"/>
        <w:rPr>
          <w:sz w:val="21"/>
        </w:rPr>
      </w:pPr>
    </w:p>
    <w:p w:rsidR="0040713D" w:rsidRDefault="009D48C4">
      <w:pPr>
        <w:pStyle w:val="PargrafodaLista"/>
        <w:numPr>
          <w:ilvl w:val="1"/>
          <w:numId w:val="137"/>
        </w:numPr>
        <w:tabs>
          <w:tab w:val="left" w:pos="761"/>
        </w:tabs>
        <w:ind w:firstLine="0"/>
      </w:pPr>
      <w:r>
        <w:t>Os representantes das licitantes presentes poderão nomear comissão constituída de alguns entre eles para, em seu nome, tomar conhecimento e rubricar as Propostas Técnicas, de preço e os Documentos de Habilitação nas respectivas sessões</w:t>
      </w:r>
      <w:r>
        <w:rPr>
          <w:spacing w:val="-8"/>
        </w:rPr>
        <w:t xml:space="preserve"> </w:t>
      </w:r>
      <w:r>
        <w:t>públicas.</w:t>
      </w:r>
    </w:p>
    <w:p w:rsidR="0040713D" w:rsidRDefault="0040713D">
      <w:pPr>
        <w:pStyle w:val="Corpodetexto"/>
        <w:spacing w:before="1"/>
      </w:pPr>
    </w:p>
    <w:p w:rsidR="0040713D" w:rsidRDefault="009D48C4">
      <w:pPr>
        <w:pStyle w:val="PargrafodaLista"/>
        <w:numPr>
          <w:ilvl w:val="1"/>
          <w:numId w:val="137"/>
        </w:numPr>
        <w:tabs>
          <w:tab w:val="left" w:pos="787"/>
        </w:tabs>
        <w:ind w:hanging="1"/>
      </w:pPr>
      <w:r>
        <w:t>Aspectos puramente formais nas Propostas e nos Documentos de Habilitação apresentados pelas licitantes poderão ser relevados pela Comissão, se constantes dos documentos submetidos à análise e julgamento da Subcomissão Técnica, por esta subcomissão, desde que não firam o entendimento da proposta e o ato não acarrete violação aos princípio básicos da</w:t>
      </w:r>
      <w:r>
        <w:rPr>
          <w:spacing w:val="-7"/>
        </w:rPr>
        <w:t xml:space="preserve"> </w:t>
      </w:r>
      <w:r>
        <w:t>licitação.</w:t>
      </w:r>
    </w:p>
    <w:p w:rsidR="0040713D" w:rsidRDefault="0040713D">
      <w:pPr>
        <w:pStyle w:val="Corpodetexto"/>
        <w:spacing w:before="11"/>
        <w:rPr>
          <w:sz w:val="21"/>
        </w:rPr>
      </w:pPr>
    </w:p>
    <w:p w:rsidR="0040713D" w:rsidRDefault="009D48C4">
      <w:pPr>
        <w:pStyle w:val="PargrafodaLista"/>
        <w:numPr>
          <w:ilvl w:val="1"/>
          <w:numId w:val="137"/>
        </w:numPr>
        <w:tabs>
          <w:tab w:val="left" w:pos="811"/>
        </w:tabs>
        <w:ind w:firstLine="0"/>
      </w:pPr>
      <w:r>
        <w:lastRenderedPageBreak/>
        <w:t>Os integrantes da Subcomissão Técnica não poderão participar das sessões de recebimento e abertura dos invólucros com as Propostas Técnica e de</w:t>
      </w:r>
      <w:r>
        <w:rPr>
          <w:spacing w:val="-12"/>
        </w:rPr>
        <w:t xml:space="preserve"> </w:t>
      </w:r>
      <w:r>
        <w:t>Preço.</w:t>
      </w:r>
    </w:p>
    <w:p w:rsidR="0040713D" w:rsidRDefault="0040713D">
      <w:pPr>
        <w:pStyle w:val="Corpodetexto"/>
        <w:spacing w:before="11"/>
        <w:rPr>
          <w:sz w:val="21"/>
        </w:rPr>
      </w:pPr>
    </w:p>
    <w:p w:rsidR="0040713D" w:rsidRDefault="009D48C4">
      <w:pPr>
        <w:pStyle w:val="PargrafodaLista"/>
        <w:numPr>
          <w:ilvl w:val="1"/>
          <w:numId w:val="137"/>
        </w:numPr>
        <w:tabs>
          <w:tab w:val="left" w:pos="761"/>
        </w:tabs>
        <w:ind w:right="164" w:firstLine="0"/>
      </w:pPr>
      <w:r>
        <w:t>A Comissão poderá alterar as datas ou as pautas das sessões, ou mesmo suspendê-las, em função do desenvolvimento dos trabalhos, obedecidas as normas legais</w:t>
      </w:r>
      <w:r>
        <w:rPr>
          <w:spacing w:val="-5"/>
        </w:rPr>
        <w:t xml:space="preserve"> </w:t>
      </w:r>
      <w:r>
        <w:t>aplicáveis.</w:t>
      </w:r>
    </w:p>
    <w:p w:rsidR="0040713D" w:rsidRDefault="0040713D">
      <w:pPr>
        <w:pStyle w:val="Corpodetexto"/>
        <w:spacing w:before="4"/>
        <w:rPr>
          <w:sz w:val="13"/>
        </w:rPr>
      </w:pPr>
    </w:p>
    <w:p w:rsidR="0040713D" w:rsidRDefault="009D48C4">
      <w:pPr>
        <w:pStyle w:val="PargrafodaLista"/>
        <w:numPr>
          <w:ilvl w:val="1"/>
          <w:numId w:val="137"/>
        </w:numPr>
        <w:tabs>
          <w:tab w:val="left" w:pos="784"/>
        </w:tabs>
        <w:spacing w:before="92"/>
        <w:ind w:right="164" w:firstLine="0"/>
      </w:pPr>
      <w:r>
        <w:t>Se os invólucros lacrados das licitantes desclassificadas não puderem ser devolvidos nas sessões públicas, ficarão à disposição das interessadas por 30 (trinta) dias úteis, contados da homologação desta Concorrência, prazo após o qual serão</w:t>
      </w:r>
      <w:r>
        <w:rPr>
          <w:spacing w:val="-9"/>
        </w:rPr>
        <w:t xml:space="preserve"> </w:t>
      </w:r>
      <w:r>
        <w:t>destruídos.</w:t>
      </w:r>
    </w:p>
    <w:p w:rsidR="0040713D" w:rsidRDefault="0040713D">
      <w:pPr>
        <w:pStyle w:val="Corpodetexto"/>
        <w:spacing w:before="6"/>
      </w:pPr>
    </w:p>
    <w:p w:rsidR="0040713D" w:rsidRDefault="009D48C4">
      <w:pPr>
        <w:pStyle w:val="Heading1"/>
        <w:ind w:left="2385" w:right="2297"/>
        <w:jc w:val="center"/>
      </w:pPr>
      <w:r>
        <w:rPr>
          <w:u w:val="thick"/>
        </w:rPr>
        <w:t>PRIMEIRA SESSÃO</w:t>
      </w:r>
    </w:p>
    <w:p w:rsidR="0040713D" w:rsidRDefault="0040713D">
      <w:pPr>
        <w:pStyle w:val="Corpodetexto"/>
        <w:spacing w:before="7"/>
        <w:rPr>
          <w:b/>
          <w:sz w:val="13"/>
        </w:rPr>
      </w:pPr>
    </w:p>
    <w:p w:rsidR="0040713D" w:rsidRDefault="009D48C4">
      <w:pPr>
        <w:pStyle w:val="PargrafodaLista"/>
        <w:numPr>
          <w:ilvl w:val="1"/>
          <w:numId w:val="137"/>
        </w:numPr>
        <w:tabs>
          <w:tab w:val="left" w:pos="756"/>
        </w:tabs>
        <w:spacing w:before="92"/>
        <w:ind w:right="164" w:firstLine="0"/>
      </w:pPr>
      <w:r>
        <w:t>A abertura da sessão pública de licitação será realizada no dia, hora e local previsto os no preâmbulo deste Edital e terá a seguinte pauta</w:t>
      </w:r>
      <w:r>
        <w:rPr>
          <w:spacing w:val="-4"/>
        </w:rPr>
        <w:t xml:space="preserve"> </w:t>
      </w:r>
      <w:r>
        <w:t>inicial:</w:t>
      </w:r>
    </w:p>
    <w:p w:rsidR="0040713D" w:rsidRDefault="0040713D">
      <w:pPr>
        <w:pStyle w:val="Corpodetexto"/>
        <w:spacing w:before="11"/>
        <w:rPr>
          <w:sz w:val="21"/>
        </w:rPr>
      </w:pPr>
    </w:p>
    <w:p w:rsidR="0040713D" w:rsidRDefault="009D48C4">
      <w:pPr>
        <w:pStyle w:val="PargrafodaLista"/>
        <w:numPr>
          <w:ilvl w:val="0"/>
          <w:numId w:val="91"/>
        </w:numPr>
        <w:tabs>
          <w:tab w:val="left" w:pos="561"/>
        </w:tabs>
        <w:ind w:right="161" w:hanging="1"/>
      </w:pPr>
      <w:r>
        <w:t>– identificação dos representantes das licitantes, por meio do(s) documento(s) exigido(s) no subitem 5.2;</w:t>
      </w:r>
    </w:p>
    <w:p w:rsidR="0040713D" w:rsidRDefault="0040713D">
      <w:pPr>
        <w:pStyle w:val="Corpodetexto"/>
        <w:spacing w:before="11"/>
        <w:rPr>
          <w:sz w:val="21"/>
        </w:rPr>
      </w:pPr>
    </w:p>
    <w:p w:rsidR="0040713D" w:rsidRDefault="009D48C4">
      <w:pPr>
        <w:pStyle w:val="PargrafodaLista"/>
        <w:numPr>
          <w:ilvl w:val="0"/>
          <w:numId w:val="91"/>
        </w:numPr>
        <w:tabs>
          <w:tab w:val="left" w:pos="629"/>
        </w:tabs>
        <w:ind w:left="628" w:right="0" w:hanging="229"/>
      </w:pPr>
      <w:r>
        <w:t>– apresentação à Comissão dos invólucros n.s 1, 2, 3 e</w:t>
      </w:r>
      <w:r>
        <w:rPr>
          <w:spacing w:val="-7"/>
        </w:rPr>
        <w:t xml:space="preserve"> </w:t>
      </w:r>
      <w:r>
        <w:t>4.</w:t>
      </w:r>
    </w:p>
    <w:p w:rsidR="0040713D" w:rsidRDefault="0040713D">
      <w:pPr>
        <w:pStyle w:val="Corpodetexto"/>
      </w:pPr>
    </w:p>
    <w:p w:rsidR="0040713D" w:rsidRDefault="009D48C4">
      <w:pPr>
        <w:pStyle w:val="PargrafodaLista"/>
        <w:numPr>
          <w:ilvl w:val="0"/>
          <w:numId w:val="91"/>
        </w:numPr>
        <w:tabs>
          <w:tab w:val="left" w:pos="715"/>
        </w:tabs>
        <w:ind w:left="714" w:right="0" w:hanging="315"/>
      </w:pPr>
      <w:r>
        <w:t>– exame da conformidade dos invólucros com as disposições deste</w:t>
      </w:r>
      <w:r>
        <w:rPr>
          <w:spacing w:val="-13"/>
        </w:rPr>
        <w:t xml:space="preserve"> </w:t>
      </w:r>
      <w:r>
        <w:t>Edital;</w:t>
      </w:r>
    </w:p>
    <w:p w:rsidR="0040713D" w:rsidRDefault="0040713D">
      <w:pPr>
        <w:pStyle w:val="Corpodetexto"/>
      </w:pPr>
    </w:p>
    <w:p w:rsidR="0040713D" w:rsidRDefault="009D48C4">
      <w:pPr>
        <w:pStyle w:val="PargrafodaLista"/>
        <w:numPr>
          <w:ilvl w:val="0"/>
          <w:numId w:val="91"/>
        </w:numPr>
        <w:tabs>
          <w:tab w:val="left" w:pos="725"/>
        </w:tabs>
        <w:spacing w:before="1"/>
        <w:ind w:right="161" w:firstLine="0"/>
      </w:pPr>
      <w:r>
        <w:t>– rubrica no fecho dos invólucros ns 2 e 4 e subsequente acondicionamento destes invólucros em receptáculo específico com rubrica no seu respectivo fecho pela Comissão e representantes das licitantes;</w:t>
      </w:r>
    </w:p>
    <w:p w:rsidR="0040713D" w:rsidRDefault="0040713D">
      <w:pPr>
        <w:pStyle w:val="Corpodetexto"/>
        <w:spacing w:before="9"/>
        <w:rPr>
          <w:sz w:val="21"/>
        </w:rPr>
      </w:pPr>
    </w:p>
    <w:p w:rsidR="0040713D" w:rsidRDefault="009D48C4">
      <w:pPr>
        <w:pStyle w:val="PargrafodaLista"/>
        <w:numPr>
          <w:ilvl w:val="0"/>
          <w:numId w:val="91"/>
        </w:numPr>
        <w:tabs>
          <w:tab w:val="left" w:pos="633"/>
        </w:tabs>
        <w:spacing w:before="1"/>
        <w:ind w:firstLine="0"/>
      </w:pPr>
      <w:r>
        <w:t>– abertura dos invólucros ns 1 e 3, exame e rubrica de seus respectivos conteúdos pela Comissão e representantes das licitantes</w:t>
      </w:r>
      <w:r>
        <w:rPr>
          <w:spacing w:val="-3"/>
        </w:rPr>
        <w:t xml:space="preserve"> </w:t>
      </w:r>
      <w:r>
        <w:t>presentes.</w:t>
      </w:r>
    </w:p>
    <w:p w:rsidR="0040713D" w:rsidRDefault="0040713D">
      <w:pPr>
        <w:pStyle w:val="Corpodetexto"/>
        <w:spacing w:before="10"/>
        <w:rPr>
          <w:sz w:val="21"/>
        </w:rPr>
      </w:pPr>
    </w:p>
    <w:p w:rsidR="0040713D" w:rsidRDefault="009D48C4">
      <w:pPr>
        <w:pStyle w:val="PargrafodaLista"/>
        <w:numPr>
          <w:ilvl w:val="2"/>
          <w:numId w:val="90"/>
        </w:numPr>
        <w:tabs>
          <w:tab w:val="left" w:pos="1101"/>
        </w:tabs>
        <w:spacing w:before="1"/>
        <w:ind w:firstLine="0"/>
        <w:jc w:val="both"/>
      </w:pPr>
      <w:r>
        <w:t>Após o encerramento do prazo para recebimento dos invólucros, o qual será declarado pela Comissão na sessão pública, nenhum outro invólucro, documento ou embalagem será</w:t>
      </w:r>
      <w:r>
        <w:rPr>
          <w:spacing w:val="-18"/>
        </w:rPr>
        <w:t xml:space="preserve"> </w:t>
      </w:r>
      <w:r>
        <w:t>recebido.</w:t>
      </w:r>
    </w:p>
    <w:p w:rsidR="0040713D" w:rsidRDefault="0040713D">
      <w:pPr>
        <w:pStyle w:val="Corpodetexto"/>
        <w:spacing w:before="1"/>
      </w:pPr>
    </w:p>
    <w:p w:rsidR="0040713D" w:rsidRDefault="009D48C4">
      <w:pPr>
        <w:pStyle w:val="PargrafodaLista"/>
        <w:numPr>
          <w:ilvl w:val="2"/>
          <w:numId w:val="90"/>
        </w:numPr>
        <w:tabs>
          <w:tab w:val="left" w:pos="1097"/>
        </w:tabs>
        <w:ind w:firstLine="0"/>
        <w:jc w:val="both"/>
      </w:pPr>
      <w:r>
        <w:t>O invólucro n. 1, com a via não identificada do Plano de Comunicação Publicitária, só será recebido pela Comissão</w:t>
      </w:r>
      <w:r>
        <w:rPr>
          <w:spacing w:val="-7"/>
        </w:rPr>
        <w:t xml:space="preserve"> </w:t>
      </w:r>
      <w:r>
        <w:t>se:</w:t>
      </w:r>
    </w:p>
    <w:p w:rsidR="0040713D" w:rsidRDefault="0040713D">
      <w:pPr>
        <w:pStyle w:val="Corpodetexto"/>
      </w:pPr>
    </w:p>
    <w:p w:rsidR="0040713D" w:rsidRDefault="009D48C4">
      <w:pPr>
        <w:pStyle w:val="PargrafodaLista"/>
        <w:numPr>
          <w:ilvl w:val="0"/>
          <w:numId w:val="89"/>
        </w:numPr>
        <w:tabs>
          <w:tab w:val="left" w:pos="585"/>
        </w:tabs>
        <w:ind w:firstLine="0"/>
      </w:pPr>
      <w:r>
        <w:t>– não apresentar marca, sinal, etiqueta, palavra ou outro elemento que, por si só, possibilite sua identificação ou a identificação da licitantes antes da abertura do invólucro n.</w:t>
      </w:r>
      <w:r>
        <w:rPr>
          <w:spacing w:val="-15"/>
        </w:rPr>
        <w:t xml:space="preserve"> </w:t>
      </w:r>
      <w:r>
        <w:t>2:</w:t>
      </w:r>
    </w:p>
    <w:p w:rsidR="0040713D" w:rsidRDefault="0040713D">
      <w:pPr>
        <w:pStyle w:val="Corpodetexto"/>
        <w:spacing w:before="11"/>
        <w:rPr>
          <w:sz w:val="21"/>
        </w:rPr>
      </w:pPr>
    </w:p>
    <w:p w:rsidR="0040713D" w:rsidRDefault="009D48C4">
      <w:pPr>
        <w:pStyle w:val="PargrafodaLista"/>
        <w:numPr>
          <w:ilvl w:val="0"/>
          <w:numId w:val="89"/>
        </w:numPr>
        <w:tabs>
          <w:tab w:val="left" w:pos="705"/>
        </w:tabs>
        <w:ind w:firstLine="0"/>
      </w:pPr>
      <w:r>
        <w:t>– não estiver danificado ou deformado pelas peças, material e ou demais documentos nele acondicionados de modo a possibilidade a identificação da</w:t>
      </w:r>
      <w:r>
        <w:rPr>
          <w:spacing w:val="-6"/>
        </w:rPr>
        <w:t xml:space="preserve"> </w:t>
      </w:r>
      <w:r>
        <w:t>licitante.</w:t>
      </w:r>
    </w:p>
    <w:p w:rsidR="0040713D" w:rsidRDefault="0040713D">
      <w:pPr>
        <w:pStyle w:val="Corpodetexto"/>
        <w:spacing w:before="11"/>
        <w:rPr>
          <w:sz w:val="21"/>
        </w:rPr>
      </w:pPr>
    </w:p>
    <w:p w:rsidR="0040713D" w:rsidRDefault="009D48C4">
      <w:pPr>
        <w:pStyle w:val="PargrafodaLista"/>
        <w:numPr>
          <w:ilvl w:val="3"/>
          <w:numId w:val="90"/>
        </w:numPr>
        <w:tabs>
          <w:tab w:val="left" w:pos="1392"/>
        </w:tabs>
        <w:ind w:firstLine="0"/>
      </w:pPr>
      <w:r>
        <w:t>O não recebimento do invólucro n. 1 implica o não recebimento dos demais invólucros da licitantes e seu consequente impedimento de participar da</w:t>
      </w:r>
      <w:r>
        <w:rPr>
          <w:spacing w:val="-11"/>
        </w:rPr>
        <w:t xml:space="preserve"> </w:t>
      </w:r>
      <w:r>
        <w:t>Concorrência.</w:t>
      </w:r>
    </w:p>
    <w:p w:rsidR="0040713D" w:rsidRDefault="0040713D">
      <w:pPr>
        <w:pStyle w:val="Corpodetexto"/>
        <w:spacing w:before="2"/>
      </w:pPr>
    </w:p>
    <w:p w:rsidR="0040713D" w:rsidRDefault="009D48C4">
      <w:pPr>
        <w:pStyle w:val="PargrafodaLista"/>
        <w:numPr>
          <w:ilvl w:val="2"/>
          <w:numId w:val="90"/>
        </w:numPr>
        <w:tabs>
          <w:tab w:val="left" w:pos="1116"/>
        </w:tabs>
        <w:ind w:left="399" w:right="164" w:firstLine="0"/>
        <w:jc w:val="both"/>
      </w:pPr>
      <w:r>
        <w:t>A Comissão, antes da abertura dos invólucros n. 1, adotará medidas para evitar que seus membros e ou os representantes das licitantes possam, ainda que acidentalmente, identificar a autoria de algum Plano de Comunicação</w:t>
      </w:r>
      <w:r>
        <w:rPr>
          <w:spacing w:val="-5"/>
        </w:rPr>
        <w:t xml:space="preserve"> </w:t>
      </w:r>
      <w:r>
        <w:t>Publicitária.</w:t>
      </w:r>
    </w:p>
    <w:p w:rsidR="0040713D" w:rsidRDefault="0040713D">
      <w:pPr>
        <w:pStyle w:val="Corpodetexto"/>
        <w:spacing w:before="10"/>
        <w:rPr>
          <w:sz w:val="21"/>
        </w:rPr>
      </w:pPr>
    </w:p>
    <w:p w:rsidR="0040713D" w:rsidRDefault="009D48C4">
      <w:pPr>
        <w:pStyle w:val="PargrafodaLista"/>
        <w:numPr>
          <w:ilvl w:val="2"/>
          <w:numId w:val="90"/>
        </w:numPr>
        <w:tabs>
          <w:tab w:val="left" w:pos="1135"/>
        </w:tabs>
        <w:ind w:firstLine="0"/>
        <w:jc w:val="both"/>
      </w:pPr>
      <w:r>
        <w:t>A Comissão não lançará nenhum código, sinal ou marca nos invólucros n. 1 nem nos documentos que compõem a via não identificada do Plano de Comunicação</w:t>
      </w:r>
      <w:r>
        <w:rPr>
          <w:spacing w:val="-11"/>
        </w:rPr>
        <w:t xml:space="preserve"> </w:t>
      </w:r>
      <w:r>
        <w:t>Publicitária.</w:t>
      </w:r>
    </w:p>
    <w:p w:rsidR="0040713D" w:rsidRDefault="0040713D">
      <w:pPr>
        <w:pStyle w:val="Corpodetexto"/>
        <w:spacing w:before="10"/>
        <w:rPr>
          <w:sz w:val="21"/>
        </w:rPr>
      </w:pPr>
    </w:p>
    <w:p w:rsidR="0040713D" w:rsidRDefault="009D48C4">
      <w:pPr>
        <w:pStyle w:val="PargrafodaLista"/>
        <w:numPr>
          <w:ilvl w:val="2"/>
          <w:numId w:val="90"/>
        </w:numPr>
        <w:tabs>
          <w:tab w:val="left" w:pos="1077"/>
        </w:tabs>
        <w:spacing w:before="1"/>
        <w:ind w:right="164" w:firstLine="0"/>
        <w:jc w:val="both"/>
      </w:pPr>
      <w:r>
        <w:t xml:space="preserve">Se, ao examinar e ou rubricar os conteúdos dos invólucros ns;. 1 e 3, for constatada ocorrência </w:t>
      </w:r>
      <w:r>
        <w:lastRenderedPageBreak/>
        <w:t>que possibilite, inequivocamente, a identificação da autoria do Plano de Comunicação Publicitária, a Comissão desclassificará a licitante e ficará de posse de todos os seus invólucros até que expire o prazo para recursos relativos a essa</w:t>
      </w:r>
      <w:r>
        <w:rPr>
          <w:spacing w:val="-3"/>
        </w:rPr>
        <w:t xml:space="preserve"> </w:t>
      </w:r>
      <w:r>
        <w:t>fase.</w:t>
      </w:r>
    </w:p>
    <w:p w:rsidR="0040713D" w:rsidRDefault="0040713D">
      <w:pPr>
        <w:pStyle w:val="Corpodetexto"/>
        <w:spacing w:before="11"/>
        <w:rPr>
          <w:sz w:val="21"/>
        </w:rPr>
      </w:pPr>
    </w:p>
    <w:p w:rsidR="0040713D" w:rsidRDefault="009D48C4">
      <w:pPr>
        <w:pStyle w:val="PargrafodaLista"/>
        <w:numPr>
          <w:ilvl w:val="2"/>
          <w:numId w:val="90"/>
        </w:numPr>
        <w:tabs>
          <w:tab w:val="left" w:pos="1063"/>
        </w:tabs>
        <w:ind w:left="1062" w:right="0" w:hanging="663"/>
        <w:jc w:val="both"/>
      </w:pPr>
      <w:r>
        <w:t>Os invólucros ns 2 e 4 permanecerão fechados sob a guarda e responsabilidade da</w:t>
      </w:r>
      <w:r>
        <w:rPr>
          <w:spacing w:val="-20"/>
        </w:rPr>
        <w:t xml:space="preserve"> </w:t>
      </w:r>
      <w:r>
        <w:t>Comissão.</w:t>
      </w:r>
    </w:p>
    <w:p w:rsidR="0040713D" w:rsidRDefault="0040713D">
      <w:pPr>
        <w:pStyle w:val="Corpodetexto"/>
        <w:spacing w:before="4"/>
        <w:rPr>
          <w:sz w:val="13"/>
        </w:rPr>
      </w:pPr>
    </w:p>
    <w:p w:rsidR="0040713D" w:rsidRDefault="009D48C4">
      <w:pPr>
        <w:pStyle w:val="PargrafodaLista"/>
        <w:numPr>
          <w:ilvl w:val="2"/>
          <w:numId w:val="90"/>
        </w:numPr>
        <w:tabs>
          <w:tab w:val="left" w:pos="1082"/>
        </w:tabs>
        <w:spacing w:before="92"/>
        <w:ind w:firstLine="0"/>
        <w:jc w:val="both"/>
      </w:pPr>
      <w:r>
        <w:t>Abertos os invólucros ns. 1 e 3, as licitantes não poderão desistir de suas Propostas, salvo por motivo justo decorrente de fato superveniente e aceito pela</w:t>
      </w:r>
      <w:r>
        <w:rPr>
          <w:spacing w:val="-13"/>
        </w:rPr>
        <w:t xml:space="preserve"> </w:t>
      </w:r>
      <w:r>
        <w:t>Comissão.</w:t>
      </w:r>
    </w:p>
    <w:p w:rsidR="0040713D" w:rsidRDefault="0040713D">
      <w:pPr>
        <w:pStyle w:val="Corpodetexto"/>
        <w:spacing w:before="11"/>
        <w:rPr>
          <w:sz w:val="21"/>
        </w:rPr>
      </w:pPr>
    </w:p>
    <w:p w:rsidR="0040713D" w:rsidRDefault="009D48C4">
      <w:pPr>
        <w:pStyle w:val="PargrafodaLista"/>
        <w:numPr>
          <w:ilvl w:val="2"/>
          <w:numId w:val="90"/>
        </w:numPr>
        <w:tabs>
          <w:tab w:val="left" w:pos="1120"/>
        </w:tabs>
        <w:ind w:left="399" w:right="164" w:firstLine="0"/>
        <w:jc w:val="both"/>
      </w:pPr>
      <w:r>
        <w:t>A análise e os trâmites administrativos pertinentes ao conteúdo dos invólucros ns. 1 e 3 observarão os seguintes</w:t>
      </w:r>
      <w:r>
        <w:rPr>
          <w:spacing w:val="-5"/>
        </w:rPr>
        <w:t xml:space="preserve"> </w:t>
      </w:r>
      <w:r>
        <w:t>procedimentos:</w:t>
      </w:r>
    </w:p>
    <w:p w:rsidR="0040713D" w:rsidRDefault="0040713D">
      <w:pPr>
        <w:pStyle w:val="Corpodetexto"/>
        <w:spacing w:before="2"/>
      </w:pPr>
    </w:p>
    <w:p w:rsidR="0040713D" w:rsidRDefault="009D48C4">
      <w:pPr>
        <w:pStyle w:val="PargrafodaLista"/>
        <w:numPr>
          <w:ilvl w:val="0"/>
          <w:numId w:val="88"/>
        </w:numPr>
        <w:tabs>
          <w:tab w:val="left" w:pos="703"/>
        </w:tabs>
        <w:ind w:right="164" w:firstLine="0"/>
      </w:pPr>
      <w:r>
        <w:t>– encaminhamento, pela Comissão à Subcomissão Técnica, dos invólucros n 1, com as vias não identificadas do Plano de Comunicação</w:t>
      </w:r>
      <w:r>
        <w:rPr>
          <w:spacing w:val="-4"/>
        </w:rPr>
        <w:t xml:space="preserve"> </w:t>
      </w:r>
      <w:r>
        <w:t>Publicitária;</w:t>
      </w:r>
    </w:p>
    <w:p w:rsidR="0040713D" w:rsidRDefault="0040713D">
      <w:pPr>
        <w:pStyle w:val="Corpodetexto"/>
        <w:spacing w:before="11"/>
        <w:rPr>
          <w:sz w:val="21"/>
        </w:rPr>
      </w:pPr>
    </w:p>
    <w:p w:rsidR="0040713D" w:rsidRDefault="009D48C4">
      <w:pPr>
        <w:pStyle w:val="PargrafodaLista"/>
        <w:numPr>
          <w:ilvl w:val="0"/>
          <w:numId w:val="88"/>
        </w:numPr>
        <w:tabs>
          <w:tab w:val="left" w:pos="775"/>
        </w:tabs>
        <w:ind w:firstLine="0"/>
      </w:pPr>
      <w:r>
        <w:t>– análise individualizada e julgamento, pela subcomissão Técnica, das vias não identificadas do Plano de Comunicação</w:t>
      </w:r>
      <w:r>
        <w:rPr>
          <w:spacing w:val="-1"/>
        </w:rPr>
        <w:t xml:space="preserve"> </w:t>
      </w:r>
      <w:r>
        <w:t>Publicitária.</w:t>
      </w:r>
    </w:p>
    <w:p w:rsidR="0040713D" w:rsidRDefault="0040713D">
      <w:pPr>
        <w:pStyle w:val="Corpodetexto"/>
        <w:spacing w:before="11"/>
        <w:rPr>
          <w:sz w:val="21"/>
        </w:rPr>
      </w:pPr>
    </w:p>
    <w:p w:rsidR="0040713D" w:rsidRDefault="009D48C4">
      <w:pPr>
        <w:pStyle w:val="PargrafodaLista"/>
        <w:numPr>
          <w:ilvl w:val="0"/>
          <w:numId w:val="88"/>
        </w:numPr>
        <w:tabs>
          <w:tab w:val="left" w:pos="825"/>
        </w:tabs>
        <w:ind w:firstLine="0"/>
      </w:pPr>
      <w:r>
        <w:t>– elaboração e encaminhamento, pela Subcomissão Técnica à Comissão, da ata de julgamento dos Planos de Comunicação Publicitária, de planilhas com as pontuações e de justificativa das razões que as fundamentaram em cada</w:t>
      </w:r>
      <w:r>
        <w:rPr>
          <w:spacing w:val="-9"/>
        </w:rPr>
        <w:t xml:space="preserve"> </w:t>
      </w:r>
      <w:r>
        <w:t>caso:</w:t>
      </w:r>
    </w:p>
    <w:p w:rsidR="0040713D" w:rsidRDefault="0040713D">
      <w:pPr>
        <w:pStyle w:val="Corpodetexto"/>
      </w:pPr>
    </w:p>
    <w:p w:rsidR="0040713D" w:rsidRDefault="009D48C4">
      <w:pPr>
        <w:pStyle w:val="PargrafodaLista"/>
        <w:numPr>
          <w:ilvl w:val="0"/>
          <w:numId w:val="88"/>
        </w:numPr>
        <w:tabs>
          <w:tab w:val="left" w:pos="835"/>
        </w:tabs>
        <w:spacing w:before="1"/>
        <w:ind w:firstLine="0"/>
      </w:pPr>
      <w:r>
        <w:t>– encaminhamento, pela Comissão à Subcomissão Técnica, dos invólucros n. 3, com a Capacidade de Atendimento, o Repertório e os Relatos de Soluções de Problemas de</w:t>
      </w:r>
      <w:r>
        <w:rPr>
          <w:spacing w:val="-9"/>
        </w:rPr>
        <w:t xml:space="preserve"> </w:t>
      </w:r>
      <w:r>
        <w:t>Comunicação;</w:t>
      </w:r>
    </w:p>
    <w:p w:rsidR="0040713D" w:rsidRDefault="0040713D">
      <w:pPr>
        <w:pStyle w:val="Corpodetexto"/>
        <w:spacing w:before="10"/>
        <w:rPr>
          <w:sz w:val="21"/>
        </w:rPr>
      </w:pPr>
    </w:p>
    <w:p w:rsidR="0040713D" w:rsidRDefault="009D48C4">
      <w:pPr>
        <w:pStyle w:val="PargrafodaLista"/>
        <w:numPr>
          <w:ilvl w:val="0"/>
          <w:numId w:val="88"/>
        </w:numPr>
        <w:tabs>
          <w:tab w:val="left" w:pos="773"/>
        </w:tabs>
        <w:spacing w:before="1"/>
        <w:ind w:firstLine="0"/>
      </w:pPr>
      <w:r>
        <w:t>– análise individualizada e julgamento, pela Subcomissão Técnica, da Capacidade de atendimento, do Repertório e dos relatos de Soluções de Problemas de</w:t>
      </w:r>
      <w:r>
        <w:rPr>
          <w:spacing w:val="-7"/>
        </w:rPr>
        <w:t xml:space="preserve"> </w:t>
      </w:r>
      <w:r>
        <w:t>Comunicação;</w:t>
      </w:r>
    </w:p>
    <w:p w:rsidR="0040713D" w:rsidRDefault="0040713D">
      <w:pPr>
        <w:pStyle w:val="Corpodetexto"/>
        <w:spacing w:before="10"/>
        <w:rPr>
          <w:sz w:val="21"/>
        </w:rPr>
      </w:pPr>
    </w:p>
    <w:p w:rsidR="0040713D" w:rsidRDefault="009D48C4">
      <w:pPr>
        <w:pStyle w:val="PargrafodaLista"/>
        <w:numPr>
          <w:ilvl w:val="0"/>
          <w:numId w:val="88"/>
        </w:numPr>
        <w:tabs>
          <w:tab w:val="left" w:pos="837"/>
        </w:tabs>
        <w:spacing w:before="1"/>
        <w:ind w:firstLine="0"/>
      </w:pPr>
      <w:r>
        <w:t>– elaboração e encaminhamento, pela Subcomissão Técnica à Comissão, da ata de julgamento das Propostas referentes à Capacidade de Atendimento, ao Repertório e aos Relatos de Soluções de Problemas de Comunicação, de planilha com as pontuações e de justificativa das razões que as fundamentaram em cada</w:t>
      </w:r>
      <w:r>
        <w:rPr>
          <w:spacing w:val="-8"/>
        </w:rPr>
        <w:t xml:space="preserve"> </w:t>
      </w:r>
      <w:r>
        <w:t>caso.</w:t>
      </w:r>
    </w:p>
    <w:p w:rsidR="0040713D" w:rsidRDefault="0040713D">
      <w:pPr>
        <w:pStyle w:val="Corpodetexto"/>
        <w:spacing w:before="11"/>
        <w:rPr>
          <w:sz w:val="21"/>
        </w:rPr>
      </w:pPr>
    </w:p>
    <w:p w:rsidR="0040713D" w:rsidRDefault="009D48C4">
      <w:pPr>
        <w:pStyle w:val="PargrafodaLista"/>
        <w:numPr>
          <w:ilvl w:val="2"/>
          <w:numId w:val="90"/>
        </w:numPr>
        <w:tabs>
          <w:tab w:val="left" w:pos="1161"/>
        </w:tabs>
        <w:ind w:left="399" w:firstLine="0"/>
        <w:jc w:val="both"/>
      </w:pPr>
      <w:r>
        <w:t>Se alguma Proposta Técnica for desclassificada com fundamento no subitem 9.4,I e Subcomissão Técnica atribuirá pontuação a cada quesito ou subquesito da Proposta e lançará sua pontuação em planilhas que ficarão acondicionadas em envelope fechado e rubricado no fecho pelos membros da Subcomissão Técnica, até que expire o prazo para recursos relativos a essa</w:t>
      </w:r>
      <w:r>
        <w:rPr>
          <w:spacing w:val="-15"/>
        </w:rPr>
        <w:t xml:space="preserve"> </w:t>
      </w:r>
      <w:r>
        <w:t>fase.</w:t>
      </w:r>
    </w:p>
    <w:p w:rsidR="0040713D" w:rsidRDefault="0040713D">
      <w:pPr>
        <w:pStyle w:val="Corpodetexto"/>
      </w:pPr>
    </w:p>
    <w:p w:rsidR="0040713D" w:rsidRDefault="009D48C4">
      <w:pPr>
        <w:pStyle w:val="PargrafodaLista"/>
        <w:numPr>
          <w:ilvl w:val="3"/>
          <w:numId w:val="90"/>
        </w:numPr>
        <w:tabs>
          <w:tab w:val="left" w:pos="1389"/>
        </w:tabs>
        <w:ind w:firstLine="0"/>
      </w:pPr>
      <w:r>
        <w:t>O disposto no subitem 12.8.9 não se aplica aos casos em que o descumprimento resulte na identificação da licitante antes da abertura dos invólucros n.</w:t>
      </w:r>
      <w:r>
        <w:rPr>
          <w:spacing w:val="-6"/>
        </w:rPr>
        <w:t xml:space="preserve"> </w:t>
      </w:r>
      <w:r>
        <w:t>2</w:t>
      </w:r>
    </w:p>
    <w:p w:rsidR="0040713D" w:rsidRDefault="0040713D">
      <w:pPr>
        <w:pStyle w:val="Corpodetexto"/>
        <w:spacing w:before="11"/>
        <w:rPr>
          <w:sz w:val="21"/>
        </w:rPr>
      </w:pPr>
    </w:p>
    <w:p w:rsidR="0040713D" w:rsidRDefault="009D48C4">
      <w:pPr>
        <w:pStyle w:val="PargrafodaLista"/>
        <w:numPr>
          <w:ilvl w:val="2"/>
          <w:numId w:val="90"/>
        </w:numPr>
        <w:tabs>
          <w:tab w:val="left" w:pos="1336"/>
        </w:tabs>
        <w:ind w:left="541" w:right="164" w:firstLine="0"/>
        <w:jc w:val="both"/>
      </w:pPr>
      <w:r>
        <w:t>As planilhas previstas nos incisos III e VI do subitem 12.8.8. conterão, respectivamente, as pontuações de cada membro para cada subquesito do Plano de Comunicação Publicitária apresentado pelas licitantes e as pontuações de cada membro para os quesitos Capacidade de Atendimento, Repertório e Relato de Soluções de Problemas de Comunicação de cada</w:t>
      </w:r>
      <w:r>
        <w:rPr>
          <w:spacing w:val="-10"/>
        </w:rPr>
        <w:t xml:space="preserve"> </w:t>
      </w:r>
      <w:r>
        <w:t>licitante.</w:t>
      </w:r>
    </w:p>
    <w:p w:rsidR="0040713D" w:rsidRDefault="009D48C4">
      <w:pPr>
        <w:pStyle w:val="Heading1"/>
        <w:spacing w:before="190"/>
        <w:ind w:left="2383" w:right="2297"/>
        <w:jc w:val="center"/>
      </w:pPr>
      <w:r>
        <w:rPr>
          <w:u w:val="thick"/>
        </w:rPr>
        <w:t>SEGUNDA SESSÃO</w:t>
      </w:r>
    </w:p>
    <w:p w:rsidR="0040713D" w:rsidRDefault="0040713D">
      <w:pPr>
        <w:pStyle w:val="Corpodetexto"/>
        <w:spacing w:before="6"/>
        <w:rPr>
          <w:b/>
          <w:sz w:val="13"/>
        </w:rPr>
      </w:pPr>
    </w:p>
    <w:p w:rsidR="0040713D" w:rsidRDefault="009D48C4">
      <w:pPr>
        <w:pStyle w:val="PargrafodaLista"/>
        <w:numPr>
          <w:ilvl w:val="1"/>
          <w:numId w:val="137"/>
        </w:numPr>
        <w:tabs>
          <w:tab w:val="left" w:pos="799"/>
        </w:tabs>
        <w:spacing w:before="91"/>
        <w:ind w:right="164" w:firstLine="0"/>
      </w:pPr>
      <w:r>
        <w:t>Após receber as atas de julgamento das Propostas Técnicas (invólucros ns. 1 e 3), respectivas planilhas de julgamento e demais documentos elaborados pela Subcomissão Técnica, a Comissão convocará as licitantes para participar da segunda sessão pública que terá a seguinte pauta</w:t>
      </w:r>
      <w:r>
        <w:rPr>
          <w:spacing w:val="-20"/>
        </w:rPr>
        <w:t xml:space="preserve"> </w:t>
      </w:r>
      <w:r>
        <w:t>básica:</w:t>
      </w:r>
    </w:p>
    <w:p w:rsidR="0040713D" w:rsidRDefault="0040713D">
      <w:pPr>
        <w:pStyle w:val="Corpodetexto"/>
        <w:spacing w:before="1"/>
      </w:pPr>
    </w:p>
    <w:p w:rsidR="0040713D" w:rsidRDefault="009D48C4">
      <w:pPr>
        <w:pStyle w:val="PargrafodaLista"/>
        <w:numPr>
          <w:ilvl w:val="0"/>
          <w:numId w:val="87"/>
        </w:numPr>
        <w:tabs>
          <w:tab w:val="left" w:pos="583"/>
        </w:tabs>
        <w:ind w:hanging="1"/>
      </w:pPr>
      <w:r>
        <w:lastRenderedPageBreak/>
        <w:t>– identificação dos representantes das licitantes presentes e coleta de suas assinaturas na lista de presença;</w:t>
      </w:r>
    </w:p>
    <w:p w:rsidR="0040713D" w:rsidRDefault="0040713D">
      <w:pPr>
        <w:pStyle w:val="Corpodetexto"/>
        <w:spacing w:before="11"/>
        <w:rPr>
          <w:sz w:val="21"/>
        </w:rPr>
      </w:pPr>
    </w:p>
    <w:p w:rsidR="0040713D" w:rsidRDefault="009D48C4">
      <w:pPr>
        <w:pStyle w:val="PargrafodaLista"/>
        <w:numPr>
          <w:ilvl w:val="0"/>
          <w:numId w:val="87"/>
        </w:numPr>
        <w:tabs>
          <w:tab w:val="left" w:pos="629"/>
        </w:tabs>
        <w:ind w:left="628" w:right="0" w:hanging="229"/>
      </w:pPr>
      <w:r>
        <w:t>– abertura do receptáculo contendo os invólucros ns. 2 e</w:t>
      </w:r>
      <w:r>
        <w:rPr>
          <w:spacing w:val="-11"/>
        </w:rPr>
        <w:t xml:space="preserve"> </w:t>
      </w:r>
      <w:r>
        <w:t>4;</w:t>
      </w:r>
    </w:p>
    <w:p w:rsidR="0040713D" w:rsidRDefault="0040713D">
      <w:pPr>
        <w:pStyle w:val="Corpodetexto"/>
      </w:pPr>
    </w:p>
    <w:p w:rsidR="0040713D" w:rsidRDefault="009D48C4">
      <w:pPr>
        <w:pStyle w:val="PargrafodaLista"/>
        <w:numPr>
          <w:ilvl w:val="0"/>
          <w:numId w:val="87"/>
        </w:numPr>
        <w:tabs>
          <w:tab w:val="left" w:pos="715"/>
        </w:tabs>
        <w:ind w:left="714" w:right="0" w:hanging="315"/>
      </w:pPr>
      <w:r>
        <w:t>– abertura e rubrica do conteúdo dos invólucros n. 2 e rubrica no fecho do invólucro n.</w:t>
      </w:r>
      <w:r>
        <w:rPr>
          <w:spacing w:val="-27"/>
        </w:rPr>
        <w:t xml:space="preserve"> </w:t>
      </w:r>
      <w:r>
        <w:t>4;</w:t>
      </w:r>
    </w:p>
    <w:p w:rsidR="0040713D" w:rsidRDefault="0040713D">
      <w:pPr>
        <w:pStyle w:val="Corpodetexto"/>
        <w:spacing w:before="4"/>
        <w:rPr>
          <w:sz w:val="13"/>
        </w:rPr>
      </w:pPr>
    </w:p>
    <w:p w:rsidR="0040713D" w:rsidRDefault="009D48C4">
      <w:pPr>
        <w:pStyle w:val="PargrafodaLista"/>
        <w:numPr>
          <w:ilvl w:val="0"/>
          <w:numId w:val="87"/>
        </w:numPr>
        <w:tabs>
          <w:tab w:val="left" w:pos="729"/>
        </w:tabs>
        <w:spacing w:before="92"/>
        <w:ind w:right="164" w:firstLine="0"/>
      </w:pPr>
      <w:r>
        <w:t>– cotejo das vias não identificadas (invólucro n. 1) com as vias identificadas (invólucro n. 2) do Plano de Comunicação Publicitária, para identificação de sua</w:t>
      </w:r>
      <w:r>
        <w:rPr>
          <w:spacing w:val="-9"/>
        </w:rPr>
        <w:t xml:space="preserve"> </w:t>
      </w:r>
      <w:r>
        <w:t>autoria;</w:t>
      </w:r>
    </w:p>
    <w:p w:rsidR="0040713D" w:rsidRDefault="0040713D">
      <w:pPr>
        <w:pStyle w:val="Corpodetexto"/>
        <w:spacing w:before="11"/>
        <w:rPr>
          <w:sz w:val="21"/>
        </w:rPr>
      </w:pPr>
    </w:p>
    <w:p w:rsidR="0040713D" w:rsidRDefault="009D48C4">
      <w:pPr>
        <w:pStyle w:val="PargrafodaLista"/>
        <w:numPr>
          <w:ilvl w:val="0"/>
          <w:numId w:val="87"/>
        </w:numPr>
        <w:tabs>
          <w:tab w:val="left" w:pos="628"/>
        </w:tabs>
        <w:ind w:firstLine="0"/>
      </w:pPr>
      <w:r>
        <w:t>– elaboração da planilha geral com o somatório das pontuações atribuídas ao plano de comunicação publicitária e separadamente,. Aos demais quesitos de cada Proposta</w:t>
      </w:r>
      <w:r>
        <w:rPr>
          <w:spacing w:val="-6"/>
        </w:rPr>
        <w:t xml:space="preserve"> </w:t>
      </w:r>
      <w:r>
        <w:t>Técnica;</w:t>
      </w:r>
    </w:p>
    <w:p w:rsidR="0040713D" w:rsidRDefault="0040713D">
      <w:pPr>
        <w:pStyle w:val="Corpodetexto"/>
        <w:spacing w:before="2"/>
      </w:pPr>
    </w:p>
    <w:p w:rsidR="0040713D" w:rsidRDefault="009D48C4">
      <w:pPr>
        <w:pStyle w:val="PargrafodaLista"/>
        <w:numPr>
          <w:ilvl w:val="0"/>
          <w:numId w:val="87"/>
        </w:numPr>
        <w:tabs>
          <w:tab w:val="left" w:pos="700"/>
        </w:tabs>
        <w:ind w:left="700" w:right="0" w:hanging="300"/>
      </w:pPr>
      <w:r>
        <w:t>– proclamação do resultado do julgamento geral da Proposta</w:t>
      </w:r>
      <w:r>
        <w:rPr>
          <w:spacing w:val="-8"/>
        </w:rPr>
        <w:t xml:space="preserve"> </w:t>
      </w:r>
      <w:r>
        <w:t>Técnica;</w:t>
      </w:r>
    </w:p>
    <w:p w:rsidR="0040713D" w:rsidRDefault="0040713D">
      <w:pPr>
        <w:pStyle w:val="Corpodetexto"/>
        <w:spacing w:before="9"/>
        <w:rPr>
          <w:sz w:val="21"/>
        </w:rPr>
      </w:pPr>
    </w:p>
    <w:p w:rsidR="0040713D" w:rsidRDefault="009D48C4">
      <w:pPr>
        <w:pStyle w:val="PargrafodaLista"/>
        <w:numPr>
          <w:ilvl w:val="0"/>
          <w:numId w:val="87"/>
        </w:numPr>
        <w:tabs>
          <w:tab w:val="left" w:pos="816"/>
        </w:tabs>
        <w:ind w:right="164" w:firstLine="0"/>
      </w:pPr>
      <w:r>
        <w:t>– adoção dos procedimentos previstos no subitem 9.6, em caso de empate, após a decisão final, inclusive das Propostas de</w:t>
      </w:r>
      <w:r>
        <w:rPr>
          <w:spacing w:val="-5"/>
        </w:rPr>
        <w:t xml:space="preserve"> </w:t>
      </w:r>
      <w:r>
        <w:t>Preço.</w:t>
      </w:r>
    </w:p>
    <w:p w:rsidR="0040713D" w:rsidRDefault="0040713D">
      <w:pPr>
        <w:pStyle w:val="Corpodetexto"/>
        <w:spacing w:before="2"/>
      </w:pPr>
    </w:p>
    <w:p w:rsidR="0040713D" w:rsidRDefault="009D48C4">
      <w:pPr>
        <w:pStyle w:val="PargrafodaLista"/>
        <w:numPr>
          <w:ilvl w:val="0"/>
          <w:numId w:val="87"/>
        </w:numPr>
        <w:tabs>
          <w:tab w:val="left" w:pos="876"/>
        </w:tabs>
        <w:ind w:firstLine="0"/>
      </w:pPr>
      <w:r>
        <w:t>– informação de que o resultado do julgamento das Propostas Técnicas será divulgado na forma da lei, com a indicação dos licitantes classificados e dos desclassificados, em ordem decrescente de pontuação.</w:t>
      </w:r>
    </w:p>
    <w:p w:rsidR="0040713D" w:rsidRDefault="009D48C4">
      <w:pPr>
        <w:pStyle w:val="Heading1"/>
        <w:spacing w:before="1"/>
        <w:ind w:left="2383" w:right="2297"/>
        <w:jc w:val="center"/>
      </w:pPr>
      <w:r>
        <w:rPr>
          <w:u w:val="thick"/>
        </w:rPr>
        <w:t>TERCEIRA SESSÃO</w:t>
      </w:r>
    </w:p>
    <w:p w:rsidR="0040713D" w:rsidRDefault="0040713D">
      <w:pPr>
        <w:pStyle w:val="Corpodetexto"/>
        <w:spacing w:before="7"/>
        <w:rPr>
          <w:b/>
          <w:sz w:val="13"/>
        </w:rPr>
      </w:pPr>
    </w:p>
    <w:p w:rsidR="0040713D" w:rsidRDefault="009D48C4">
      <w:pPr>
        <w:pStyle w:val="PargrafodaLista"/>
        <w:numPr>
          <w:ilvl w:val="1"/>
          <w:numId w:val="137"/>
        </w:numPr>
        <w:tabs>
          <w:tab w:val="left" w:pos="871"/>
        </w:tabs>
        <w:spacing w:before="92"/>
        <w:ind w:firstLine="0"/>
      </w:pPr>
      <w:r>
        <w:t>A Comissão convocará as licitantes classificadas para participar da terceira sessão pública que terá a seguinte pauta</w:t>
      </w:r>
      <w:r>
        <w:rPr>
          <w:spacing w:val="-3"/>
        </w:rPr>
        <w:t xml:space="preserve"> </w:t>
      </w:r>
      <w:r>
        <w:t>básica:</w:t>
      </w:r>
    </w:p>
    <w:p w:rsidR="0040713D" w:rsidRDefault="0040713D">
      <w:pPr>
        <w:pStyle w:val="Corpodetexto"/>
        <w:spacing w:before="10"/>
        <w:rPr>
          <w:sz w:val="21"/>
        </w:rPr>
      </w:pPr>
    </w:p>
    <w:p w:rsidR="0040713D" w:rsidRDefault="009D48C4">
      <w:pPr>
        <w:pStyle w:val="PargrafodaLista"/>
        <w:numPr>
          <w:ilvl w:val="0"/>
          <w:numId w:val="86"/>
        </w:numPr>
        <w:tabs>
          <w:tab w:val="left" w:pos="583"/>
        </w:tabs>
        <w:spacing w:before="1"/>
        <w:ind w:hanging="1"/>
      </w:pPr>
      <w:r>
        <w:t>– identificação dos representantes das licitantes presentes e coleta de suas assinaturas na lista de presença;</w:t>
      </w:r>
    </w:p>
    <w:p w:rsidR="0040713D" w:rsidRDefault="0040713D">
      <w:pPr>
        <w:pStyle w:val="Corpodetexto"/>
        <w:spacing w:before="10"/>
        <w:rPr>
          <w:sz w:val="21"/>
        </w:rPr>
      </w:pPr>
    </w:p>
    <w:p w:rsidR="0040713D" w:rsidRDefault="009D48C4">
      <w:pPr>
        <w:pStyle w:val="PargrafodaLista"/>
        <w:numPr>
          <w:ilvl w:val="0"/>
          <w:numId w:val="86"/>
        </w:numPr>
        <w:tabs>
          <w:tab w:val="left" w:pos="640"/>
        </w:tabs>
        <w:spacing w:before="1"/>
        <w:ind w:firstLine="0"/>
      </w:pPr>
      <w:r>
        <w:t>– abertura dos invólucros n. 4, exame e rubrica do seu conteúdo pela Comissão e representantes das licitantes</w:t>
      </w:r>
      <w:r>
        <w:rPr>
          <w:spacing w:val="-1"/>
        </w:rPr>
        <w:t xml:space="preserve"> </w:t>
      </w:r>
      <w:r>
        <w:t>presentes;</w:t>
      </w:r>
    </w:p>
    <w:p w:rsidR="0040713D" w:rsidRDefault="0040713D">
      <w:pPr>
        <w:pStyle w:val="Corpodetexto"/>
        <w:spacing w:before="1"/>
      </w:pPr>
    </w:p>
    <w:p w:rsidR="0040713D" w:rsidRDefault="009D48C4">
      <w:pPr>
        <w:pStyle w:val="PargrafodaLista"/>
        <w:numPr>
          <w:ilvl w:val="0"/>
          <w:numId w:val="86"/>
        </w:numPr>
        <w:tabs>
          <w:tab w:val="left" w:pos="760"/>
        </w:tabs>
        <w:ind w:firstLine="0"/>
      </w:pPr>
      <w:r>
        <w:t>– julgamento das Propostas de Preço com a identificação das Propostas de menores preços e divulgação do resultado aos representantes das licitantes</w:t>
      </w:r>
      <w:r>
        <w:rPr>
          <w:spacing w:val="-9"/>
        </w:rPr>
        <w:t xml:space="preserve"> </w:t>
      </w:r>
      <w:r>
        <w:t>presentes;</w:t>
      </w:r>
    </w:p>
    <w:p w:rsidR="0040713D" w:rsidRDefault="0040713D">
      <w:pPr>
        <w:pStyle w:val="Corpodetexto"/>
      </w:pPr>
    </w:p>
    <w:p w:rsidR="0040713D" w:rsidRDefault="009D48C4">
      <w:pPr>
        <w:pStyle w:val="PargrafodaLista"/>
        <w:numPr>
          <w:ilvl w:val="0"/>
          <w:numId w:val="86"/>
        </w:numPr>
        <w:tabs>
          <w:tab w:val="left" w:pos="736"/>
        </w:tabs>
        <w:ind w:right="163" w:firstLine="0"/>
      </w:pPr>
      <w:r>
        <w:t>– declaração da vencedora no julgamento final das Propostas, quais sejam, a licitante mais bem classificadas na média ponderada, de acordo com os respectivos pesos, na Proposta Técnica e na Proposta de</w:t>
      </w:r>
      <w:r>
        <w:rPr>
          <w:spacing w:val="-1"/>
        </w:rPr>
        <w:t xml:space="preserve"> </w:t>
      </w:r>
      <w:r>
        <w:t>Preços;</w:t>
      </w:r>
    </w:p>
    <w:p w:rsidR="0040713D" w:rsidRDefault="0040713D">
      <w:pPr>
        <w:pStyle w:val="Corpodetexto"/>
        <w:spacing w:before="1"/>
      </w:pPr>
    </w:p>
    <w:p w:rsidR="0040713D" w:rsidRDefault="009D48C4">
      <w:pPr>
        <w:pStyle w:val="PargrafodaLista"/>
        <w:numPr>
          <w:ilvl w:val="0"/>
          <w:numId w:val="86"/>
        </w:numPr>
        <w:tabs>
          <w:tab w:val="left" w:pos="636"/>
        </w:tabs>
        <w:ind w:right="164" w:firstLine="0"/>
      </w:pPr>
      <w:r>
        <w:t>– informação de que o resultado do julgamento final das Propostas será divulgado na forma da lei, com a indicação da ordem de</w:t>
      </w:r>
      <w:r>
        <w:rPr>
          <w:spacing w:val="-11"/>
        </w:rPr>
        <w:t xml:space="preserve"> </w:t>
      </w:r>
      <w:r>
        <w:t>classificação.</w:t>
      </w:r>
    </w:p>
    <w:p w:rsidR="0040713D" w:rsidRDefault="0040713D">
      <w:pPr>
        <w:pStyle w:val="Corpodetexto"/>
        <w:spacing w:before="4"/>
      </w:pPr>
    </w:p>
    <w:p w:rsidR="0040713D" w:rsidRDefault="009D48C4">
      <w:pPr>
        <w:pStyle w:val="Heading1"/>
        <w:ind w:left="2383" w:right="2297"/>
        <w:jc w:val="center"/>
      </w:pPr>
      <w:r>
        <w:rPr>
          <w:u w:val="thick"/>
        </w:rPr>
        <w:t>QUARTA SESSÃO</w:t>
      </w:r>
    </w:p>
    <w:p w:rsidR="0040713D" w:rsidRDefault="0040713D">
      <w:pPr>
        <w:pStyle w:val="Corpodetexto"/>
        <w:spacing w:before="8"/>
        <w:rPr>
          <w:b/>
          <w:sz w:val="13"/>
        </w:rPr>
      </w:pPr>
    </w:p>
    <w:p w:rsidR="0040713D" w:rsidRDefault="009D48C4">
      <w:pPr>
        <w:pStyle w:val="PargrafodaLista"/>
        <w:numPr>
          <w:ilvl w:val="1"/>
          <w:numId w:val="137"/>
        </w:numPr>
        <w:tabs>
          <w:tab w:val="left" w:pos="868"/>
        </w:tabs>
        <w:spacing w:before="91"/>
        <w:ind w:firstLine="0"/>
      </w:pPr>
      <w:r>
        <w:t>A Comissão convocará as licitantes classificadas no julgamento final das Propostas, para participar da quarta sessão pública que terá a seguinte pauta</w:t>
      </w:r>
      <w:r>
        <w:rPr>
          <w:spacing w:val="-6"/>
        </w:rPr>
        <w:t xml:space="preserve"> </w:t>
      </w:r>
      <w:r>
        <w:t>básica:</w:t>
      </w:r>
    </w:p>
    <w:p w:rsidR="0040713D" w:rsidRDefault="0040713D">
      <w:pPr>
        <w:pStyle w:val="Corpodetexto"/>
        <w:spacing w:before="11"/>
        <w:rPr>
          <w:sz w:val="21"/>
        </w:rPr>
      </w:pPr>
    </w:p>
    <w:p w:rsidR="0040713D" w:rsidRDefault="009D48C4">
      <w:pPr>
        <w:pStyle w:val="PargrafodaLista"/>
        <w:numPr>
          <w:ilvl w:val="0"/>
          <w:numId w:val="85"/>
        </w:numPr>
        <w:tabs>
          <w:tab w:val="left" w:pos="604"/>
        </w:tabs>
        <w:ind w:firstLine="0"/>
      </w:pPr>
      <w:r>
        <w:t>– identificação dos representantes das licitantes presentes e colher suas assinaturas na lista de presença;</w:t>
      </w:r>
    </w:p>
    <w:p w:rsidR="0040713D" w:rsidRDefault="0040713D">
      <w:pPr>
        <w:pStyle w:val="Corpodetexto"/>
        <w:spacing w:before="11"/>
        <w:rPr>
          <w:sz w:val="21"/>
        </w:rPr>
      </w:pPr>
    </w:p>
    <w:p w:rsidR="0040713D" w:rsidRDefault="009D48C4">
      <w:pPr>
        <w:pStyle w:val="PargrafodaLista"/>
        <w:numPr>
          <w:ilvl w:val="0"/>
          <w:numId w:val="85"/>
        </w:numPr>
        <w:tabs>
          <w:tab w:val="left" w:pos="631"/>
        </w:tabs>
        <w:ind w:firstLine="0"/>
      </w:pPr>
      <w:r>
        <w:t>– recebimento e abertura dos invólucros n. 5, exame e rubrica do seu conteúdo pela Comissão e pelos representantes das licitantes</w:t>
      </w:r>
      <w:r>
        <w:rPr>
          <w:spacing w:val="-3"/>
        </w:rPr>
        <w:t xml:space="preserve"> </w:t>
      </w:r>
      <w:r>
        <w:t>presentes;</w:t>
      </w:r>
    </w:p>
    <w:p w:rsidR="0040713D" w:rsidRDefault="0040713D">
      <w:pPr>
        <w:pStyle w:val="Corpodetexto"/>
        <w:spacing w:before="11"/>
        <w:rPr>
          <w:sz w:val="21"/>
        </w:rPr>
      </w:pPr>
    </w:p>
    <w:p w:rsidR="0040713D" w:rsidRDefault="009D48C4">
      <w:pPr>
        <w:pStyle w:val="PargrafodaLista"/>
        <w:numPr>
          <w:ilvl w:val="0"/>
          <w:numId w:val="85"/>
        </w:numPr>
        <w:tabs>
          <w:tab w:val="left" w:pos="724"/>
        </w:tabs>
        <w:ind w:firstLine="0"/>
      </w:pPr>
      <w:r>
        <w:t>– informação de que o resultado da habilitação será divulgado na forma da lei, com a indicação dos proponentes habilitados e</w:t>
      </w:r>
      <w:r>
        <w:rPr>
          <w:spacing w:val="-3"/>
        </w:rPr>
        <w:t xml:space="preserve"> </w:t>
      </w:r>
      <w:r>
        <w:t>inabilitados;</w:t>
      </w:r>
    </w:p>
    <w:p w:rsidR="0040713D" w:rsidRDefault="0040713D">
      <w:pPr>
        <w:pStyle w:val="Corpodetexto"/>
        <w:spacing w:before="1"/>
        <w:rPr>
          <w:sz w:val="19"/>
        </w:rPr>
      </w:pPr>
    </w:p>
    <w:p w:rsidR="0040713D" w:rsidRDefault="00B92437">
      <w:pPr>
        <w:pStyle w:val="Corpodetexto"/>
        <w:spacing w:line="20" w:lineRule="exact"/>
        <w:ind w:left="229"/>
        <w:rPr>
          <w:sz w:val="2"/>
        </w:rPr>
      </w:pPr>
      <w:r w:rsidRPr="00B92437">
        <w:rPr>
          <w:sz w:val="2"/>
        </w:rPr>
      </w:r>
      <w:r>
        <w:rPr>
          <w:sz w:val="2"/>
        </w:rPr>
        <w:pict>
          <v:group id="_x0000_s1101" style="width:470.65pt;height:.5pt;mso-position-horizontal-relative:char;mso-position-vertical-relative:line" coordsize="9413,10">
            <v:rect id="_x0000_s1102" style="position:absolute;width:9413;height:10" fillcolor="black" stroked="f"/>
            <w10:wrap type="none"/>
            <w10:anchorlock/>
          </v:group>
        </w:pict>
      </w:r>
    </w:p>
    <w:p w:rsidR="0040713D" w:rsidRDefault="0040713D">
      <w:pPr>
        <w:pStyle w:val="Corpodetexto"/>
        <w:spacing w:before="6"/>
        <w:rPr>
          <w:sz w:val="8"/>
        </w:rPr>
      </w:pPr>
    </w:p>
    <w:p w:rsidR="0040713D" w:rsidRDefault="009D48C4">
      <w:pPr>
        <w:pStyle w:val="PargrafodaLista"/>
        <w:numPr>
          <w:ilvl w:val="1"/>
          <w:numId w:val="137"/>
        </w:numPr>
        <w:tabs>
          <w:tab w:val="left" w:pos="880"/>
        </w:tabs>
        <w:spacing w:before="92"/>
        <w:ind w:right="163" w:firstLine="0"/>
      </w:pPr>
      <w:r>
        <w:t>Na hipótese de todas as propostas de preço serem desclassificadas ou de todas as licitantes serem inabilitadas, a Comissão poderá fixar às licitantes o prazo de 8 (oito) dias úteis para apresentação de nova documento ou de outras propostas escoimadas das causas que tenham determinado, respectivamente, a desclassificação ou a</w:t>
      </w:r>
      <w:r>
        <w:rPr>
          <w:spacing w:val="-3"/>
        </w:rPr>
        <w:t xml:space="preserve"> </w:t>
      </w:r>
      <w:r>
        <w:t>inabilitação.</w:t>
      </w:r>
    </w:p>
    <w:p w:rsidR="0040713D" w:rsidRDefault="009D48C4">
      <w:pPr>
        <w:pStyle w:val="Corpodetexto"/>
        <w:spacing w:before="183"/>
        <w:ind w:left="399" w:right="163"/>
        <w:jc w:val="both"/>
      </w:pPr>
      <w:r>
        <w:rPr>
          <w:b/>
        </w:rPr>
        <w:t>12.12.1</w:t>
      </w:r>
      <w:r>
        <w:t>. A nova documentação deve ser apresentada na forma prevista neste Edital, e entregue em sessão</w:t>
      </w:r>
      <w:r>
        <w:rPr>
          <w:spacing w:val="-1"/>
        </w:rPr>
        <w:t xml:space="preserve"> </w:t>
      </w:r>
      <w:r>
        <w:t>pública.</w:t>
      </w:r>
    </w:p>
    <w:p w:rsidR="0040713D" w:rsidRDefault="009D48C4">
      <w:pPr>
        <w:pStyle w:val="PargrafodaLista"/>
        <w:numPr>
          <w:ilvl w:val="1"/>
          <w:numId w:val="137"/>
        </w:numPr>
        <w:tabs>
          <w:tab w:val="left" w:pos="892"/>
        </w:tabs>
        <w:spacing w:before="161"/>
        <w:ind w:firstLine="0"/>
      </w:pPr>
      <w:r>
        <w:t>Decididos os recursos e constatada a regularidade dos atos praticados, a autoridade competente, observado o subítem 1.3.1., homologará e adjudicará seu objeto à licitante</w:t>
      </w:r>
      <w:r>
        <w:rPr>
          <w:spacing w:val="-13"/>
        </w:rPr>
        <w:t xml:space="preserve"> </w:t>
      </w:r>
      <w:r>
        <w:t>vencedora.</w:t>
      </w:r>
    </w:p>
    <w:p w:rsidR="0040713D" w:rsidRDefault="009D48C4">
      <w:pPr>
        <w:pStyle w:val="Heading1"/>
        <w:numPr>
          <w:ilvl w:val="0"/>
          <w:numId w:val="137"/>
        </w:numPr>
        <w:tabs>
          <w:tab w:val="left" w:pos="590"/>
          <w:tab w:val="left" w:pos="9642"/>
        </w:tabs>
        <w:spacing w:before="166"/>
        <w:ind w:left="589" w:hanging="361"/>
        <w:jc w:val="both"/>
      </w:pPr>
      <w:r>
        <w:rPr>
          <w:shd w:val="clear" w:color="auto" w:fill="BFBFBF"/>
        </w:rPr>
        <w:t>RECURSOS</w:t>
      </w:r>
      <w:r>
        <w:rPr>
          <w:spacing w:val="-6"/>
          <w:shd w:val="clear" w:color="auto" w:fill="BFBFBF"/>
        </w:rPr>
        <w:t xml:space="preserve"> </w:t>
      </w:r>
      <w:r>
        <w:rPr>
          <w:shd w:val="clear" w:color="auto" w:fill="BFBFBF"/>
        </w:rPr>
        <w:t>ADMINISTRATIVOS</w:t>
      </w:r>
      <w:r>
        <w:rPr>
          <w:shd w:val="clear" w:color="auto" w:fill="BFBFBF"/>
        </w:rPr>
        <w:tab/>
      </w:r>
    </w:p>
    <w:p w:rsidR="0040713D" w:rsidRDefault="0040713D">
      <w:pPr>
        <w:pStyle w:val="Corpodetexto"/>
        <w:spacing w:before="7"/>
        <w:rPr>
          <w:b/>
          <w:sz w:val="21"/>
        </w:rPr>
      </w:pPr>
    </w:p>
    <w:p w:rsidR="0040713D" w:rsidRDefault="009D48C4">
      <w:pPr>
        <w:pStyle w:val="PargrafodaLista"/>
        <w:numPr>
          <w:ilvl w:val="1"/>
          <w:numId w:val="137"/>
        </w:numPr>
        <w:tabs>
          <w:tab w:val="left" w:pos="794"/>
        </w:tabs>
        <w:ind w:hanging="1"/>
      </w:pPr>
      <w:r>
        <w:t>Dos atos decisórios ou que resultem aplicação de penalidade cabe recurso, interposto na forma impressa, no prazo de 05 (cinco) dias úteis, a contar da intimação do ato ou da lavratura da</w:t>
      </w:r>
      <w:r>
        <w:rPr>
          <w:spacing w:val="-19"/>
        </w:rPr>
        <w:t xml:space="preserve"> </w:t>
      </w:r>
      <w:r>
        <w:t>ata.</w:t>
      </w:r>
    </w:p>
    <w:p w:rsidR="0040713D" w:rsidRDefault="0040713D">
      <w:pPr>
        <w:pStyle w:val="Corpodetexto"/>
      </w:pPr>
    </w:p>
    <w:p w:rsidR="0040713D" w:rsidRDefault="009D48C4">
      <w:pPr>
        <w:pStyle w:val="PargrafodaLista"/>
        <w:numPr>
          <w:ilvl w:val="2"/>
          <w:numId w:val="84"/>
        </w:numPr>
        <w:tabs>
          <w:tab w:val="left" w:pos="1065"/>
        </w:tabs>
        <w:ind w:left="399" w:right="164" w:firstLine="0"/>
      </w:pPr>
      <w:r>
        <w:t>A intimação dos atos decisórios será feita mediante publicação na imprensa oficial, salvo para as decisões sobre o recebimento e julgamento das propostas e sobre a habilitação ou inabilitação de licitantes, se presentes os prepostos das licitantes no ato em que foi adotada a decisão, quando poderá ser feita por comunicação direta aos interessados e lavrada em</w:t>
      </w:r>
      <w:r>
        <w:rPr>
          <w:spacing w:val="-16"/>
        </w:rPr>
        <w:t xml:space="preserve"> </w:t>
      </w:r>
      <w:r>
        <w:t>ata.</w:t>
      </w:r>
    </w:p>
    <w:p w:rsidR="0040713D" w:rsidRDefault="0040713D">
      <w:pPr>
        <w:pStyle w:val="Corpodetexto"/>
        <w:spacing w:before="11"/>
        <w:rPr>
          <w:sz w:val="21"/>
        </w:rPr>
      </w:pPr>
    </w:p>
    <w:p w:rsidR="0040713D" w:rsidRDefault="009D48C4">
      <w:pPr>
        <w:pStyle w:val="PargrafodaLista"/>
        <w:numPr>
          <w:ilvl w:val="2"/>
          <w:numId w:val="84"/>
        </w:numPr>
        <w:tabs>
          <w:tab w:val="left" w:pos="1063"/>
        </w:tabs>
        <w:ind w:left="1062" w:right="0" w:hanging="664"/>
      </w:pPr>
      <w:r>
        <w:t>A intimação da aplicação da penalidade será realizada por notificação direta à</w:t>
      </w:r>
      <w:r>
        <w:rPr>
          <w:spacing w:val="-18"/>
        </w:rPr>
        <w:t xml:space="preserve"> </w:t>
      </w:r>
      <w:r>
        <w:t>licitante.</w:t>
      </w:r>
    </w:p>
    <w:p w:rsidR="0040713D" w:rsidRDefault="0040713D">
      <w:pPr>
        <w:pStyle w:val="Corpodetexto"/>
      </w:pPr>
    </w:p>
    <w:p w:rsidR="0040713D" w:rsidRDefault="009D48C4">
      <w:pPr>
        <w:pStyle w:val="PargrafodaLista"/>
        <w:numPr>
          <w:ilvl w:val="1"/>
          <w:numId w:val="137"/>
        </w:numPr>
        <w:tabs>
          <w:tab w:val="left" w:pos="765"/>
        </w:tabs>
        <w:spacing w:before="1"/>
        <w:ind w:right="164" w:firstLine="0"/>
      </w:pPr>
      <w:r>
        <w:t>O recurso contra o julgamento das propostas e o contra habilitação ou inabilitação de licitantes terá efeito suspensivo, e o seu acolhimento importará a invalidação apenas dos atos insuscetíveis de aproveitamento.</w:t>
      </w:r>
    </w:p>
    <w:p w:rsidR="0040713D" w:rsidRDefault="0040713D">
      <w:pPr>
        <w:pStyle w:val="Corpodetexto"/>
      </w:pPr>
    </w:p>
    <w:p w:rsidR="0040713D" w:rsidRDefault="009D48C4">
      <w:pPr>
        <w:pStyle w:val="Corpodetexto"/>
        <w:ind w:left="399"/>
        <w:jc w:val="both"/>
      </w:pPr>
      <w:r>
        <w:rPr>
          <w:b/>
        </w:rPr>
        <w:t>13.2.1</w:t>
      </w:r>
      <w:r>
        <w:t>. A Comissão poderá, motivadamente, atribuir efeito suspensivo ao recurso contra os demais atos.</w:t>
      </w:r>
    </w:p>
    <w:p w:rsidR="0040713D" w:rsidRDefault="0040713D">
      <w:pPr>
        <w:pStyle w:val="Corpodetexto"/>
        <w:spacing w:before="10"/>
        <w:rPr>
          <w:sz w:val="21"/>
        </w:rPr>
      </w:pPr>
    </w:p>
    <w:p w:rsidR="0040713D" w:rsidRDefault="009D48C4">
      <w:pPr>
        <w:pStyle w:val="PargrafodaLista"/>
        <w:numPr>
          <w:ilvl w:val="1"/>
          <w:numId w:val="137"/>
        </w:numPr>
        <w:tabs>
          <w:tab w:val="left" w:pos="782"/>
        </w:tabs>
        <w:ind w:firstLine="0"/>
      </w:pPr>
      <w:r>
        <w:t>A continuidade da reunião de licitação, no caso de interposição de recurso, será comunicada aos interessados por e-mail.</w:t>
      </w:r>
    </w:p>
    <w:p w:rsidR="0040713D" w:rsidRDefault="0040713D">
      <w:pPr>
        <w:pStyle w:val="Corpodetexto"/>
        <w:spacing w:before="2"/>
      </w:pPr>
    </w:p>
    <w:p w:rsidR="0040713D" w:rsidRDefault="009D48C4">
      <w:pPr>
        <w:pStyle w:val="PargrafodaLista"/>
        <w:numPr>
          <w:ilvl w:val="1"/>
          <w:numId w:val="137"/>
        </w:numPr>
        <w:tabs>
          <w:tab w:val="left" w:pos="844"/>
        </w:tabs>
        <w:ind w:firstLine="0"/>
      </w:pPr>
      <w:r>
        <w:t>Os recursos interpostos serão comunicados às partes interessadas, que poderão apresentar contrarrazões no prazo de 5 (cinco) dias úteis a partir do término do prazo do recorrente, sendo-lhes assegurada vistas dos elementos indispensáveis à defesa dos seus</w:t>
      </w:r>
      <w:r>
        <w:rPr>
          <w:spacing w:val="-9"/>
        </w:rPr>
        <w:t xml:space="preserve"> </w:t>
      </w:r>
      <w:r>
        <w:t>interesses.</w:t>
      </w:r>
    </w:p>
    <w:p w:rsidR="0040713D" w:rsidRDefault="0040713D">
      <w:pPr>
        <w:pStyle w:val="Corpodetexto"/>
        <w:spacing w:before="10"/>
        <w:rPr>
          <w:sz w:val="21"/>
        </w:rPr>
      </w:pPr>
    </w:p>
    <w:p w:rsidR="0040713D" w:rsidRDefault="009D48C4">
      <w:pPr>
        <w:pStyle w:val="PargrafodaLista"/>
        <w:numPr>
          <w:ilvl w:val="1"/>
          <w:numId w:val="137"/>
        </w:numPr>
        <w:tabs>
          <w:tab w:val="left" w:pos="842"/>
        </w:tabs>
        <w:ind w:right="164" w:firstLine="0"/>
      </w:pPr>
      <w:r>
        <w:t>O recurso será dirigido à autoridade superior, por intermédio da que praticou o ato recorrido, que poderá reconsiderar sua decisão no prazo de 5 (cinco) dias úteis, ou, neste mesmo prazo, fazê-lo subir, devidamente informado, para</w:t>
      </w:r>
      <w:r>
        <w:rPr>
          <w:spacing w:val="-1"/>
        </w:rPr>
        <w:t xml:space="preserve"> </w:t>
      </w:r>
      <w:r>
        <w:t>decisão.</w:t>
      </w:r>
    </w:p>
    <w:p w:rsidR="0040713D" w:rsidRDefault="0040713D">
      <w:pPr>
        <w:pStyle w:val="Corpodetexto"/>
        <w:spacing w:before="1"/>
      </w:pPr>
    </w:p>
    <w:p w:rsidR="0040713D" w:rsidRDefault="009D48C4">
      <w:pPr>
        <w:pStyle w:val="PargrafodaLista"/>
        <w:numPr>
          <w:ilvl w:val="1"/>
          <w:numId w:val="137"/>
        </w:numPr>
        <w:tabs>
          <w:tab w:val="left" w:pos="816"/>
        </w:tabs>
        <w:ind w:right="164" w:firstLine="0"/>
      </w:pPr>
      <w:r>
        <w:t>Os recursos interpostos fora do prazo legal e ou subscritos por representante não habilitado legalmente ou não identificado no processo para responder pela licitante não serão</w:t>
      </w:r>
      <w:r>
        <w:rPr>
          <w:spacing w:val="-17"/>
        </w:rPr>
        <w:t xml:space="preserve"> </w:t>
      </w:r>
      <w:r>
        <w:t>conhecidos.</w:t>
      </w:r>
    </w:p>
    <w:p w:rsidR="0040713D" w:rsidRDefault="009D48C4">
      <w:pPr>
        <w:pStyle w:val="Corpodetexto"/>
        <w:spacing w:before="183"/>
        <w:ind w:left="258" w:right="164"/>
        <w:jc w:val="both"/>
      </w:pPr>
      <w:r>
        <w:t>Atenção: O uso de recursos ou meios meramente protelatórios para tentar impedir o curso normal do processo licitatório é crime tipificado no art. 93 da Lei 8.666/93, sujeitando a licitante às sanções legais e administrativas aplicáveis.</w:t>
      </w:r>
    </w:p>
    <w:p w:rsidR="00D14DE5" w:rsidRDefault="00D14DE5">
      <w:pPr>
        <w:pStyle w:val="Corpodetexto"/>
        <w:spacing w:before="183"/>
        <w:ind w:left="258" w:right="164"/>
        <w:jc w:val="both"/>
      </w:pPr>
    </w:p>
    <w:p w:rsidR="0040713D" w:rsidRDefault="009D48C4">
      <w:pPr>
        <w:pStyle w:val="Heading1"/>
        <w:numPr>
          <w:ilvl w:val="0"/>
          <w:numId w:val="137"/>
        </w:numPr>
        <w:tabs>
          <w:tab w:val="left" w:pos="590"/>
          <w:tab w:val="left" w:pos="9642"/>
        </w:tabs>
        <w:spacing w:before="167"/>
        <w:ind w:left="589" w:hanging="361"/>
        <w:jc w:val="both"/>
      </w:pPr>
      <w:r>
        <w:rPr>
          <w:shd w:val="clear" w:color="auto" w:fill="BFBFBF"/>
        </w:rPr>
        <w:lastRenderedPageBreak/>
        <w:t>PENALIDADES</w:t>
      </w:r>
      <w:r>
        <w:rPr>
          <w:shd w:val="clear" w:color="auto" w:fill="BFBFBF"/>
        </w:rPr>
        <w:tab/>
      </w:r>
    </w:p>
    <w:p w:rsidR="0040713D" w:rsidRPr="000351BF" w:rsidRDefault="009D48C4" w:rsidP="000351BF">
      <w:pPr>
        <w:pStyle w:val="PargrafodaLista"/>
        <w:numPr>
          <w:ilvl w:val="1"/>
          <w:numId w:val="137"/>
        </w:numPr>
        <w:tabs>
          <w:tab w:val="left" w:pos="789"/>
        </w:tabs>
        <w:spacing w:before="4"/>
        <w:ind w:firstLine="0"/>
        <w:rPr>
          <w:sz w:val="13"/>
        </w:rPr>
      </w:pPr>
      <w:r>
        <w:t xml:space="preserve">O atraso na execução do objeto contratual, ou a inexecução dos serviços, sem uma justificativa plausível aceita pelo </w:t>
      </w:r>
      <w:r w:rsidR="007620F3">
        <w:t>CONSELHO REGIONAL DE ENGENHARIA E AGRONOMIA DA PARAÍBA</w:t>
      </w:r>
      <w:r>
        <w:t>, sujeitará a CONTRATADA ao pagamento da multa diária, no valor equivalente a 0,5% (zero vírgula cinco por cento), sobre o valor do item adjudicado, por dia de atraso nos serviços, a partir do primeiro dia útil da data fixada para a entrega dos serviços, limitada a 10% (dez por cento) do valor do</w:t>
      </w:r>
      <w:r w:rsidRPr="000351BF">
        <w:rPr>
          <w:spacing w:val="-5"/>
        </w:rPr>
        <w:t xml:space="preserve"> </w:t>
      </w:r>
      <w:r>
        <w:t>mesmo.</w:t>
      </w:r>
    </w:p>
    <w:p w:rsidR="0040713D" w:rsidRDefault="009D48C4">
      <w:pPr>
        <w:pStyle w:val="PargrafodaLista"/>
        <w:numPr>
          <w:ilvl w:val="0"/>
          <w:numId w:val="83"/>
        </w:numPr>
        <w:tabs>
          <w:tab w:val="left" w:pos="542"/>
        </w:tabs>
        <w:spacing w:before="92"/>
        <w:ind w:right="0" w:hanging="143"/>
      </w:pPr>
      <w:r>
        <w:t>– recusar-se, injustificadamente, a assinar o</w:t>
      </w:r>
      <w:r>
        <w:rPr>
          <w:spacing w:val="-3"/>
        </w:rPr>
        <w:t xml:space="preserve"> </w:t>
      </w:r>
      <w:r>
        <w:t>contrato;</w:t>
      </w:r>
    </w:p>
    <w:p w:rsidR="0040713D" w:rsidRDefault="0040713D">
      <w:pPr>
        <w:pStyle w:val="Corpodetexto"/>
      </w:pPr>
    </w:p>
    <w:p w:rsidR="0040713D" w:rsidRDefault="009D48C4">
      <w:pPr>
        <w:pStyle w:val="PargrafodaLista"/>
        <w:numPr>
          <w:ilvl w:val="0"/>
          <w:numId w:val="83"/>
        </w:numPr>
        <w:tabs>
          <w:tab w:val="left" w:pos="628"/>
        </w:tabs>
        <w:ind w:left="628" w:right="0" w:hanging="229"/>
      </w:pPr>
      <w:r>
        <w:t>– não atender as condições previstas no subitem 15.2, inviabilizando a</w:t>
      </w:r>
      <w:r>
        <w:rPr>
          <w:spacing w:val="-12"/>
        </w:rPr>
        <w:t xml:space="preserve"> </w:t>
      </w:r>
      <w:r>
        <w:t>contratação.</w:t>
      </w:r>
    </w:p>
    <w:p w:rsidR="0040713D" w:rsidRDefault="0040713D">
      <w:pPr>
        <w:pStyle w:val="Corpodetexto"/>
        <w:spacing w:before="1"/>
      </w:pPr>
    </w:p>
    <w:p w:rsidR="0040713D" w:rsidRDefault="009D48C4">
      <w:pPr>
        <w:pStyle w:val="PargrafodaLista"/>
        <w:numPr>
          <w:ilvl w:val="2"/>
          <w:numId w:val="82"/>
        </w:numPr>
        <w:tabs>
          <w:tab w:val="left" w:pos="1063"/>
        </w:tabs>
        <w:ind w:firstLine="0"/>
      </w:pPr>
      <w:r>
        <w:t xml:space="preserve">A multa deverá ser recolhida nao </w:t>
      </w:r>
      <w:r w:rsidR="000351BF">
        <w:t>CREA-PB</w:t>
      </w:r>
      <w:r>
        <w:t xml:space="preserve"> no prazo de 5 (cinco) dias úteis a contar da intimação, sob pena de execução</w:t>
      </w:r>
      <w:r>
        <w:rPr>
          <w:spacing w:val="-5"/>
        </w:rPr>
        <w:t xml:space="preserve"> </w:t>
      </w:r>
      <w:r>
        <w:t>judicial.</w:t>
      </w:r>
    </w:p>
    <w:p w:rsidR="0040713D" w:rsidRDefault="0040713D">
      <w:pPr>
        <w:pStyle w:val="Corpodetexto"/>
        <w:spacing w:before="11"/>
        <w:rPr>
          <w:sz w:val="21"/>
        </w:rPr>
      </w:pPr>
    </w:p>
    <w:p w:rsidR="0040713D" w:rsidRDefault="009D48C4">
      <w:pPr>
        <w:pStyle w:val="PargrafodaLista"/>
        <w:numPr>
          <w:ilvl w:val="2"/>
          <w:numId w:val="82"/>
        </w:numPr>
        <w:tabs>
          <w:tab w:val="left" w:pos="1084"/>
        </w:tabs>
        <w:ind w:right="164" w:firstLine="0"/>
      </w:pPr>
      <w:r>
        <w:t>O disposto no subitem 14.1 não se aplica às licitantes remanescentes convocadas na forma do subitem</w:t>
      </w:r>
      <w:r>
        <w:rPr>
          <w:spacing w:val="-4"/>
        </w:rPr>
        <w:t xml:space="preserve"> </w:t>
      </w:r>
      <w:r>
        <w:t>15.3.1.</w:t>
      </w:r>
    </w:p>
    <w:p w:rsidR="0040713D" w:rsidRDefault="0040713D">
      <w:pPr>
        <w:pStyle w:val="Corpodetexto"/>
        <w:spacing w:before="11"/>
        <w:rPr>
          <w:sz w:val="21"/>
        </w:rPr>
      </w:pPr>
    </w:p>
    <w:p w:rsidR="0040713D" w:rsidRDefault="009D48C4">
      <w:pPr>
        <w:pStyle w:val="PargrafodaLista"/>
        <w:numPr>
          <w:ilvl w:val="1"/>
          <w:numId w:val="137"/>
        </w:numPr>
        <w:tabs>
          <w:tab w:val="left" w:pos="808"/>
        </w:tabs>
        <w:ind w:hanging="1"/>
      </w:pPr>
      <w:r>
        <w:t xml:space="preserve">Ensejará a aplicação de suspensão temporária de participação em licitação e impedimento de contratar com ao </w:t>
      </w:r>
      <w:r w:rsidR="007620F3">
        <w:t>CREA-PB</w:t>
      </w:r>
      <w:r>
        <w:t>, pelo período de 6 (seis) meses até 2 (dois)</w:t>
      </w:r>
      <w:r>
        <w:rPr>
          <w:spacing w:val="-13"/>
        </w:rPr>
        <w:t xml:space="preserve"> </w:t>
      </w:r>
      <w:r>
        <w:t>anos.:</w:t>
      </w:r>
    </w:p>
    <w:p w:rsidR="0040713D" w:rsidRDefault="0040713D">
      <w:pPr>
        <w:pStyle w:val="Corpodetexto"/>
        <w:spacing w:before="11"/>
        <w:rPr>
          <w:sz w:val="21"/>
        </w:rPr>
      </w:pPr>
    </w:p>
    <w:p w:rsidR="0040713D" w:rsidRDefault="009D48C4">
      <w:pPr>
        <w:pStyle w:val="PargrafodaLista"/>
        <w:numPr>
          <w:ilvl w:val="0"/>
          <w:numId w:val="81"/>
        </w:numPr>
        <w:tabs>
          <w:tab w:val="left" w:pos="542"/>
        </w:tabs>
        <w:ind w:right="0" w:hanging="143"/>
      </w:pPr>
      <w:r>
        <w:t>– recusa, injustificada, de assinar o Termo de</w:t>
      </w:r>
      <w:r>
        <w:rPr>
          <w:spacing w:val="-8"/>
        </w:rPr>
        <w:t xml:space="preserve"> </w:t>
      </w:r>
      <w:r>
        <w:t>Contrato;</w:t>
      </w:r>
    </w:p>
    <w:p w:rsidR="0040713D" w:rsidRDefault="0040713D">
      <w:pPr>
        <w:pStyle w:val="Corpodetexto"/>
      </w:pPr>
    </w:p>
    <w:p w:rsidR="0040713D" w:rsidRDefault="009D48C4">
      <w:pPr>
        <w:pStyle w:val="PargrafodaLista"/>
        <w:numPr>
          <w:ilvl w:val="0"/>
          <w:numId w:val="81"/>
        </w:numPr>
        <w:tabs>
          <w:tab w:val="left" w:pos="628"/>
        </w:tabs>
        <w:ind w:left="627" w:right="0" w:hanging="229"/>
      </w:pPr>
      <w:r>
        <w:t>– não manutenção das condições de</w:t>
      </w:r>
      <w:r>
        <w:rPr>
          <w:spacing w:val="-1"/>
        </w:rPr>
        <w:t xml:space="preserve"> </w:t>
      </w:r>
      <w:r>
        <w:t>habilitação;</w:t>
      </w:r>
    </w:p>
    <w:p w:rsidR="0040713D" w:rsidRDefault="0040713D">
      <w:pPr>
        <w:pStyle w:val="Corpodetexto"/>
        <w:spacing w:before="1"/>
      </w:pPr>
    </w:p>
    <w:p w:rsidR="0040713D" w:rsidRDefault="009D48C4">
      <w:pPr>
        <w:pStyle w:val="PargrafodaLista"/>
        <w:numPr>
          <w:ilvl w:val="0"/>
          <w:numId w:val="81"/>
        </w:numPr>
        <w:tabs>
          <w:tab w:val="left" w:pos="715"/>
        </w:tabs>
        <w:ind w:left="714" w:right="0" w:hanging="316"/>
      </w:pPr>
      <w:r>
        <w:t>– prática de atos ilícitos, visando a frustrar os objetivos da</w:t>
      </w:r>
      <w:r>
        <w:rPr>
          <w:spacing w:val="-10"/>
        </w:rPr>
        <w:t xml:space="preserve"> </w:t>
      </w:r>
      <w:r>
        <w:t>licitação;</w:t>
      </w:r>
    </w:p>
    <w:p w:rsidR="0040713D" w:rsidRDefault="0040713D">
      <w:pPr>
        <w:pStyle w:val="Corpodetexto"/>
      </w:pPr>
    </w:p>
    <w:p w:rsidR="0040713D" w:rsidRDefault="009D48C4">
      <w:pPr>
        <w:pStyle w:val="PargrafodaLista"/>
        <w:numPr>
          <w:ilvl w:val="0"/>
          <w:numId w:val="81"/>
        </w:numPr>
        <w:tabs>
          <w:tab w:val="left" w:pos="700"/>
        </w:tabs>
        <w:ind w:left="700" w:right="0" w:hanging="301"/>
      </w:pPr>
      <w:r>
        <w:t>– condenação definitiva pela prática dolosa de fraude fiscal no recolhimento de quaisquer</w:t>
      </w:r>
      <w:r>
        <w:rPr>
          <w:spacing w:val="-20"/>
        </w:rPr>
        <w:t xml:space="preserve"> </w:t>
      </w:r>
      <w:r>
        <w:t>tributos;</w:t>
      </w:r>
    </w:p>
    <w:p w:rsidR="0040713D" w:rsidRDefault="0040713D">
      <w:pPr>
        <w:pStyle w:val="Corpodetexto"/>
      </w:pPr>
    </w:p>
    <w:p w:rsidR="0040713D" w:rsidRDefault="009D48C4">
      <w:pPr>
        <w:pStyle w:val="PargrafodaLista"/>
        <w:numPr>
          <w:ilvl w:val="0"/>
          <w:numId w:val="81"/>
        </w:numPr>
        <w:tabs>
          <w:tab w:val="left" w:pos="614"/>
        </w:tabs>
        <w:spacing w:before="1"/>
        <w:ind w:left="613" w:right="0" w:hanging="215"/>
      </w:pPr>
      <w:r>
        <w:t>– prática de atos ilícitos, demonstrando não possuir idoneidade para contratar com a</w:t>
      </w:r>
      <w:r>
        <w:rPr>
          <w:spacing w:val="-22"/>
        </w:rPr>
        <w:t xml:space="preserve"> </w:t>
      </w:r>
      <w:r>
        <w:t>Administração.</w:t>
      </w:r>
    </w:p>
    <w:p w:rsidR="0040713D" w:rsidRDefault="0040713D">
      <w:pPr>
        <w:pStyle w:val="Corpodetexto"/>
        <w:spacing w:before="9"/>
        <w:rPr>
          <w:sz w:val="21"/>
        </w:rPr>
      </w:pPr>
    </w:p>
    <w:p w:rsidR="0040713D" w:rsidRDefault="009D48C4">
      <w:pPr>
        <w:pStyle w:val="Corpodetexto"/>
        <w:ind w:left="399"/>
      </w:pPr>
      <w:r>
        <w:rPr>
          <w:b/>
        </w:rPr>
        <w:t>14.2.1</w:t>
      </w:r>
      <w:r>
        <w:t>. A penalidade de suspensão temporária de participação em licitação e impedimento de contratar poderá ser aplicada sem prejuízo da aplicação da multa prevista no subitem 14.1.</w:t>
      </w:r>
    </w:p>
    <w:p w:rsidR="0040713D" w:rsidRDefault="0040713D">
      <w:pPr>
        <w:pStyle w:val="Corpodetexto"/>
        <w:spacing w:before="2"/>
      </w:pPr>
    </w:p>
    <w:p w:rsidR="0040713D" w:rsidRDefault="009D48C4">
      <w:pPr>
        <w:pStyle w:val="PargrafodaLista"/>
        <w:numPr>
          <w:ilvl w:val="1"/>
          <w:numId w:val="137"/>
        </w:numPr>
        <w:tabs>
          <w:tab w:val="left" w:pos="763"/>
        </w:tabs>
        <w:ind w:right="164" w:firstLine="0"/>
      </w:pPr>
      <w:r>
        <w:t xml:space="preserve">Poderá ainda ser aplicada a penalidade de Declaração de Inidoneidade para licitar e contratar com a Administração Pública, na forma do Inciso IV e parágrafo 3º do art. 87 da Lei 8.666/93, que será proposta ao </w:t>
      </w:r>
      <w:r w:rsidR="00595EFE">
        <w:t>Assessor de Comunicação do CREA-PB</w:t>
      </w:r>
      <w:r>
        <w:t>, na ocorrência dos casos do artigo 88 da mesma Lei. 14.4. Não serão aplicadas penalidades na ocorrência de casos fortuitos, força</w:t>
      </w:r>
      <w:r>
        <w:rPr>
          <w:spacing w:val="-6"/>
        </w:rPr>
        <w:t xml:space="preserve"> </w:t>
      </w:r>
      <w:r>
        <w:t>maior.</w:t>
      </w:r>
    </w:p>
    <w:p w:rsidR="0040713D" w:rsidRDefault="0040713D">
      <w:pPr>
        <w:pStyle w:val="Corpodetexto"/>
        <w:spacing w:before="5"/>
        <w:rPr>
          <w:sz w:val="14"/>
        </w:rPr>
      </w:pPr>
    </w:p>
    <w:p w:rsidR="0040713D" w:rsidRDefault="009D48C4">
      <w:pPr>
        <w:pStyle w:val="Heading1"/>
        <w:numPr>
          <w:ilvl w:val="0"/>
          <w:numId w:val="137"/>
        </w:numPr>
        <w:tabs>
          <w:tab w:val="left" w:pos="590"/>
          <w:tab w:val="left" w:pos="9642"/>
        </w:tabs>
        <w:spacing w:before="92"/>
        <w:ind w:left="589" w:hanging="361"/>
      </w:pPr>
      <w:r>
        <w:rPr>
          <w:shd w:val="clear" w:color="auto" w:fill="BFBFBF"/>
        </w:rPr>
        <w:t>CONTRATAÇÃO</w:t>
      </w:r>
      <w:r>
        <w:rPr>
          <w:shd w:val="clear" w:color="auto" w:fill="BFBFBF"/>
        </w:rPr>
        <w:tab/>
      </w:r>
    </w:p>
    <w:p w:rsidR="0040713D" w:rsidRDefault="0040713D">
      <w:pPr>
        <w:pStyle w:val="Corpodetexto"/>
        <w:spacing w:before="7"/>
        <w:rPr>
          <w:b/>
          <w:sz w:val="21"/>
        </w:rPr>
      </w:pPr>
    </w:p>
    <w:p w:rsidR="0040713D" w:rsidRDefault="009D48C4" w:rsidP="00595EFE">
      <w:pPr>
        <w:pStyle w:val="PargrafodaLista"/>
        <w:numPr>
          <w:ilvl w:val="1"/>
          <w:numId w:val="137"/>
        </w:numPr>
        <w:tabs>
          <w:tab w:val="left" w:pos="782"/>
        </w:tabs>
        <w:ind w:hanging="1"/>
      </w:pPr>
      <w:r>
        <w:t xml:space="preserve">A contratação será formalizada mediante assinatura do contrato, para cuja assinatura as licitantes adjudicatárias terão o prazo de </w:t>
      </w:r>
      <w:r w:rsidR="00595EFE">
        <w:t>05</w:t>
      </w:r>
      <w:r>
        <w:t xml:space="preserve"> (</w:t>
      </w:r>
      <w:r w:rsidR="00595EFE">
        <w:t>cinco</w:t>
      </w:r>
      <w:r>
        <w:t>) dias úteis contados a partir do recebimento da respectiva convocação do</w:t>
      </w:r>
      <w:r>
        <w:rPr>
          <w:spacing w:val="-6"/>
        </w:rPr>
        <w:t xml:space="preserve"> </w:t>
      </w:r>
      <w:r w:rsidR="007620F3">
        <w:rPr>
          <w:spacing w:val="-6"/>
        </w:rPr>
        <w:t>CREA-PB</w:t>
      </w:r>
      <w:r>
        <w:t>.</w:t>
      </w:r>
    </w:p>
    <w:p w:rsidR="0040713D" w:rsidRDefault="0040713D" w:rsidP="00595EFE">
      <w:pPr>
        <w:pStyle w:val="Corpodetexto"/>
        <w:spacing w:before="10"/>
        <w:jc w:val="both"/>
        <w:rPr>
          <w:sz w:val="21"/>
        </w:rPr>
      </w:pPr>
    </w:p>
    <w:p w:rsidR="0040713D" w:rsidRDefault="009D48C4" w:rsidP="00595EFE">
      <w:pPr>
        <w:pStyle w:val="PargrafodaLista"/>
        <w:numPr>
          <w:ilvl w:val="1"/>
          <w:numId w:val="137"/>
        </w:numPr>
        <w:tabs>
          <w:tab w:val="left" w:pos="770"/>
        </w:tabs>
        <w:ind w:firstLine="0"/>
      </w:pPr>
      <w:r>
        <w:t>Como condição para a assinatura do contrato, sem prejuízo das demais disposições previstas neste Instrumento, a licitante adjudicatária deverá</w:t>
      </w:r>
      <w:r>
        <w:rPr>
          <w:spacing w:val="-5"/>
        </w:rPr>
        <w:t xml:space="preserve"> </w:t>
      </w:r>
      <w:r>
        <w:t>apresentar:</w:t>
      </w:r>
    </w:p>
    <w:p w:rsidR="0040713D" w:rsidRDefault="0040713D" w:rsidP="00595EFE">
      <w:pPr>
        <w:pStyle w:val="Corpodetexto"/>
        <w:spacing w:before="11"/>
        <w:jc w:val="both"/>
        <w:rPr>
          <w:sz w:val="21"/>
        </w:rPr>
      </w:pPr>
    </w:p>
    <w:p w:rsidR="0040713D" w:rsidRDefault="009D48C4" w:rsidP="00595EFE">
      <w:pPr>
        <w:pStyle w:val="Corpodetexto"/>
        <w:ind w:left="258"/>
        <w:jc w:val="both"/>
      </w:pPr>
      <w:r>
        <w:t>I – documentação exigida na habilitação, porventura vencida após a reunião de licitação, devidamente</w:t>
      </w:r>
      <w:r w:rsidR="00595EFE">
        <w:t xml:space="preserve"> </w:t>
      </w:r>
      <w:r>
        <w:t>atualizada;</w:t>
      </w:r>
    </w:p>
    <w:p w:rsidR="0040713D" w:rsidRDefault="0040713D" w:rsidP="00595EFE">
      <w:pPr>
        <w:pStyle w:val="Corpodetexto"/>
        <w:spacing w:before="1"/>
        <w:jc w:val="both"/>
      </w:pPr>
    </w:p>
    <w:p w:rsidR="0040713D" w:rsidRDefault="009D48C4" w:rsidP="00595EFE">
      <w:pPr>
        <w:pStyle w:val="PargrafodaLista"/>
        <w:numPr>
          <w:ilvl w:val="1"/>
          <w:numId w:val="137"/>
        </w:numPr>
        <w:tabs>
          <w:tab w:val="left" w:pos="794"/>
        </w:tabs>
        <w:spacing w:before="1"/>
        <w:ind w:right="163" w:firstLine="0"/>
      </w:pPr>
      <w:r>
        <w:t>A recusa em assinar o contrato ou o não atendimento das condições previstas no subitem 15.2 implica a decadência do direito à contratação, sem prejuízo da aplicação de penalidades previstas no item 14.</w:t>
      </w:r>
    </w:p>
    <w:p w:rsidR="0040713D" w:rsidRDefault="0040713D" w:rsidP="00595EFE">
      <w:pPr>
        <w:pStyle w:val="Corpodetexto"/>
        <w:spacing w:before="9"/>
        <w:jc w:val="both"/>
        <w:rPr>
          <w:sz w:val="21"/>
        </w:rPr>
      </w:pPr>
    </w:p>
    <w:p w:rsidR="0040713D" w:rsidRDefault="009D48C4" w:rsidP="00595EFE">
      <w:pPr>
        <w:pStyle w:val="PargrafodaLista"/>
        <w:numPr>
          <w:ilvl w:val="2"/>
          <w:numId w:val="80"/>
        </w:numPr>
        <w:tabs>
          <w:tab w:val="left" w:pos="1087"/>
        </w:tabs>
        <w:spacing w:before="1"/>
        <w:ind w:firstLine="0"/>
      </w:pPr>
      <w:r>
        <w:t xml:space="preserve">A decadência do direito à contratação autoriza ao </w:t>
      </w:r>
      <w:r w:rsidR="007620F3">
        <w:t>CREA-PB</w:t>
      </w:r>
      <w:r>
        <w:t xml:space="preserve"> a, independentemente de qualquer aviso ou notificação, revogar a licitação, ou convocar as licitantes remanescentes, na ordem de classificação, observado o subitem 2.6, para, atendendo ao subitem 15.2, assinar o contrato em igual prazo e nas mesmas condições apresentadas na proposta da licitante que deixou de assinar o</w:t>
      </w:r>
      <w:r>
        <w:rPr>
          <w:spacing w:val="-22"/>
        </w:rPr>
        <w:t xml:space="preserve"> </w:t>
      </w:r>
      <w:r>
        <w:t>contrato.</w:t>
      </w:r>
    </w:p>
    <w:p w:rsidR="0040713D" w:rsidRDefault="0040713D" w:rsidP="00595EFE">
      <w:pPr>
        <w:pStyle w:val="Corpodetexto"/>
        <w:spacing w:before="4"/>
        <w:jc w:val="both"/>
        <w:rPr>
          <w:sz w:val="13"/>
        </w:rPr>
      </w:pPr>
    </w:p>
    <w:p w:rsidR="0040713D" w:rsidRDefault="009D48C4" w:rsidP="00595EFE">
      <w:pPr>
        <w:pStyle w:val="PargrafodaLista"/>
        <w:numPr>
          <w:ilvl w:val="2"/>
          <w:numId w:val="80"/>
        </w:numPr>
        <w:tabs>
          <w:tab w:val="left" w:pos="1063"/>
        </w:tabs>
        <w:spacing w:before="92"/>
        <w:ind w:left="1062" w:right="0" w:hanging="664"/>
      </w:pPr>
      <w:r>
        <w:t>Não se aplicam às licitantes remanescentes as penalidades previstas no subitem</w:t>
      </w:r>
      <w:r>
        <w:rPr>
          <w:spacing w:val="-21"/>
        </w:rPr>
        <w:t xml:space="preserve"> </w:t>
      </w:r>
      <w:r>
        <w:t>15.3.</w:t>
      </w:r>
    </w:p>
    <w:p w:rsidR="0040713D" w:rsidRDefault="0040713D">
      <w:pPr>
        <w:pStyle w:val="Corpodetexto"/>
      </w:pPr>
    </w:p>
    <w:p w:rsidR="0040713D" w:rsidRPr="00D578B3" w:rsidRDefault="009D48C4">
      <w:pPr>
        <w:pStyle w:val="PargrafodaLista"/>
        <w:numPr>
          <w:ilvl w:val="1"/>
          <w:numId w:val="137"/>
        </w:numPr>
        <w:tabs>
          <w:tab w:val="left" w:pos="787"/>
        </w:tabs>
        <w:ind w:firstLine="0"/>
      </w:pPr>
      <w:r>
        <w:t xml:space="preserve">Integrará o contrato a ser firmado, independentemente de transcrição, as condições estabelecidas neste Edital e em seus anexos, os elementos apresentados pela licitante adjudicatária que tenham servido </w:t>
      </w:r>
      <w:r w:rsidRPr="00D578B3">
        <w:t>de base para o julgamento desta</w:t>
      </w:r>
      <w:r w:rsidRPr="00D578B3">
        <w:rPr>
          <w:spacing w:val="-4"/>
        </w:rPr>
        <w:t xml:space="preserve"> </w:t>
      </w:r>
      <w:r w:rsidRPr="00D578B3">
        <w:t>Concorrência.</w:t>
      </w:r>
    </w:p>
    <w:p w:rsidR="0040713D" w:rsidRPr="00D578B3" w:rsidRDefault="0040713D">
      <w:pPr>
        <w:pStyle w:val="Corpodetexto"/>
        <w:spacing w:before="1"/>
      </w:pPr>
    </w:p>
    <w:p w:rsidR="0040713D" w:rsidRPr="00D578B3" w:rsidRDefault="009D48C4">
      <w:pPr>
        <w:pStyle w:val="PargrafodaLista"/>
        <w:numPr>
          <w:ilvl w:val="1"/>
          <w:numId w:val="137"/>
        </w:numPr>
        <w:tabs>
          <w:tab w:val="left" w:pos="768"/>
        </w:tabs>
        <w:ind w:right="164" w:firstLine="0"/>
      </w:pPr>
      <w:r w:rsidRPr="00D578B3">
        <w:t>O prazo de vigência do contrato será de 12 (doze) meses podendo ser prorrogado, na forma da lei, observada a cláusula quarta do Anexo – Minuta do Contrato e a vigência máxima de 60 (sessenta) meses.</w:t>
      </w:r>
    </w:p>
    <w:p w:rsidR="0040713D" w:rsidRPr="00D578B3" w:rsidRDefault="0040713D">
      <w:pPr>
        <w:pStyle w:val="Corpodetexto"/>
        <w:spacing w:before="10"/>
        <w:rPr>
          <w:sz w:val="21"/>
        </w:rPr>
      </w:pPr>
    </w:p>
    <w:p w:rsidR="0040713D" w:rsidRPr="00D578B3" w:rsidRDefault="009D48C4">
      <w:pPr>
        <w:pStyle w:val="PargrafodaLista"/>
        <w:numPr>
          <w:ilvl w:val="1"/>
          <w:numId w:val="137"/>
        </w:numPr>
        <w:tabs>
          <w:tab w:val="left" w:pos="765"/>
        </w:tabs>
        <w:ind w:firstLine="0"/>
      </w:pPr>
      <w:r w:rsidRPr="00D578B3">
        <w:t xml:space="preserve">A remuneração à contratada, pelos serviços prestados, será feita nos termos das Cláusulas Segunda do </w:t>
      </w:r>
      <w:r w:rsidRPr="00D578B3">
        <w:rPr>
          <w:b/>
          <w:u w:val="thick"/>
        </w:rPr>
        <w:t>Anexo</w:t>
      </w:r>
      <w:r w:rsidRPr="00D578B3">
        <w:rPr>
          <w:b/>
        </w:rPr>
        <w:t xml:space="preserve"> </w:t>
      </w:r>
      <w:r w:rsidRPr="00D578B3">
        <w:t>– Minuta do Contrato, consoante os preços estabelecidos em sua Proposta de</w:t>
      </w:r>
      <w:r w:rsidRPr="00D578B3">
        <w:rPr>
          <w:spacing w:val="-20"/>
        </w:rPr>
        <w:t xml:space="preserve"> </w:t>
      </w:r>
      <w:r w:rsidRPr="00D578B3">
        <w:t>preço.</w:t>
      </w:r>
    </w:p>
    <w:p w:rsidR="0040713D" w:rsidRPr="00D578B3" w:rsidRDefault="0040713D">
      <w:pPr>
        <w:pStyle w:val="Corpodetexto"/>
        <w:spacing w:before="5"/>
      </w:pPr>
    </w:p>
    <w:p w:rsidR="0040713D" w:rsidRPr="00D578B3" w:rsidRDefault="009D48C4">
      <w:pPr>
        <w:pStyle w:val="Corpodetexto"/>
        <w:ind w:left="399"/>
      </w:pPr>
      <w:r w:rsidRPr="00D578B3">
        <w:rPr>
          <w:b/>
        </w:rPr>
        <w:t>15.</w:t>
      </w:r>
      <w:r w:rsidR="00D578B3" w:rsidRPr="00D578B3">
        <w:rPr>
          <w:b/>
        </w:rPr>
        <w:t>6</w:t>
      </w:r>
      <w:r w:rsidRPr="00D578B3">
        <w:rPr>
          <w:b/>
        </w:rPr>
        <w:t>.</w:t>
      </w:r>
      <w:r w:rsidRPr="00D578B3">
        <w:t>1. A forma e as condições de pagamento são as constantes da minuta do contrato.</w:t>
      </w:r>
    </w:p>
    <w:p w:rsidR="0040713D" w:rsidRDefault="0040713D">
      <w:pPr>
        <w:pStyle w:val="Corpodetexto"/>
        <w:spacing w:before="7"/>
        <w:rPr>
          <w:sz w:val="21"/>
        </w:rPr>
      </w:pPr>
    </w:p>
    <w:p w:rsidR="0040713D" w:rsidRDefault="009D48C4">
      <w:pPr>
        <w:pStyle w:val="PargrafodaLista"/>
        <w:numPr>
          <w:ilvl w:val="1"/>
          <w:numId w:val="137"/>
        </w:numPr>
        <w:tabs>
          <w:tab w:val="left" w:pos="813"/>
        </w:tabs>
        <w:ind w:right="164" w:firstLine="0"/>
      </w:pPr>
      <w:r>
        <w:t xml:space="preserve">A agência deverá centralizar o comando da publicidade do </w:t>
      </w:r>
      <w:r w:rsidR="007620F3">
        <w:t>CREA</w:t>
      </w:r>
      <w:r>
        <w:t>/</w:t>
      </w:r>
      <w:r w:rsidR="007620F3">
        <w:t>PB</w:t>
      </w:r>
      <w:r>
        <w:t>, comprovando no prazo máximo de 30 (trinta) dias, a contar da data da assinatura do contrato, que possuem nesta cidade estrutura de atendimento representada, no mínimo, pelos profissionais</w:t>
      </w:r>
      <w:r>
        <w:rPr>
          <w:spacing w:val="-6"/>
        </w:rPr>
        <w:t xml:space="preserve"> </w:t>
      </w:r>
      <w:r>
        <w:t>indicados:</w:t>
      </w:r>
    </w:p>
    <w:p w:rsidR="0040713D" w:rsidRDefault="0040713D">
      <w:pPr>
        <w:pStyle w:val="Corpodetexto"/>
        <w:spacing w:before="1"/>
      </w:pPr>
    </w:p>
    <w:p w:rsidR="0040713D" w:rsidRDefault="009D48C4">
      <w:pPr>
        <w:pStyle w:val="PargrafodaLista"/>
        <w:numPr>
          <w:ilvl w:val="0"/>
          <w:numId w:val="79"/>
        </w:numPr>
        <w:tabs>
          <w:tab w:val="left" w:pos="542"/>
        </w:tabs>
        <w:ind w:right="0" w:hanging="143"/>
      </w:pPr>
      <w:r>
        <w:t xml:space="preserve">– </w:t>
      </w:r>
      <w:r w:rsidR="00D578B3">
        <w:t>um</w:t>
      </w:r>
      <w:r>
        <w:t xml:space="preserve"> na área de</w:t>
      </w:r>
      <w:r>
        <w:rPr>
          <w:spacing w:val="-5"/>
        </w:rPr>
        <w:t xml:space="preserve"> </w:t>
      </w:r>
      <w:r>
        <w:t>atendimento;</w:t>
      </w:r>
    </w:p>
    <w:p w:rsidR="0040713D" w:rsidRDefault="0040713D">
      <w:pPr>
        <w:pStyle w:val="Corpodetexto"/>
        <w:spacing w:before="10"/>
        <w:rPr>
          <w:sz w:val="21"/>
        </w:rPr>
      </w:pPr>
    </w:p>
    <w:p w:rsidR="0040713D" w:rsidRDefault="009D48C4">
      <w:pPr>
        <w:pStyle w:val="PargrafodaLista"/>
        <w:numPr>
          <w:ilvl w:val="0"/>
          <w:numId w:val="79"/>
        </w:numPr>
        <w:tabs>
          <w:tab w:val="left" w:pos="628"/>
        </w:tabs>
        <w:ind w:left="627" w:right="0" w:hanging="229"/>
      </w:pPr>
      <w:r>
        <w:t>– um na área de planejamento e</w:t>
      </w:r>
      <w:r>
        <w:rPr>
          <w:spacing w:val="-7"/>
        </w:rPr>
        <w:t xml:space="preserve"> </w:t>
      </w:r>
      <w:r>
        <w:t>pesquisa;</w:t>
      </w:r>
    </w:p>
    <w:p w:rsidR="0040713D" w:rsidRDefault="0040713D">
      <w:pPr>
        <w:pStyle w:val="Corpodetexto"/>
      </w:pPr>
    </w:p>
    <w:p w:rsidR="0040713D" w:rsidRDefault="009D48C4">
      <w:pPr>
        <w:pStyle w:val="PargrafodaLista"/>
        <w:numPr>
          <w:ilvl w:val="0"/>
          <w:numId w:val="79"/>
        </w:numPr>
        <w:tabs>
          <w:tab w:val="left" w:pos="715"/>
        </w:tabs>
        <w:ind w:left="714" w:right="0" w:hanging="316"/>
      </w:pPr>
      <w:r>
        <w:t xml:space="preserve">– </w:t>
      </w:r>
      <w:r w:rsidR="00D578B3">
        <w:t>um</w:t>
      </w:r>
      <w:r>
        <w:t xml:space="preserve"> na área de</w:t>
      </w:r>
      <w:r>
        <w:rPr>
          <w:spacing w:val="-3"/>
        </w:rPr>
        <w:t xml:space="preserve"> </w:t>
      </w:r>
      <w:r>
        <w:t>criação;</w:t>
      </w:r>
    </w:p>
    <w:p w:rsidR="0040713D" w:rsidRDefault="0040713D">
      <w:pPr>
        <w:pStyle w:val="Corpodetexto"/>
        <w:spacing w:before="1"/>
      </w:pPr>
    </w:p>
    <w:p w:rsidR="0040713D" w:rsidRDefault="009D48C4">
      <w:pPr>
        <w:pStyle w:val="PargrafodaLista"/>
        <w:numPr>
          <w:ilvl w:val="0"/>
          <w:numId w:val="79"/>
        </w:numPr>
        <w:tabs>
          <w:tab w:val="left" w:pos="700"/>
        </w:tabs>
        <w:ind w:left="699" w:right="0" w:hanging="301"/>
      </w:pPr>
      <w:r>
        <w:t xml:space="preserve">– </w:t>
      </w:r>
      <w:r w:rsidR="00D578B3">
        <w:t>um</w:t>
      </w:r>
      <w:r>
        <w:t xml:space="preserve"> nas área de produção impressa, eletrônica e de design/computação</w:t>
      </w:r>
      <w:r>
        <w:rPr>
          <w:spacing w:val="-12"/>
        </w:rPr>
        <w:t xml:space="preserve"> </w:t>
      </w:r>
      <w:r>
        <w:t>gráfica;</w:t>
      </w:r>
    </w:p>
    <w:p w:rsidR="0040713D" w:rsidRDefault="0040713D">
      <w:pPr>
        <w:pStyle w:val="Corpodetexto"/>
      </w:pPr>
    </w:p>
    <w:p w:rsidR="0040713D" w:rsidRDefault="009D48C4">
      <w:pPr>
        <w:pStyle w:val="PargrafodaLista"/>
        <w:numPr>
          <w:ilvl w:val="0"/>
          <w:numId w:val="79"/>
        </w:numPr>
        <w:tabs>
          <w:tab w:val="left" w:pos="614"/>
        </w:tabs>
        <w:ind w:left="613" w:right="0" w:hanging="215"/>
      </w:pPr>
      <w:r>
        <w:t>– dois na área de</w:t>
      </w:r>
      <w:r>
        <w:rPr>
          <w:spacing w:val="-4"/>
        </w:rPr>
        <w:t xml:space="preserve"> </w:t>
      </w:r>
      <w:r>
        <w:t>mídia.</w:t>
      </w:r>
    </w:p>
    <w:p w:rsidR="0040713D" w:rsidRDefault="0040713D">
      <w:pPr>
        <w:pStyle w:val="Corpodetexto"/>
        <w:spacing w:before="6"/>
        <w:rPr>
          <w:sz w:val="14"/>
        </w:rPr>
      </w:pPr>
    </w:p>
    <w:p w:rsidR="0040713D" w:rsidRDefault="009D48C4">
      <w:pPr>
        <w:pStyle w:val="Heading1"/>
        <w:numPr>
          <w:ilvl w:val="0"/>
          <w:numId w:val="137"/>
        </w:numPr>
        <w:tabs>
          <w:tab w:val="left" w:pos="590"/>
          <w:tab w:val="left" w:pos="9642"/>
        </w:tabs>
        <w:spacing w:before="91"/>
        <w:ind w:left="589" w:hanging="361"/>
      </w:pPr>
      <w:r>
        <w:rPr>
          <w:shd w:val="clear" w:color="auto" w:fill="BFBFBF"/>
        </w:rPr>
        <w:t>RECURSOS</w:t>
      </w:r>
      <w:r>
        <w:rPr>
          <w:spacing w:val="-5"/>
          <w:shd w:val="clear" w:color="auto" w:fill="BFBFBF"/>
        </w:rPr>
        <w:t xml:space="preserve"> </w:t>
      </w:r>
      <w:r>
        <w:rPr>
          <w:shd w:val="clear" w:color="auto" w:fill="BFBFBF"/>
        </w:rPr>
        <w:t>ORÇAMENTÁRIOS</w:t>
      </w:r>
      <w:r>
        <w:rPr>
          <w:shd w:val="clear" w:color="auto" w:fill="BFBFBF"/>
        </w:rPr>
        <w:tab/>
      </w:r>
    </w:p>
    <w:p w:rsidR="0040713D" w:rsidRDefault="0040713D">
      <w:pPr>
        <w:pStyle w:val="Corpodetexto"/>
        <w:spacing w:before="9"/>
        <w:rPr>
          <w:b/>
          <w:sz w:val="24"/>
        </w:rPr>
      </w:pPr>
    </w:p>
    <w:p w:rsidR="007E43BC" w:rsidRPr="00BB75FF" w:rsidRDefault="007E43BC" w:rsidP="007E43BC">
      <w:pPr>
        <w:jc w:val="both"/>
        <w:rPr>
          <w:rFonts w:eastAsia="MS Mincho"/>
          <w:bCs/>
          <w:szCs w:val="24"/>
        </w:rPr>
      </w:pPr>
      <w:r>
        <w:rPr>
          <w:rFonts w:eastAsia="MS Mincho"/>
          <w:bCs/>
          <w:szCs w:val="24"/>
        </w:rPr>
        <w:t xml:space="preserve">16.1. </w:t>
      </w:r>
      <w:r w:rsidRPr="00BB75FF">
        <w:rPr>
          <w:rFonts w:eastAsia="MS Mincho"/>
          <w:bCs/>
          <w:szCs w:val="24"/>
        </w:rPr>
        <w:t>O valor da contratação decorrente deste Edital está estimado em R$ 207.000,00 (Duzentos e sete mil reais) pelos primeiros 12 (doze) meses.</w:t>
      </w:r>
    </w:p>
    <w:p w:rsidR="007E43BC" w:rsidRPr="008E12B1" w:rsidRDefault="007E43BC" w:rsidP="007E43BC">
      <w:pPr>
        <w:jc w:val="both"/>
        <w:rPr>
          <w:rFonts w:eastAsia="MS Mincho"/>
          <w:b/>
          <w:bCs/>
          <w:szCs w:val="24"/>
        </w:rPr>
      </w:pPr>
    </w:p>
    <w:p w:rsidR="007E43BC" w:rsidRPr="00030836" w:rsidRDefault="007E43BC" w:rsidP="007E43BC">
      <w:pPr>
        <w:jc w:val="both"/>
        <w:rPr>
          <w:szCs w:val="24"/>
        </w:rPr>
      </w:pPr>
      <w:r>
        <w:rPr>
          <w:rFonts w:eastAsia="MS Mincho"/>
          <w:bCs/>
          <w:szCs w:val="24"/>
        </w:rPr>
        <w:t>16.2</w:t>
      </w:r>
      <w:r w:rsidRPr="00030836">
        <w:rPr>
          <w:bCs/>
          <w:szCs w:val="24"/>
        </w:rPr>
        <w:t>.</w:t>
      </w:r>
      <w:r>
        <w:rPr>
          <w:bCs/>
          <w:szCs w:val="24"/>
        </w:rPr>
        <w:t xml:space="preserve"> </w:t>
      </w:r>
      <w:r w:rsidRPr="00030836">
        <w:rPr>
          <w:bCs/>
          <w:szCs w:val="24"/>
        </w:rPr>
        <w:t xml:space="preserve"> </w:t>
      </w:r>
      <w:r w:rsidRPr="00030836">
        <w:rPr>
          <w:szCs w:val="24"/>
        </w:rPr>
        <w:t>As despesas decorrentes da contratação objeto deste Termo correrão à conta do Elemento de Despesa Orçamentária n.° 6.2.2.1.1.01.04.09.018 Serviço de Divulgação Institucional.</w:t>
      </w:r>
    </w:p>
    <w:p w:rsidR="007E43BC" w:rsidRPr="008E12B1" w:rsidRDefault="007E43BC" w:rsidP="007E43BC">
      <w:pPr>
        <w:jc w:val="both"/>
        <w:rPr>
          <w:rFonts w:eastAsia="MS Mincho"/>
          <w:b/>
          <w:bCs/>
          <w:szCs w:val="24"/>
        </w:rPr>
      </w:pPr>
    </w:p>
    <w:p w:rsidR="007E43BC" w:rsidRPr="008E12B1" w:rsidRDefault="007E43BC" w:rsidP="007E43BC">
      <w:pPr>
        <w:jc w:val="both"/>
        <w:rPr>
          <w:rFonts w:eastAsia="MS Mincho"/>
          <w:bCs/>
          <w:szCs w:val="24"/>
        </w:rPr>
      </w:pPr>
      <w:r>
        <w:rPr>
          <w:rFonts w:eastAsia="MS Mincho"/>
          <w:bCs/>
          <w:szCs w:val="24"/>
        </w:rPr>
        <w:t xml:space="preserve">16.3. O </w:t>
      </w:r>
      <w:r w:rsidRPr="008E12B1">
        <w:rPr>
          <w:rFonts w:eastAsia="MS Mincho"/>
          <w:bCs/>
          <w:szCs w:val="24"/>
        </w:rPr>
        <w:t>CREA-PB se reserva o direito de, a seu juízo, executar ou não a totalidade do valor contratual.</w:t>
      </w:r>
    </w:p>
    <w:p w:rsidR="007E43BC" w:rsidRPr="008E12B1" w:rsidRDefault="007E43BC" w:rsidP="007E43BC">
      <w:pPr>
        <w:jc w:val="both"/>
        <w:rPr>
          <w:rFonts w:eastAsia="MS Mincho"/>
          <w:b/>
          <w:bCs/>
          <w:szCs w:val="24"/>
        </w:rPr>
      </w:pPr>
    </w:p>
    <w:p w:rsidR="007E43BC" w:rsidRPr="008E12B1" w:rsidRDefault="007E43BC" w:rsidP="007E43BC">
      <w:pPr>
        <w:jc w:val="both"/>
        <w:rPr>
          <w:rFonts w:eastAsia="MS Mincho"/>
          <w:bCs/>
          <w:szCs w:val="24"/>
        </w:rPr>
      </w:pPr>
      <w:r>
        <w:rPr>
          <w:rFonts w:eastAsia="MS Mincho"/>
          <w:bCs/>
          <w:szCs w:val="24"/>
        </w:rPr>
        <w:t>16.4.</w:t>
      </w:r>
      <w:r w:rsidRPr="008E12B1">
        <w:rPr>
          <w:rFonts w:eastAsia="MS Mincho"/>
          <w:bCs/>
          <w:szCs w:val="24"/>
        </w:rPr>
        <w:t xml:space="preserve"> </w:t>
      </w:r>
      <w:r>
        <w:rPr>
          <w:rFonts w:eastAsia="MS Mincho"/>
          <w:bCs/>
          <w:szCs w:val="24"/>
        </w:rPr>
        <w:t xml:space="preserve"> </w:t>
      </w:r>
      <w:r w:rsidRPr="008E12B1">
        <w:rPr>
          <w:rFonts w:eastAsia="MS Mincho"/>
          <w:bCs/>
          <w:szCs w:val="24"/>
        </w:rPr>
        <w:t>O CREA-PB poderá, a qualquer tempo, efetuar revisão dos percentuais de remuneração praticados com a contratada, em decorrência de eventual redução identificada nas referências de mercado, por meio de termo aditivo.</w:t>
      </w:r>
    </w:p>
    <w:p w:rsidR="007E43BC" w:rsidRDefault="007E43BC">
      <w:pPr>
        <w:pStyle w:val="Corpodetexto"/>
        <w:spacing w:before="9"/>
        <w:rPr>
          <w:b/>
          <w:sz w:val="24"/>
        </w:rPr>
      </w:pPr>
    </w:p>
    <w:p w:rsidR="0040713D" w:rsidRDefault="009D48C4" w:rsidP="00C9203D">
      <w:pPr>
        <w:pStyle w:val="Heading1"/>
        <w:numPr>
          <w:ilvl w:val="0"/>
          <w:numId w:val="137"/>
        </w:numPr>
        <w:tabs>
          <w:tab w:val="left" w:pos="590"/>
          <w:tab w:val="left" w:pos="9642"/>
        </w:tabs>
        <w:spacing w:before="92"/>
        <w:ind w:left="589" w:hanging="361"/>
        <w:jc w:val="both"/>
      </w:pPr>
      <w:r>
        <w:rPr>
          <w:shd w:val="clear" w:color="auto" w:fill="BFBFBF"/>
        </w:rPr>
        <w:t>DISPOSIÇÕES</w:t>
      </w:r>
      <w:r>
        <w:rPr>
          <w:spacing w:val="-7"/>
          <w:shd w:val="clear" w:color="auto" w:fill="BFBFBF"/>
        </w:rPr>
        <w:t xml:space="preserve"> </w:t>
      </w:r>
      <w:r>
        <w:rPr>
          <w:shd w:val="clear" w:color="auto" w:fill="BFBFBF"/>
        </w:rPr>
        <w:t>FINAIS</w:t>
      </w:r>
      <w:r>
        <w:rPr>
          <w:shd w:val="clear" w:color="auto" w:fill="BFBFBF"/>
        </w:rPr>
        <w:tab/>
      </w:r>
    </w:p>
    <w:p w:rsidR="0040713D" w:rsidRDefault="0040713D" w:rsidP="00C9203D">
      <w:pPr>
        <w:pStyle w:val="Corpodetexto"/>
        <w:spacing w:before="7"/>
        <w:jc w:val="both"/>
        <w:rPr>
          <w:b/>
          <w:sz w:val="21"/>
        </w:rPr>
      </w:pPr>
    </w:p>
    <w:p w:rsidR="00D14DE5" w:rsidRDefault="00D14DE5" w:rsidP="00C9203D">
      <w:pPr>
        <w:pStyle w:val="Corpodetexto"/>
        <w:spacing w:before="7"/>
        <w:jc w:val="both"/>
        <w:rPr>
          <w:b/>
          <w:sz w:val="21"/>
        </w:rPr>
      </w:pPr>
    </w:p>
    <w:p w:rsidR="0040713D" w:rsidRDefault="009D48C4" w:rsidP="00C9203D">
      <w:pPr>
        <w:pStyle w:val="PargrafodaLista"/>
        <w:numPr>
          <w:ilvl w:val="1"/>
          <w:numId w:val="137"/>
        </w:numPr>
        <w:tabs>
          <w:tab w:val="left" w:pos="758"/>
        </w:tabs>
        <w:ind w:firstLine="0"/>
      </w:pPr>
      <w:r>
        <w:lastRenderedPageBreak/>
        <w:t>A licitante é responsável pela fidelidade e legitimidade das informações prestadas e dos documentos apresentados em qualquer fase da licitação, de modo que a falsidade de qualquer documento apresentado ou a inverdade das informações nele contidas implicará a imediata desclassificação da licitante que o tiver apresentado.</w:t>
      </w:r>
    </w:p>
    <w:p w:rsidR="0040713D" w:rsidRDefault="0040713D" w:rsidP="00C9203D">
      <w:pPr>
        <w:pStyle w:val="Corpodetexto"/>
        <w:jc w:val="both"/>
      </w:pPr>
    </w:p>
    <w:p w:rsidR="0040713D" w:rsidRDefault="009D48C4" w:rsidP="00C9203D">
      <w:pPr>
        <w:pStyle w:val="PargrafodaLista"/>
        <w:numPr>
          <w:ilvl w:val="1"/>
          <w:numId w:val="137"/>
        </w:numPr>
        <w:tabs>
          <w:tab w:val="left" w:pos="758"/>
        </w:tabs>
        <w:ind w:firstLine="0"/>
      </w:pPr>
      <w:r>
        <w:t>É facultada à Comissão ou à autoridade superior efetuar, em qualquer fase da licitação, consultas ou promover diligências com vistas a esclarecer ou complementar a instrução do</w:t>
      </w:r>
      <w:r>
        <w:rPr>
          <w:spacing w:val="-13"/>
        </w:rPr>
        <w:t xml:space="preserve"> </w:t>
      </w:r>
      <w:r>
        <w:t>processo;</w:t>
      </w:r>
    </w:p>
    <w:p w:rsidR="0040713D" w:rsidRDefault="0040713D" w:rsidP="00C9203D">
      <w:pPr>
        <w:pStyle w:val="Corpodetexto"/>
        <w:spacing w:before="11"/>
        <w:jc w:val="both"/>
        <w:rPr>
          <w:sz w:val="21"/>
        </w:rPr>
      </w:pPr>
    </w:p>
    <w:p w:rsidR="0040713D" w:rsidRDefault="009D48C4" w:rsidP="00C9203D">
      <w:pPr>
        <w:pStyle w:val="PargrafodaLista"/>
        <w:numPr>
          <w:ilvl w:val="1"/>
          <w:numId w:val="137"/>
        </w:numPr>
        <w:tabs>
          <w:tab w:val="left" w:pos="765"/>
        </w:tabs>
        <w:ind w:right="164" w:firstLine="0"/>
      </w:pPr>
      <w:r>
        <w:t>As situações não previstas neste Edital, inclusive as decorrentes de caso fortuito ou de força maior, serão resolvidas pela Comissão ou pela autoridade</w:t>
      </w:r>
      <w:r>
        <w:rPr>
          <w:spacing w:val="-4"/>
        </w:rPr>
        <w:t xml:space="preserve"> </w:t>
      </w:r>
      <w:r>
        <w:t>competente.</w:t>
      </w:r>
    </w:p>
    <w:p w:rsidR="0040713D" w:rsidRDefault="0040713D" w:rsidP="00C9203D">
      <w:pPr>
        <w:pStyle w:val="Corpodetexto"/>
        <w:spacing w:before="11"/>
        <w:jc w:val="both"/>
        <w:rPr>
          <w:sz w:val="21"/>
        </w:rPr>
      </w:pPr>
    </w:p>
    <w:p w:rsidR="0040713D" w:rsidRDefault="009D48C4" w:rsidP="00C9203D">
      <w:pPr>
        <w:pStyle w:val="PargrafodaLista"/>
        <w:numPr>
          <w:ilvl w:val="1"/>
          <w:numId w:val="137"/>
        </w:numPr>
        <w:tabs>
          <w:tab w:val="left" w:pos="772"/>
        </w:tabs>
        <w:ind w:hanging="1"/>
      </w:pPr>
      <w:r>
        <w:t>Na contagem dos prazos estabelecidos neste Edital, excluir-se-á o dia do início e incluir-se-á o do vencimento.</w:t>
      </w:r>
    </w:p>
    <w:p w:rsidR="0040713D" w:rsidRDefault="0040713D" w:rsidP="00C9203D">
      <w:pPr>
        <w:pStyle w:val="Corpodetexto"/>
        <w:spacing w:before="11"/>
        <w:jc w:val="both"/>
        <w:rPr>
          <w:sz w:val="21"/>
        </w:rPr>
      </w:pPr>
    </w:p>
    <w:p w:rsidR="0040713D" w:rsidRDefault="009D48C4" w:rsidP="00C9203D">
      <w:pPr>
        <w:pStyle w:val="Corpodetexto"/>
        <w:ind w:left="399"/>
        <w:jc w:val="both"/>
      </w:pPr>
      <w:r>
        <w:rPr>
          <w:b/>
        </w:rPr>
        <w:t>18.4.1</w:t>
      </w:r>
      <w:r>
        <w:t xml:space="preserve">. Os prazos estabelecidos neste Edital só se iniciam e vencem em dias de expediente do </w:t>
      </w:r>
      <w:r w:rsidR="007620F3">
        <w:t>CREA-PB</w:t>
      </w:r>
      <w:r>
        <w:t>.</w:t>
      </w:r>
    </w:p>
    <w:p w:rsidR="0040713D" w:rsidRDefault="0040713D" w:rsidP="00C9203D">
      <w:pPr>
        <w:pStyle w:val="Corpodetexto"/>
        <w:jc w:val="both"/>
      </w:pPr>
    </w:p>
    <w:p w:rsidR="0040713D" w:rsidRDefault="009D48C4" w:rsidP="00C9203D">
      <w:pPr>
        <w:pStyle w:val="PargrafodaLista"/>
        <w:numPr>
          <w:ilvl w:val="1"/>
          <w:numId w:val="137"/>
        </w:numPr>
        <w:tabs>
          <w:tab w:val="left" w:pos="784"/>
        </w:tabs>
        <w:ind w:firstLine="0"/>
      </w:pPr>
      <w:r>
        <w:t>Este Edital e seus anexos, bem como a Proposta vencedora, farão parte integrante do contrato – Anexo 05, como se nele estivessem</w:t>
      </w:r>
      <w:r>
        <w:rPr>
          <w:spacing w:val="-5"/>
        </w:rPr>
        <w:t xml:space="preserve"> </w:t>
      </w:r>
      <w:r>
        <w:t>transcritos.</w:t>
      </w:r>
    </w:p>
    <w:p w:rsidR="0040713D" w:rsidRDefault="0040713D" w:rsidP="00C9203D">
      <w:pPr>
        <w:pStyle w:val="Corpodetexto"/>
        <w:jc w:val="both"/>
      </w:pPr>
    </w:p>
    <w:p w:rsidR="0040713D" w:rsidRDefault="009D48C4" w:rsidP="00C9203D">
      <w:pPr>
        <w:pStyle w:val="PargrafodaLista"/>
        <w:numPr>
          <w:ilvl w:val="1"/>
          <w:numId w:val="137"/>
        </w:numPr>
        <w:tabs>
          <w:tab w:val="left" w:pos="772"/>
        </w:tabs>
        <w:ind w:right="164" w:firstLine="0"/>
      </w:pPr>
      <w:r>
        <w:t xml:space="preserve">O conteúdo deste Edital e de seus anexos, bem como outros documentos que forem emitidos pelo </w:t>
      </w:r>
      <w:r w:rsidR="007620F3">
        <w:t>CREA-PB</w:t>
      </w:r>
      <w:r>
        <w:t xml:space="preserve"> e fornecidos às licitantes, são complementares entre si, devendo ser interpretados conforme os princípios que regem as licitações</w:t>
      </w:r>
      <w:r>
        <w:rPr>
          <w:spacing w:val="-9"/>
        </w:rPr>
        <w:t xml:space="preserve"> </w:t>
      </w:r>
      <w:r>
        <w:t>públicas.</w:t>
      </w:r>
    </w:p>
    <w:p w:rsidR="0040713D" w:rsidRDefault="0040713D" w:rsidP="00C9203D">
      <w:pPr>
        <w:pStyle w:val="Corpodetexto"/>
        <w:jc w:val="both"/>
      </w:pPr>
    </w:p>
    <w:p w:rsidR="0040713D" w:rsidRDefault="009D48C4" w:rsidP="00C9203D">
      <w:pPr>
        <w:pStyle w:val="PargrafodaLista"/>
        <w:numPr>
          <w:ilvl w:val="1"/>
          <w:numId w:val="137"/>
        </w:numPr>
        <w:tabs>
          <w:tab w:val="left" w:pos="830"/>
        </w:tabs>
        <w:spacing w:before="1"/>
        <w:ind w:right="164" w:firstLine="0"/>
      </w:pPr>
      <w:r>
        <w:t xml:space="preserve">Até a assinatura do contrato, as licitantes adjudicatárias poderão serem desclassificadas ou inabilitadas se o </w:t>
      </w:r>
      <w:r w:rsidR="007620F3">
        <w:t>CREA-PB</w:t>
      </w:r>
      <w:r>
        <w:t xml:space="preserve"> tiver conhecimento de fato desabonador à sua classificação ou à sua habilitação, conhecido após o julgamento de cada</w:t>
      </w:r>
      <w:r>
        <w:rPr>
          <w:spacing w:val="-12"/>
        </w:rPr>
        <w:t xml:space="preserve"> </w:t>
      </w:r>
      <w:r>
        <w:t>fase.</w:t>
      </w:r>
    </w:p>
    <w:p w:rsidR="0040713D" w:rsidRDefault="0040713D" w:rsidP="00C9203D">
      <w:pPr>
        <w:pStyle w:val="Corpodetexto"/>
        <w:jc w:val="both"/>
      </w:pPr>
    </w:p>
    <w:p w:rsidR="0040713D" w:rsidRDefault="009D48C4" w:rsidP="00C9203D">
      <w:pPr>
        <w:pStyle w:val="PargrafodaLista"/>
        <w:numPr>
          <w:ilvl w:val="1"/>
          <w:numId w:val="137"/>
        </w:numPr>
        <w:tabs>
          <w:tab w:val="left" w:pos="770"/>
        </w:tabs>
        <w:spacing w:before="1"/>
        <w:ind w:right="163" w:firstLine="0"/>
      </w:pPr>
      <w:r>
        <w:t xml:space="preserve">Se, durante a execução dos contratos, o instrumento firmado com as contratadas for rescindido em relação a qualquer uma delas, o </w:t>
      </w:r>
      <w:r w:rsidR="00E810C9">
        <w:t>CREA-PB</w:t>
      </w:r>
      <w:r>
        <w:t xml:space="preserve"> poderá convocar as licitantes remanescentes, na ordem de classificação verificada nesta Concorrência, para dar continuidade à execução do objeto, desde que aceitem as mesmas condições oferecidas pela contratada e se disponham a cumprir todas as condições e exigências a que estiverem sujeitas as signatárias dos</w:t>
      </w:r>
      <w:r>
        <w:rPr>
          <w:spacing w:val="-9"/>
        </w:rPr>
        <w:t xml:space="preserve"> </w:t>
      </w:r>
      <w:r>
        <w:t>contratos.</w:t>
      </w:r>
    </w:p>
    <w:p w:rsidR="00E810C9" w:rsidRDefault="00E810C9" w:rsidP="00C9203D">
      <w:pPr>
        <w:pStyle w:val="PargrafodaLista"/>
        <w:tabs>
          <w:tab w:val="left" w:pos="770"/>
        </w:tabs>
        <w:spacing w:before="1"/>
        <w:ind w:left="258" w:right="163"/>
      </w:pPr>
    </w:p>
    <w:p w:rsidR="0040713D" w:rsidRDefault="009D48C4" w:rsidP="00C9203D">
      <w:pPr>
        <w:pStyle w:val="PargrafodaLista"/>
        <w:numPr>
          <w:ilvl w:val="1"/>
          <w:numId w:val="137"/>
        </w:numPr>
        <w:tabs>
          <w:tab w:val="left" w:pos="794"/>
        </w:tabs>
        <w:ind w:firstLine="0"/>
      </w:pPr>
      <w:r>
        <w:t>É vedada a utilização de qualquer elemento, critério ou fato sigiloso, secreto ou reservado que possa, ainda que indiretamente, elidir o princípio da igualdade entre as</w:t>
      </w:r>
      <w:r>
        <w:rPr>
          <w:spacing w:val="-10"/>
        </w:rPr>
        <w:t xml:space="preserve"> </w:t>
      </w:r>
      <w:r>
        <w:t>licitantes.</w:t>
      </w:r>
    </w:p>
    <w:p w:rsidR="0040713D" w:rsidRDefault="0040713D" w:rsidP="00C9203D">
      <w:pPr>
        <w:pStyle w:val="Corpodetexto"/>
        <w:spacing w:before="11"/>
        <w:jc w:val="both"/>
        <w:rPr>
          <w:sz w:val="21"/>
        </w:rPr>
      </w:pPr>
    </w:p>
    <w:p w:rsidR="0040713D" w:rsidRDefault="009D48C4" w:rsidP="00C9203D">
      <w:pPr>
        <w:pStyle w:val="PargrafodaLista"/>
        <w:numPr>
          <w:ilvl w:val="1"/>
          <w:numId w:val="137"/>
        </w:numPr>
        <w:tabs>
          <w:tab w:val="left" w:pos="892"/>
        </w:tabs>
        <w:ind w:right="164" w:firstLine="0"/>
      </w:pPr>
      <w:r>
        <w:t xml:space="preserve">Se houver indícios de conluio entre as licitantes ou de qualquer outro ato de má-fé, o </w:t>
      </w:r>
      <w:r w:rsidR="00E810C9">
        <w:t>CREA-PB</w:t>
      </w:r>
      <w:r>
        <w:t xml:space="preserve"> comunicará os fatos verificados ao Ministério Público do Estado, para as providências</w:t>
      </w:r>
      <w:r>
        <w:rPr>
          <w:spacing w:val="-19"/>
        </w:rPr>
        <w:t xml:space="preserve"> </w:t>
      </w:r>
      <w:r>
        <w:t>devidas.</w:t>
      </w:r>
    </w:p>
    <w:p w:rsidR="0040713D" w:rsidRDefault="0040713D" w:rsidP="00C9203D">
      <w:pPr>
        <w:pStyle w:val="Corpodetexto"/>
        <w:spacing w:before="2"/>
        <w:jc w:val="both"/>
      </w:pPr>
    </w:p>
    <w:p w:rsidR="0040713D" w:rsidRDefault="009D48C4" w:rsidP="00C9203D">
      <w:pPr>
        <w:pStyle w:val="PargrafodaLista"/>
        <w:numPr>
          <w:ilvl w:val="1"/>
          <w:numId w:val="137"/>
        </w:numPr>
        <w:tabs>
          <w:tab w:val="left" w:pos="883"/>
        </w:tabs>
        <w:ind w:right="164" w:firstLine="0"/>
      </w:pPr>
      <w:r>
        <w:t>Mediante parecer escrito e devidamente fundamentado, esta concorrência será anulada se ocorrer ilegalidade em seu processamento e poderá ser revogada, em qualquer de suas fases, por razões de interesse público decorrente de fato superveniente devidamente comprovado, pertinente e suficiente para justificar tal</w:t>
      </w:r>
      <w:r>
        <w:rPr>
          <w:spacing w:val="-2"/>
        </w:rPr>
        <w:t xml:space="preserve"> </w:t>
      </w:r>
      <w:r>
        <w:t>conduta.</w:t>
      </w:r>
    </w:p>
    <w:p w:rsidR="0040713D" w:rsidRDefault="0040713D" w:rsidP="00C9203D">
      <w:pPr>
        <w:pStyle w:val="Corpodetexto"/>
        <w:jc w:val="both"/>
      </w:pPr>
    </w:p>
    <w:p w:rsidR="0040713D" w:rsidRDefault="009D48C4" w:rsidP="00C9203D">
      <w:pPr>
        <w:pStyle w:val="Corpodetexto"/>
        <w:ind w:left="399" w:right="207"/>
        <w:jc w:val="both"/>
      </w:pPr>
      <w:r>
        <w:rPr>
          <w:b/>
        </w:rPr>
        <w:t>1</w:t>
      </w:r>
      <w:r w:rsidR="00C9203D">
        <w:rPr>
          <w:b/>
        </w:rPr>
        <w:t>7</w:t>
      </w:r>
      <w:r>
        <w:rPr>
          <w:b/>
        </w:rPr>
        <w:t xml:space="preserve">.11.1. </w:t>
      </w:r>
      <w:r>
        <w:t>A nulidade do procedimento licitatório induz à do contrato, sem prejuízo do disposto no parágrafo único do art. 59 da Lei 8.666/93.</w:t>
      </w:r>
    </w:p>
    <w:p w:rsidR="0040713D" w:rsidRDefault="0040713D">
      <w:pPr>
        <w:pStyle w:val="Corpodetexto"/>
        <w:spacing w:before="1"/>
        <w:rPr>
          <w:sz w:val="19"/>
        </w:rPr>
      </w:pPr>
    </w:p>
    <w:p w:rsidR="0040713D" w:rsidRDefault="00B92437">
      <w:pPr>
        <w:pStyle w:val="Corpodetexto"/>
        <w:spacing w:line="20" w:lineRule="exact"/>
        <w:ind w:left="229"/>
        <w:rPr>
          <w:sz w:val="2"/>
        </w:rPr>
      </w:pPr>
      <w:r w:rsidRPr="00B92437">
        <w:rPr>
          <w:sz w:val="2"/>
        </w:rPr>
      </w:r>
      <w:r>
        <w:rPr>
          <w:sz w:val="2"/>
        </w:rPr>
        <w:pict>
          <v:group id="_x0000_s1097" style="width:470.65pt;height:.5pt;mso-position-horizontal-relative:char;mso-position-vertical-relative:line" coordsize="9413,10">
            <v:rect id="_x0000_s1098" style="position:absolute;width:9413;height:10" fillcolor="black" stroked="f"/>
            <w10:wrap type="none"/>
            <w10:anchorlock/>
          </v:group>
        </w:pict>
      </w:r>
    </w:p>
    <w:p w:rsidR="0040713D" w:rsidRDefault="009D48C4">
      <w:pPr>
        <w:pStyle w:val="PargrafodaLista"/>
        <w:numPr>
          <w:ilvl w:val="1"/>
          <w:numId w:val="137"/>
        </w:numPr>
        <w:tabs>
          <w:tab w:val="left" w:pos="866"/>
        </w:tabs>
        <w:spacing w:line="236" w:lineRule="exact"/>
        <w:ind w:left="865" w:right="0" w:hanging="608"/>
      </w:pPr>
      <w:r>
        <w:t>Integram este edital os seguintes documentos, como se dele fizessem</w:t>
      </w:r>
      <w:r>
        <w:rPr>
          <w:spacing w:val="-16"/>
        </w:rPr>
        <w:t xml:space="preserve"> </w:t>
      </w:r>
      <w:r>
        <w:t>parte:</w:t>
      </w:r>
    </w:p>
    <w:p w:rsidR="0040713D" w:rsidRDefault="0040713D">
      <w:pPr>
        <w:pStyle w:val="Corpodetexto"/>
      </w:pPr>
    </w:p>
    <w:p w:rsidR="0040713D" w:rsidRDefault="009D48C4">
      <w:pPr>
        <w:pStyle w:val="PargrafodaLista"/>
        <w:numPr>
          <w:ilvl w:val="2"/>
          <w:numId w:val="137"/>
        </w:numPr>
        <w:tabs>
          <w:tab w:val="left" w:pos="640"/>
        </w:tabs>
        <w:ind w:left="640" w:right="0" w:hanging="241"/>
      </w:pPr>
      <w:r>
        <w:t>ANEXO 01 – CARTA DE</w:t>
      </w:r>
      <w:r>
        <w:rPr>
          <w:spacing w:val="-10"/>
        </w:rPr>
        <w:t xml:space="preserve"> </w:t>
      </w:r>
      <w:r>
        <w:t>CREDENCIAMENTO;</w:t>
      </w:r>
    </w:p>
    <w:p w:rsidR="0040713D" w:rsidRDefault="0040713D">
      <w:pPr>
        <w:pStyle w:val="Corpodetexto"/>
        <w:spacing w:before="9"/>
        <w:rPr>
          <w:sz w:val="21"/>
        </w:rPr>
      </w:pPr>
    </w:p>
    <w:p w:rsidR="0040713D" w:rsidRDefault="009D48C4">
      <w:pPr>
        <w:pStyle w:val="PargrafodaLista"/>
        <w:numPr>
          <w:ilvl w:val="2"/>
          <w:numId w:val="137"/>
        </w:numPr>
        <w:tabs>
          <w:tab w:val="left" w:pos="652"/>
        </w:tabs>
        <w:spacing w:before="1"/>
        <w:ind w:left="652" w:right="0" w:hanging="253"/>
      </w:pPr>
      <w:r>
        <w:t>ANEXO 02 – MODELO DE</w:t>
      </w:r>
      <w:r>
        <w:rPr>
          <w:spacing w:val="-6"/>
        </w:rPr>
        <w:t xml:space="preserve"> </w:t>
      </w:r>
      <w:r>
        <w:t>DECLARAÇÃO;</w:t>
      </w:r>
    </w:p>
    <w:p w:rsidR="0040713D" w:rsidRDefault="0040713D">
      <w:pPr>
        <w:pStyle w:val="Corpodetexto"/>
      </w:pPr>
    </w:p>
    <w:p w:rsidR="0040713D" w:rsidRDefault="009D48C4">
      <w:pPr>
        <w:pStyle w:val="PargrafodaLista"/>
        <w:numPr>
          <w:ilvl w:val="2"/>
          <w:numId w:val="137"/>
        </w:numPr>
        <w:tabs>
          <w:tab w:val="left" w:pos="628"/>
        </w:tabs>
        <w:ind w:left="628" w:right="0" w:hanging="229"/>
      </w:pPr>
      <w:r>
        <w:t>ANEXO 03 – MODELO DE PROPOSTA DE</w:t>
      </w:r>
      <w:r>
        <w:rPr>
          <w:spacing w:val="-12"/>
        </w:rPr>
        <w:t xml:space="preserve"> </w:t>
      </w:r>
      <w:r>
        <w:t>PREÇO;</w:t>
      </w:r>
    </w:p>
    <w:p w:rsidR="0040713D" w:rsidRDefault="0040713D">
      <w:pPr>
        <w:pStyle w:val="Corpodetexto"/>
      </w:pPr>
    </w:p>
    <w:p w:rsidR="0040713D" w:rsidRDefault="009D48C4">
      <w:pPr>
        <w:pStyle w:val="PargrafodaLista"/>
        <w:numPr>
          <w:ilvl w:val="2"/>
          <w:numId w:val="137"/>
        </w:numPr>
        <w:tabs>
          <w:tab w:val="left" w:pos="652"/>
        </w:tabs>
        <w:spacing w:before="1"/>
        <w:ind w:left="652" w:right="0" w:hanging="253"/>
      </w:pPr>
      <w:r>
        <w:t>ANEXO 04 – DECLARAÇÃO DE CAPACIDADE</w:t>
      </w:r>
      <w:r>
        <w:rPr>
          <w:spacing w:val="-3"/>
        </w:rPr>
        <w:t xml:space="preserve"> </w:t>
      </w:r>
      <w:r>
        <w:t>TÉCNICA;</w:t>
      </w:r>
    </w:p>
    <w:p w:rsidR="0040713D" w:rsidRDefault="0040713D">
      <w:pPr>
        <w:pStyle w:val="Corpodetexto"/>
      </w:pPr>
    </w:p>
    <w:p w:rsidR="0040713D" w:rsidRDefault="009D48C4">
      <w:pPr>
        <w:pStyle w:val="PargrafodaLista"/>
        <w:numPr>
          <w:ilvl w:val="2"/>
          <w:numId w:val="137"/>
        </w:numPr>
        <w:tabs>
          <w:tab w:val="left" w:pos="628"/>
        </w:tabs>
        <w:ind w:left="628" w:right="0" w:hanging="229"/>
      </w:pPr>
      <w:r>
        <w:t>ANEXO 05 – MINUTA DE</w:t>
      </w:r>
      <w:r>
        <w:rPr>
          <w:spacing w:val="-7"/>
        </w:rPr>
        <w:t xml:space="preserve"> </w:t>
      </w:r>
      <w:r>
        <w:t>CONTRATO;</w:t>
      </w:r>
    </w:p>
    <w:p w:rsidR="0040713D" w:rsidRDefault="0040713D">
      <w:pPr>
        <w:pStyle w:val="Corpodetexto"/>
      </w:pPr>
    </w:p>
    <w:p w:rsidR="0040713D" w:rsidRDefault="009D48C4">
      <w:pPr>
        <w:pStyle w:val="PargrafodaLista"/>
        <w:numPr>
          <w:ilvl w:val="2"/>
          <w:numId w:val="137"/>
        </w:numPr>
        <w:tabs>
          <w:tab w:val="left" w:pos="604"/>
        </w:tabs>
        <w:ind w:left="604" w:right="0" w:hanging="205"/>
      </w:pPr>
      <w:r>
        <w:t>ANEXO 06 – TERMO DE REFERÊNCIA/</w:t>
      </w:r>
      <w:r>
        <w:rPr>
          <w:spacing w:val="-6"/>
        </w:rPr>
        <w:t xml:space="preserve"> </w:t>
      </w:r>
      <w:r>
        <w:t>BRIEFING.</w:t>
      </w:r>
    </w:p>
    <w:p w:rsidR="0040713D" w:rsidRDefault="0040713D">
      <w:pPr>
        <w:pStyle w:val="Corpodetexto"/>
        <w:spacing w:before="4"/>
        <w:rPr>
          <w:sz w:val="14"/>
        </w:rPr>
      </w:pPr>
    </w:p>
    <w:p w:rsidR="0040713D" w:rsidRDefault="009D48C4">
      <w:pPr>
        <w:pStyle w:val="Heading1"/>
        <w:numPr>
          <w:ilvl w:val="0"/>
          <w:numId w:val="137"/>
        </w:numPr>
        <w:tabs>
          <w:tab w:val="left" w:pos="590"/>
          <w:tab w:val="left" w:pos="9504"/>
        </w:tabs>
        <w:spacing w:before="91"/>
        <w:ind w:left="589" w:hanging="499"/>
      </w:pPr>
      <w:r>
        <w:rPr>
          <w:shd w:val="clear" w:color="auto" w:fill="BFBFBF"/>
        </w:rPr>
        <w:t>FORO</w:t>
      </w:r>
      <w:r>
        <w:rPr>
          <w:shd w:val="clear" w:color="auto" w:fill="BFBFBF"/>
        </w:rPr>
        <w:tab/>
      </w:r>
    </w:p>
    <w:p w:rsidR="0040713D" w:rsidRDefault="0040713D">
      <w:pPr>
        <w:pStyle w:val="Corpodetexto"/>
        <w:spacing w:before="7"/>
        <w:rPr>
          <w:b/>
          <w:sz w:val="21"/>
        </w:rPr>
      </w:pPr>
    </w:p>
    <w:p w:rsidR="0040713D" w:rsidRDefault="009D48C4">
      <w:pPr>
        <w:pStyle w:val="PargrafodaLista"/>
        <w:numPr>
          <w:ilvl w:val="1"/>
          <w:numId w:val="137"/>
        </w:numPr>
        <w:tabs>
          <w:tab w:val="left" w:pos="782"/>
        </w:tabs>
        <w:ind w:firstLine="0"/>
      </w:pPr>
      <w:r>
        <w:t xml:space="preserve">É competente o Foro da comarca de </w:t>
      </w:r>
      <w:r w:rsidR="00E810C9">
        <w:t>João Pessoa-PB</w:t>
      </w:r>
      <w:r>
        <w:t xml:space="preserve"> – Justiça Estadual – para dirimir quaisquer dúvidas oriundas da presente</w:t>
      </w:r>
      <w:r>
        <w:rPr>
          <w:spacing w:val="-3"/>
        </w:rPr>
        <w:t xml:space="preserve"> </w:t>
      </w:r>
      <w:r>
        <w:t>licitação.</w:t>
      </w:r>
    </w:p>
    <w:p w:rsidR="0040713D" w:rsidRDefault="0040713D">
      <w:pPr>
        <w:pStyle w:val="Corpodetexto"/>
      </w:pPr>
    </w:p>
    <w:p w:rsidR="0040713D" w:rsidRDefault="00E810C9">
      <w:pPr>
        <w:pStyle w:val="Corpodetexto"/>
        <w:ind w:left="2387" w:right="2296"/>
        <w:jc w:val="center"/>
      </w:pPr>
      <w:r>
        <w:t>João Pessoa</w:t>
      </w:r>
      <w:r w:rsidR="009D48C4">
        <w:t>/</w:t>
      </w:r>
      <w:r>
        <w:t>PB</w:t>
      </w:r>
      <w:r w:rsidR="009D48C4">
        <w:t xml:space="preserve">, </w:t>
      </w:r>
      <w:r>
        <w:t>05</w:t>
      </w:r>
      <w:r w:rsidR="009D48C4">
        <w:t xml:space="preserve"> de </w:t>
      </w:r>
      <w:r>
        <w:t>novembro</w:t>
      </w:r>
      <w:r w:rsidR="009D48C4">
        <w:t xml:space="preserve"> de 20</w:t>
      </w:r>
      <w:r>
        <w:t>20</w:t>
      </w:r>
      <w:r w:rsidR="009D48C4">
        <w:t>.</w:t>
      </w:r>
    </w:p>
    <w:p w:rsidR="0040713D" w:rsidRDefault="0040713D">
      <w:pPr>
        <w:pStyle w:val="Corpodetexto"/>
        <w:rPr>
          <w:sz w:val="24"/>
        </w:rPr>
      </w:pPr>
    </w:p>
    <w:p w:rsidR="0040713D" w:rsidRDefault="0040713D">
      <w:pPr>
        <w:pStyle w:val="Corpodetexto"/>
        <w:spacing w:before="6"/>
        <w:rPr>
          <w:sz w:val="20"/>
        </w:rPr>
      </w:pPr>
    </w:p>
    <w:p w:rsidR="0040713D" w:rsidRDefault="00E810C9">
      <w:pPr>
        <w:pStyle w:val="Heading1"/>
        <w:spacing w:before="1" w:line="250" w:lineRule="exact"/>
        <w:ind w:left="2384" w:right="2297"/>
        <w:jc w:val="center"/>
      </w:pPr>
      <w:r>
        <w:t>SERGIO QUIRINO DE ALMEIDA</w:t>
      </w:r>
    </w:p>
    <w:p w:rsidR="0040713D" w:rsidRDefault="009D48C4">
      <w:pPr>
        <w:pStyle w:val="Corpodetexto"/>
        <w:spacing w:line="250" w:lineRule="exact"/>
        <w:ind w:left="2385" w:right="2297"/>
        <w:jc w:val="center"/>
      </w:pPr>
      <w:r>
        <w:t xml:space="preserve">Presidente da Comissão </w:t>
      </w:r>
      <w:r w:rsidR="00E810C9">
        <w:t xml:space="preserve">Permanenete </w:t>
      </w:r>
      <w:r>
        <w:t>de</w:t>
      </w:r>
      <w:r>
        <w:rPr>
          <w:spacing w:val="-15"/>
        </w:rPr>
        <w:t xml:space="preserve"> </w:t>
      </w:r>
      <w:r>
        <w:t>Licitação</w:t>
      </w:r>
    </w:p>
    <w:p w:rsidR="0040713D" w:rsidRDefault="0040713D">
      <w:pPr>
        <w:pStyle w:val="Corpodetexto"/>
        <w:rPr>
          <w:sz w:val="24"/>
        </w:rPr>
      </w:pPr>
    </w:p>
    <w:p w:rsidR="0040713D" w:rsidRDefault="0040713D">
      <w:pPr>
        <w:pStyle w:val="Corpodetexto"/>
        <w:spacing w:before="10"/>
        <w:rPr>
          <w:sz w:val="19"/>
        </w:rPr>
      </w:pPr>
    </w:p>
    <w:p w:rsidR="0040713D" w:rsidRDefault="0040713D">
      <w:pPr>
        <w:pStyle w:val="Corpodetexto"/>
        <w:spacing w:before="5"/>
      </w:pPr>
    </w:p>
    <w:p w:rsidR="0040713D" w:rsidRDefault="0040713D">
      <w:pPr>
        <w:spacing w:line="720" w:lineRule="auto"/>
        <w:jc w:val="center"/>
        <w:sectPr w:rsidR="0040713D">
          <w:headerReference w:type="default" r:id="rId14"/>
          <w:footerReference w:type="default" r:id="rId15"/>
          <w:pgSz w:w="11900" w:h="16840"/>
          <w:pgMar w:top="2120" w:right="960" w:bottom="760" w:left="1160" w:header="713" w:footer="576" w:gutter="0"/>
          <w:cols w:space="720"/>
        </w:sectPr>
      </w:pPr>
    </w:p>
    <w:p w:rsidR="0040713D" w:rsidRDefault="0040713D">
      <w:pPr>
        <w:pStyle w:val="Corpodetexto"/>
        <w:rPr>
          <w:b/>
          <w:sz w:val="20"/>
        </w:rPr>
      </w:pPr>
    </w:p>
    <w:p w:rsidR="0040713D" w:rsidRDefault="0040713D">
      <w:pPr>
        <w:pStyle w:val="Corpodetexto"/>
        <w:rPr>
          <w:b/>
          <w:sz w:val="24"/>
        </w:rPr>
      </w:pPr>
    </w:p>
    <w:p w:rsidR="0040713D" w:rsidRDefault="00B92437">
      <w:pPr>
        <w:pStyle w:val="Corpodetexto"/>
        <w:ind w:left="229"/>
        <w:rPr>
          <w:sz w:val="20"/>
        </w:rPr>
      </w:pPr>
      <w:r w:rsidRPr="00B92437">
        <w:rPr>
          <w:sz w:val="20"/>
        </w:rPr>
      </w:r>
      <w:r>
        <w:rPr>
          <w:sz w:val="20"/>
        </w:rPr>
        <w:pict>
          <v:shape id="_x0000_s1126" type="#_x0000_t202" style="width:470.65pt;height:25.2pt;mso-position-horizontal-relative:char;mso-position-vertical-relative:line" fillcolor="#bfbfbf" stroked="f">
            <v:textbox inset="0,0,0,0">
              <w:txbxContent>
                <w:p w:rsidR="000D7C7E" w:rsidRDefault="000D7C7E">
                  <w:pPr>
                    <w:spacing w:line="251" w:lineRule="exact"/>
                    <w:ind w:left="2294" w:right="2296"/>
                    <w:jc w:val="center"/>
                    <w:rPr>
                      <w:b/>
                    </w:rPr>
                  </w:pPr>
                  <w:r>
                    <w:rPr>
                      <w:b/>
                      <w:u w:val="thick"/>
                    </w:rPr>
                    <w:t>ANEXO 01</w:t>
                  </w:r>
                </w:p>
                <w:p w:rsidR="000D7C7E" w:rsidRDefault="000D7C7E">
                  <w:pPr>
                    <w:spacing w:line="252" w:lineRule="exact"/>
                    <w:ind w:left="2294" w:right="2299"/>
                    <w:jc w:val="center"/>
                    <w:rPr>
                      <w:b/>
                    </w:rPr>
                  </w:pPr>
                  <w:r>
                    <w:rPr>
                      <w:b/>
                    </w:rPr>
                    <w:t>MODELO DE CARTA DE CREDENCIAMENTO</w:t>
                  </w:r>
                </w:p>
              </w:txbxContent>
            </v:textbox>
            <w10:wrap type="none"/>
            <w10:anchorlock/>
          </v:shape>
        </w:pict>
      </w:r>
    </w:p>
    <w:p w:rsidR="0040713D" w:rsidRDefault="0040713D">
      <w:pPr>
        <w:pStyle w:val="Corpodetexto"/>
        <w:rPr>
          <w:b/>
          <w:sz w:val="20"/>
        </w:rPr>
      </w:pPr>
    </w:p>
    <w:p w:rsidR="0040713D" w:rsidRDefault="0040713D">
      <w:pPr>
        <w:pStyle w:val="Corpodetexto"/>
        <w:rPr>
          <w:b/>
          <w:sz w:val="20"/>
        </w:rPr>
      </w:pPr>
    </w:p>
    <w:p w:rsidR="0040713D" w:rsidRDefault="0040713D">
      <w:pPr>
        <w:pStyle w:val="Corpodetexto"/>
        <w:rPr>
          <w:b/>
          <w:sz w:val="20"/>
        </w:rPr>
      </w:pPr>
    </w:p>
    <w:p w:rsidR="0040713D" w:rsidRDefault="0040713D">
      <w:pPr>
        <w:pStyle w:val="Corpodetexto"/>
        <w:spacing w:before="8"/>
        <w:rPr>
          <w:b/>
          <w:sz w:val="17"/>
        </w:rPr>
      </w:pPr>
    </w:p>
    <w:p w:rsidR="00C9203D" w:rsidRDefault="009D48C4" w:rsidP="00C9203D">
      <w:pPr>
        <w:pStyle w:val="Corpodetexto"/>
        <w:spacing w:before="92"/>
        <w:ind w:left="258" w:right="3954"/>
        <w:jc w:val="both"/>
      </w:pPr>
      <w:r>
        <w:t xml:space="preserve">OBJETO: Representação na licitação promovida pelo </w:t>
      </w:r>
      <w:r w:rsidR="00C9203D">
        <w:t>CREA</w:t>
      </w:r>
      <w:r>
        <w:t>/</w:t>
      </w:r>
      <w:r w:rsidR="00C9203D">
        <w:t>PB</w:t>
      </w:r>
    </w:p>
    <w:p w:rsidR="0040713D" w:rsidRDefault="009D48C4" w:rsidP="00C9203D">
      <w:pPr>
        <w:pStyle w:val="Corpodetexto"/>
        <w:spacing w:before="92"/>
        <w:ind w:left="258" w:right="3954"/>
        <w:jc w:val="both"/>
      </w:pPr>
      <w:r>
        <w:t xml:space="preserve"> Concorrência Nº 01/20</w:t>
      </w:r>
      <w:r w:rsidR="00C9203D">
        <w:t>20</w:t>
      </w:r>
    </w:p>
    <w:p w:rsidR="0040713D" w:rsidRDefault="0040713D" w:rsidP="00C9203D">
      <w:pPr>
        <w:pStyle w:val="Corpodetexto"/>
        <w:spacing w:before="11"/>
        <w:jc w:val="both"/>
        <w:rPr>
          <w:sz w:val="21"/>
        </w:rPr>
      </w:pPr>
    </w:p>
    <w:p w:rsidR="0040713D" w:rsidRDefault="009D48C4" w:rsidP="00C9203D">
      <w:pPr>
        <w:pStyle w:val="Corpodetexto"/>
        <w:tabs>
          <w:tab w:val="left" w:leader="dot" w:pos="9558"/>
        </w:tabs>
        <w:ind w:left="258"/>
        <w:jc w:val="both"/>
      </w:pPr>
      <w:r>
        <w:t>Por</w:t>
      </w:r>
      <w:r>
        <w:rPr>
          <w:spacing w:val="42"/>
        </w:rPr>
        <w:t xml:space="preserve"> </w:t>
      </w:r>
      <w:r>
        <w:t>meio</w:t>
      </w:r>
      <w:r>
        <w:rPr>
          <w:spacing w:val="41"/>
        </w:rPr>
        <w:t xml:space="preserve"> </w:t>
      </w:r>
      <w:r>
        <w:t>da</w:t>
      </w:r>
      <w:r>
        <w:rPr>
          <w:spacing w:val="39"/>
        </w:rPr>
        <w:t xml:space="preserve"> </w:t>
      </w:r>
      <w:r>
        <w:t>presente</w:t>
      </w:r>
      <w:r>
        <w:rPr>
          <w:spacing w:val="39"/>
        </w:rPr>
        <w:t xml:space="preserve"> </w:t>
      </w:r>
      <w:r>
        <w:t>carta,</w:t>
      </w:r>
      <w:r>
        <w:rPr>
          <w:spacing w:val="41"/>
        </w:rPr>
        <w:t xml:space="preserve"> </w:t>
      </w:r>
      <w:r>
        <w:t>credenciamos</w:t>
      </w:r>
      <w:r>
        <w:rPr>
          <w:spacing w:val="41"/>
        </w:rPr>
        <w:t xml:space="preserve"> </w:t>
      </w:r>
      <w:r>
        <w:t>o(a)</w:t>
      </w:r>
      <w:r>
        <w:rPr>
          <w:spacing w:val="39"/>
        </w:rPr>
        <w:t xml:space="preserve"> </w:t>
      </w:r>
      <w:r>
        <w:t>Sr.(a)</w:t>
      </w:r>
      <w:r>
        <w:tab/>
        <w:t>,</w:t>
      </w:r>
    </w:p>
    <w:p w:rsidR="0040713D" w:rsidRDefault="009D48C4" w:rsidP="00C9203D">
      <w:pPr>
        <w:pStyle w:val="Corpodetexto"/>
        <w:tabs>
          <w:tab w:val="left" w:leader="dot" w:pos="9515"/>
        </w:tabs>
        <w:spacing w:before="1" w:line="252" w:lineRule="exact"/>
        <w:ind w:left="258"/>
        <w:jc w:val="both"/>
      </w:pPr>
      <w:r>
        <w:t xml:space="preserve">portador </w:t>
      </w:r>
      <w:r>
        <w:rPr>
          <w:spacing w:val="13"/>
        </w:rPr>
        <w:t xml:space="preserve"> </w:t>
      </w:r>
      <w:r>
        <w:t xml:space="preserve">(a) </w:t>
      </w:r>
      <w:r>
        <w:rPr>
          <w:spacing w:val="14"/>
        </w:rPr>
        <w:t xml:space="preserve"> </w:t>
      </w:r>
      <w:r>
        <w:t xml:space="preserve">da </w:t>
      </w:r>
      <w:r>
        <w:rPr>
          <w:spacing w:val="16"/>
        </w:rPr>
        <w:t xml:space="preserve"> </w:t>
      </w:r>
      <w:r>
        <w:t xml:space="preserve">Cédula </w:t>
      </w:r>
      <w:r>
        <w:rPr>
          <w:spacing w:val="16"/>
        </w:rPr>
        <w:t xml:space="preserve"> </w:t>
      </w:r>
      <w:r>
        <w:t xml:space="preserve">de </w:t>
      </w:r>
      <w:r>
        <w:rPr>
          <w:spacing w:val="16"/>
        </w:rPr>
        <w:t xml:space="preserve"> </w:t>
      </w:r>
      <w:r>
        <w:t xml:space="preserve">Identidade </w:t>
      </w:r>
      <w:r>
        <w:rPr>
          <w:spacing w:val="15"/>
        </w:rPr>
        <w:t xml:space="preserve"> </w:t>
      </w:r>
      <w:r>
        <w:t xml:space="preserve">n. </w:t>
      </w:r>
      <w:r>
        <w:rPr>
          <w:spacing w:val="13"/>
        </w:rPr>
        <w:t xml:space="preserve"> </w:t>
      </w:r>
      <w:r>
        <w:t xml:space="preserve">.......................................e </w:t>
      </w:r>
      <w:r>
        <w:rPr>
          <w:spacing w:val="14"/>
        </w:rPr>
        <w:t xml:space="preserve"> </w:t>
      </w:r>
      <w:r>
        <w:t>CPF</w:t>
      </w:r>
      <w:r>
        <w:tab/>
        <w:t>a</w:t>
      </w:r>
    </w:p>
    <w:p w:rsidR="0040713D" w:rsidRDefault="009D48C4" w:rsidP="00C9203D">
      <w:pPr>
        <w:pStyle w:val="Corpodetexto"/>
        <w:ind w:left="258" w:right="164"/>
        <w:jc w:val="both"/>
      </w:pPr>
      <w:r>
        <w:t xml:space="preserve">participar da Licitação instaurada pelo </w:t>
      </w:r>
      <w:r w:rsidR="00C9203D">
        <w:t>CREA</w:t>
      </w:r>
      <w:r>
        <w:t>/</w:t>
      </w:r>
      <w:r w:rsidR="00C9203D">
        <w:t>PB</w:t>
      </w:r>
      <w:r>
        <w:t>, na modalidade de Concorrência Nº 001/20</w:t>
      </w:r>
      <w:r w:rsidR="00C9203D">
        <w:t>20</w:t>
      </w:r>
      <w:r>
        <w:t xml:space="preserve">, na qualidade de REPRESENTANTE LEGAL, outorgando-lhe poderes para pronunciar-se em nome da Empresa </w:t>
      </w:r>
      <w:r>
        <w:rPr>
          <w:spacing w:val="26"/>
        </w:rPr>
        <w:t xml:space="preserve"> </w:t>
      </w:r>
      <w:r>
        <w:t xml:space="preserve">............................................................, </w:t>
      </w:r>
      <w:r>
        <w:rPr>
          <w:spacing w:val="27"/>
        </w:rPr>
        <w:t xml:space="preserve"> </w:t>
      </w:r>
      <w:r>
        <w:t xml:space="preserve">CNPJ </w:t>
      </w:r>
      <w:r>
        <w:rPr>
          <w:spacing w:val="29"/>
        </w:rPr>
        <w:t xml:space="preserve"> </w:t>
      </w:r>
      <w:r>
        <w:t xml:space="preserve">.............................., </w:t>
      </w:r>
      <w:r>
        <w:rPr>
          <w:spacing w:val="27"/>
        </w:rPr>
        <w:t xml:space="preserve"> </w:t>
      </w:r>
      <w:r>
        <w:t xml:space="preserve">bem </w:t>
      </w:r>
      <w:r>
        <w:rPr>
          <w:spacing w:val="23"/>
        </w:rPr>
        <w:t xml:space="preserve"> </w:t>
      </w:r>
      <w:r>
        <w:t xml:space="preserve">como </w:t>
      </w:r>
      <w:r>
        <w:rPr>
          <w:spacing w:val="26"/>
        </w:rPr>
        <w:t xml:space="preserve"> </w:t>
      </w:r>
      <w:r>
        <w:t xml:space="preserve">retirar </w:t>
      </w:r>
      <w:r>
        <w:rPr>
          <w:spacing w:val="28"/>
        </w:rPr>
        <w:t xml:space="preserve"> </w:t>
      </w:r>
      <w:r>
        <w:t>editais,</w:t>
      </w:r>
    </w:p>
    <w:p w:rsidR="0040713D" w:rsidRDefault="009D48C4" w:rsidP="00C9203D">
      <w:pPr>
        <w:pStyle w:val="Corpodetexto"/>
        <w:ind w:left="258" w:right="164"/>
        <w:jc w:val="both"/>
      </w:pPr>
      <w:r>
        <w:t>apresentar Propostas e Documentos de Habilitação, participar de sessões públicas de abertura dessas Propostas e Documentos, assinar as respectivas atas, registrar ocorrências, formular impugnações, interpor recursos, renunciar ao direito de recurso, renunciar a recurso interposto, negociar preços e praticar todos os demais atos inerentes ao</w:t>
      </w:r>
      <w:r>
        <w:rPr>
          <w:spacing w:val="-4"/>
        </w:rPr>
        <w:t xml:space="preserve"> </w:t>
      </w:r>
      <w:r>
        <w:t>certame.</w:t>
      </w:r>
    </w:p>
    <w:p w:rsidR="0040713D" w:rsidRDefault="0040713D">
      <w:pPr>
        <w:pStyle w:val="Corpodetexto"/>
        <w:spacing w:before="10"/>
        <w:rPr>
          <w:sz w:val="21"/>
        </w:rPr>
      </w:pPr>
    </w:p>
    <w:p w:rsidR="0040713D" w:rsidRDefault="009D48C4">
      <w:pPr>
        <w:pStyle w:val="Corpodetexto"/>
        <w:spacing w:before="1"/>
        <w:ind w:left="2386" w:right="2297"/>
        <w:jc w:val="center"/>
      </w:pPr>
      <w:r>
        <w:t>................................, .....de ............................. de 20</w:t>
      </w:r>
      <w:r w:rsidR="00C9203D">
        <w:t>2</w:t>
      </w:r>
      <w:r>
        <w:t>....</w:t>
      </w:r>
    </w:p>
    <w:p w:rsidR="0040713D" w:rsidRDefault="0040713D">
      <w:pPr>
        <w:pStyle w:val="Corpodetexto"/>
      </w:pPr>
    </w:p>
    <w:p w:rsidR="0040713D" w:rsidRDefault="009D48C4">
      <w:pPr>
        <w:pStyle w:val="Corpodetexto"/>
        <w:ind w:left="2387" w:right="2297"/>
        <w:jc w:val="center"/>
      </w:pPr>
      <w:r>
        <w:t>OUTORGANTE</w:t>
      </w:r>
    </w:p>
    <w:p w:rsidR="0040713D" w:rsidRDefault="0040713D">
      <w:pPr>
        <w:pStyle w:val="Corpodetexto"/>
      </w:pPr>
    </w:p>
    <w:p w:rsidR="0040713D" w:rsidRDefault="009D48C4">
      <w:pPr>
        <w:pStyle w:val="Corpodetexto"/>
        <w:spacing w:before="1"/>
        <w:ind w:left="258" w:right="3887"/>
      </w:pPr>
      <w:r>
        <w:t>Carimbo/CNPJ e assinatura do Representante Legal da empresa Identificação do Cargo/Função do Firmatário.</w:t>
      </w:r>
    </w:p>
    <w:p w:rsidR="0040713D" w:rsidRDefault="0040713D">
      <w:pPr>
        <w:sectPr w:rsidR="0040713D">
          <w:headerReference w:type="default" r:id="rId16"/>
          <w:footerReference w:type="default" r:id="rId17"/>
          <w:pgSz w:w="11900" w:h="16840"/>
          <w:pgMar w:top="2340" w:right="960" w:bottom="760" w:left="1160" w:header="713" w:footer="576" w:gutter="0"/>
          <w:pgNumType w:start="37"/>
          <w:cols w:space="720"/>
        </w:sectPr>
      </w:pPr>
    </w:p>
    <w:p w:rsidR="0040713D" w:rsidRDefault="0040713D">
      <w:pPr>
        <w:pStyle w:val="Corpodetexto"/>
        <w:rPr>
          <w:sz w:val="24"/>
        </w:rPr>
      </w:pPr>
    </w:p>
    <w:p w:rsidR="0040713D" w:rsidRDefault="00B92437">
      <w:pPr>
        <w:pStyle w:val="Corpodetexto"/>
        <w:ind w:left="229"/>
        <w:rPr>
          <w:sz w:val="20"/>
        </w:rPr>
      </w:pPr>
      <w:r w:rsidRPr="00B92437">
        <w:rPr>
          <w:sz w:val="20"/>
        </w:rPr>
      </w:r>
      <w:r>
        <w:rPr>
          <w:sz w:val="20"/>
        </w:rPr>
        <w:pict>
          <v:shape id="_x0000_s1125" type="#_x0000_t202" style="width:470.65pt;height:25.2pt;mso-position-horizontal-relative:char;mso-position-vertical-relative:line" fillcolor="#bfbfbf" stroked="f">
            <v:textbox inset="0,0,0,0">
              <w:txbxContent>
                <w:p w:rsidR="000D7C7E" w:rsidRDefault="000D7C7E">
                  <w:pPr>
                    <w:ind w:left="3206" w:right="3192" w:firstLine="962"/>
                    <w:rPr>
                      <w:b/>
                    </w:rPr>
                  </w:pPr>
                  <w:r>
                    <w:rPr>
                      <w:b/>
                      <w:u w:val="thick"/>
                    </w:rPr>
                    <w:t>ANEXO 02</w:t>
                  </w:r>
                  <w:r>
                    <w:rPr>
                      <w:b/>
                    </w:rPr>
                    <w:t xml:space="preserve"> MODELO DE DECLARAÇÃO</w:t>
                  </w:r>
                </w:p>
              </w:txbxContent>
            </v:textbox>
            <w10:wrap type="none"/>
            <w10:anchorlock/>
          </v:shape>
        </w:pict>
      </w:r>
    </w:p>
    <w:p w:rsidR="0040713D" w:rsidRDefault="0040713D">
      <w:pPr>
        <w:pStyle w:val="Corpodetexto"/>
        <w:rPr>
          <w:sz w:val="20"/>
        </w:rPr>
      </w:pPr>
    </w:p>
    <w:p w:rsidR="00C9203D" w:rsidRDefault="009D48C4" w:rsidP="00C9203D">
      <w:pPr>
        <w:pStyle w:val="Corpodetexto"/>
        <w:spacing w:line="480" w:lineRule="auto"/>
        <w:ind w:left="258" w:right="5348"/>
        <w:jc w:val="both"/>
      </w:pPr>
      <w:r>
        <w:t xml:space="preserve">Referência: Licitação promovida pelo </w:t>
      </w:r>
      <w:r w:rsidR="00C9203D">
        <w:t>CREA</w:t>
      </w:r>
      <w:r>
        <w:t>/</w:t>
      </w:r>
      <w:r w:rsidR="00C9203D">
        <w:t>PB</w:t>
      </w:r>
    </w:p>
    <w:p w:rsidR="0040713D" w:rsidRDefault="009D48C4" w:rsidP="00C9203D">
      <w:pPr>
        <w:pStyle w:val="Corpodetexto"/>
        <w:spacing w:line="480" w:lineRule="auto"/>
        <w:ind w:left="258" w:right="5348"/>
        <w:jc w:val="both"/>
      </w:pPr>
      <w:r>
        <w:t>Concorrência Pública nº 01/20</w:t>
      </w:r>
      <w:r w:rsidR="00C9203D">
        <w:t>20</w:t>
      </w:r>
    </w:p>
    <w:p w:rsidR="0040713D" w:rsidRDefault="009D48C4" w:rsidP="00C9203D">
      <w:pPr>
        <w:pStyle w:val="Corpodetexto"/>
        <w:spacing w:before="1" w:line="252" w:lineRule="exact"/>
        <w:ind w:left="258"/>
        <w:jc w:val="both"/>
      </w:pPr>
      <w:r>
        <w:t>Empresa  .....................................................  inscrita  no  CNPJ  n.  ..........................por  intermédio  de</w:t>
      </w:r>
      <w:r>
        <w:rPr>
          <w:spacing w:val="-8"/>
        </w:rPr>
        <w:t xml:space="preserve"> </w:t>
      </w:r>
      <w:r>
        <w:t>seu</w:t>
      </w:r>
    </w:p>
    <w:p w:rsidR="0040713D" w:rsidRDefault="009D48C4" w:rsidP="00C9203D">
      <w:pPr>
        <w:pStyle w:val="Corpodetexto"/>
        <w:tabs>
          <w:tab w:val="left" w:leader="dot" w:pos="5478"/>
        </w:tabs>
        <w:spacing w:line="252" w:lineRule="exact"/>
        <w:ind w:left="258"/>
        <w:jc w:val="both"/>
      </w:pPr>
      <w:r>
        <w:t>representante</w:t>
      </w:r>
      <w:r>
        <w:rPr>
          <w:spacing w:val="1"/>
        </w:rPr>
        <w:t xml:space="preserve"> </w:t>
      </w:r>
      <w:r>
        <w:t>o(a)</w:t>
      </w:r>
      <w:r>
        <w:rPr>
          <w:spacing w:val="2"/>
        </w:rPr>
        <w:t xml:space="preserve"> </w:t>
      </w:r>
      <w:r>
        <w:t>Sr(a)</w:t>
      </w:r>
      <w:r>
        <w:tab/>
        <w:t>, portador (a) da Carteira de Identidade RG.</w:t>
      </w:r>
      <w:r>
        <w:rPr>
          <w:spacing w:val="12"/>
        </w:rPr>
        <w:t xml:space="preserve"> </w:t>
      </w:r>
      <w:r>
        <w:t>N.</w:t>
      </w:r>
    </w:p>
    <w:p w:rsidR="0040713D" w:rsidRDefault="009D48C4" w:rsidP="00C9203D">
      <w:pPr>
        <w:pStyle w:val="Corpodetexto"/>
        <w:tabs>
          <w:tab w:val="left" w:leader="dot" w:pos="5864"/>
        </w:tabs>
        <w:spacing w:before="2"/>
        <w:ind w:left="258"/>
        <w:jc w:val="both"/>
      </w:pPr>
      <w:r>
        <w:t>........................................ e</w:t>
      </w:r>
      <w:r>
        <w:rPr>
          <w:spacing w:val="-5"/>
        </w:rPr>
        <w:t xml:space="preserve"> </w:t>
      </w:r>
      <w:r>
        <w:t>do CPF</w:t>
      </w:r>
      <w:r>
        <w:tab/>
        <w:t>, DECLARA sob as penas da</w:t>
      </w:r>
      <w:r>
        <w:rPr>
          <w:spacing w:val="-6"/>
        </w:rPr>
        <w:t xml:space="preserve"> </w:t>
      </w:r>
      <w:r>
        <w:t>Lei:</w:t>
      </w:r>
    </w:p>
    <w:p w:rsidR="0040713D" w:rsidRDefault="0040713D" w:rsidP="00C9203D">
      <w:pPr>
        <w:pStyle w:val="Corpodetexto"/>
        <w:spacing w:before="9"/>
        <w:jc w:val="both"/>
        <w:rPr>
          <w:sz w:val="21"/>
        </w:rPr>
      </w:pPr>
    </w:p>
    <w:p w:rsidR="0040713D" w:rsidRDefault="009D48C4" w:rsidP="00C9203D">
      <w:pPr>
        <w:pStyle w:val="PargrafodaLista"/>
        <w:numPr>
          <w:ilvl w:val="0"/>
          <w:numId w:val="78"/>
        </w:numPr>
        <w:tabs>
          <w:tab w:val="left" w:pos="532"/>
        </w:tabs>
        <w:ind w:right="164" w:firstLine="0"/>
      </w:pPr>
      <w:r>
        <w:rPr>
          <w:b/>
        </w:rPr>
        <w:t>Conhecimento do instrumento convocatório</w:t>
      </w:r>
      <w:r>
        <w:t>; ter recebido o invólucro n. 1, assim como todos os documentos e informações necessários à participação na Concorrência, conhecendo e acatando as condições para o cumprimento das obrigações objeto da</w:t>
      </w:r>
      <w:r>
        <w:rPr>
          <w:spacing w:val="-4"/>
        </w:rPr>
        <w:t xml:space="preserve"> </w:t>
      </w:r>
      <w:r>
        <w:t>licitação;</w:t>
      </w:r>
    </w:p>
    <w:p w:rsidR="0040713D" w:rsidRDefault="0040713D" w:rsidP="00C9203D">
      <w:pPr>
        <w:pStyle w:val="Corpodetexto"/>
        <w:spacing w:before="1"/>
        <w:jc w:val="both"/>
      </w:pPr>
    </w:p>
    <w:p w:rsidR="0040713D" w:rsidRDefault="009D48C4" w:rsidP="00C9203D">
      <w:pPr>
        <w:pStyle w:val="PargrafodaLista"/>
        <w:numPr>
          <w:ilvl w:val="0"/>
          <w:numId w:val="78"/>
        </w:numPr>
        <w:tabs>
          <w:tab w:val="left" w:pos="540"/>
        </w:tabs>
        <w:ind w:right="164" w:firstLine="0"/>
      </w:pPr>
      <w:r>
        <w:rPr>
          <w:b/>
        </w:rPr>
        <w:t xml:space="preserve">Atendimento à Lei 8.666/93: que não emprega menor de dezoito anos </w:t>
      </w:r>
      <w:r>
        <w:t>em trabalho noturno, perigoso ou insalubre e não emprega menor de dezesseis</w:t>
      </w:r>
      <w:r>
        <w:rPr>
          <w:spacing w:val="-4"/>
        </w:rPr>
        <w:t xml:space="preserve"> </w:t>
      </w:r>
      <w:r>
        <w:t>anos:</w:t>
      </w:r>
    </w:p>
    <w:p w:rsidR="0040713D" w:rsidRDefault="009D48C4" w:rsidP="00C9203D">
      <w:pPr>
        <w:pStyle w:val="Corpodetexto"/>
        <w:spacing w:before="1"/>
        <w:ind w:left="258" w:right="2077"/>
        <w:jc w:val="both"/>
      </w:pPr>
      <w:r>
        <w:t>( ) Ressalva: contratar menor, a partir de quatorze anos, na condição de aprendiz. (em caso afirmativo, assinalar).</w:t>
      </w:r>
    </w:p>
    <w:p w:rsidR="0040713D" w:rsidRDefault="0040713D" w:rsidP="00C9203D">
      <w:pPr>
        <w:pStyle w:val="Corpodetexto"/>
        <w:spacing w:before="10"/>
        <w:jc w:val="both"/>
        <w:rPr>
          <w:sz w:val="21"/>
        </w:rPr>
      </w:pPr>
    </w:p>
    <w:p w:rsidR="0040713D" w:rsidRDefault="009D48C4" w:rsidP="00C9203D">
      <w:pPr>
        <w:pStyle w:val="Heading1"/>
        <w:numPr>
          <w:ilvl w:val="0"/>
          <w:numId w:val="78"/>
        </w:numPr>
        <w:tabs>
          <w:tab w:val="left" w:pos="499"/>
        </w:tabs>
        <w:spacing w:before="1" w:line="252" w:lineRule="exact"/>
        <w:ind w:left="498" w:hanging="241"/>
        <w:jc w:val="both"/>
      </w:pPr>
      <w:r>
        <w:t>Inexistência de impedimentos para a</w:t>
      </w:r>
      <w:r>
        <w:rPr>
          <w:spacing w:val="-2"/>
        </w:rPr>
        <w:t xml:space="preserve"> </w:t>
      </w:r>
      <w:r>
        <w:t>participação:</w:t>
      </w:r>
    </w:p>
    <w:p w:rsidR="0040713D" w:rsidRDefault="009D48C4" w:rsidP="00C9203D">
      <w:pPr>
        <w:pStyle w:val="Corpodetexto"/>
        <w:spacing w:line="252" w:lineRule="exact"/>
        <w:ind w:left="258"/>
        <w:jc w:val="both"/>
      </w:pPr>
      <w:r>
        <w:t>Que não incorre em nenhum dos casos relacionados no item 2.2. deste Edital.</w:t>
      </w:r>
    </w:p>
    <w:p w:rsidR="0040713D" w:rsidRDefault="0040713D" w:rsidP="00C9203D">
      <w:pPr>
        <w:pStyle w:val="Corpodetexto"/>
        <w:jc w:val="both"/>
      </w:pPr>
    </w:p>
    <w:p w:rsidR="0040713D" w:rsidRDefault="009D48C4" w:rsidP="00C9203D">
      <w:pPr>
        <w:pStyle w:val="Heading1"/>
        <w:numPr>
          <w:ilvl w:val="0"/>
          <w:numId w:val="78"/>
        </w:numPr>
        <w:tabs>
          <w:tab w:val="left" w:pos="499"/>
        </w:tabs>
        <w:ind w:left="498" w:hanging="241"/>
        <w:jc w:val="both"/>
      </w:pPr>
      <w:r>
        <w:t>Elaboração independente de</w:t>
      </w:r>
      <w:r>
        <w:rPr>
          <w:spacing w:val="-3"/>
        </w:rPr>
        <w:t xml:space="preserve"> </w:t>
      </w:r>
      <w:r>
        <w:t>Proposta:</w:t>
      </w:r>
    </w:p>
    <w:p w:rsidR="0040713D" w:rsidRDefault="0040713D" w:rsidP="00C9203D">
      <w:pPr>
        <w:pStyle w:val="Corpodetexto"/>
        <w:jc w:val="both"/>
        <w:rPr>
          <w:b/>
        </w:rPr>
      </w:pPr>
    </w:p>
    <w:p w:rsidR="0040713D" w:rsidRDefault="009D48C4" w:rsidP="00C9203D">
      <w:pPr>
        <w:pStyle w:val="PargrafodaLista"/>
        <w:numPr>
          <w:ilvl w:val="1"/>
          <w:numId w:val="78"/>
        </w:numPr>
        <w:tabs>
          <w:tab w:val="left" w:pos="782"/>
        </w:tabs>
        <w:ind w:right="0" w:hanging="241"/>
      </w:pPr>
      <w:r>
        <w:t>Que a proposta apresentada foi elaborada de maneira</w:t>
      </w:r>
      <w:r>
        <w:rPr>
          <w:spacing w:val="-6"/>
        </w:rPr>
        <w:t xml:space="preserve"> </w:t>
      </w:r>
      <w:r>
        <w:t>independente;</w:t>
      </w:r>
    </w:p>
    <w:p w:rsidR="0040713D" w:rsidRDefault="0040713D" w:rsidP="00C9203D">
      <w:pPr>
        <w:pStyle w:val="Corpodetexto"/>
        <w:spacing w:before="1"/>
        <w:jc w:val="both"/>
      </w:pPr>
    </w:p>
    <w:p w:rsidR="0040713D" w:rsidRDefault="009D48C4" w:rsidP="00C9203D">
      <w:pPr>
        <w:pStyle w:val="PargrafodaLista"/>
        <w:numPr>
          <w:ilvl w:val="1"/>
          <w:numId w:val="78"/>
        </w:numPr>
        <w:tabs>
          <w:tab w:val="left" w:pos="840"/>
        </w:tabs>
        <w:ind w:left="541" w:hanging="1"/>
      </w:pPr>
      <w:r>
        <w:t>Que a intenção de apresentar a proposta elaborada para participar dessa Concorrência não foi informada, discutida ou recebida de qualquer outro participante potencial ou de fato da desta Concorrência, por qualquer meio ou por qualquer</w:t>
      </w:r>
      <w:r>
        <w:rPr>
          <w:spacing w:val="-6"/>
        </w:rPr>
        <w:t xml:space="preserve"> </w:t>
      </w:r>
      <w:r>
        <w:t>pessoa;</w:t>
      </w:r>
    </w:p>
    <w:p w:rsidR="0040713D" w:rsidRDefault="0040713D" w:rsidP="00C9203D">
      <w:pPr>
        <w:pStyle w:val="Corpodetexto"/>
        <w:spacing w:before="1"/>
        <w:jc w:val="both"/>
      </w:pPr>
    </w:p>
    <w:p w:rsidR="0040713D" w:rsidRDefault="009D48C4" w:rsidP="00C9203D">
      <w:pPr>
        <w:pStyle w:val="PargrafodaLista"/>
        <w:numPr>
          <w:ilvl w:val="1"/>
          <w:numId w:val="78"/>
        </w:numPr>
        <w:tabs>
          <w:tab w:val="left" w:pos="796"/>
        </w:tabs>
        <w:ind w:left="541" w:right="164" w:firstLine="0"/>
      </w:pPr>
      <w:r>
        <w:t>Que não tentou, por qualquer meio ou por qualquer pessoa, influir na decisão de qualquer outro participante potencial ou de fato dessa Concorrência quanto a participar ou não da referida</w:t>
      </w:r>
      <w:r>
        <w:rPr>
          <w:spacing w:val="-24"/>
        </w:rPr>
        <w:t xml:space="preserve"> </w:t>
      </w:r>
      <w:r>
        <w:t>licitação;</w:t>
      </w:r>
    </w:p>
    <w:p w:rsidR="0040713D" w:rsidRDefault="0040713D" w:rsidP="00C9203D">
      <w:pPr>
        <w:pStyle w:val="Corpodetexto"/>
        <w:spacing w:before="11"/>
        <w:jc w:val="both"/>
        <w:rPr>
          <w:sz w:val="21"/>
        </w:rPr>
      </w:pPr>
    </w:p>
    <w:p w:rsidR="0040713D" w:rsidRDefault="009D48C4" w:rsidP="00C9203D">
      <w:pPr>
        <w:pStyle w:val="PargrafodaLista"/>
        <w:numPr>
          <w:ilvl w:val="1"/>
          <w:numId w:val="78"/>
        </w:numPr>
        <w:tabs>
          <w:tab w:val="left" w:pos="816"/>
        </w:tabs>
        <w:ind w:left="541" w:right="164" w:firstLine="0"/>
      </w:pPr>
      <w:r>
        <w:t>Que o conteúdo da proposta apresentada para participar dessa Concorrência não será, no todo ou em parte, direta ou indiretamente, comunicado ou discutido com qualquer outro participante potencial ou de fato dessa Concorrência antes da adjudicação do objeto da referida licitação;</w:t>
      </w:r>
      <w:r>
        <w:rPr>
          <w:spacing w:val="-15"/>
        </w:rPr>
        <w:t xml:space="preserve"> </w:t>
      </w:r>
      <w:r>
        <w:t>e</w:t>
      </w:r>
    </w:p>
    <w:p w:rsidR="0040713D" w:rsidRDefault="0040713D" w:rsidP="00C9203D">
      <w:pPr>
        <w:pStyle w:val="Corpodetexto"/>
        <w:spacing w:before="10"/>
        <w:jc w:val="both"/>
        <w:rPr>
          <w:sz w:val="21"/>
        </w:rPr>
      </w:pPr>
    </w:p>
    <w:p w:rsidR="0040713D" w:rsidRDefault="009D48C4" w:rsidP="00C9203D">
      <w:pPr>
        <w:pStyle w:val="PargrafodaLista"/>
        <w:numPr>
          <w:ilvl w:val="1"/>
          <w:numId w:val="78"/>
        </w:numPr>
        <w:tabs>
          <w:tab w:val="left" w:pos="775"/>
        </w:tabs>
        <w:ind w:left="541" w:right="163" w:firstLine="0"/>
      </w:pPr>
      <w:r>
        <w:t xml:space="preserve">Que o conteúdo da proposta apresenta da para participar dessa Concorrência não foi, no todo ou em parte, direta ou indiretamente, informado, discutido ou recebido de qualquer integrante do </w:t>
      </w:r>
      <w:r w:rsidR="0065761B">
        <w:t>CREA</w:t>
      </w:r>
      <w:r>
        <w:t>/</w:t>
      </w:r>
      <w:r w:rsidR="0065761B">
        <w:t>PB</w:t>
      </w:r>
      <w:r>
        <w:t xml:space="preserve"> antes da abertura oficial das</w:t>
      </w:r>
      <w:r>
        <w:rPr>
          <w:spacing w:val="-6"/>
        </w:rPr>
        <w:t xml:space="preserve"> </w:t>
      </w:r>
      <w:r>
        <w:t>propostas.</w:t>
      </w:r>
    </w:p>
    <w:p w:rsidR="0040713D" w:rsidRDefault="0040713D">
      <w:pPr>
        <w:pStyle w:val="Corpodetexto"/>
      </w:pPr>
    </w:p>
    <w:p w:rsidR="0040713D" w:rsidRDefault="009D48C4">
      <w:pPr>
        <w:pStyle w:val="Corpodetexto"/>
        <w:tabs>
          <w:tab w:val="left" w:leader="dot" w:pos="4699"/>
        </w:tabs>
        <w:spacing w:before="1"/>
        <w:ind w:left="91"/>
        <w:jc w:val="center"/>
      </w:pPr>
      <w:r>
        <w:t>....................................,</w:t>
      </w:r>
      <w:r>
        <w:rPr>
          <w:spacing w:val="-1"/>
        </w:rPr>
        <w:t xml:space="preserve"> </w:t>
      </w:r>
      <w:r>
        <w:t>.....</w:t>
      </w:r>
      <w:r>
        <w:rPr>
          <w:spacing w:val="-3"/>
        </w:rPr>
        <w:t xml:space="preserve"> </w:t>
      </w:r>
      <w:r>
        <w:t>de</w:t>
      </w:r>
      <w:r>
        <w:tab/>
        <w:t>de</w:t>
      </w:r>
      <w:r>
        <w:rPr>
          <w:spacing w:val="-2"/>
        </w:rPr>
        <w:t xml:space="preserve"> </w:t>
      </w:r>
      <w:r>
        <w:t>20</w:t>
      </w:r>
      <w:r w:rsidR="00C9203D">
        <w:t>20</w:t>
      </w:r>
      <w:r>
        <w:t>.</w:t>
      </w:r>
    </w:p>
    <w:p w:rsidR="0040713D" w:rsidRDefault="0040713D">
      <w:pPr>
        <w:pStyle w:val="Corpodetexto"/>
        <w:rPr>
          <w:sz w:val="24"/>
        </w:rPr>
      </w:pPr>
    </w:p>
    <w:p w:rsidR="0040713D" w:rsidRDefault="0040713D">
      <w:pPr>
        <w:pStyle w:val="Corpodetexto"/>
        <w:spacing w:before="10"/>
        <w:rPr>
          <w:sz w:val="19"/>
        </w:rPr>
      </w:pPr>
    </w:p>
    <w:p w:rsidR="0040713D" w:rsidRDefault="009D48C4">
      <w:pPr>
        <w:pStyle w:val="Corpodetexto"/>
        <w:spacing w:before="1"/>
        <w:ind w:left="1081" w:right="989"/>
        <w:jc w:val="center"/>
      </w:pPr>
      <w:r>
        <w:t>CARIMBO/CNPJ E ASSINATURA DO REPRESENTANTE LEGAL DA EMPRESA IDENTIFICAÇÃO DO CARGO/FUNÇÃO DO FIRMATÁRIO</w:t>
      </w:r>
    </w:p>
    <w:p w:rsidR="0040713D" w:rsidRDefault="0040713D">
      <w:pPr>
        <w:jc w:val="center"/>
        <w:sectPr w:rsidR="0040713D">
          <w:pgSz w:w="11900" w:h="16840"/>
          <w:pgMar w:top="2340" w:right="960" w:bottom="760" w:left="1160" w:header="713" w:footer="576" w:gutter="0"/>
          <w:cols w:space="720"/>
        </w:sectPr>
      </w:pPr>
    </w:p>
    <w:p w:rsidR="0040713D" w:rsidRDefault="00B92437">
      <w:pPr>
        <w:pStyle w:val="Corpodetexto"/>
        <w:ind w:left="229"/>
        <w:rPr>
          <w:sz w:val="20"/>
        </w:rPr>
      </w:pPr>
      <w:r w:rsidRPr="00B92437">
        <w:rPr>
          <w:sz w:val="20"/>
        </w:rPr>
      </w:r>
      <w:r>
        <w:rPr>
          <w:sz w:val="20"/>
        </w:rPr>
        <w:pict>
          <v:shape id="_x0000_s1124" type="#_x0000_t202" style="width:470.65pt;height:25.35pt;mso-position-horizontal-relative:char;mso-position-vertical-relative:line" fillcolor="#bfbfbf" stroked="f">
            <v:textbox inset="0,0,0,0">
              <w:txbxContent>
                <w:p w:rsidR="000D7C7E" w:rsidRDefault="000D7C7E">
                  <w:pPr>
                    <w:spacing w:line="252" w:lineRule="exact"/>
                    <w:ind w:left="2294" w:right="2296"/>
                    <w:jc w:val="center"/>
                    <w:rPr>
                      <w:b/>
                    </w:rPr>
                  </w:pPr>
                  <w:r>
                    <w:rPr>
                      <w:b/>
                      <w:u w:val="thick"/>
                    </w:rPr>
                    <w:t>ANEXO 03</w:t>
                  </w:r>
                </w:p>
                <w:p w:rsidR="000D7C7E" w:rsidRDefault="000D7C7E">
                  <w:pPr>
                    <w:spacing w:before="1"/>
                    <w:ind w:left="2294" w:right="2295"/>
                    <w:jc w:val="center"/>
                    <w:rPr>
                      <w:b/>
                    </w:rPr>
                  </w:pPr>
                  <w:r>
                    <w:rPr>
                      <w:b/>
                    </w:rPr>
                    <w:t>MODELO DE PROPOSTA DE PREÇO</w:t>
                  </w:r>
                </w:p>
              </w:txbxContent>
            </v:textbox>
            <w10:wrap type="none"/>
            <w10:anchorlock/>
          </v:shape>
        </w:pict>
      </w:r>
    </w:p>
    <w:p w:rsidR="0040713D" w:rsidRDefault="0040713D">
      <w:pPr>
        <w:pStyle w:val="Corpodetexto"/>
        <w:spacing w:before="9"/>
        <w:rPr>
          <w:sz w:val="11"/>
        </w:rPr>
      </w:pPr>
    </w:p>
    <w:p w:rsidR="0040713D" w:rsidRDefault="009D48C4">
      <w:pPr>
        <w:pStyle w:val="Corpodetexto"/>
        <w:spacing w:before="91"/>
        <w:ind w:left="258"/>
      </w:pPr>
      <w:r>
        <w:t>À</w:t>
      </w:r>
    </w:p>
    <w:p w:rsidR="00C9203D" w:rsidRDefault="009D48C4">
      <w:pPr>
        <w:pStyle w:val="Corpodetexto"/>
        <w:spacing w:before="2" w:line="391" w:lineRule="auto"/>
        <w:ind w:left="258" w:right="1222"/>
      </w:pPr>
      <w:r>
        <w:t xml:space="preserve">Comissão </w:t>
      </w:r>
      <w:r w:rsidR="003D1A2C">
        <w:t xml:space="preserve">Permanenete </w:t>
      </w:r>
      <w:r>
        <w:t xml:space="preserve">de Licitação do </w:t>
      </w:r>
      <w:r w:rsidR="00C9203D">
        <w:t>C</w:t>
      </w:r>
      <w:r w:rsidR="003D1A2C">
        <w:t>REA-PB</w:t>
      </w:r>
    </w:p>
    <w:p w:rsidR="0040713D" w:rsidRDefault="009D48C4">
      <w:pPr>
        <w:pStyle w:val="Corpodetexto"/>
        <w:spacing w:before="2" w:line="391" w:lineRule="auto"/>
        <w:ind w:left="258" w:right="1222"/>
      </w:pPr>
      <w:r>
        <w:t>Processo n°</w:t>
      </w:r>
      <w:r w:rsidR="00C9203D">
        <w:t xml:space="preserve"> 1131638/2020</w:t>
      </w:r>
    </w:p>
    <w:p w:rsidR="0040713D" w:rsidRDefault="009D48C4">
      <w:pPr>
        <w:pStyle w:val="Corpodetexto"/>
        <w:spacing w:before="3"/>
        <w:ind w:left="258"/>
      </w:pPr>
      <w:r>
        <w:t>CONCORRÊNCIA nº 01/20</w:t>
      </w:r>
      <w:r w:rsidR="00C9203D">
        <w:t>20</w:t>
      </w:r>
    </w:p>
    <w:p w:rsidR="0040713D" w:rsidRDefault="009D48C4">
      <w:pPr>
        <w:pStyle w:val="Corpodetexto"/>
        <w:tabs>
          <w:tab w:val="left" w:pos="2382"/>
          <w:tab w:val="left" w:pos="3090"/>
          <w:tab w:val="left" w:pos="3798"/>
          <w:tab w:val="left" w:pos="4568"/>
        </w:tabs>
        <w:spacing w:before="184"/>
        <w:ind w:left="258"/>
      </w:pPr>
      <w:r>
        <w:t>Sessão</w:t>
      </w:r>
      <w:r>
        <w:rPr>
          <w:spacing w:val="-4"/>
        </w:rPr>
        <w:t xml:space="preserve"> </w:t>
      </w:r>
      <w:r>
        <w:t>Pública: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às</w:t>
      </w:r>
      <w:r>
        <w:tab/>
        <w:t>00</w:t>
      </w:r>
    </w:p>
    <w:p w:rsidR="0040713D" w:rsidRDefault="009D48C4">
      <w:pPr>
        <w:pStyle w:val="Corpodetexto"/>
        <w:spacing w:before="184"/>
        <w:ind w:left="258"/>
      </w:pPr>
      <w:r>
        <w:t>Nesta.</w:t>
      </w:r>
    </w:p>
    <w:p w:rsidR="0040713D" w:rsidRDefault="009D48C4">
      <w:pPr>
        <w:pStyle w:val="Corpodetexto"/>
        <w:tabs>
          <w:tab w:val="left" w:pos="1251"/>
          <w:tab w:val="left" w:pos="1748"/>
          <w:tab w:val="left" w:pos="2538"/>
          <w:tab w:val="left" w:pos="2742"/>
          <w:tab w:val="left" w:pos="3090"/>
          <w:tab w:val="left" w:pos="3476"/>
          <w:tab w:val="left" w:pos="5612"/>
          <w:tab w:val="left" w:pos="5653"/>
          <w:tab w:val="left" w:pos="5922"/>
          <w:tab w:val="left" w:pos="6644"/>
          <w:tab w:val="left" w:pos="7623"/>
          <w:tab w:val="left" w:pos="9284"/>
          <w:tab w:val="left" w:pos="9462"/>
        </w:tabs>
        <w:spacing w:before="160"/>
        <w:ind w:left="258" w:right="207"/>
      </w:pPr>
      <w:r>
        <w:t>A empresa</w:t>
      </w:r>
      <w:r>
        <w:rPr>
          <w:spacing w:val="-2"/>
        </w:rPr>
        <w:t xml:space="preserve"> </w:t>
      </w:r>
      <w:r>
        <w:rPr>
          <w:i/>
        </w:rPr>
        <w:t xml:space="preserve">(razão </w:t>
      </w:r>
      <w:r>
        <w:rPr>
          <w:i/>
          <w:spacing w:val="53"/>
        </w:rPr>
        <w:t xml:space="preserve"> </w:t>
      </w:r>
      <w:r>
        <w:rPr>
          <w:i/>
        </w:rPr>
        <w:t>social</w:t>
      </w:r>
      <w:r>
        <w:rPr>
          <w:i/>
        </w:rPr>
        <w:tab/>
      </w:r>
      <w:r>
        <w:rPr>
          <w:i/>
        </w:rPr>
        <w:tab/>
        <w:t xml:space="preserve">da  </w:t>
      </w:r>
      <w:r>
        <w:rPr>
          <w:i/>
          <w:spacing w:val="13"/>
        </w:rPr>
        <w:t xml:space="preserve"> </w:t>
      </w:r>
      <w:r>
        <w:rPr>
          <w:i/>
        </w:rPr>
        <w:t>licitante)</w:t>
      </w:r>
      <w:r>
        <w:rPr>
          <w:i/>
          <w:u w:val="thick"/>
        </w:rPr>
        <w:t xml:space="preserve"> </w:t>
      </w:r>
      <w:r>
        <w:rPr>
          <w:i/>
          <w:u w:val="thick"/>
        </w:rPr>
        <w:tab/>
      </w:r>
      <w:r>
        <w:rPr>
          <w:i/>
          <w:u w:val="thick"/>
        </w:rPr>
        <w:tab/>
      </w:r>
      <w:r>
        <w:rPr>
          <w:i/>
          <w:u w:val="thick"/>
        </w:rPr>
        <w:tab/>
      </w:r>
      <w:r>
        <w:rPr>
          <w:i/>
          <w:u w:val="thick"/>
        </w:rPr>
        <w:tab/>
      </w:r>
      <w:r>
        <w:rPr>
          <w:i/>
          <w:u w:val="thick"/>
        </w:rPr>
        <w:tab/>
      </w:r>
      <w:r>
        <w:rPr>
          <w:i/>
          <w:u w:val="thick"/>
        </w:rPr>
        <w:tab/>
      </w:r>
      <w:r>
        <w:t>, sediada</w:t>
      </w:r>
      <w:r>
        <w:rPr>
          <w:spacing w:val="29"/>
        </w:rPr>
        <w:t xml:space="preserve"> </w:t>
      </w:r>
      <w:r>
        <w:t>à</w:t>
      </w:r>
      <w:r>
        <w:rPr>
          <w:u w:val="single"/>
        </w:rPr>
        <w:t xml:space="preserve"> </w:t>
      </w:r>
      <w:r>
        <w:rPr>
          <w:u w:val="single"/>
        </w:rPr>
        <w:tab/>
      </w:r>
      <w:r>
        <w:rPr>
          <w:u w:val="single"/>
        </w:rPr>
        <w:tab/>
      </w:r>
      <w:r>
        <w:rPr>
          <w:u w:val="single"/>
        </w:rPr>
        <w:tab/>
      </w:r>
      <w:r>
        <w:rPr>
          <w:u w:val="single"/>
        </w:rPr>
        <w:tab/>
      </w:r>
      <w:r>
        <w:rPr>
          <w:u w:val="single"/>
        </w:rPr>
        <w:tab/>
      </w:r>
      <w:r>
        <w:rPr>
          <w:i/>
        </w:rPr>
        <w:t>(endereço</w:t>
      </w:r>
      <w:r>
        <w:rPr>
          <w:i/>
          <w:spacing w:val="-1"/>
        </w:rPr>
        <w:t xml:space="preserve"> </w:t>
      </w:r>
      <w:r>
        <w:rPr>
          <w:i/>
        </w:rPr>
        <w:t>completo)</w:t>
      </w:r>
      <w:r>
        <w:t>,</w:t>
      </w:r>
      <w:r>
        <w:rPr>
          <w:spacing w:val="-1"/>
        </w:rPr>
        <w:t xml:space="preserve"> </w:t>
      </w:r>
      <w:r>
        <w:t>com</w:t>
      </w:r>
      <w:r>
        <w:tab/>
        <w:t>Inscrição</w:t>
      </w:r>
      <w:r>
        <w:tab/>
        <w:t>Estadual</w:t>
      </w:r>
      <w:r>
        <w:tab/>
        <w:t>n°</w:t>
      </w:r>
      <w:r>
        <w:rPr>
          <w:u w:val="single"/>
        </w:rPr>
        <w:t xml:space="preserve"> </w:t>
      </w:r>
      <w:r>
        <w:rPr>
          <w:u w:val="single"/>
        </w:rPr>
        <w:tab/>
      </w:r>
      <w:r>
        <w:rPr>
          <w:u w:val="single"/>
        </w:rPr>
        <w:tab/>
      </w:r>
      <w:r>
        <w:t>, inscrita</w:t>
      </w:r>
      <w:r>
        <w:tab/>
        <w:t>no</w:t>
      </w:r>
      <w:r>
        <w:tab/>
        <w:t>CNPJ</w:t>
      </w:r>
      <w:r>
        <w:tab/>
        <w:t>sob</w:t>
      </w:r>
      <w:r>
        <w:tab/>
        <w:t>o</w:t>
      </w:r>
      <w:r>
        <w:tab/>
        <w:t>n°</w:t>
      </w:r>
      <w:r>
        <w:rPr>
          <w:u w:val="single"/>
        </w:rPr>
        <w:t xml:space="preserve"> </w:t>
      </w:r>
      <w:r>
        <w:rPr>
          <w:u w:val="single"/>
        </w:rPr>
        <w:tab/>
      </w:r>
      <w:r>
        <w:rPr>
          <w:u w:val="single"/>
        </w:rPr>
        <w:tab/>
      </w:r>
      <w:r>
        <w:t xml:space="preserve">, tendo recebido todos os documentos e informações necessárias para o cumprimento integral das obrigações do objeto da presente licitação, que trata  </w:t>
      </w:r>
      <w:r>
        <w:rPr>
          <w:spacing w:val="4"/>
        </w:rPr>
        <w:t xml:space="preserve"> </w:t>
      </w:r>
      <w:r>
        <w:t>da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t>(especificar o objeto)</w:t>
      </w:r>
      <w:r>
        <w:t>, após cuidadoso exame e estudo do edital e seus anexos, e estando de acordo com seus termos e com a legislação nele indicada, vimos apresentar a nossa proposta conforme</w:t>
      </w:r>
      <w:r>
        <w:rPr>
          <w:spacing w:val="-6"/>
        </w:rPr>
        <w:t xml:space="preserve"> </w:t>
      </w:r>
      <w:r>
        <w:t>segue.</w:t>
      </w:r>
    </w:p>
    <w:p w:rsidR="0040713D" w:rsidRDefault="0040713D">
      <w:pPr>
        <w:pStyle w:val="Corpodetexto"/>
        <w:spacing w:before="1"/>
      </w:pPr>
    </w:p>
    <w:p w:rsidR="0040713D" w:rsidRDefault="009D48C4">
      <w:pPr>
        <w:pStyle w:val="Corpodetexto"/>
        <w:ind w:left="258"/>
      </w:pPr>
      <w:r>
        <w:t>Declaramos que, na vigência do contrato oriundo do procedimento licitatório em epígrafe, adotaremos a seguinte política de preços para os serviços descritos:</w:t>
      </w:r>
    </w:p>
    <w:p w:rsidR="0040713D" w:rsidRDefault="0040713D">
      <w:pPr>
        <w:pStyle w:val="Corpodetexto"/>
        <w:rPr>
          <w:sz w:val="14"/>
        </w:rPr>
      </w:pPr>
    </w:p>
    <w:p w:rsidR="0040713D" w:rsidRDefault="009D48C4">
      <w:pPr>
        <w:pStyle w:val="Corpodetexto"/>
        <w:tabs>
          <w:tab w:val="left" w:pos="4042"/>
        </w:tabs>
        <w:spacing w:before="92"/>
        <w:ind w:left="464"/>
      </w:pPr>
      <w:r>
        <w:t xml:space="preserve">a)    Aplicaremos </w:t>
      </w:r>
      <w:r>
        <w:rPr>
          <w:spacing w:val="13"/>
        </w:rPr>
        <w:t xml:space="preserve"> </w:t>
      </w:r>
      <w:r>
        <w:t xml:space="preserve">desconto </w:t>
      </w:r>
      <w:r>
        <w:rPr>
          <w:spacing w:val="44"/>
        </w:rPr>
        <w:t xml:space="preserve"> </w:t>
      </w:r>
      <w:r>
        <w:t>de</w:t>
      </w:r>
      <w:r>
        <w:rPr>
          <w:u w:val="single"/>
        </w:rPr>
        <w:t xml:space="preserve"> </w:t>
      </w:r>
      <w:r>
        <w:rPr>
          <w:u w:val="single"/>
        </w:rPr>
        <w:tab/>
      </w:r>
      <w:r>
        <w:t>% (............................................) sobre os custos</w:t>
      </w:r>
      <w:r>
        <w:rPr>
          <w:spacing w:val="5"/>
        </w:rPr>
        <w:t xml:space="preserve"> </w:t>
      </w:r>
      <w:r>
        <w:t>internos</w:t>
      </w:r>
    </w:p>
    <w:p w:rsidR="0040713D" w:rsidRDefault="009D48C4">
      <w:pPr>
        <w:pStyle w:val="Corpodetexto"/>
        <w:ind w:left="824"/>
      </w:pPr>
      <w:r>
        <w:t>baseados na tabela de custos referenciais do Sindicato das Agências de Propaganda do Estado d</w:t>
      </w:r>
      <w:r w:rsidR="00C9203D">
        <w:t>a Paraíba</w:t>
      </w:r>
      <w:r>
        <w:t xml:space="preserve"> – Sinapro, estabelecendo portanto em pontos nossa pontuação a ser aplicada neste item;</w:t>
      </w:r>
    </w:p>
    <w:p w:rsidR="0040713D" w:rsidRDefault="0040713D">
      <w:pPr>
        <w:pStyle w:val="Corpodetexto"/>
        <w:spacing w:before="10"/>
        <w:rPr>
          <w:sz w:val="21"/>
        </w:rPr>
      </w:pPr>
    </w:p>
    <w:p w:rsidR="0040713D" w:rsidRDefault="00B92437">
      <w:pPr>
        <w:pStyle w:val="Corpodetexto"/>
        <w:ind w:left="824" w:right="164" w:hanging="360"/>
        <w:jc w:val="both"/>
      </w:pPr>
      <w:r w:rsidRPr="00B92437">
        <w:pict>
          <v:rect id="_x0000_s1093" style="position:absolute;left:0;text-align:left;margin-left:453.7pt;margin-top:49.5pt;width:6.6pt;height:.5pt;z-index:-17694208;mso-position-horizontal-relative:page" fillcolor="black" stroked="f">
            <w10:wrap anchorx="page"/>
          </v:rect>
        </w:pict>
      </w:r>
      <w:r w:rsidR="009D48C4">
        <w:t>b) Aplicaremos  honorários  de</w:t>
      </w:r>
      <w:r w:rsidR="009D48C4">
        <w:rPr>
          <w:u w:val="single"/>
        </w:rPr>
        <w:t xml:space="preserve"> </w:t>
      </w:r>
      <w:r w:rsidR="009D48C4">
        <w:t xml:space="preserve"> %  (............................................),  relativos  e  pertinentes  à  supervisão de produção externa incidente sobre os custos de serviços e suprimentos externos de terceiros, referentes à elaboração de peças e materiais contratados com fornecedores - tendo como limite do edital o máximo de 15% (dez por cento) -, estabelecendo portanto em pontos nossa pontuação a ser aplicada neste</w:t>
      </w:r>
      <w:r w:rsidR="009D48C4">
        <w:rPr>
          <w:spacing w:val="-24"/>
        </w:rPr>
        <w:t xml:space="preserve"> </w:t>
      </w:r>
      <w:r w:rsidR="009D48C4">
        <w:t>item;</w:t>
      </w:r>
    </w:p>
    <w:p w:rsidR="0040713D" w:rsidRDefault="0040713D">
      <w:pPr>
        <w:pStyle w:val="Corpodetexto"/>
        <w:spacing w:before="2"/>
        <w:rPr>
          <w:sz w:val="14"/>
        </w:rPr>
      </w:pPr>
    </w:p>
    <w:p w:rsidR="0040713D" w:rsidRDefault="009D48C4">
      <w:pPr>
        <w:pStyle w:val="PargrafodaLista"/>
        <w:numPr>
          <w:ilvl w:val="0"/>
          <w:numId w:val="77"/>
        </w:numPr>
        <w:tabs>
          <w:tab w:val="left" w:pos="542"/>
        </w:tabs>
        <w:jc w:val="left"/>
      </w:pPr>
      <w:r>
        <w:t>Obrigamo-nos, caso nos seja adjudicado o objeto da licitação em causa, a comparecer na data, horário e local estabelecido pela Comissão Especial de Licitação, para proceder à assinatura do</w:t>
      </w:r>
      <w:r>
        <w:rPr>
          <w:spacing w:val="-33"/>
        </w:rPr>
        <w:t xml:space="preserve"> </w:t>
      </w:r>
      <w:r>
        <w:t>Contrato.</w:t>
      </w:r>
    </w:p>
    <w:p w:rsidR="0040713D" w:rsidRDefault="009D48C4">
      <w:pPr>
        <w:pStyle w:val="Corpodetexto"/>
        <w:spacing w:before="209"/>
        <w:ind w:left="2387" w:right="2296"/>
        <w:jc w:val="center"/>
      </w:pPr>
      <w:r>
        <w:t>Atenciosamente,</w:t>
      </w:r>
    </w:p>
    <w:p w:rsidR="0040713D" w:rsidRDefault="009D48C4">
      <w:pPr>
        <w:pStyle w:val="Corpodetexto"/>
        <w:spacing w:before="183"/>
        <w:ind w:left="2384" w:right="2297"/>
        <w:jc w:val="center"/>
      </w:pPr>
      <w:r>
        <w:t>(Local e Data)......................................</w:t>
      </w:r>
    </w:p>
    <w:p w:rsidR="0040713D" w:rsidRDefault="009D48C4">
      <w:pPr>
        <w:pStyle w:val="Corpodetexto"/>
        <w:spacing w:before="139" w:line="252" w:lineRule="exact"/>
        <w:ind w:left="2386" w:right="2297"/>
        <w:jc w:val="center"/>
      </w:pPr>
      <w:r>
        <w:t>...............................................................................</w:t>
      </w:r>
    </w:p>
    <w:p w:rsidR="0040713D" w:rsidRDefault="009D48C4">
      <w:pPr>
        <w:pStyle w:val="Corpodetexto"/>
        <w:ind w:left="3507" w:right="3417"/>
        <w:jc w:val="center"/>
      </w:pPr>
      <w:r>
        <w:t>(representante legal da empresa) CARIMBO DO CNPJ/MF</w:t>
      </w:r>
    </w:p>
    <w:p w:rsidR="0040713D" w:rsidRDefault="009D48C4">
      <w:pPr>
        <w:ind w:left="258" w:right="164"/>
        <w:jc w:val="both"/>
        <w:rPr>
          <w:i/>
          <w:sz w:val="20"/>
        </w:rPr>
      </w:pPr>
      <w:r>
        <w:rPr>
          <w:b/>
          <w:i/>
          <w:sz w:val="20"/>
        </w:rPr>
        <w:t xml:space="preserve">OBS.: </w:t>
      </w:r>
      <w:r>
        <w:rPr>
          <w:i/>
          <w:sz w:val="20"/>
        </w:rPr>
        <w:t>O percentual de desconto a ser oferecido pela licitante incidirá sobre os custos internos de criação e montagem, apurados em relação aos previstos na tabela do Sindicato das Agências de Propaganda do Estado d</w:t>
      </w:r>
      <w:r w:rsidR="003D1A2C">
        <w:rPr>
          <w:i/>
          <w:sz w:val="20"/>
        </w:rPr>
        <w:t>a Paraíba</w:t>
      </w:r>
      <w:r>
        <w:rPr>
          <w:i/>
          <w:sz w:val="20"/>
        </w:rPr>
        <w:t xml:space="preserve"> – Sinapro/</w:t>
      </w:r>
      <w:r w:rsidR="003D1A2C">
        <w:rPr>
          <w:i/>
          <w:sz w:val="20"/>
        </w:rPr>
        <w:t>PB</w:t>
      </w:r>
      <w:r>
        <w:rPr>
          <w:i/>
          <w:sz w:val="20"/>
        </w:rPr>
        <w:t>.</w:t>
      </w:r>
    </w:p>
    <w:p w:rsidR="0040713D" w:rsidRDefault="0040713D">
      <w:pPr>
        <w:jc w:val="both"/>
        <w:rPr>
          <w:sz w:val="20"/>
        </w:rPr>
        <w:sectPr w:rsidR="0040713D">
          <w:pgSz w:w="11900" w:h="16840"/>
          <w:pgMar w:top="2340" w:right="960" w:bottom="760" w:left="1160" w:header="713" w:footer="576" w:gutter="0"/>
          <w:cols w:space="720"/>
        </w:sectPr>
      </w:pPr>
    </w:p>
    <w:p w:rsidR="0040713D" w:rsidRDefault="0040713D">
      <w:pPr>
        <w:pStyle w:val="Corpodetexto"/>
        <w:spacing w:before="10"/>
        <w:rPr>
          <w:i/>
          <w:sz w:val="21"/>
        </w:rPr>
      </w:pPr>
    </w:p>
    <w:p w:rsidR="0040713D" w:rsidRDefault="00B92437">
      <w:pPr>
        <w:pStyle w:val="Corpodetexto"/>
        <w:ind w:left="229"/>
        <w:rPr>
          <w:sz w:val="20"/>
        </w:rPr>
      </w:pPr>
      <w:r w:rsidRPr="00B92437">
        <w:rPr>
          <w:sz w:val="20"/>
        </w:rPr>
      </w:r>
      <w:r>
        <w:rPr>
          <w:sz w:val="20"/>
        </w:rPr>
        <w:pict>
          <v:shape id="_x0000_s1123" type="#_x0000_t202" style="width:470.65pt;height:25.35pt;mso-position-horizontal-relative:char;mso-position-vertical-relative:line" fillcolor="#bfbfbf" stroked="f">
            <v:textbox inset="0,0,0,0">
              <w:txbxContent>
                <w:p w:rsidR="000D7C7E" w:rsidRDefault="000D7C7E">
                  <w:pPr>
                    <w:spacing w:line="252" w:lineRule="exact"/>
                    <w:ind w:left="2294" w:right="2296"/>
                    <w:jc w:val="center"/>
                    <w:rPr>
                      <w:b/>
                    </w:rPr>
                  </w:pPr>
                  <w:r>
                    <w:rPr>
                      <w:b/>
                      <w:u w:val="thick"/>
                    </w:rPr>
                    <w:t>ANEXO 04</w:t>
                  </w:r>
                </w:p>
                <w:p w:rsidR="000D7C7E" w:rsidRDefault="000D7C7E">
                  <w:pPr>
                    <w:spacing w:before="1"/>
                    <w:ind w:left="2294" w:right="2295"/>
                    <w:jc w:val="center"/>
                    <w:rPr>
                      <w:b/>
                    </w:rPr>
                  </w:pPr>
                  <w:r>
                    <w:rPr>
                      <w:b/>
                    </w:rPr>
                    <w:t>DECLARAÇÃO DE CAPACIDADE TÉCNICA</w:t>
                  </w:r>
                </w:p>
              </w:txbxContent>
            </v:textbox>
            <w10:wrap type="none"/>
            <w10:anchorlock/>
          </v:shape>
        </w:pict>
      </w:r>
    </w:p>
    <w:p w:rsidR="0040713D" w:rsidRDefault="0040713D">
      <w:pPr>
        <w:pStyle w:val="Corpodetexto"/>
        <w:rPr>
          <w:i/>
          <w:sz w:val="20"/>
        </w:rPr>
      </w:pPr>
    </w:p>
    <w:p w:rsidR="0040713D" w:rsidRDefault="0040713D">
      <w:pPr>
        <w:pStyle w:val="Corpodetexto"/>
        <w:spacing w:before="10"/>
        <w:rPr>
          <w:i/>
          <w:sz w:val="21"/>
        </w:rPr>
      </w:pPr>
    </w:p>
    <w:p w:rsidR="0040713D" w:rsidRDefault="009D48C4">
      <w:pPr>
        <w:pStyle w:val="Corpodetexto"/>
        <w:ind w:left="258" w:right="164"/>
        <w:jc w:val="both"/>
      </w:pPr>
      <w:r>
        <w:t>Declaramos para os devidos fins que a empresa (nome e CNPJ da licitante), estabelecida à (endereço da licitante), fornece(u) executa(ou) para (nome e CNPJ da empresa emitente), estabelecida à (endereço da empresa emitente), no período de ...../........./................ a ....../......./............ o(s) serviço(s) abaixo especificado(s), de forma adequada, atingindo plenamente os objetivos por nós desejados:</w:t>
      </w:r>
    </w:p>
    <w:p w:rsidR="0040713D" w:rsidRDefault="0040713D">
      <w:pPr>
        <w:pStyle w:val="Corpodetexto"/>
      </w:pPr>
    </w:p>
    <w:p w:rsidR="0040713D" w:rsidRDefault="009D48C4">
      <w:pPr>
        <w:pStyle w:val="Corpodetexto"/>
        <w:ind w:left="258"/>
        <w:jc w:val="both"/>
      </w:pPr>
      <w:r>
        <w:t>SERVIÇOS: como tal definidos no art. 2º e no seu parágrafo 1º, incisos I e II, a Lei 12.232/2010.</w:t>
      </w:r>
    </w:p>
    <w:p w:rsidR="0040713D" w:rsidRDefault="0040713D">
      <w:pPr>
        <w:pStyle w:val="Corpodetexto"/>
      </w:pPr>
    </w:p>
    <w:p w:rsidR="0040713D" w:rsidRDefault="009D48C4">
      <w:pPr>
        <w:pStyle w:val="Corpodetexto"/>
        <w:tabs>
          <w:tab w:val="left" w:leader="dot" w:pos="3271"/>
        </w:tabs>
        <w:ind w:left="91"/>
        <w:jc w:val="center"/>
      </w:pPr>
      <w:r>
        <w:t>..............................., de</w:t>
      </w:r>
      <w:r>
        <w:tab/>
        <w:t>de</w:t>
      </w:r>
      <w:r>
        <w:rPr>
          <w:spacing w:val="-1"/>
        </w:rPr>
        <w:t xml:space="preserve"> </w:t>
      </w:r>
      <w:r>
        <w:t>20</w:t>
      </w:r>
      <w:r w:rsidR="003D1A2C">
        <w:t>2..</w:t>
      </w:r>
    </w:p>
    <w:p w:rsidR="0040713D" w:rsidRDefault="0040713D">
      <w:pPr>
        <w:pStyle w:val="Corpodetexto"/>
        <w:spacing w:before="10"/>
        <w:rPr>
          <w:sz w:val="21"/>
        </w:rPr>
      </w:pPr>
    </w:p>
    <w:p w:rsidR="0040713D" w:rsidRDefault="009D48C4">
      <w:pPr>
        <w:pStyle w:val="Corpodetexto"/>
        <w:ind w:left="90"/>
        <w:jc w:val="center"/>
      </w:pPr>
      <w:r>
        <w:t>CARIMBO/CNPJ E ASSINATURA DA EMPRESA EMITENTE</w:t>
      </w:r>
    </w:p>
    <w:p w:rsidR="0040713D" w:rsidRDefault="0040713D">
      <w:pPr>
        <w:pStyle w:val="Corpodetexto"/>
        <w:rPr>
          <w:sz w:val="24"/>
        </w:rPr>
      </w:pPr>
    </w:p>
    <w:p w:rsidR="0040713D" w:rsidRDefault="0040713D">
      <w:pPr>
        <w:pStyle w:val="Corpodetexto"/>
        <w:spacing w:before="1"/>
        <w:rPr>
          <w:sz w:val="20"/>
        </w:rPr>
      </w:pPr>
    </w:p>
    <w:p w:rsidR="0040713D" w:rsidRDefault="009D48C4">
      <w:pPr>
        <w:pStyle w:val="Corpodetexto"/>
        <w:spacing w:before="1"/>
        <w:ind w:left="258" w:right="165"/>
        <w:jc w:val="both"/>
      </w:pPr>
      <w:r>
        <w:t>Atenção: não serão aceitas declarações emitidas para agências de propaganda ou para suas respectivas filiais, que não sejam aquelas que efetivamente tenham assinado o contrato com a emitente.</w:t>
      </w:r>
    </w:p>
    <w:p w:rsidR="0040713D" w:rsidRDefault="0040713D">
      <w:pPr>
        <w:jc w:val="both"/>
        <w:sectPr w:rsidR="0040713D">
          <w:pgSz w:w="11900" w:h="16840"/>
          <w:pgMar w:top="2340" w:right="960" w:bottom="760" w:left="1160" w:header="713" w:footer="576" w:gutter="0"/>
          <w:cols w:space="720"/>
        </w:sectPr>
      </w:pPr>
    </w:p>
    <w:p w:rsidR="0040713D" w:rsidRDefault="0040713D">
      <w:pPr>
        <w:pStyle w:val="Corpodetexto"/>
        <w:rPr>
          <w:sz w:val="24"/>
        </w:rPr>
      </w:pPr>
    </w:p>
    <w:p w:rsidR="0040713D" w:rsidRDefault="00B92437">
      <w:pPr>
        <w:pStyle w:val="Corpodetexto"/>
        <w:ind w:left="229"/>
        <w:rPr>
          <w:sz w:val="20"/>
        </w:rPr>
      </w:pPr>
      <w:r w:rsidRPr="00B92437">
        <w:rPr>
          <w:sz w:val="20"/>
        </w:rPr>
      </w:r>
      <w:r>
        <w:rPr>
          <w:sz w:val="20"/>
        </w:rPr>
        <w:pict>
          <v:shape id="_x0000_s1122" type="#_x0000_t202" style="width:470.65pt;height:25.2pt;mso-position-horizontal-relative:char;mso-position-vertical-relative:line" fillcolor="#bfbfbf" stroked="f">
            <v:textbox inset="0,0,0,0">
              <w:txbxContent>
                <w:p w:rsidR="000D7C7E" w:rsidRDefault="000D7C7E">
                  <w:pPr>
                    <w:ind w:left="3391" w:right="3374" w:firstLine="777"/>
                    <w:rPr>
                      <w:b/>
                    </w:rPr>
                  </w:pPr>
                  <w:r>
                    <w:rPr>
                      <w:b/>
                    </w:rPr>
                    <w:t>ANEXO 05 MINUTA DO CONTRATO</w:t>
                  </w:r>
                </w:p>
              </w:txbxContent>
            </v:textbox>
            <w10:wrap type="none"/>
            <w10:anchorlock/>
          </v:shape>
        </w:pict>
      </w:r>
    </w:p>
    <w:p w:rsidR="0040713D" w:rsidRDefault="0040713D">
      <w:pPr>
        <w:pStyle w:val="Corpodetexto"/>
        <w:rPr>
          <w:sz w:val="20"/>
        </w:rPr>
      </w:pPr>
    </w:p>
    <w:p w:rsidR="0040713D" w:rsidRDefault="0040713D">
      <w:pPr>
        <w:pStyle w:val="Corpodetexto"/>
        <w:spacing w:before="7"/>
        <w:rPr>
          <w:sz w:val="21"/>
        </w:rPr>
      </w:pPr>
    </w:p>
    <w:p w:rsidR="0040713D" w:rsidRDefault="009D48C4">
      <w:pPr>
        <w:ind w:left="4935" w:right="164"/>
        <w:jc w:val="both"/>
        <w:rPr>
          <w:i/>
        </w:rPr>
      </w:pPr>
      <w:r>
        <w:rPr>
          <w:i/>
        </w:rPr>
        <w:t xml:space="preserve">Contrato nº..../... que entre si celebram o </w:t>
      </w:r>
      <w:r w:rsidR="003D1A2C">
        <w:rPr>
          <w:i/>
        </w:rPr>
        <w:t>CONSELHO REGIONAL DE ENGENHARIA E AGRONOMIA DA PARAÍBA – CREA-PB</w:t>
      </w:r>
      <w:r>
        <w:rPr>
          <w:i/>
        </w:rPr>
        <w:t xml:space="preserve"> e a empresa..............................................</w:t>
      </w:r>
    </w:p>
    <w:p w:rsidR="0040713D" w:rsidRDefault="0040713D">
      <w:pPr>
        <w:pStyle w:val="Corpodetexto"/>
        <w:rPr>
          <w:i/>
          <w:sz w:val="20"/>
        </w:rPr>
      </w:pPr>
    </w:p>
    <w:p w:rsidR="0040713D" w:rsidRDefault="00B92437">
      <w:pPr>
        <w:pStyle w:val="Corpodetexto"/>
        <w:spacing w:before="5"/>
        <w:rPr>
          <w:i/>
        </w:rPr>
      </w:pPr>
      <w:r w:rsidRPr="00B92437">
        <w:pict>
          <v:shape id="_x0000_s1090" type="#_x0000_t202" style="position:absolute;margin-left:69.5pt;margin-top:14.15pt;width:470.65pt;height:12.75pt;z-index:-15718912;mso-wrap-distance-left:0;mso-wrap-distance-right:0;mso-position-horizontal-relative:page" fillcolor="#bfbfbf" stroked="f">
            <v:textbox inset="0,0,0,0">
              <w:txbxContent>
                <w:p w:rsidR="000D7C7E" w:rsidRDefault="000D7C7E">
                  <w:pPr>
                    <w:spacing w:line="252" w:lineRule="exact"/>
                    <w:ind w:left="28"/>
                    <w:rPr>
                      <w:b/>
                    </w:rPr>
                  </w:pPr>
                  <w:r>
                    <w:rPr>
                      <w:b/>
                    </w:rPr>
                    <w:t>I - CONTRATANTES:</w:t>
                  </w:r>
                </w:p>
              </w:txbxContent>
            </v:textbox>
            <w10:wrap type="topAndBottom" anchorx="page"/>
          </v:shape>
        </w:pict>
      </w:r>
    </w:p>
    <w:p w:rsidR="0040713D" w:rsidRDefault="0040713D">
      <w:pPr>
        <w:pStyle w:val="Corpodetexto"/>
        <w:spacing w:before="1"/>
        <w:rPr>
          <w:i/>
          <w:sz w:val="12"/>
        </w:rPr>
      </w:pPr>
    </w:p>
    <w:p w:rsidR="0040713D" w:rsidRDefault="009D48C4">
      <w:pPr>
        <w:pStyle w:val="Corpodetexto"/>
        <w:tabs>
          <w:tab w:val="left" w:leader="dot" w:pos="8987"/>
        </w:tabs>
        <w:spacing w:before="92"/>
        <w:ind w:left="258" w:right="164"/>
        <w:jc w:val="both"/>
      </w:pPr>
      <w:r>
        <w:t xml:space="preserve">O </w:t>
      </w:r>
      <w:r w:rsidR="003D1A2C">
        <w:t>CONSELHO REGIONAL DE ENGENHARIA E AGRONOMIA DA PARAÍBA</w:t>
      </w:r>
      <w:r>
        <w:t xml:space="preserve">, instituição pública, inscrito no CNPJ/MF sob o nº. </w:t>
      </w:r>
      <w:r w:rsidR="003D1A2C">
        <w:t>08</w:t>
      </w:r>
      <w:r>
        <w:t>.</w:t>
      </w:r>
      <w:r w:rsidR="003D1A2C">
        <w:t>667</w:t>
      </w:r>
      <w:r>
        <w:t>.</w:t>
      </w:r>
      <w:r w:rsidR="003D1A2C">
        <w:t>024</w:t>
      </w:r>
      <w:r>
        <w:t>/0001-</w:t>
      </w:r>
      <w:r w:rsidR="003D1A2C">
        <w:t>00</w:t>
      </w:r>
      <w:r>
        <w:t xml:space="preserve">, localizado na Av. </w:t>
      </w:r>
      <w:r w:rsidR="003D1A2C">
        <w:t>Dom Pedro I</w:t>
      </w:r>
      <w:r>
        <w:t xml:space="preserve">, nº </w:t>
      </w:r>
      <w:r w:rsidR="003D1A2C">
        <w:t>809</w:t>
      </w:r>
      <w:r>
        <w:t xml:space="preserve"> – </w:t>
      </w:r>
      <w:r w:rsidR="003D1A2C">
        <w:t>Centro</w:t>
      </w:r>
      <w:r>
        <w:t xml:space="preserve">, </w:t>
      </w:r>
      <w:r w:rsidR="003D1A2C">
        <w:t>João Pessoa</w:t>
      </w:r>
      <w:r>
        <w:t>/</w:t>
      </w:r>
      <w:r w:rsidR="003D1A2C">
        <w:t>PB</w:t>
      </w:r>
      <w:r>
        <w:t xml:space="preserve">, neste ato representado por seu Presidente – </w:t>
      </w:r>
      <w:r w:rsidR="003D1A2C">
        <w:t>Eng° Civil ANTÕNIO CARLOS DE ARAGÃO</w:t>
      </w:r>
      <w:r>
        <w:rPr>
          <w:b/>
        </w:rPr>
        <w:t xml:space="preserve">, </w:t>
      </w:r>
      <w:r>
        <w:t>doravante denominado CONTRATANTE e</w:t>
      </w:r>
      <w:r>
        <w:rPr>
          <w:spacing w:val="-10"/>
        </w:rPr>
        <w:t xml:space="preserve"> </w:t>
      </w:r>
      <w:r>
        <w:t>a</w:t>
      </w:r>
      <w:r>
        <w:rPr>
          <w:spacing w:val="-1"/>
        </w:rPr>
        <w:t xml:space="preserve"> </w:t>
      </w:r>
      <w:r>
        <w:t>Empresa</w:t>
      </w:r>
      <w:r>
        <w:tab/>
        <w:t>,</w:t>
      </w:r>
    </w:p>
    <w:p w:rsidR="0040713D" w:rsidRDefault="009D48C4">
      <w:pPr>
        <w:pStyle w:val="Corpodetexto"/>
        <w:tabs>
          <w:tab w:val="left" w:leader="dot" w:pos="5442"/>
        </w:tabs>
        <w:ind w:left="258"/>
        <w:jc w:val="both"/>
      </w:pPr>
      <w:r>
        <w:t>CNPJ: .................., Rua</w:t>
      </w:r>
      <w:r>
        <w:rPr>
          <w:spacing w:val="-2"/>
        </w:rPr>
        <w:t xml:space="preserve"> </w:t>
      </w:r>
      <w:r>
        <w:t>..................., CEP</w:t>
      </w:r>
      <w:r>
        <w:tab/>
        <w:t>, denominada</w:t>
      </w:r>
      <w:r>
        <w:rPr>
          <w:spacing w:val="-1"/>
        </w:rPr>
        <w:t xml:space="preserve"> </w:t>
      </w:r>
      <w:r>
        <w:rPr>
          <w:b/>
        </w:rPr>
        <w:t>CONTRATADA</w:t>
      </w:r>
      <w:r>
        <w:t>.</w:t>
      </w:r>
    </w:p>
    <w:p w:rsidR="0040713D" w:rsidRDefault="00B92437">
      <w:pPr>
        <w:pStyle w:val="Corpodetexto"/>
        <w:spacing w:before="3"/>
        <w:rPr>
          <w:sz w:val="20"/>
        </w:rPr>
      </w:pPr>
      <w:r w:rsidRPr="00B92437">
        <w:pict>
          <v:shape id="_x0000_s1089" type="#_x0000_t202" style="position:absolute;margin-left:69.5pt;margin-top:12.9pt;width:470.65pt;height:12.75pt;z-index:-15718400;mso-wrap-distance-left:0;mso-wrap-distance-right:0;mso-position-horizontal-relative:page" fillcolor="#bfbfbf" stroked="f">
            <v:textbox inset="0,0,0,0">
              <w:txbxContent>
                <w:p w:rsidR="000D7C7E" w:rsidRDefault="000D7C7E">
                  <w:pPr>
                    <w:spacing w:line="247" w:lineRule="exact"/>
                    <w:ind w:left="28"/>
                  </w:pPr>
                  <w:r>
                    <w:rPr>
                      <w:b/>
                    </w:rPr>
                    <w:t xml:space="preserve">II </w:t>
                  </w:r>
                  <w:r>
                    <w:t xml:space="preserve">- </w:t>
                  </w:r>
                  <w:r>
                    <w:rPr>
                      <w:b/>
                    </w:rPr>
                    <w:t>REPRESENTANTES</w:t>
                  </w:r>
                  <w:r>
                    <w:t>:</w:t>
                  </w:r>
                </w:p>
              </w:txbxContent>
            </v:textbox>
            <w10:wrap type="topAndBottom" anchorx="page"/>
          </v:shape>
        </w:pict>
      </w:r>
    </w:p>
    <w:p w:rsidR="0040713D" w:rsidRDefault="0040713D">
      <w:pPr>
        <w:pStyle w:val="Corpodetexto"/>
        <w:spacing w:before="1"/>
        <w:rPr>
          <w:sz w:val="12"/>
        </w:rPr>
      </w:pPr>
    </w:p>
    <w:p w:rsidR="0040713D" w:rsidRDefault="009D48C4" w:rsidP="003D1A2C">
      <w:pPr>
        <w:spacing w:before="92"/>
        <w:ind w:left="258"/>
        <w:jc w:val="both"/>
      </w:pPr>
      <w:r>
        <w:t xml:space="preserve">Representa o </w:t>
      </w:r>
      <w:r>
        <w:rPr>
          <w:b/>
        </w:rPr>
        <w:t xml:space="preserve">CONTRATANTE </w:t>
      </w:r>
      <w:r w:rsidR="003D1A2C">
        <w:rPr>
          <w:b/>
        </w:rPr>
        <w:t>seu Presidente o Eng° Civil ANTÔNIO CARLOS ARAGÃO</w:t>
      </w:r>
      <w:r>
        <w:t>, brasileir</w:t>
      </w:r>
      <w:r w:rsidR="003D1A2C">
        <w:t>o</w:t>
      </w:r>
      <w:r>
        <w:t xml:space="preserve">a, </w:t>
      </w:r>
      <w:r>
        <w:rPr>
          <w:spacing w:val="30"/>
        </w:rPr>
        <w:t xml:space="preserve"> </w:t>
      </w:r>
      <w:r>
        <w:t xml:space="preserve">portadora </w:t>
      </w:r>
      <w:r>
        <w:rPr>
          <w:spacing w:val="31"/>
        </w:rPr>
        <w:t xml:space="preserve"> </w:t>
      </w:r>
      <w:r>
        <w:t xml:space="preserve">do </w:t>
      </w:r>
      <w:r>
        <w:rPr>
          <w:spacing w:val="28"/>
        </w:rPr>
        <w:t xml:space="preserve"> </w:t>
      </w:r>
      <w:r>
        <w:t xml:space="preserve">RG </w:t>
      </w:r>
      <w:r>
        <w:rPr>
          <w:spacing w:val="29"/>
        </w:rPr>
        <w:t xml:space="preserve"> </w:t>
      </w:r>
      <w:r>
        <w:t xml:space="preserve">n.º..................., </w:t>
      </w:r>
      <w:r>
        <w:rPr>
          <w:spacing w:val="30"/>
        </w:rPr>
        <w:t xml:space="preserve"> </w:t>
      </w:r>
      <w:r>
        <w:t xml:space="preserve">devidamente </w:t>
      </w:r>
      <w:r>
        <w:rPr>
          <w:spacing w:val="32"/>
        </w:rPr>
        <w:t xml:space="preserve"> </w:t>
      </w:r>
      <w:r>
        <w:t xml:space="preserve">inscrita </w:t>
      </w:r>
      <w:r>
        <w:rPr>
          <w:spacing w:val="31"/>
        </w:rPr>
        <w:t xml:space="preserve"> </w:t>
      </w:r>
      <w:r>
        <w:t xml:space="preserve">no </w:t>
      </w:r>
      <w:r>
        <w:rPr>
          <w:spacing w:val="30"/>
        </w:rPr>
        <w:t xml:space="preserve"> </w:t>
      </w:r>
      <w:r>
        <w:t xml:space="preserve">CPF, </w:t>
      </w:r>
      <w:r>
        <w:rPr>
          <w:spacing w:val="30"/>
        </w:rPr>
        <w:t xml:space="preserve"> </w:t>
      </w:r>
      <w:r>
        <w:t xml:space="preserve">nº </w:t>
      </w:r>
      <w:r>
        <w:rPr>
          <w:spacing w:val="31"/>
        </w:rPr>
        <w:t xml:space="preserve"> </w:t>
      </w:r>
      <w:r>
        <w:t xml:space="preserve">....................... </w:t>
      </w:r>
      <w:r>
        <w:rPr>
          <w:spacing w:val="29"/>
        </w:rPr>
        <w:t xml:space="preserve"> </w:t>
      </w:r>
      <w:r>
        <w:t xml:space="preserve">e </w:t>
      </w:r>
      <w:r>
        <w:rPr>
          <w:spacing w:val="28"/>
        </w:rPr>
        <w:t xml:space="preserve"> </w:t>
      </w:r>
      <w:r>
        <w:t>a</w:t>
      </w:r>
    </w:p>
    <w:p w:rsidR="0040713D" w:rsidRDefault="009D48C4" w:rsidP="003D1A2C">
      <w:pPr>
        <w:pStyle w:val="Corpodetexto"/>
        <w:spacing w:line="252" w:lineRule="exact"/>
        <w:ind w:left="258"/>
        <w:jc w:val="both"/>
      </w:pPr>
      <w:r>
        <w:rPr>
          <w:b/>
        </w:rPr>
        <w:t>CONTRATADA</w:t>
      </w:r>
      <w:r>
        <w:t xml:space="preserve">, </w:t>
      </w:r>
      <w:r>
        <w:rPr>
          <w:spacing w:val="17"/>
        </w:rPr>
        <w:t xml:space="preserve"> </w:t>
      </w:r>
      <w:r>
        <w:t xml:space="preserve">neste </w:t>
      </w:r>
      <w:r>
        <w:rPr>
          <w:spacing w:val="19"/>
        </w:rPr>
        <w:t xml:space="preserve"> </w:t>
      </w:r>
      <w:r>
        <w:t xml:space="preserve">ato </w:t>
      </w:r>
      <w:r>
        <w:rPr>
          <w:spacing w:val="18"/>
        </w:rPr>
        <w:t xml:space="preserve"> </w:t>
      </w:r>
      <w:r>
        <w:t xml:space="preserve">representado </w:t>
      </w:r>
      <w:r>
        <w:rPr>
          <w:spacing w:val="16"/>
        </w:rPr>
        <w:t xml:space="preserve"> </w:t>
      </w:r>
      <w:r>
        <w:t xml:space="preserve">pelo </w:t>
      </w:r>
      <w:r>
        <w:rPr>
          <w:spacing w:val="17"/>
        </w:rPr>
        <w:t xml:space="preserve"> </w:t>
      </w:r>
      <w:r>
        <w:t xml:space="preserve">Sr............................................, </w:t>
      </w:r>
      <w:r>
        <w:rPr>
          <w:spacing w:val="16"/>
        </w:rPr>
        <w:t xml:space="preserve"> </w:t>
      </w:r>
      <w:r>
        <w:t xml:space="preserve">Portador </w:t>
      </w:r>
      <w:r>
        <w:rPr>
          <w:spacing w:val="17"/>
        </w:rPr>
        <w:t xml:space="preserve"> </w:t>
      </w:r>
      <w:r>
        <w:t xml:space="preserve">do </w:t>
      </w:r>
      <w:r>
        <w:rPr>
          <w:spacing w:val="18"/>
        </w:rPr>
        <w:t xml:space="preserve"> </w:t>
      </w:r>
      <w:r>
        <w:t xml:space="preserve">CPF, </w:t>
      </w:r>
      <w:r>
        <w:rPr>
          <w:spacing w:val="15"/>
        </w:rPr>
        <w:t xml:space="preserve"> </w:t>
      </w:r>
      <w:r>
        <w:t>nº:</w:t>
      </w:r>
    </w:p>
    <w:p w:rsidR="0040713D" w:rsidRDefault="009D48C4" w:rsidP="003D1A2C">
      <w:pPr>
        <w:pStyle w:val="Corpodetexto"/>
        <w:ind w:left="258"/>
        <w:jc w:val="both"/>
      </w:pPr>
      <w:r>
        <w:t>.............. e RG:......... SSP-.., residente de domiciliado .........................................., ajustam o presente contrato, mediante as cláusulas e condições aqui estipuladas.</w:t>
      </w:r>
    </w:p>
    <w:p w:rsidR="0040713D" w:rsidRDefault="00B92437">
      <w:pPr>
        <w:pStyle w:val="Corpodetexto"/>
        <w:spacing w:before="6"/>
        <w:rPr>
          <w:sz w:val="20"/>
        </w:rPr>
      </w:pPr>
      <w:r w:rsidRPr="00B92437">
        <w:pict>
          <v:shape id="_x0000_s1088" type="#_x0000_t202" style="position:absolute;margin-left:69.5pt;margin-top:13.05pt;width:470.65pt;height:12.6pt;z-index:-15717888;mso-wrap-distance-left:0;mso-wrap-distance-right:0;mso-position-horizontal-relative:page" fillcolor="#bfbfbf" stroked="f">
            <v:textbox inset="0,0,0,0">
              <w:txbxContent>
                <w:p w:rsidR="000D7C7E" w:rsidRDefault="000D7C7E">
                  <w:pPr>
                    <w:spacing w:line="252" w:lineRule="exact"/>
                    <w:ind w:left="28"/>
                    <w:rPr>
                      <w:b/>
                    </w:rPr>
                  </w:pPr>
                  <w:r>
                    <w:rPr>
                      <w:b/>
                    </w:rPr>
                    <w:t>III - DA AUTORIZAÇÃO E LICITAÇÃO:</w:t>
                  </w:r>
                </w:p>
              </w:txbxContent>
            </v:textbox>
            <w10:wrap type="topAndBottom" anchorx="page"/>
          </v:shape>
        </w:pict>
      </w:r>
    </w:p>
    <w:p w:rsidR="0040713D" w:rsidRDefault="0040713D">
      <w:pPr>
        <w:pStyle w:val="Corpodetexto"/>
        <w:spacing w:before="3"/>
        <w:rPr>
          <w:sz w:val="12"/>
        </w:rPr>
      </w:pPr>
    </w:p>
    <w:p w:rsidR="0040713D" w:rsidRDefault="009D48C4">
      <w:pPr>
        <w:pStyle w:val="Corpodetexto"/>
        <w:spacing w:before="92"/>
        <w:ind w:left="258" w:right="163"/>
        <w:jc w:val="both"/>
      </w:pPr>
      <w:r>
        <w:t xml:space="preserve">O presente contrato é celebrado </w:t>
      </w:r>
      <w:r w:rsidR="00733D13">
        <w:t>em decorrência da autorização do</w:t>
      </w:r>
      <w:r>
        <w:t xml:space="preserve"> Presidente, exarada em despacho constante do Processo </w:t>
      </w:r>
      <w:r w:rsidR="00733D13">
        <w:t>n° 1131638/2020</w:t>
      </w:r>
      <w:r>
        <w:t xml:space="preserve">, CONCORRÊNCIA PÚBLICA nº </w:t>
      </w:r>
      <w:r w:rsidR="00733D13">
        <w:t>01</w:t>
      </w:r>
      <w:r>
        <w:t>/20</w:t>
      </w:r>
      <w:r w:rsidR="00733D13">
        <w:t>20</w:t>
      </w:r>
      <w:r>
        <w:t>, que faz parte integrante e complementar deste Contrato, como se nele estivesse contido.</w:t>
      </w:r>
    </w:p>
    <w:p w:rsidR="0040713D" w:rsidRDefault="00B92437">
      <w:pPr>
        <w:pStyle w:val="Corpodetexto"/>
        <w:spacing w:before="3"/>
        <w:rPr>
          <w:sz w:val="20"/>
        </w:rPr>
      </w:pPr>
      <w:r w:rsidRPr="00B92437">
        <w:pict>
          <v:shape id="_x0000_s1087" type="#_x0000_t202" style="position:absolute;margin-left:69.5pt;margin-top:12.9pt;width:470.65pt;height:12.75pt;z-index:-15717376;mso-wrap-distance-left:0;mso-wrap-distance-right:0;mso-position-horizontal-relative:page" fillcolor="#bfbfbf" stroked="f">
            <v:textbox inset="0,0,0,0">
              <w:txbxContent>
                <w:p w:rsidR="000D7C7E" w:rsidRDefault="000D7C7E">
                  <w:pPr>
                    <w:spacing w:line="247" w:lineRule="exact"/>
                    <w:ind w:left="28"/>
                  </w:pPr>
                  <w:r>
                    <w:rPr>
                      <w:b/>
                    </w:rPr>
                    <w:t>IV - FUNDAMENTO LEGAL</w:t>
                  </w:r>
                  <w:r>
                    <w:t>:</w:t>
                  </w:r>
                </w:p>
              </w:txbxContent>
            </v:textbox>
            <w10:wrap type="topAndBottom" anchorx="page"/>
          </v:shape>
        </w:pict>
      </w:r>
    </w:p>
    <w:p w:rsidR="0040713D" w:rsidRDefault="0040713D">
      <w:pPr>
        <w:pStyle w:val="Corpodetexto"/>
        <w:spacing w:before="1"/>
        <w:rPr>
          <w:sz w:val="12"/>
        </w:rPr>
      </w:pPr>
    </w:p>
    <w:p w:rsidR="0040713D" w:rsidRDefault="009D48C4">
      <w:pPr>
        <w:pStyle w:val="Corpodetexto"/>
        <w:spacing w:before="92"/>
        <w:ind w:left="258" w:right="165"/>
        <w:jc w:val="both"/>
      </w:pPr>
      <w:r>
        <w:t>O presente Contrato é regido pelas cláusulas e condições nele contidos, em conformidade ao que determina a Lei Federal nº 8.666/93, de 21/06/93, com alterações posteriores introduzidas pelas Leis nº.</w:t>
      </w:r>
    </w:p>
    <w:p w:rsidR="0040713D" w:rsidRDefault="009D48C4">
      <w:pPr>
        <w:pStyle w:val="Corpodetexto"/>
        <w:ind w:left="258" w:right="163"/>
        <w:jc w:val="both"/>
      </w:pPr>
      <w:r>
        <w:t>8.883/94 e 9.648/98; pelas Leis nº. 4.680/65 e 12.232/2010, Decreto nº 57.690/66, Decreto n° 24.563, de 31.12.02; das Normas-Padrão da Atividade Publicitária do CENP (Conselho Executivo das Normas- Padrão), e pelas disposições do Edital de CONCORRÊNCIA nº</w:t>
      </w:r>
      <w:r w:rsidR="00733D13">
        <w:t xml:space="preserve"> 01/</w:t>
      </w:r>
      <w:r>
        <w:t>20</w:t>
      </w:r>
      <w:r w:rsidR="00733D13">
        <w:t>20</w:t>
      </w:r>
      <w:r>
        <w:t>.</w:t>
      </w:r>
    </w:p>
    <w:p w:rsidR="0040713D" w:rsidRDefault="00B92437">
      <w:pPr>
        <w:pStyle w:val="Corpodetexto"/>
        <w:spacing w:before="3"/>
        <w:rPr>
          <w:sz w:val="20"/>
        </w:rPr>
      </w:pPr>
      <w:r w:rsidRPr="00B92437">
        <w:pict>
          <v:shape id="_x0000_s1086" type="#_x0000_t202" style="position:absolute;margin-left:69.5pt;margin-top:12.9pt;width:470.65pt;height:12.75pt;z-index:-15716864;mso-wrap-distance-left:0;mso-wrap-distance-right:0;mso-position-horizontal-relative:page" fillcolor="#bfbfbf" stroked="f">
            <v:textbox inset="0,0,0,0">
              <w:txbxContent>
                <w:p w:rsidR="000D7C7E" w:rsidRDefault="000D7C7E">
                  <w:pPr>
                    <w:spacing w:line="252" w:lineRule="exact"/>
                    <w:ind w:left="28"/>
                    <w:rPr>
                      <w:b/>
                    </w:rPr>
                  </w:pPr>
                  <w:r>
                    <w:rPr>
                      <w:b/>
                    </w:rPr>
                    <w:t>CLÁUSULA PRIMEIRA - DO OBJETO</w:t>
                  </w:r>
                </w:p>
              </w:txbxContent>
            </v:textbox>
            <w10:wrap type="topAndBottom" anchorx="page"/>
          </v:shape>
        </w:pict>
      </w:r>
    </w:p>
    <w:p w:rsidR="0040713D" w:rsidRDefault="0040713D">
      <w:pPr>
        <w:pStyle w:val="Corpodetexto"/>
        <w:spacing w:before="1"/>
        <w:rPr>
          <w:sz w:val="12"/>
        </w:rPr>
      </w:pPr>
    </w:p>
    <w:p w:rsidR="0040713D" w:rsidRDefault="009D48C4">
      <w:pPr>
        <w:pStyle w:val="PargrafodaLista"/>
        <w:numPr>
          <w:ilvl w:val="1"/>
          <w:numId w:val="76"/>
        </w:numPr>
        <w:tabs>
          <w:tab w:val="left" w:pos="698"/>
        </w:tabs>
        <w:spacing w:before="92"/>
        <w:ind w:right="164" w:firstLine="0"/>
      </w:pPr>
      <w:r>
        <w:t xml:space="preserve">Contratação de </w:t>
      </w:r>
      <w:r w:rsidR="00733D13">
        <w:t xml:space="preserve">empresa de </w:t>
      </w:r>
      <w:r>
        <w:t xml:space="preserve"> </w:t>
      </w:r>
      <w:r w:rsidR="00733D13" w:rsidRPr="009C5165">
        <w:t xml:space="preserve">publicidade </w:t>
      </w:r>
      <w:r w:rsidR="00733D13" w:rsidRPr="009C5165">
        <w:rPr>
          <w:rFonts w:eastAsia="Calibri"/>
        </w:rPr>
        <w:t>e propaganda para prestação de serviços referentes à divulgação institucional do Crea-PB através</w:t>
      </w:r>
      <w:r w:rsidR="00733D13" w:rsidRPr="00733D13">
        <w:rPr>
          <w:rFonts w:eastAsia="Calibri"/>
        </w:rPr>
        <w:t xml:space="preserve"> </w:t>
      </w:r>
      <w:r w:rsidR="00733D13" w:rsidRPr="009C5165">
        <w:rPr>
          <w:rFonts w:eastAsia="Calibri"/>
        </w:rPr>
        <w:t>das redes sociais e de campanhas institucionais,</w:t>
      </w:r>
      <w:r w:rsidR="00733D13" w:rsidRPr="009C5165">
        <w:t xml:space="preserve"> com as especificações e demais exigências delimitadas neste Termo.</w:t>
      </w:r>
    </w:p>
    <w:p w:rsidR="0040713D" w:rsidRDefault="0040713D">
      <w:pPr>
        <w:pStyle w:val="Corpodetexto"/>
        <w:spacing w:before="10"/>
        <w:rPr>
          <w:sz w:val="21"/>
        </w:rPr>
      </w:pPr>
    </w:p>
    <w:p w:rsidR="0040713D" w:rsidRDefault="009D48C4">
      <w:pPr>
        <w:pStyle w:val="PargrafodaLista"/>
        <w:numPr>
          <w:ilvl w:val="1"/>
          <w:numId w:val="76"/>
        </w:numPr>
        <w:tabs>
          <w:tab w:val="left" w:pos="676"/>
        </w:tabs>
        <w:ind w:right="164" w:firstLine="0"/>
      </w:pPr>
      <w:r>
        <w:t>Compreendem os serviços de publicidade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incluindo o acompanhamento e orientação da comunicação institucional, assessoria e gerenciamento permanente de comunicação e</w:t>
      </w:r>
      <w:r>
        <w:rPr>
          <w:spacing w:val="-5"/>
        </w:rPr>
        <w:t xml:space="preserve"> </w:t>
      </w:r>
      <w:r>
        <w:t>marketing.</w:t>
      </w:r>
    </w:p>
    <w:p w:rsidR="0040713D" w:rsidRDefault="0040713D">
      <w:pPr>
        <w:jc w:val="both"/>
      </w:pPr>
    </w:p>
    <w:p w:rsidR="0040713D" w:rsidRDefault="00B92437">
      <w:pPr>
        <w:pStyle w:val="Corpodetexto"/>
        <w:spacing w:line="20" w:lineRule="exact"/>
        <w:ind w:left="229"/>
        <w:rPr>
          <w:sz w:val="2"/>
        </w:rPr>
      </w:pPr>
      <w:r w:rsidRPr="00B92437">
        <w:rPr>
          <w:sz w:val="2"/>
        </w:rPr>
      </w:r>
      <w:r>
        <w:rPr>
          <w:sz w:val="2"/>
        </w:rPr>
        <w:pict>
          <v:group id="_x0000_s1084" style="width:470.65pt;height:.5pt;mso-position-horizontal-relative:char;mso-position-vertical-relative:line" coordsize="9413,10">
            <v:rect id="_x0000_s1085" style="position:absolute;width:9413;height:10" fillcolor="black" stroked="f"/>
            <w10:wrap type="none"/>
            <w10:anchorlock/>
          </v:group>
        </w:pict>
      </w:r>
    </w:p>
    <w:p w:rsidR="0040713D" w:rsidRDefault="0040713D">
      <w:pPr>
        <w:pStyle w:val="Corpodetexto"/>
        <w:spacing w:before="6"/>
        <w:rPr>
          <w:sz w:val="8"/>
        </w:rPr>
      </w:pPr>
    </w:p>
    <w:p w:rsidR="0040713D" w:rsidRDefault="009D48C4">
      <w:pPr>
        <w:pStyle w:val="PargrafodaLista"/>
        <w:numPr>
          <w:ilvl w:val="1"/>
          <w:numId w:val="76"/>
        </w:numPr>
        <w:tabs>
          <w:tab w:val="left" w:pos="708"/>
        </w:tabs>
        <w:spacing w:before="92"/>
        <w:ind w:firstLine="0"/>
      </w:pPr>
      <w:r>
        <w:t>Também integram o objeto desta Concorrência, como atividades complementares, os serviços especializados</w:t>
      </w:r>
      <w:r>
        <w:rPr>
          <w:spacing w:val="-1"/>
        </w:rPr>
        <w:t xml:space="preserve"> </w:t>
      </w:r>
      <w:r>
        <w:t>pertinentes:</w:t>
      </w:r>
    </w:p>
    <w:p w:rsidR="0040713D" w:rsidRDefault="0040713D">
      <w:pPr>
        <w:pStyle w:val="Corpodetexto"/>
        <w:spacing w:before="10"/>
        <w:rPr>
          <w:sz w:val="21"/>
        </w:rPr>
      </w:pPr>
    </w:p>
    <w:p w:rsidR="0040713D" w:rsidRDefault="009D48C4">
      <w:pPr>
        <w:pStyle w:val="PargrafodaLista"/>
        <w:numPr>
          <w:ilvl w:val="0"/>
          <w:numId w:val="75"/>
        </w:numPr>
        <w:tabs>
          <w:tab w:val="left" w:pos="967"/>
        </w:tabs>
        <w:ind w:right="0" w:hanging="349"/>
      </w:pPr>
      <w:r>
        <w:t>À produção e à execução técnica das peças e projetos</w:t>
      </w:r>
      <w:r>
        <w:rPr>
          <w:spacing w:val="-8"/>
        </w:rPr>
        <w:t xml:space="preserve"> </w:t>
      </w:r>
      <w:r>
        <w:t>criados;</w:t>
      </w:r>
    </w:p>
    <w:p w:rsidR="0040713D" w:rsidRDefault="0040713D">
      <w:pPr>
        <w:pStyle w:val="Corpodetexto"/>
        <w:spacing w:before="1"/>
      </w:pPr>
    </w:p>
    <w:p w:rsidR="0040713D" w:rsidRDefault="009D48C4">
      <w:pPr>
        <w:pStyle w:val="PargrafodaLista"/>
        <w:numPr>
          <w:ilvl w:val="0"/>
          <w:numId w:val="75"/>
        </w:numPr>
        <w:tabs>
          <w:tab w:val="left" w:pos="967"/>
        </w:tabs>
        <w:ind w:left="978" w:hanging="360"/>
      </w:pPr>
      <w:r>
        <w:t>Ao planejamento e execução de pesquisas e outros instrumentos de avaliação e de geração de conhecimento relacionados a determinada ação</w:t>
      </w:r>
      <w:r>
        <w:rPr>
          <w:spacing w:val="-6"/>
        </w:rPr>
        <w:t xml:space="preserve"> </w:t>
      </w:r>
      <w:r>
        <w:t>publicitária;</w:t>
      </w:r>
    </w:p>
    <w:p w:rsidR="0040713D" w:rsidRDefault="0040713D">
      <w:pPr>
        <w:pStyle w:val="Corpodetexto"/>
        <w:spacing w:before="11"/>
        <w:rPr>
          <w:sz w:val="21"/>
        </w:rPr>
      </w:pPr>
    </w:p>
    <w:p w:rsidR="0040713D" w:rsidRDefault="009D48C4">
      <w:pPr>
        <w:pStyle w:val="PargrafodaLista"/>
        <w:numPr>
          <w:ilvl w:val="0"/>
          <w:numId w:val="75"/>
        </w:numPr>
        <w:tabs>
          <w:tab w:val="left" w:pos="967"/>
        </w:tabs>
        <w:ind w:left="978" w:hanging="360"/>
      </w:pPr>
      <w:r>
        <w:t>À criação e desenvolvimento de formas inovadoras de comunicação publicitária, em consonância com novas tecnologias, visando à expansão dos efeitos das mensagens e das ações publicitárias desenvolvidas.</w:t>
      </w:r>
    </w:p>
    <w:p w:rsidR="0040713D" w:rsidRDefault="009D48C4">
      <w:pPr>
        <w:pStyle w:val="PargrafodaLista"/>
        <w:numPr>
          <w:ilvl w:val="2"/>
          <w:numId w:val="76"/>
        </w:numPr>
        <w:tabs>
          <w:tab w:val="left" w:pos="1099"/>
        </w:tabs>
        <w:spacing w:before="208"/>
        <w:ind w:firstLine="0"/>
      </w:pPr>
      <w:r>
        <w:t>As pesquisas e outros instrumentos de avaliação previstos no subitem 1.2, “b” terão a finalidade de:</w:t>
      </w:r>
    </w:p>
    <w:p w:rsidR="0040713D" w:rsidRDefault="009D48C4">
      <w:pPr>
        <w:pStyle w:val="PargrafodaLista"/>
        <w:numPr>
          <w:ilvl w:val="0"/>
          <w:numId w:val="74"/>
        </w:numPr>
        <w:tabs>
          <w:tab w:val="left" w:pos="967"/>
        </w:tabs>
        <w:spacing w:before="195"/>
        <w:ind w:right="163" w:hanging="360"/>
      </w:pPr>
      <w:r>
        <w:t>Gerar conhecimento sobre o mercado ou o ambiente de atuação do CONTRATANTE, o público- alvo, e os veículos de divulgação nos quais serão difundidas as campanhas ou</w:t>
      </w:r>
      <w:r>
        <w:rPr>
          <w:spacing w:val="-14"/>
        </w:rPr>
        <w:t xml:space="preserve"> </w:t>
      </w:r>
      <w:r>
        <w:t>peças;</w:t>
      </w:r>
    </w:p>
    <w:p w:rsidR="0040713D" w:rsidRDefault="0040713D">
      <w:pPr>
        <w:pStyle w:val="Corpodetexto"/>
        <w:spacing w:before="11"/>
        <w:rPr>
          <w:sz w:val="21"/>
        </w:rPr>
      </w:pPr>
    </w:p>
    <w:p w:rsidR="0040713D" w:rsidRDefault="009D48C4">
      <w:pPr>
        <w:pStyle w:val="PargrafodaLista"/>
        <w:numPr>
          <w:ilvl w:val="0"/>
          <w:numId w:val="74"/>
        </w:numPr>
        <w:tabs>
          <w:tab w:val="left" w:pos="967"/>
        </w:tabs>
        <w:ind w:left="966" w:right="0" w:hanging="349"/>
      </w:pPr>
      <w:r>
        <w:t>Aferir a eficácia do desenvolvimento estratégico, da criação e da divulgação de</w:t>
      </w:r>
      <w:r>
        <w:rPr>
          <w:spacing w:val="-18"/>
        </w:rPr>
        <w:t xml:space="preserve"> </w:t>
      </w:r>
      <w:r>
        <w:t>mensagens;</w:t>
      </w:r>
    </w:p>
    <w:p w:rsidR="0040713D" w:rsidRDefault="0040713D">
      <w:pPr>
        <w:pStyle w:val="Corpodetexto"/>
      </w:pPr>
    </w:p>
    <w:p w:rsidR="0040713D" w:rsidRDefault="009D48C4">
      <w:pPr>
        <w:pStyle w:val="PargrafodaLista"/>
        <w:numPr>
          <w:ilvl w:val="0"/>
          <w:numId w:val="74"/>
        </w:numPr>
        <w:tabs>
          <w:tab w:val="left" w:pos="967"/>
        </w:tabs>
        <w:ind w:hanging="360"/>
      </w:pPr>
      <w:r>
        <w:t>Possibilitar a avaliação dos resultados das campanhas ou peças, vedada a inclusão de matéria estranha ou sem pertinência temática com a ação</w:t>
      </w:r>
      <w:r>
        <w:rPr>
          <w:spacing w:val="-14"/>
        </w:rPr>
        <w:t xml:space="preserve"> </w:t>
      </w:r>
      <w:r>
        <w:t>publicitária.</w:t>
      </w:r>
    </w:p>
    <w:p w:rsidR="0040713D" w:rsidRDefault="0040713D">
      <w:pPr>
        <w:pStyle w:val="Corpodetexto"/>
      </w:pPr>
    </w:p>
    <w:p w:rsidR="0040713D" w:rsidRDefault="009D48C4">
      <w:pPr>
        <w:pStyle w:val="PargrafodaLista"/>
        <w:numPr>
          <w:ilvl w:val="1"/>
          <w:numId w:val="76"/>
        </w:numPr>
        <w:tabs>
          <w:tab w:val="left" w:pos="655"/>
        </w:tabs>
        <w:ind w:firstLine="0"/>
      </w:pPr>
      <w:r>
        <w:t>Não se confundem com o objeto desta licitação, estando, portanto, fora da contratação, as atividades de promoção, patrocínio, relações públicas, assessorias de comunicação e de imprensa e aquelas que tenham por finalidade a realização de eventos</w:t>
      </w:r>
      <w:r>
        <w:rPr>
          <w:spacing w:val="-14"/>
        </w:rPr>
        <w:t xml:space="preserve"> </w:t>
      </w:r>
      <w:r>
        <w:t>festivos.</w:t>
      </w:r>
    </w:p>
    <w:p w:rsidR="0040713D" w:rsidRDefault="0040713D">
      <w:pPr>
        <w:pStyle w:val="Corpodetexto"/>
        <w:spacing w:before="1"/>
      </w:pPr>
    </w:p>
    <w:p w:rsidR="0040713D" w:rsidRDefault="009D48C4">
      <w:pPr>
        <w:pStyle w:val="PargrafodaLista"/>
        <w:numPr>
          <w:ilvl w:val="1"/>
          <w:numId w:val="76"/>
        </w:numPr>
        <w:tabs>
          <w:tab w:val="left" w:pos="655"/>
        </w:tabs>
        <w:ind w:right="161" w:firstLine="0"/>
      </w:pPr>
      <w:r>
        <w:t>Não se incluem no conceito de patrocínio mencionado no subitem 1.4 o patrocínio de mídia – assim entendido os projetos de veiculação em mídia ou em instalações, dispositivos e engenhos que funcionem como veículo de divulgação – e o patrocínio da transmissão de eventos esportivos, culturais ou de entretenimento comercializados por veículo de</w:t>
      </w:r>
      <w:r>
        <w:rPr>
          <w:spacing w:val="-3"/>
        </w:rPr>
        <w:t xml:space="preserve"> </w:t>
      </w:r>
      <w:r>
        <w:t>divulgação.</w:t>
      </w:r>
    </w:p>
    <w:p w:rsidR="0040713D" w:rsidRDefault="0040713D">
      <w:pPr>
        <w:pStyle w:val="Corpodetexto"/>
        <w:spacing w:before="11"/>
        <w:rPr>
          <w:sz w:val="21"/>
        </w:rPr>
      </w:pPr>
    </w:p>
    <w:p w:rsidR="0040713D" w:rsidRDefault="009D48C4">
      <w:pPr>
        <w:pStyle w:val="PargrafodaLista"/>
        <w:numPr>
          <w:ilvl w:val="1"/>
          <w:numId w:val="76"/>
        </w:numPr>
        <w:tabs>
          <w:tab w:val="left" w:pos="676"/>
        </w:tabs>
        <w:ind w:firstLine="0"/>
      </w:pPr>
      <w:r>
        <w:t>A agência não poderá subcontratar outra agência de publicidade para a execução de serviços nos termos do art. 72, da Lei nº</w:t>
      </w:r>
      <w:r>
        <w:rPr>
          <w:spacing w:val="-35"/>
        </w:rPr>
        <w:t xml:space="preserve"> </w:t>
      </w:r>
      <w:r>
        <w:t>8.666/93.</w:t>
      </w:r>
    </w:p>
    <w:p w:rsidR="0040713D" w:rsidRDefault="0040713D">
      <w:pPr>
        <w:pStyle w:val="Corpodetexto"/>
        <w:spacing w:before="11"/>
        <w:rPr>
          <w:sz w:val="21"/>
        </w:rPr>
      </w:pPr>
    </w:p>
    <w:p w:rsidR="0040713D" w:rsidRDefault="009D48C4">
      <w:pPr>
        <w:pStyle w:val="PargrafodaLista"/>
        <w:numPr>
          <w:ilvl w:val="1"/>
          <w:numId w:val="76"/>
        </w:numPr>
        <w:tabs>
          <w:tab w:val="left" w:pos="655"/>
        </w:tabs>
        <w:ind w:hanging="1"/>
      </w:pPr>
      <w:r>
        <w:t>A agência atuará por ordem e conta do CONTRATANTE, em conformidade com o art. 3º, da Lei nº 4.680/65, na contratação de veículos e outros meios de divulgação para compra de tempo e espaço publicitários dos trabalhos previstos, bem como fornecedores de serviços especializados ou não para a produção e a execução técnica das peças, campanhas e materiais, além de serviços conexos e complementares.</w:t>
      </w:r>
    </w:p>
    <w:p w:rsidR="0040713D" w:rsidRDefault="0040713D">
      <w:pPr>
        <w:pStyle w:val="Corpodetexto"/>
        <w:spacing w:before="4"/>
        <w:rPr>
          <w:sz w:val="14"/>
        </w:rPr>
      </w:pPr>
    </w:p>
    <w:p w:rsidR="0040713D" w:rsidRDefault="009D48C4">
      <w:pPr>
        <w:pStyle w:val="Heading1"/>
        <w:tabs>
          <w:tab w:val="left" w:pos="9642"/>
        </w:tabs>
        <w:spacing w:before="92"/>
        <w:ind w:left="229"/>
      </w:pPr>
      <w:r>
        <w:rPr>
          <w:spacing w:val="-27"/>
          <w:shd w:val="clear" w:color="auto" w:fill="BFBFBF"/>
        </w:rPr>
        <w:t xml:space="preserve"> </w:t>
      </w:r>
      <w:r>
        <w:rPr>
          <w:shd w:val="clear" w:color="auto" w:fill="BFBFBF"/>
        </w:rPr>
        <w:t>CLÁUSULA SEGUNDA - DO PREÇO E FORMA DE</w:t>
      </w:r>
      <w:r>
        <w:rPr>
          <w:spacing w:val="-13"/>
          <w:shd w:val="clear" w:color="auto" w:fill="BFBFBF"/>
        </w:rPr>
        <w:t xml:space="preserve"> </w:t>
      </w:r>
      <w:r>
        <w:rPr>
          <w:shd w:val="clear" w:color="auto" w:fill="BFBFBF"/>
        </w:rPr>
        <w:t>PAGAMENTO</w:t>
      </w:r>
      <w:r>
        <w:rPr>
          <w:shd w:val="clear" w:color="auto" w:fill="BFBFBF"/>
        </w:rPr>
        <w:tab/>
      </w:r>
    </w:p>
    <w:p w:rsidR="007867C2" w:rsidRDefault="007867C2" w:rsidP="007867C2">
      <w:pPr>
        <w:adjustRightInd w:val="0"/>
        <w:rPr>
          <w:szCs w:val="24"/>
        </w:rPr>
      </w:pPr>
    </w:p>
    <w:p w:rsidR="007867C2" w:rsidRPr="00856913" w:rsidRDefault="007867C2" w:rsidP="007867C2">
      <w:pPr>
        <w:adjustRightInd w:val="0"/>
        <w:rPr>
          <w:szCs w:val="24"/>
        </w:rPr>
      </w:pPr>
      <w:r>
        <w:rPr>
          <w:szCs w:val="24"/>
        </w:rPr>
        <w:t>2</w:t>
      </w:r>
      <w:r w:rsidRPr="00856913">
        <w:rPr>
          <w:szCs w:val="24"/>
        </w:rPr>
        <w:t>.1</w:t>
      </w:r>
      <w:r w:rsidRPr="00856913">
        <w:rPr>
          <w:b/>
          <w:szCs w:val="24"/>
        </w:rPr>
        <w:t xml:space="preserve"> </w:t>
      </w:r>
      <w:r w:rsidRPr="00856913">
        <w:rPr>
          <w:szCs w:val="24"/>
        </w:rPr>
        <w:t>O pagamento será efetuado mediante a entrega da Nota Fiscal, em 1 (uma) via, de relatório mensal contendo as comprovações dos serviços efetuados e todos os documentos que comprovem a regularidade do INSS-CND; do FGTS-CRF; da Certidão Negativa de Tributos e Contribuições Federais da SRF e da Dívida Ativa da União; Certidão Negativa do Fisco Estadual e Municipal; Certidão Trabalhista (CNDT) e de outros exigíveis pelos órgãos competentes.</w:t>
      </w:r>
    </w:p>
    <w:p w:rsidR="007867C2" w:rsidRDefault="007867C2" w:rsidP="007867C2">
      <w:pPr>
        <w:adjustRightInd w:val="0"/>
        <w:rPr>
          <w:szCs w:val="24"/>
        </w:rPr>
      </w:pPr>
    </w:p>
    <w:p w:rsidR="007867C2" w:rsidRDefault="007867C2" w:rsidP="007867C2">
      <w:pPr>
        <w:adjustRightInd w:val="0"/>
        <w:rPr>
          <w:szCs w:val="24"/>
        </w:rPr>
      </w:pPr>
    </w:p>
    <w:p w:rsidR="007867C2" w:rsidRPr="00856913" w:rsidRDefault="007867C2" w:rsidP="007867C2">
      <w:pPr>
        <w:adjustRightInd w:val="0"/>
        <w:rPr>
          <w:szCs w:val="24"/>
        </w:rPr>
      </w:pPr>
    </w:p>
    <w:p w:rsidR="007867C2" w:rsidRPr="00856913" w:rsidRDefault="007867C2" w:rsidP="008A667E">
      <w:pPr>
        <w:jc w:val="both"/>
        <w:outlineLvl w:val="0"/>
        <w:rPr>
          <w:szCs w:val="24"/>
        </w:rPr>
      </w:pPr>
      <w:r>
        <w:rPr>
          <w:szCs w:val="24"/>
        </w:rPr>
        <w:lastRenderedPageBreak/>
        <w:t>2</w:t>
      </w:r>
      <w:r w:rsidRPr="00856913">
        <w:rPr>
          <w:szCs w:val="24"/>
        </w:rPr>
        <w:t xml:space="preserve">.2 O prazo para atestação da nota fiscal/fatura será de 3 (três) dias úteis contados a partir da data da apresentação ao representante da CONTRATANTE. </w:t>
      </w:r>
    </w:p>
    <w:p w:rsidR="007867C2" w:rsidRPr="00856913" w:rsidRDefault="007867C2" w:rsidP="008A667E">
      <w:pPr>
        <w:jc w:val="both"/>
        <w:outlineLvl w:val="0"/>
        <w:rPr>
          <w:szCs w:val="24"/>
        </w:rPr>
      </w:pPr>
    </w:p>
    <w:p w:rsidR="007867C2" w:rsidRPr="00856913" w:rsidRDefault="007867C2" w:rsidP="008A667E">
      <w:pPr>
        <w:jc w:val="both"/>
        <w:outlineLvl w:val="0"/>
        <w:rPr>
          <w:szCs w:val="24"/>
        </w:rPr>
      </w:pPr>
      <w:r>
        <w:rPr>
          <w:szCs w:val="24"/>
        </w:rPr>
        <w:t>2</w:t>
      </w:r>
      <w:r w:rsidRPr="00856913">
        <w:rPr>
          <w:szCs w:val="24"/>
        </w:rPr>
        <w:t>.2.1 A atestação da nota fiscal/fatura apenas ocorrerá se cumpridas todas as exigências pactuadas.</w:t>
      </w:r>
    </w:p>
    <w:p w:rsidR="007867C2" w:rsidRPr="00856913" w:rsidRDefault="007867C2" w:rsidP="008A667E">
      <w:pPr>
        <w:jc w:val="both"/>
        <w:outlineLvl w:val="0"/>
        <w:rPr>
          <w:szCs w:val="24"/>
        </w:rPr>
      </w:pPr>
    </w:p>
    <w:p w:rsidR="007867C2" w:rsidRPr="00856913" w:rsidRDefault="007867C2" w:rsidP="008A667E">
      <w:pPr>
        <w:jc w:val="both"/>
        <w:outlineLvl w:val="0"/>
        <w:rPr>
          <w:szCs w:val="24"/>
        </w:rPr>
      </w:pPr>
      <w:r>
        <w:rPr>
          <w:szCs w:val="24"/>
        </w:rPr>
        <w:t>2</w:t>
      </w:r>
      <w:r w:rsidRPr="00856913">
        <w:rPr>
          <w:szCs w:val="24"/>
        </w:rPr>
        <w:t>.2.2 O CONTRATANTE reserva-se no direito de recusar o pagamento de notas fiscais/faturas se algum ou alguns dos serviços não estiverem sido prestados conforme pactuado.</w:t>
      </w:r>
    </w:p>
    <w:p w:rsidR="007867C2" w:rsidRPr="00856913" w:rsidRDefault="007867C2" w:rsidP="008A667E">
      <w:pPr>
        <w:jc w:val="both"/>
        <w:outlineLvl w:val="0"/>
        <w:rPr>
          <w:szCs w:val="24"/>
        </w:rPr>
      </w:pPr>
    </w:p>
    <w:p w:rsidR="007867C2" w:rsidRPr="00856913" w:rsidRDefault="007867C2" w:rsidP="008A667E">
      <w:pPr>
        <w:jc w:val="both"/>
        <w:outlineLvl w:val="0"/>
        <w:rPr>
          <w:szCs w:val="24"/>
        </w:rPr>
      </w:pPr>
      <w:r>
        <w:rPr>
          <w:szCs w:val="24"/>
        </w:rPr>
        <w:t>2</w:t>
      </w:r>
      <w:r w:rsidRPr="00856913">
        <w:rPr>
          <w:szCs w:val="24"/>
        </w:rPr>
        <w:t>.2.3 A nota fiscal deverá ser emitida pela CONTRATADA e com o mesmo nº de CNPJ que originou a contratação.</w:t>
      </w:r>
    </w:p>
    <w:p w:rsidR="007867C2" w:rsidRPr="00856913" w:rsidRDefault="007867C2" w:rsidP="008A667E">
      <w:pPr>
        <w:jc w:val="both"/>
        <w:outlineLvl w:val="0"/>
        <w:rPr>
          <w:szCs w:val="24"/>
        </w:rPr>
      </w:pPr>
    </w:p>
    <w:p w:rsidR="007867C2" w:rsidRPr="00856913" w:rsidRDefault="007867C2" w:rsidP="008A667E">
      <w:pPr>
        <w:adjustRightInd w:val="0"/>
        <w:jc w:val="both"/>
        <w:rPr>
          <w:szCs w:val="24"/>
        </w:rPr>
      </w:pPr>
      <w:r>
        <w:rPr>
          <w:szCs w:val="24"/>
        </w:rPr>
        <w:t>2</w:t>
      </w:r>
      <w:r w:rsidRPr="00856913">
        <w:rPr>
          <w:szCs w:val="24"/>
        </w:rPr>
        <w:t>.3</w:t>
      </w:r>
      <w:r w:rsidRPr="00856913">
        <w:rPr>
          <w:b/>
          <w:szCs w:val="24"/>
        </w:rPr>
        <w:t xml:space="preserve"> </w:t>
      </w:r>
      <w:r w:rsidRPr="00856913">
        <w:rPr>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7867C2" w:rsidRPr="00856913" w:rsidRDefault="007867C2" w:rsidP="008A667E">
      <w:pPr>
        <w:adjustRightInd w:val="0"/>
        <w:jc w:val="both"/>
        <w:rPr>
          <w:szCs w:val="24"/>
        </w:rPr>
      </w:pPr>
    </w:p>
    <w:p w:rsidR="007867C2" w:rsidRPr="00856913" w:rsidRDefault="007867C2" w:rsidP="008A667E">
      <w:pPr>
        <w:adjustRightInd w:val="0"/>
        <w:jc w:val="both"/>
        <w:rPr>
          <w:szCs w:val="24"/>
        </w:rPr>
      </w:pPr>
      <w:r>
        <w:rPr>
          <w:szCs w:val="24"/>
        </w:rPr>
        <w:t>2</w:t>
      </w:r>
      <w:r w:rsidRPr="00856913">
        <w:rPr>
          <w:szCs w:val="24"/>
        </w:rPr>
        <w:t>.4 O prazo para pagamento se inicia após a regularização da situação ou reapresentação do documento fiscal, fato esse que não poderá acarretar qualquer ônus adicional para o CONFEA/CREA, nem deverá haver prejuízo da prestação de serviços pela CONTRATADA.</w:t>
      </w:r>
    </w:p>
    <w:p w:rsidR="007867C2" w:rsidRPr="00856913" w:rsidRDefault="007867C2" w:rsidP="008A667E">
      <w:pPr>
        <w:adjustRightInd w:val="0"/>
        <w:jc w:val="both"/>
        <w:rPr>
          <w:szCs w:val="24"/>
        </w:rPr>
      </w:pPr>
    </w:p>
    <w:p w:rsidR="007867C2" w:rsidRPr="00856913" w:rsidRDefault="007867C2" w:rsidP="008A667E">
      <w:pPr>
        <w:jc w:val="both"/>
        <w:outlineLvl w:val="0"/>
        <w:rPr>
          <w:szCs w:val="24"/>
        </w:rPr>
      </w:pPr>
      <w:r>
        <w:rPr>
          <w:szCs w:val="24"/>
        </w:rPr>
        <w:t>2</w:t>
      </w:r>
      <w:r w:rsidRPr="00856913">
        <w:rPr>
          <w:szCs w:val="24"/>
        </w:rPr>
        <w:t>.5</w:t>
      </w:r>
      <w:r w:rsidRPr="00856913">
        <w:rPr>
          <w:color w:val="FF0000"/>
          <w:szCs w:val="24"/>
        </w:rPr>
        <w:t xml:space="preserve"> </w:t>
      </w:r>
      <w:r w:rsidRPr="00856913">
        <w:rPr>
          <w:szCs w:val="24"/>
        </w:rPr>
        <w:t>O CREA reserva-se ao direito de suspender o pagamento se a prestação de serviços estiver em desacordo com as especificações.</w:t>
      </w:r>
    </w:p>
    <w:p w:rsidR="007867C2" w:rsidRPr="00856913" w:rsidRDefault="007867C2" w:rsidP="008A667E">
      <w:pPr>
        <w:jc w:val="both"/>
        <w:outlineLvl w:val="0"/>
        <w:rPr>
          <w:szCs w:val="24"/>
        </w:rPr>
      </w:pPr>
    </w:p>
    <w:p w:rsidR="007867C2" w:rsidRPr="00856913" w:rsidRDefault="007867C2" w:rsidP="008A667E">
      <w:pPr>
        <w:adjustRightInd w:val="0"/>
        <w:jc w:val="both"/>
        <w:rPr>
          <w:szCs w:val="24"/>
        </w:rPr>
      </w:pPr>
      <w:r>
        <w:rPr>
          <w:szCs w:val="24"/>
        </w:rPr>
        <w:t>2</w:t>
      </w:r>
      <w:r w:rsidRPr="00856913">
        <w:rPr>
          <w:szCs w:val="24"/>
        </w:rPr>
        <w:t>.6 A atestação das notas fiscais ou faturas correspondentes à prestação dos serviços caberá ao Fiscal do Contrato, chefe imediato ou outro servidor designado para esse fim.</w:t>
      </w:r>
    </w:p>
    <w:p w:rsidR="007867C2" w:rsidRPr="00856913" w:rsidRDefault="007867C2" w:rsidP="008A667E">
      <w:pPr>
        <w:adjustRightInd w:val="0"/>
        <w:jc w:val="both"/>
        <w:rPr>
          <w:szCs w:val="24"/>
        </w:rPr>
      </w:pPr>
    </w:p>
    <w:p w:rsidR="007867C2" w:rsidRPr="00856913" w:rsidRDefault="007867C2" w:rsidP="008A667E">
      <w:pPr>
        <w:jc w:val="both"/>
        <w:outlineLvl w:val="0"/>
        <w:rPr>
          <w:szCs w:val="24"/>
        </w:rPr>
      </w:pPr>
      <w:r>
        <w:rPr>
          <w:szCs w:val="24"/>
        </w:rPr>
        <w:t>2</w:t>
      </w:r>
      <w:r w:rsidRPr="00856913">
        <w:rPr>
          <w:szCs w:val="24"/>
        </w:rPr>
        <w:t xml:space="preserve">.7 O pagamento será efetuado pelo CONTRATANTE no prazo de 15 (quinze) dias, contado da data da atestação da nota fiscal/fatura. </w:t>
      </w:r>
    </w:p>
    <w:p w:rsidR="007867C2" w:rsidRPr="00856913" w:rsidRDefault="007867C2" w:rsidP="008A667E">
      <w:pPr>
        <w:jc w:val="both"/>
        <w:outlineLvl w:val="0"/>
        <w:rPr>
          <w:szCs w:val="24"/>
        </w:rPr>
      </w:pPr>
    </w:p>
    <w:p w:rsidR="007867C2" w:rsidRPr="00856913" w:rsidRDefault="007867C2" w:rsidP="008A667E">
      <w:pPr>
        <w:jc w:val="both"/>
        <w:outlineLvl w:val="0"/>
        <w:rPr>
          <w:szCs w:val="24"/>
        </w:rPr>
      </w:pPr>
      <w:r>
        <w:rPr>
          <w:szCs w:val="24"/>
        </w:rPr>
        <w:t>2</w:t>
      </w:r>
      <w:r w:rsidRPr="00856913">
        <w:rPr>
          <w:szCs w:val="24"/>
        </w:rPr>
        <w:t>.8 Nenhum pagamento será efetuado à CONTRATADA enquanto pendente de liquidação de qualquer obrigação financeira, sem que isso gere direito a reajustamento de preços ou correção monetária.</w:t>
      </w:r>
    </w:p>
    <w:p w:rsidR="007867C2" w:rsidRPr="00856913" w:rsidRDefault="007867C2" w:rsidP="008A667E">
      <w:pPr>
        <w:jc w:val="both"/>
        <w:outlineLvl w:val="0"/>
        <w:rPr>
          <w:szCs w:val="24"/>
        </w:rPr>
      </w:pPr>
    </w:p>
    <w:p w:rsidR="007867C2" w:rsidRPr="00856913" w:rsidRDefault="007867C2" w:rsidP="008A667E">
      <w:pPr>
        <w:jc w:val="both"/>
        <w:rPr>
          <w:szCs w:val="24"/>
        </w:rPr>
      </w:pPr>
      <w:r>
        <w:rPr>
          <w:szCs w:val="24"/>
        </w:rPr>
        <w:t>2</w:t>
      </w:r>
      <w:r w:rsidRPr="00856913">
        <w:rPr>
          <w:szCs w:val="24"/>
        </w:rPr>
        <w:t>.9 O CONTRATANTE poderá deduzir do montante a pagar os valores correspondentes às multas ou indenizações devidas pela CONTRATADA, ou, ainda, glosar parte de serviços que não tenham sido executados, nos termos pactuados, garantido o contraditório e a ampla defesa.</w:t>
      </w:r>
    </w:p>
    <w:p w:rsidR="007867C2" w:rsidRPr="00856913" w:rsidRDefault="007867C2" w:rsidP="008A667E">
      <w:pPr>
        <w:jc w:val="both"/>
        <w:rPr>
          <w:szCs w:val="24"/>
        </w:rPr>
      </w:pPr>
    </w:p>
    <w:p w:rsidR="007867C2" w:rsidRDefault="007867C2" w:rsidP="008A667E">
      <w:pPr>
        <w:adjustRightInd w:val="0"/>
        <w:jc w:val="both"/>
        <w:rPr>
          <w:szCs w:val="24"/>
        </w:rPr>
      </w:pPr>
      <w:r>
        <w:rPr>
          <w:szCs w:val="24"/>
        </w:rPr>
        <w:t>2</w:t>
      </w:r>
      <w:r w:rsidRPr="00856913">
        <w:rPr>
          <w:szCs w:val="24"/>
        </w:rPr>
        <w:t>.10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5 de dezembro de 1996 e Lei Complementar nº 123, de 2006.</w:t>
      </w:r>
    </w:p>
    <w:p w:rsidR="00A34894" w:rsidRDefault="00A34894" w:rsidP="008A667E">
      <w:pPr>
        <w:adjustRightInd w:val="0"/>
        <w:jc w:val="both"/>
        <w:rPr>
          <w:szCs w:val="24"/>
        </w:rPr>
      </w:pPr>
    </w:p>
    <w:p w:rsidR="00A34894" w:rsidRDefault="00A34894" w:rsidP="00A34894">
      <w:pPr>
        <w:adjustRightInd w:val="0"/>
        <w:jc w:val="both"/>
        <w:rPr>
          <w:rFonts w:eastAsia="MS Mincho"/>
        </w:rPr>
      </w:pPr>
      <w:r>
        <w:rPr>
          <w:szCs w:val="24"/>
        </w:rPr>
        <w:t>2.1</w:t>
      </w:r>
      <w:r w:rsidR="005D7B58">
        <w:rPr>
          <w:szCs w:val="24"/>
        </w:rPr>
        <w:t>1</w:t>
      </w:r>
      <w:r>
        <w:rPr>
          <w:szCs w:val="24"/>
        </w:rPr>
        <w:t xml:space="preserve"> </w:t>
      </w:r>
      <w:r>
        <w:rPr>
          <w:rFonts w:eastAsia="MS Mincho"/>
        </w:rPr>
        <w:t xml:space="preserve"> Aplicaremos desconto de ______ % (............................................) sobre os custos internos baseados na tabela de custos referenciais do Sindicato das Agências de Propaganda do Estado da Paraíba – Sinapro, estabelecendo portanto em pontos nossa pontuação a ser aplicada neste item;</w:t>
      </w:r>
    </w:p>
    <w:p w:rsidR="00A34894" w:rsidRDefault="00A34894" w:rsidP="00A34894">
      <w:pPr>
        <w:adjustRightInd w:val="0"/>
        <w:jc w:val="both"/>
        <w:rPr>
          <w:rFonts w:eastAsia="MS Mincho"/>
        </w:rPr>
      </w:pPr>
    </w:p>
    <w:p w:rsidR="00A34894" w:rsidRDefault="00A34894" w:rsidP="00A34894">
      <w:pPr>
        <w:adjustRightInd w:val="0"/>
        <w:jc w:val="both"/>
        <w:rPr>
          <w:rFonts w:eastAsia="MS Mincho"/>
        </w:rPr>
      </w:pPr>
      <w:r>
        <w:rPr>
          <w:rFonts w:eastAsia="MS Mincho"/>
        </w:rPr>
        <w:t>2.1</w:t>
      </w:r>
      <w:r w:rsidR="005D7B58">
        <w:rPr>
          <w:rFonts w:eastAsia="MS Mincho"/>
        </w:rPr>
        <w:t>2</w:t>
      </w:r>
      <w:r>
        <w:rPr>
          <w:rFonts w:eastAsia="MS Mincho"/>
        </w:rPr>
        <w:t xml:space="preserve"> Aplicaremos honorários de _____ % (............................................), relativos e pertinentes à supervisão de produção externa incidente sobre os custos de serviços e suprimentos externos de terceiros, referentes à elaboração de peças e materiais contratados com fornecedores - tendo como limite do edital o máximo de 15% (dez por cento) -, estabelecendo portanto em pontos nossa pontuação a ser aplicada neste item;</w:t>
      </w:r>
    </w:p>
    <w:p w:rsidR="000D7C7E" w:rsidRDefault="000D7C7E" w:rsidP="00A34894">
      <w:pPr>
        <w:adjustRightInd w:val="0"/>
        <w:jc w:val="both"/>
        <w:rPr>
          <w:rFonts w:eastAsia="MS Mincho"/>
        </w:rPr>
      </w:pPr>
    </w:p>
    <w:p w:rsidR="000D7C7E" w:rsidRPr="000D7C7E" w:rsidRDefault="000D7C7E" w:rsidP="000D7C7E">
      <w:pPr>
        <w:widowControl/>
        <w:adjustRightInd w:val="0"/>
        <w:jc w:val="both"/>
        <w:rPr>
          <w:rFonts w:eastAsiaTheme="minorHAnsi"/>
          <w:color w:val="000000"/>
          <w:lang w:val="pt-BR"/>
        </w:rPr>
      </w:pPr>
      <w:r w:rsidRPr="000D7C7E">
        <w:rPr>
          <w:rFonts w:eastAsiaTheme="minorHAnsi"/>
          <w:b/>
          <w:bCs/>
          <w:color w:val="000000"/>
          <w:lang w:val="pt-BR"/>
        </w:rPr>
        <w:t xml:space="preserve">2.13 </w:t>
      </w:r>
      <w:r w:rsidRPr="000D7C7E">
        <w:rPr>
          <w:rFonts w:eastAsiaTheme="minorHAnsi"/>
          <w:color w:val="000000"/>
          <w:lang w:val="pt-BR"/>
        </w:rPr>
        <w:t>Somente pessoas físicas ou jurídicas previamente cadastradas pelo contratante poderão fornecer ao</w:t>
      </w:r>
      <w:r>
        <w:rPr>
          <w:rFonts w:eastAsiaTheme="minorHAnsi"/>
          <w:color w:val="000000"/>
          <w:lang w:val="pt-BR"/>
        </w:rPr>
        <w:t xml:space="preserve"> </w:t>
      </w:r>
      <w:r w:rsidRPr="000D7C7E">
        <w:rPr>
          <w:rFonts w:eastAsiaTheme="minorHAnsi"/>
          <w:color w:val="000000"/>
          <w:lang w:val="pt-BR"/>
        </w:rPr>
        <w:t>contratado bens ou serviços especializados relacionados com as atividades complementares da execução</w:t>
      </w:r>
      <w:r>
        <w:rPr>
          <w:rFonts w:eastAsiaTheme="minorHAnsi"/>
          <w:color w:val="000000"/>
          <w:lang w:val="pt-BR"/>
        </w:rPr>
        <w:t xml:space="preserve"> </w:t>
      </w:r>
      <w:r w:rsidRPr="000D7C7E">
        <w:rPr>
          <w:rFonts w:eastAsiaTheme="minorHAnsi"/>
          <w:color w:val="000000"/>
          <w:lang w:val="pt-BR"/>
        </w:rPr>
        <w:t>do objeto do contrato, nos termos do § 1o do art. 2o desta Lei.</w:t>
      </w:r>
    </w:p>
    <w:p w:rsidR="000D7C7E" w:rsidRPr="000D7C7E" w:rsidRDefault="000D7C7E" w:rsidP="000D7C7E">
      <w:pPr>
        <w:widowControl/>
        <w:adjustRightInd w:val="0"/>
        <w:jc w:val="both"/>
        <w:rPr>
          <w:rFonts w:eastAsiaTheme="minorHAnsi"/>
          <w:color w:val="000000"/>
          <w:lang w:val="pt-BR"/>
        </w:rPr>
      </w:pPr>
      <w:r w:rsidRPr="000D7C7E">
        <w:rPr>
          <w:rFonts w:eastAsiaTheme="minorHAnsi"/>
          <w:b/>
          <w:bCs/>
          <w:color w:val="000000"/>
          <w:lang w:val="pt-BR"/>
        </w:rPr>
        <w:lastRenderedPageBreak/>
        <w:t>2.</w:t>
      </w:r>
      <w:r>
        <w:rPr>
          <w:rFonts w:eastAsiaTheme="minorHAnsi"/>
          <w:b/>
          <w:bCs/>
          <w:color w:val="000000"/>
          <w:lang w:val="pt-BR"/>
        </w:rPr>
        <w:t>1</w:t>
      </w:r>
      <w:r w:rsidRPr="000D7C7E">
        <w:rPr>
          <w:rFonts w:eastAsiaTheme="minorHAnsi"/>
          <w:b/>
          <w:bCs/>
          <w:color w:val="000000"/>
          <w:lang w:val="pt-BR"/>
        </w:rPr>
        <w:t>3.1</w:t>
      </w:r>
      <w:r w:rsidRPr="000D7C7E">
        <w:rPr>
          <w:rFonts w:eastAsiaTheme="minorHAnsi"/>
          <w:color w:val="000000"/>
          <w:lang w:val="pt-BR"/>
        </w:rPr>
        <w:t>. O fornecimento de bens ou serviços especializados na conformidade do previsto no caput deste</w:t>
      </w:r>
      <w:r>
        <w:rPr>
          <w:rFonts w:eastAsiaTheme="minorHAnsi"/>
          <w:color w:val="000000"/>
          <w:lang w:val="pt-BR"/>
        </w:rPr>
        <w:t xml:space="preserve"> </w:t>
      </w:r>
      <w:r w:rsidRPr="000D7C7E">
        <w:rPr>
          <w:rFonts w:eastAsiaTheme="minorHAnsi"/>
          <w:color w:val="000000"/>
          <w:lang w:val="pt-BR"/>
        </w:rPr>
        <w:t xml:space="preserve">artigo exigirá sempre a apresentação pelo contratado ao contratante de </w:t>
      </w:r>
      <w:proofErr w:type="gramStart"/>
      <w:r w:rsidRPr="000D7C7E">
        <w:rPr>
          <w:rFonts w:eastAsiaTheme="minorHAnsi"/>
          <w:color w:val="000000"/>
          <w:lang w:val="pt-BR"/>
        </w:rPr>
        <w:t>3</w:t>
      </w:r>
      <w:proofErr w:type="gramEnd"/>
      <w:r w:rsidRPr="000D7C7E">
        <w:rPr>
          <w:rFonts w:eastAsiaTheme="minorHAnsi"/>
          <w:color w:val="000000"/>
          <w:lang w:val="pt-BR"/>
        </w:rPr>
        <w:t xml:space="preserve"> (três) orçamentos obtidos entre</w:t>
      </w:r>
      <w:r>
        <w:rPr>
          <w:rFonts w:eastAsiaTheme="minorHAnsi"/>
          <w:color w:val="000000"/>
          <w:lang w:val="pt-BR"/>
        </w:rPr>
        <w:t xml:space="preserve"> </w:t>
      </w:r>
      <w:r w:rsidRPr="000D7C7E">
        <w:rPr>
          <w:rFonts w:eastAsiaTheme="minorHAnsi"/>
          <w:color w:val="000000"/>
          <w:lang w:val="pt-BR"/>
        </w:rPr>
        <w:t>pessoas que atuem no mercado do ramo do fornecimento pretendido.</w:t>
      </w:r>
    </w:p>
    <w:p w:rsidR="000D7C7E" w:rsidRPr="000D7C7E" w:rsidRDefault="000D7C7E" w:rsidP="000D7C7E">
      <w:pPr>
        <w:widowControl/>
        <w:adjustRightInd w:val="0"/>
        <w:jc w:val="both"/>
        <w:rPr>
          <w:rFonts w:eastAsiaTheme="minorHAnsi"/>
          <w:color w:val="000000"/>
          <w:lang w:val="pt-BR"/>
        </w:rPr>
      </w:pPr>
      <w:r w:rsidRPr="000D7C7E">
        <w:rPr>
          <w:rFonts w:eastAsiaTheme="minorHAnsi"/>
          <w:b/>
          <w:bCs/>
          <w:color w:val="000000"/>
          <w:lang w:val="pt-BR"/>
        </w:rPr>
        <w:t>2.</w:t>
      </w:r>
      <w:r>
        <w:rPr>
          <w:rFonts w:eastAsiaTheme="minorHAnsi"/>
          <w:b/>
          <w:bCs/>
          <w:color w:val="000000"/>
          <w:lang w:val="pt-BR"/>
        </w:rPr>
        <w:t>1</w:t>
      </w:r>
      <w:r w:rsidRPr="000D7C7E">
        <w:rPr>
          <w:rFonts w:eastAsiaTheme="minorHAnsi"/>
          <w:b/>
          <w:bCs/>
          <w:color w:val="000000"/>
          <w:lang w:val="pt-BR"/>
        </w:rPr>
        <w:t>3.2</w:t>
      </w:r>
      <w:r w:rsidRPr="000D7C7E">
        <w:rPr>
          <w:rFonts w:eastAsiaTheme="minorHAnsi"/>
          <w:color w:val="000000"/>
          <w:lang w:val="pt-BR"/>
        </w:rPr>
        <w:t>. No caso do 2.3.1 deste contrato, o contratado procederá à coleta de orçamentos de fornecedores</w:t>
      </w:r>
      <w:r>
        <w:rPr>
          <w:rFonts w:eastAsiaTheme="minorHAnsi"/>
          <w:color w:val="000000"/>
          <w:lang w:val="pt-BR"/>
        </w:rPr>
        <w:t xml:space="preserve"> </w:t>
      </w:r>
      <w:r w:rsidRPr="000D7C7E">
        <w:rPr>
          <w:rFonts w:eastAsiaTheme="minorHAnsi"/>
          <w:color w:val="000000"/>
          <w:lang w:val="pt-BR"/>
        </w:rPr>
        <w:t>em envelopes fechados, que serão abertos em sessão pública, convocada e realizada sob fiscalização do</w:t>
      </w:r>
      <w:r>
        <w:rPr>
          <w:rFonts w:eastAsiaTheme="minorHAnsi"/>
          <w:color w:val="000000"/>
          <w:lang w:val="pt-BR"/>
        </w:rPr>
        <w:t xml:space="preserve"> </w:t>
      </w:r>
      <w:r w:rsidRPr="000D7C7E">
        <w:rPr>
          <w:rFonts w:eastAsiaTheme="minorHAnsi"/>
          <w:color w:val="000000"/>
          <w:lang w:val="pt-BR"/>
        </w:rPr>
        <w:t xml:space="preserve">contratante, sempre que o fornecimento de bens ou serviços tiver valor superior a 0,5% (cinco </w:t>
      </w:r>
      <w:proofErr w:type="gramStart"/>
      <w:r w:rsidRPr="000D7C7E">
        <w:rPr>
          <w:rFonts w:eastAsiaTheme="minorHAnsi"/>
          <w:color w:val="000000"/>
          <w:lang w:val="pt-BR"/>
        </w:rPr>
        <w:t>décimos</w:t>
      </w:r>
      <w:proofErr w:type="gramEnd"/>
    </w:p>
    <w:p w:rsidR="000D7C7E" w:rsidRPr="000D7C7E" w:rsidRDefault="000D7C7E" w:rsidP="000D7C7E">
      <w:pPr>
        <w:widowControl/>
        <w:adjustRightInd w:val="0"/>
        <w:jc w:val="both"/>
        <w:rPr>
          <w:rFonts w:eastAsiaTheme="minorHAnsi"/>
          <w:color w:val="000000"/>
          <w:lang w:val="pt-BR"/>
        </w:rPr>
      </w:pPr>
      <w:proofErr w:type="gramStart"/>
      <w:r w:rsidRPr="000D7C7E">
        <w:rPr>
          <w:rFonts w:eastAsiaTheme="minorHAnsi"/>
          <w:color w:val="000000"/>
          <w:lang w:val="pt-BR"/>
        </w:rPr>
        <w:t>por</w:t>
      </w:r>
      <w:proofErr w:type="gramEnd"/>
      <w:r w:rsidRPr="000D7C7E">
        <w:rPr>
          <w:rFonts w:eastAsiaTheme="minorHAnsi"/>
          <w:color w:val="000000"/>
          <w:lang w:val="pt-BR"/>
        </w:rPr>
        <w:t xml:space="preserve"> cento) do valor global do contrato.</w:t>
      </w:r>
    </w:p>
    <w:p w:rsidR="000D7C7E" w:rsidRPr="000D7C7E" w:rsidRDefault="000D7C7E" w:rsidP="000D7C7E">
      <w:pPr>
        <w:widowControl/>
        <w:adjustRightInd w:val="0"/>
        <w:jc w:val="both"/>
        <w:rPr>
          <w:rFonts w:eastAsia="MS Mincho"/>
        </w:rPr>
      </w:pPr>
      <w:r w:rsidRPr="000D7C7E">
        <w:rPr>
          <w:rFonts w:eastAsiaTheme="minorHAnsi"/>
          <w:b/>
          <w:bCs/>
          <w:color w:val="000000"/>
          <w:lang w:val="pt-BR"/>
        </w:rPr>
        <w:t>2.</w:t>
      </w:r>
      <w:r>
        <w:rPr>
          <w:rFonts w:eastAsiaTheme="minorHAnsi"/>
          <w:b/>
          <w:bCs/>
          <w:color w:val="000000"/>
          <w:lang w:val="pt-BR"/>
        </w:rPr>
        <w:t>1</w:t>
      </w:r>
      <w:r w:rsidRPr="000D7C7E">
        <w:rPr>
          <w:rFonts w:eastAsiaTheme="minorHAnsi"/>
          <w:b/>
          <w:bCs/>
          <w:color w:val="000000"/>
          <w:lang w:val="pt-BR"/>
        </w:rPr>
        <w:t xml:space="preserve">3.3. </w:t>
      </w:r>
      <w:r w:rsidRPr="000D7C7E">
        <w:rPr>
          <w:rFonts w:eastAsiaTheme="minorHAnsi"/>
          <w:color w:val="000000"/>
          <w:lang w:val="pt-BR"/>
        </w:rPr>
        <w:t>O fornecimento de bens ou serviços de valor igual ou inferior a 20% (vinte por cento) do limite</w:t>
      </w:r>
      <w:r>
        <w:rPr>
          <w:rFonts w:eastAsiaTheme="minorHAnsi"/>
          <w:color w:val="000000"/>
          <w:lang w:val="pt-BR"/>
        </w:rPr>
        <w:t xml:space="preserve"> </w:t>
      </w:r>
      <w:r w:rsidRPr="000D7C7E">
        <w:rPr>
          <w:rFonts w:eastAsiaTheme="minorHAnsi"/>
          <w:color w:val="000000"/>
          <w:lang w:val="pt-BR"/>
        </w:rPr>
        <w:t xml:space="preserve">previsto na </w:t>
      </w:r>
      <w:r w:rsidRPr="000D7C7E">
        <w:rPr>
          <w:rFonts w:eastAsiaTheme="minorHAnsi"/>
          <w:color w:val="0000FF"/>
          <w:lang w:val="pt-BR"/>
        </w:rPr>
        <w:t xml:space="preserve">alínea </w:t>
      </w:r>
      <w:r w:rsidRPr="000D7C7E">
        <w:rPr>
          <w:rFonts w:eastAsiaTheme="minorHAnsi"/>
          <w:i/>
          <w:iCs/>
          <w:color w:val="0000FF"/>
          <w:lang w:val="pt-BR"/>
        </w:rPr>
        <w:t xml:space="preserve">a </w:t>
      </w:r>
      <w:r w:rsidRPr="000D7C7E">
        <w:rPr>
          <w:rFonts w:eastAsiaTheme="minorHAnsi"/>
          <w:color w:val="0000FF"/>
          <w:lang w:val="pt-BR"/>
        </w:rPr>
        <w:t>do inciso II do art. 23 da Lei no 8.666, de 21 de junho de 1993</w:t>
      </w:r>
      <w:r w:rsidRPr="000D7C7E">
        <w:rPr>
          <w:rFonts w:eastAsiaTheme="minorHAnsi"/>
          <w:color w:val="000000"/>
          <w:lang w:val="pt-BR"/>
        </w:rPr>
        <w:t>, está dispensado do</w:t>
      </w:r>
      <w:r>
        <w:rPr>
          <w:rFonts w:eastAsiaTheme="minorHAnsi"/>
          <w:color w:val="000000"/>
          <w:lang w:val="pt-BR"/>
        </w:rPr>
        <w:t xml:space="preserve"> </w:t>
      </w:r>
      <w:r w:rsidRPr="000D7C7E">
        <w:rPr>
          <w:rFonts w:eastAsiaTheme="minorHAnsi"/>
          <w:color w:val="000000"/>
          <w:lang w:val="pt-BR"/>
        </w:rPr>
        <w:t>procedimento previsto no § 2o deste artigo.</w:t>
      </w:r>
    </w:p>
    <w:p w:rsidR="0040713D" w:rsidRDefault="0040713D" w:rsidP="005C731D">
      <w:pPr>
        <w:pStyle w:val="Corpodetexto"/>
        <w:spacing w:before="3"/>
        <w:jc w:val="both"/>
        <w:rPr>
          <w:sz w:val="20"/>
        </w:rPr>
      </w:pPr>
    </w:p>
    <w:p w:rsidR="0040713D" w:rsidRDefault="009D48C4" w:rsidP="005C731D">
      <w:pPr>
        <w:pStyle w:val="Heading1"/>
        <w:tabs>
          <w:tab w:val="left" w:pos="9642"/>
        </w:tabs>
        <w:ind w:left="229"/>
        <w:jc w:val="both"/>
      </w:pPr>
      <w:r>
        <w:rPr>
          <w:spacing w:val="-27"/>
          <w:shd w:val="clear" w:color="auto" w:fill="BFBFBF"/>
        </w:rPr>
        <w:t xml:space="preserve"> </w:t>
      </w:r>
      <w:r>
        <w:rPr>
          <w:shd w:val="clear" w:color="auto" w:fill="BFBFBF"/>
        </w:rPr>
        <w:t>CLÁUSULA TERCEIRA - DOS RECURSOS</w:t>
      </w:r>
      <w:r>
        <w:rPr>
          <w:spacing w:val="-9"/>
          <w:shd w:val="clear" w:color="auto" w:fill="BFBFBF"/>
        </w:rPr>
        <w:t xml:space="preserve"> </w:t>
      </w:r>
      <w:r>
        <w:rPr>
          <w:shd w:val="clear" w:color="auto" w:fill="BFBFBF"/>
        </w:rPr>
        <w:t>FINANCEIROS</w:t>
      </w:r>
      <w:r>
        <w:rPr>
          <w:shd w:val="clear" w:color="auto" w:fill="BFBFBF"/>
        </w:rPr>
        <w:tab/>
      </w:r>
    </w:p>
    <w:p w:rsidR="0040713D" w:rsidRDefault="009D48C4" w:rsidP="005C731D">
      <w:pPr>
        <w:pStyle w:val="Corpodetexto"/>
        <w:spacing w:before="179"/>
        <w:ind w:left="258" w:right="165"/>
        <w:jc w:val="both"/>
      </w:pPr>
      <w:r>
        <w:rPr>
          <w:b/>
        </w:rPr>
        <w:t xml:space="preserve">3.1 </w:t>
      </w:r>
      <w:r>
        <w:t>Os recursos financeiros, destinados ao pagamento dos serviços objeto deste contrato, são originários do orçamento do CONTRATANTE, conforme a seguir descrito:</w:t>
      </w:r>
    </w:p>
    <w:p w:rsidR="005C731D" w:rsidRDefault="005C731D" w:rsidP="005C731D">
      <w:pPr>
        <w:jc w:val="both"/>
        <w:rPr>
          <w:rFonts w:eastAsia="MS Mincho"/>
          <w:bCs/>
          <w:szCs w:val="24"/>
        </w:rPr>
      </w:pPr>
    </w:p>
    <w:p w:rsidR="005C731D" w:rsidRPr="00030836" w:rsidRDefault="005C731D" w:rsidP="005C731D">
      <w:pPr>
        <w:jc w:val="both"/>
        <w:rPr>
          <w:szCs w:val="24"/>
        </w:rPr>
      </w:pPr>
      <w:r>
        <w:rPr>
          <w:rFonts w:eastAsia="MS Mincho"/>
          <w:bCs/>
          <w:szCs w:val="24"/>
        </w:rPr>
        <w:t xml:space="preserve">    3.1.1.</w:t>
      </w:r>
      <w:r>
        <w:rPr>
          <w:bCs/>
          <w:szCs w:val="24"/>
        </w:rPr>
        <w:t xml:space="preserve"> </w:t>
      </w:r>
      <w:r w:rsidRPr="00030836">
        <w:rPr>
          <w:bCs/>
          <w:szCs w:val="24"/>
        </w:rPr>
        <w:t xml:space="preserve"> </w:t>
      </w:r>
      <w:r w:rsidRPr="00030836">
        <w:rPr>
          <w:szCs w:val="24"/>
        </w:rPr>
        <w:t>As despesas decorrentes da contratação objeto deste Termo correrão à conta do Elemento de Despesa Orçamentária n.° 6.2.2.1.1.01.04.09.018 Serviço de Divulgação Institucional.</w:t>
      </w:r>
    </w:p>
    <w:p w:rsidR="0040713D" w:rsidRDefault="009D48C4" w:rsidP="005C731D">
      <w:pPr>
        <w:pStyle w:val="Heading1"/>
        <w:tabs>
          <w:tab w:val="left" w:pos="9642"/>
        </w:tabs>
        <w:spacing w:before="213"/>
        <w:ind w:left="229"/>
        <w:jc w:val="both"/>
        <w:rPr>
          <w:shd w:val="clear" w:color="auto" w:fill="BFBFBF"/>
        </w:rPr>
      </w:pPr>
      <w:r>
        <w:rPr>
          <w:spacing w:val="-27"/>
          <w:shd w:val="clear" w:color="auto" w:fill="BFBFBF"/>
        </w:rPr>
        <w:t xml:space="preserve"> </w:t>
      </w:r>
      <w:r>
        <w:rPr>
          <w:shd w:val="clear" w:color="auto" w:fill="BFBFBF"/>
        </w:rPr>
        <w:t>CLÁUSULA QUARTA - DO</w:t>
      </w:r>
      <w:r>
        <w:rPr>
          <w:spacing w:val="-7"/>
          <w:shd w:val="clear" w:color="auto" w:fill="BFBFBF"/>
        </w:rPr>
        <w:t xml:space="preserve"> </w:t>
      </w:r>
      <w:r>
        <w:rPr>
          <w:shd w:val="clear" w:color="auto" w:fill="BFBFBF"/>
        </w:rPr>
        <w:t>PRAZO</w:t>
      </w:r>
      <w:r>
        <w:rPr>
          <w:shd w:val="clear" w:color="auto" w:fill="BFBFBF"/>
        </w:rPr>
        <w:tab/>
      </w:r>
    </w:p>
    <w:p w:rsidR="0040713D" w:rsidRDefault="0040713D" w:rsidP="005C731D">
      <w:pPr>
        <w:pStyle w:val="Corpodetexto"/>
        <w:spacing w:before="7"/>
        <w:jc w:val="both"/>
        <w:rPr>
          <w:b/>
          <w:sz w:val="21"/>
        </w:rPr>
      </w:pPr>
    </w:p>
    <w:p w:rsidR="0040713D" w:rsidRDefault="009D48C4" w:rsidP="005C731D">
      <w:pPr>
        <w:pStyle w:val="PargrafodaLista"/>
        <w:numPr>
          <w:ilvl w:val="1"/>
          <w:numId w:val="72"/>
        </w:numPr>
        <w:tabs>
          <w:tab w:val="left" w:pos="628"/>
        </w:tabs>
        <w:ind w:firstLine="0"/>
      </w:pPr>
      <w:r>
        <w:t>O período de vigência deste Contrato será de 12 (doze) meses, contados a partir da data de sua assinatura.</w:t>
      </w:r>
    </w:p>
    <w:p w:rsidR="0040713D" w:rsidRDefault="0040713D" w:rsidP="005C731D">
      <w:pPr>
        <w:pStyle w:val="Corpodetexto"/>
        <w:spacing w:before="11"/>
        <w:jc w:val="both"/>
        <w:rPr>
          <w:sz w:val="21"/>
        </w:rPr>
      </w:pPr>
    </w:p>
    <w:p w:rsidR="0040713D" w:rsidRPr="00A771AA" w:rsidRDefault="009D48C4" w:rsidP="005C731D">
      <w:pPr>
        <w:pStyle w:val="PargrafodaLista"/>
        <w:numPr>
          <w:ilvl w:val="1"/>
          <w:numId w:val="72"/>
        </w:numPr>
        <w:tabs>
          <w:tab w:val="left" w:pos="628"/>
        </w:tabs>
        <w:spacing w:before="4"/>
        <w:ind w:right="164" w:firstLine="0"/>
        <w:rPr>
          <w:sz w:val="13"/>
        </w:rPr>
      </w:pPr>
      <w:r>
        <w:t xml:space="preserve">O presente Contrato poderá ser prorrogado mediante termo aditivo, na forma prevista no art. 57, inciso </w:t>
      </w:r>
      <w:r w:rsidRPr="00A771AA">
        <w:rPr>
          <w:spacing w:val="-2"/>
        </w:rPr>
        <w:t xml:space="preserve">II, </w:t>
      </w:r>
      <w:r>
        <w:t>da Lei 8.666/93, alterada pela Lei 8.648/98, a critério do</w:t>
      </w:r>
      <w:r w:rsidRPr="00A771AA">
        <w:rPr>
          <w:spacing w:val="-7"/>
        </w:rPr>
        <w:t xml:space="preserve"> </w:t>
      </w:r>
      <w:r>
        <w:t>CONTRATANTE.</w:t>
      </w:r>
    </w:p>
    <w:p w:rsidR="0040713D" w:rsidRDefault="009D48C4" w:rsidP="005C731D">
      <w:pPr>
        <w:pStyle w:val="PargrafodaLista"/>
        <w:numPr>
          <w:ilvl w:val="1"/>
          <w:numId w:val="72"/>
        </w:numPr>
        <w:tabs>
          <w:tab w:val="left" w:pos="645"/>
        </w:tabs>
        <w:spacing w:before="92"/>
        <w:ind w:right="164" w:firstLine="0"/>
      </w:pPr>
      <w:r>
        <w:t>Os serviços contratados poderão sofrer acréscimos de até 25% (vinte e cinco por cento) ou supressões em relação ao seu valor original atualizado referente à alteração na quantidade de serviços contratados estimados na cláusula segunda deste Contrato, nos expressos termos do § 1º do Art. 65 da Lei</w:t>
      </w:r>
      <w:r>
        <w:rPr>
          <w:spacing w:val="-24"/>
        </w:rPr>
        <w:t xml:space="preserve"> </w:t>
      </w:r>
      <w:r>
        <w:t>8.666/93.</w:t>
      </w:r>
    </w:p>
    <w:p w:rsidR="0040713D" w:rsidRDefault="00B92437" w:rsidP="00D95C31">
      <w:pPr>
        <w:pStyle w:val="Corpodetexto"/>
        <w:spacing w:before="6"/>
        <w:rPr>
          <w:sz w:val="12"/>
        </w:rPr>
      </w:pPr>
      <w:r w:rsidRPr="00B92437">
        <w:pict>
          <v:shape id="_x0000_s1079" type="#_x0000_t202" style="position:absolute;margin-left:69.5pt;margin-top:13pt;width:470.65pt;height:12.6pt;z-index:-15713792;mso-wrap-distance-left:0;mso-wrap-distance-right:0;mso-position-horizontal-relative:page" fillcolor="#bfbfbf" stroked="f">
            <v:textbox inset="0,0,0,0">
              <w:txbxContent>
                <w:p w:rsidR="000D7C7E" w:rsidRDefault="000D7C7E">
                  <w:pPr>
                    <w:spacing w:line="252" w:lineRule="exact"/>
                    <w:ind w:left="28"/>
                    <w:rPr>
                      <w:b/>
                    </w:rPr>
                  </w:pPr>
                  <w:r>
                    <w:rPr>
                      <w:b/>
                    </w:rPr>
                    <w:t>CLÁUSULA QUINTA - DA PRESTAÇÃO DOS SERVIÇOS</w:t>
                  </w:r>
                </w:p>
              </w:txbxContent>
            </v:textbox>
            <w10:wrap type="topAndBottom" anchorx="page"/>
          </v:shape>
        </w:pict>
      </w:r>
    </w:p>
    <w:p w:rsidR="00D95C31" w:rsidRDefault="00D95C31" w:rsidP="00D95C31">
      <w:pPr>
        <w:adjustRightInd w:val="0"/>
        <w:rPr>
          <w:rFonts w:eastAsia="MS Mincho"/>
          <w:bCs/>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.1</w:t>
      </w:r>
      <w:r w:rsidRPr="00856913">
        <w:rPr>
          <w:rFonts w:eastAsia="MS Mincho"/>
          <w:b/>
          <w:bCs/>
          <w:szCs w:val="24"/>
        </w:rPr>
        <w:t xml:space="preserve"> </w:t>
      </w:r>
      <w:r w:rsidRPr="00856913">
        <w:rPr>
          <w:rFonts w:eastAsia="MS Mincho"/>
          <w:szCs w:val="24"/>
        </w:rPr>
        <w:t>A agência de publicidade somente poderá executar qualquer tipo de serviço objeto deste</w:t>
      </w:r>
    </w:p>
    <w:p w:rsidR="00D95C31" w:rsidRPr="00856913" w:rsidRDefault="00D95C31" w:rsidP="00D95C31">
      <w:pPr>
        <w:adjustRightInd w:val="0"/>
        <w:jc w:val="both"/>
        <w:rPr>
          <w:rFonts w:eastAsia="MS Mincho"/>
          <w:szCs w:val="24"/>
        </w:rPr>
      </w:pPr>
      <w:r w:rsidRPr="00856913">
        <w:rPr>
          <w:rFonts w:eastAsia="MS Mincho"/>
          <w:szCs w:val="24"/>
        </w:rPr>
        <w:t>CONTRATO após sua respectiva aprovação formal pelo CREA-PB.</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.1.1</w:t>
      </w:r>
      <w:r w:rsidRPr="00856913">
        <w:rPr>
          <w:rFonts w:eastAsia="MS Mincho"/>
          <w:b/>
          <w:bCs/>
          <w:szCs w:val="24"/>
        </w:rPr>
        <w:t xml:space="preserve"> </w:t>
      </w:r>
      <w:r w:rsidRPr="00856913">
        <w:rPr>
          <w:rFonts w:eastAsia="MS Mincho"/>
          <w:szCs w:val="24"/>
        </w:rPr>
        <w:t>O CREA-PB poderá acompanhar a execução dos serviços contratados, juntamente com um</w:t>
      </w:r>
      <w:r>
        <w:rPr>
          <w:rFonts w:eastAsia="MS Mincho"/>
          <w:szCs w:val="24"/>
        </w:rPr>
        <w:t xml:space="preserve"> </w:t>
      </w:r>
      <w:r w:rsidRPr="00856913">
        <w:rPr>
          <w:rFonts w:eastAsia="MS Mincho"/>
          <w:szCs w:val="24"/>
        </w:rPr>
        <w:t>representante credenciado pela agência de publicidade.</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.1.2</w:t>
      </w:r>
      <w:r w:rsidRPr="00856913">
        <w:rPr>
          <w:rFonts w:eastAsia="MS Mincho"/>
          <w:b/>
          <w:bCs/>
          <w:szCs w:val="24"/>
        </w:rPr>
        <w:t xml:space="preserve"> </w:t>
      </w:r>
      <w:r w:rsidRPr="00856913">
        <w:rPr>
          <w:rFonts w:eastAsia="MS Mincho"/>
          <w:szCs w:val="24"/>
        </w:rPr>
        <w:t>A aprovação dos serviços não afasta a responsabilidade da agência de publicidade quanto à sua</w:t>
      </w:r>
      <w:r>
        <w:rPr>
          <w:rFonts w:eastAsia="MS Mincho"/>
          <w:szCs w:val="24"/>
        </w:rPr>
        <w:t xml:space="preserve"> </w:t>
      </w:r>
      <w:r w:rsidRPr="00856913">
        <w:rPr>
          <w:rFonts w:eastAsia="MS Mincho"/>
          <w:szCs w:val="24"/>
        </w:rPr>
        <w:t>perfeita execução.</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.2</w:t>
      </w:r>
      <w:r w:rsidRPr="00856913">
        <w:rPr>
          <w:rFonts w:eastAsia="MS Mincho"/>
          <w:b/>
          <w:bCs/>
          <w:szCs w:val="24"/>
        </w:rPr>
        <w:t xml:space="preserve"> </w:t>
      </w:r>
      <w:r w:rsidRPr="00856913">
        <w:rPr>
          <w:rFonts w:eastAsia="MS Mincho"/>
          <w:szCs w:val="24"/>
        </w:rPr>
        <w:t>Os serviços contratados poderão ser rejeitados, no todo ou em parte, quando não corresponderem</w:t>
      </w:r>
      <w:r>
        <w:rPr>
          <w:rFonts w:eastAsia="MS Mincho"/>
          <w:szCs w:val="24"/>
        </w:rPr>
        <w:t xml:space="preserve"> </w:t>
      </w:r>
      <w:r w:rsidRPr="00856913">
        <w:rPr>
          <w:rFonts w:eastAsia="MS Mincho"/>
          <w:szCs w:val="24"/>
        </w:rPr>
        <w:t>ao especificado.</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.2.1</w:t>
      </w:r>
      <w:r w:rsidRPr="00856913">
        <w:rPr>
          <w:rFonts w:eastAsia="MS Mincho"/>
          <w:b/>
          <w:bCs/>
          <w:szCs w:val="24"/>
        </w:rPr>
        <w:t xml:space="preserve"> </w:t>
      </w:r>
      <w:r w:rsidRPr="00856913">
        <w:rPr>
          <w:rFonts w:eastAsia="MS Mincho"/>
          <w:szCs w:val="24"/>
        </w:rPr>
        <w:t>A não aceitação de serviços objeto deste CONTRATO, no todo ou em parte, não implicará a</w:t>
      </w:r>
      <w:r>
        <w:rPr>
          <w:rFonts w:eastAsia="MS Mincho"/>
          <w:szCs w:val="24"/>
        </w:rPr>
        <w:t xml:space="preserve"> </w:t>
      </w:r>
      <w:r w:rsidRPr="00856913">
        <w:rPr>
          <w:rFonts w:eastAsia="MS Mincho"/>
          <w:szCs w:val="24"/>
        </w:rPr>
        <w:t>dilação do prazo de entrega, salvo expressa concordância do CREA-PB.</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.2.2</w:t>
      </w:r>
      <w:r w:rsidRPr="00856913">
        <w:rPr>
          <w:rFonts w:eastAsia="MS Mincho"/>
          <w:b/>
          <w:bCs/>
          <w:szCs w:val="24"/>
        </w:rPr>
        <w:t xml:space="preserve"> </w:t>
      </w:r>
      <w:r w:rsidRPr="00856913">
        <w:rPr>
          <w:rFonts w:eastAsia="MS Mincho"/>
          <w:szCs w:val="24"/>
        </w:rPr>
        <w:t>A agência de publicidade adotará as providências necessárias para que o serviço, quando não</w:t>
      </w:r>
      <w:r>
        <w:rPr>
          <w:rFonts w:eastAsia="MS Mincho"/>
          <w:szCs w:val="24"/>
        </w:rPr>
        <w:t xml:space="preserve"> </w:t>
      </w:r>
      <w:r w:rsidRPr="00856913">
        <w:rPr>
          <w:rFonts w:eastAsia="MS Mincho"/>
          <w:szCs w:val="24"/>
        </w:rPr>
        <w:t>aceito, no todo ou em parte, seja refeito ou reparado a suas expensas e nos prazos estipulados pelo</w:t>
      </w:r>
      <w:r>
        <w:rPr>
          <w:rFonts w:eastAsia="MS Mincho"/>
          <w:szCs w:val="24"/>
        </w:rPr>
        <w:t xml:space="preserve"> </w:t>
      </w:r>
      <w:r w:rsidRPr="00856913">
        <w:rPr>
          <w:rFonts w:eastAsia="MS Mincho"/>
          <w:szCs w:val="24"/>
        </w:rPr>
        <w:t>CREA-PB, observado contratar, administrar, executar e fiscalizar os contratos firmados com</w:t>
      </w:r>
      <w:r>
        <w:rPr>
          <w:rFonts w:eastAsia="MS Mincho"/>
          <w:szCs w:val="24"/>
        </w:rPr>
        <w:t xml:space="preserve"> </w:t>
      </w:r>
      <w:r w:rsidRPr="00856913">
        <w:rPr>
          <w:rFonts w:eastAsia="MS Mincho"/>
          <w:szCs w:val="24"/>
        </w:rPr>
        <w:t>fornecedores de serviços especializados e veículos de divulgação – inclusive quando decorrentes</w:t>
      </w:r>
      <w:r>
        <w:rPr>
          <w:rFonts w:eastAsia="MS Mincho"/>
          <w:szCs w:val="24"/>
        </w:rPr>
        <w:t xml:space="preserve"> </w:t>
      </w:r>
      <w:r w:rsidRPr="00856913">
        <w:rPr>
          <w:rFonts w:eastAsia="MS Mincho"/>
          <w:szCs w:val="24"/>
        </w:rPr>
        <w:t>de cotações realizadas pelo CREA-PB – respondendo pelos efeitos destes acordos, incluídos os</w:t>
      </w:r>
      <w:r>
        <w:rPr>
          <w:rFonts w:eastAsia="MS Mincho"/>
          <w:szCs w:val="24"/>
        </w:rPr>
        <w:t xml:space="preserve"> </w:t>
      </w:r>
      <w:r w:rsidRPr="00856913">
        <w:rPr>
          <w:rFonts w:eastAsia="MS Mincho"/>
          <w:szCs w:val="24"/>
        </w:rPr>
        <w:t xml:space="preserve">dados e os prejuízos, diretos ou indiretos, decorrentes </w:t>
      </w:r>
      <w:r w:rsidRPr="00856913">
        <w:rPr>
          <w:rFonts w:eastAsia="MS Mincho"/>
          <w:szCs w:val="24"/>
        </w:rPr>
        <w:lastRenderedPageBreak/>
        <w:t>de sua culpa.</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.3</w:t>
      </w:r>
      <w:r w:rsidRPr="00856913">
        <w:rPr>
          <w:rFonts w:eastAsia="MS Mincho"/>
          <w:b/>
          <w:bCs/>
          <w:szCs w:val="24"/>
        </w:rPr>
        <w:t xml:space="preserve"> </w:t>
      </w:r>
      <w:r w:rsidRPr="00856913">
        <w:rPr>
          <w:rFonts w:eastAsia="MS Mincho"/>
          <w:szCs w:val="24"/>
        </w:rPr>
        <w:t>A fiscalização deste CONTRATO pelo CREA-PB será realizada pela Assessoria de Comunicação do Conselho.</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.3.1</w:t>
      </w:r>
      <w:r w:rsidRPr="00856913">
        <w:rPr>
          <w:rFonts w:eastAsia="MS Mincho"/>
          <w:b/>
          <w:bCs/>
          <w:szCs w:val="24"/>
        </w:rPr>
        <w:t xml:space="preserve"> </w:t>
      </w:r>
      <w:r w:rsidRPr="00856913">
        <w:rPr>
          <w:rFonts w:eastAsia="MS Mincho"/>
          <w:szCs w:val="24"/>
        </w:rPr>
        <w:t>A gestão e fiscalização deste CONTRATO em nada restringem a responsabilidade da agência de</w:t>
      </w:r>
      <w:r>
        <w:rPr>
          <w:rFonts w:eastAsia="MS Mincho"/>
          <w:szCs w:val="24"/>
        </w:rPr>
        <w:t xml:space="preserve"> </w:t>
      </w:r>
      <w:r w:rsidRPr="00856913">
        <w:rPr>
          <w:rFonts w:eastAsia="MS Mincho"/>
          <w:szCs w:val="24"/>
        </w:rPr>
        <w:t>publicidade pela execução dos serviços.</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.3.2</w:t>
      </w:r>
      <w:r w:rsidRPr="00856913">
        <w:rPr>
          <w:rFonts w:eastAsia="MS Mincho"/>
          <w:b/>
          <w:bCs/>
          <w:szCs w:val="24"/>
        </w:rPr>
        <w:t xml:space="preserve"> </w:t>
      </w:r>
      <w:r w:rsidRPr="00856913">
        <w:rPr>
          <w:rFonts w:eastAsia="MS Mincho"/>
          <w:szCs w:val="24"/>
        </w:rPr>
        <w:t>A agência de publicidade permitirá e oferecerá condições para a mais ampla e completa fiscalização, durante a vigência deste CONTRATO, fornecendo informações, propiciando o acesso à documentação pertinente e aos serviços em execução e atendendo às observações e às exigências apresentadas pela fiscalização.</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.3.3</w:t>
      </w:r>
      <w:r w:rsidRPr="00856913">
        <w:rPr>
          <w:rFonts w:eastAsia="MS Mincho"/>
          <w:b/>
          <w:bCs/>
          <w:szCs w:val="24"/>
        </w:rPr>
        <w:t xml:space="preserve"> </w:t>
      </w:r>
      <w:r w:rsidRPr="00856913">
        <w:rPr>
          <w:rFonts w:eastAsia="MS Mincho"/>
          <w:szCs w:val="24"/>
        </w:rPr>
        <w:t>A agência de publicidade se obriga a permitir que a auditoria interna do CREA-PB ou auditoria</w:t>
      </w:r>
      <w:r>
        <w:rPr>
          <w:rFonts w:eastAsia="MS Mincho"/>
          <w:szCs w:val="24"/>
        </w:rPr>
        <w:t xml:space="preserve"> </w:t>
      </w:r>
      <w:r w:rsidRPr="00856913">
        <w:rPr>
          <w:rFonts w:eastAsia="MS Mincho"/>
          <w:szCs w:val="24"/>
        </w:rPr>
        <w:t>externa por esta indicada tenham acesso a todos os documentos que digam respeito à execução deste CONTRATO.</w:t>
      </w:r>
    </w:p>
    <w:p w:rsidR="007867C2" w:rsidRDefault="007867C2" w:rsidP="00D95C31">
      <w:pPr>
        <w:adjustRightInd w:val="0"/>
        <w:jc w:val="both"/>
        <w:rPr>
          <w:rFonts w:eastAsia="MS Mincho"/>
          <w:bCs/>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.3.4</w:t>
      </w:r>
      <w:r w:rsidRPr="00856913">
        <w:rPr>
          <w:rFonts w:eastAsia="MS Mincho"/>
          <w:b/>
          <w:bCs/>
          <w:szCs w:val="24"/>
        </w:rPr>
        <w:t xml:space="preserve"> </w:t>
      </w:r>
      <w:r w:rsidRPr="00856913">
        <w:rPr>
          <w:rFonts w:eastAsia="MS Mincho"/>
          <w:szCs w:val="24"/>
        </w:rPr>
        <w:t>Serão anotadas registradas todas as ocorrências relacionadas com a execução contratual, cabendo</w:t>
      </w:r>
      <w:r>
        <w:rPr>
          <w:rFonts w:eastAsia="MS Mincho"/>
          <w:szCs w:val="24"/>
        </w:rPr>
        <w:t xml:space="preserve"> </w:t>
      </w:r>
      <w:r w:rsidRPr="00856913">
        <w:rPr>
          <w:rFonts w:eastAsia="MS Mincho"/>
          <w:szCs w:val="24"/>
        </w:rPr>
        <w:t>à agência de publicidade atender, no prazo estipulado pelo CREA-PB às determinações para regularização das faltas ou defeitos observados.</w:t>
      </w:r>
    </w:p>
    <w:p w:rsidR="00F31C18" w:rsidRDefault="00F31C18" w:rsidP="00D95C31">
      <w:pPr>
        <w:adjustRightInd w:val="0"/>
        <w:jc w:val="both"/>
        <w:rPr>
          <w:rFonts w:eastAsia="MS Mincho"/>
          <w:bCs/>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.4</w:t>
      </w:r>
      <w:r w:rsidRPr="00856913">
        <w:rPr>
          <w:rFonts w:eastAsia="MS Mincho"/>
          <w:b/>
          <w:bCs/>
          <w:szCs w:val="24"/>
        </w:rPr>
        <w:t xml:space="preserve"> </w:t>
      </w:r>
      <w:r w:rsidRPr="00856913">
        <w:rPr>
          <w:rFonts w:eastAsia="MS Mincho"/>
          <w:szCs w:val="24"/>
        </w:rPr>
        <w:t>O CREA-PB realizará, semestralmente, avaliação da qualidade do atendimento, do nível técnico</w:t>
      </w:r>
      <w:r>
        <w:rPr>
          <w:rFonts w:eastAsia="MS Mincho"/>
          <w:szCs w:val="24"/>
        </w:rPr>
        <w:t xml:space="preserve"> </w:t>
      </w:r>
      <w:r w:rsidRPr="00856913">
        <w:rPr>
          <w:rFonts w:eastAsia="MS Mincho"/>
          <w:szCs w:val="24"/>
        </w:rPr>
        <w:t>dos trabalhos, dos resultados concretos dos esforços de comunicação sugeridos pela agência de publicidade e envidar esforços no sentido de obter as melhores condições nas negociações comerciais junto a fornecedores e veículos de comunicação.</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Pr>
          <w:rFonts w:eastAsia="MS Mincho"/>
          <w:bCs/>
          <w:szCs w:val="24"/>
        </w:rPr>
        <w:t xml:space="preserve">    5</w:t>
      </w:r>
      <w:r w:rsidRPr="00856913">
        <w:rPr>
          <w:rFonts w:eastAsia="MS Mincho"/>
          <w:bCs/>
          <w:szCs w:val="24"/>
        </w:rPr>
        <w:t>.5</w:t>
      </w:r>
      <w:r w:rsidRPr="00856913">
        <w:rPr>
          <w:rFonts w:eastAsia="MS Mincho"/>
          <w:b/>
          <w:bCs/>
          <w:szCs w:val="24"/>
        </w:rPr>
        <w:t xml:space="preserve"> </w:t>
      </w:r>
      <w:r w:rsidRPr="00856913">
        <w:rPr>
          <w:rFonts w:eastAsia="MS Mincho"/>
          <w:szCs w:val="24"/>
        </w:rPr>
        <w:t>Sem prejuízo de outras finalidades com objetivo semelhante ou complementar, a avaliação</w:t>
      </w:r>
    </w:p>
    <w:p w:rsidR="00D95C31" w:rsidRPr="00856913" w:rsidRDefault="00D95C31" w:rsidP="00D95C31">
      <w:pPr>
        <w:adjustRightInd w:val="0"/>
        <w:jc w:val="both"/>
        <w:rPr>
          <w:rFonts w:eastAsia="MS Mincho"/>
          <w:szCs w:val="24"/>
        </w:rPr>
      </w:pPr>
      <w:r w:rsidRPr="00856913">
        <w:rPr>
          <w:rFonts w:eastAsia="MS Mincho"/>
          <w:szCs w:val="24"/>
        </w:rPr>
        <w:t>semestral será considerada instrumento para:</w:t>
      </w:r>
    </w:p>
    <w:p w:rsidR="00D95C31" w:rsidRPr="00856913" w:rsidRDefault="00D95C31" w:rsidP="00D95C31">
      <w:pPr>
        <w:adjustRightInd w:val="0"/>
        <w:jc w:val="both"/>
        <w:rPr>
          <w:rFonts w:eastAsia="MS Mincho"/>
          <w:szCs w:val="24"/>
        </w:rPr>
      </w:pPr>
    </w:p>
    <w:p w:rsidR="00D95C31" w:rsidRPr="00856913" w:rsidRDefault="00D95C31" w:rsidP="00D95C31">
      <w:pPr>
        <w:adjustRightInd w:val="0"/>
        <w:jc w:val="both"/>
        <w:rPr>
          <w:rFonts w:eastAsia="MS Mincho"/>
          <w:szCs w:val="24"/>
        </w:rPr>
      </w:pPr>
      <w:r w:rsidRPr="00856913">
        <w:rPr>
          <w:rFonts w:eastAsia="MS Mincho"/>
          <w:szCs w:val="24"/>
        </w:rPr>
        <w:t>I - solicitar à agência de publicidade a melhora da qualidade dos serviços prestados;</w:t>
      </w:r>
    </w:p>
    <w:p w:rsidR="00D95C31" w:rsidRPr="00856913" w:rsidRDefault="00D95C31" w:rsidP="00D95C31">
      <w:pPr>
        <w:adjustRightInd w:val="0"/>
        <w:jc w:val="both"/>
        <w:rPr>
          <w:rFonts w:eastAsia="MS Mincho"/>
          <w:szCs w:val="24"/>
        </w:rPr>
      </w:pPr>
      <w:r w:rsidRPr="00856913">
        <w:rPr>
          <w:rFonts w:eastAsia="MS Mincho"/>
          <w:szCs w:val="24"/>
        </w:rPr>
        <w:t>II – subsidiar decisão sobre prorrogação e rescisão contratuais;</w:t>
      </w:r>
    </w:p>
    <w:p w:rsidR="00D95C31" w:rsidRPr="00856913" w:rsidRDefault="00D95C31" w:rsidP="00D95C31">
      <w:pPr>
        <w:adjustRightInd w:val="0"/>
        <w:jc w:val="both"/>
        <w:rPr>
          <w:b/>
          <w:szCs w:val="24"/>
        </w:rPr>
      </w:pPr>
      <w:r w:rsidRPr="00856913">
        <w:rPr>
          <w:rFonts w:eastAsia="MS Mincho"/>
          <w:szCs w:val="24"/>
        </w:rPr>
        <w:t>III – subsidiar declaração sobre desempenho da agência de publicidade.</w:t>
      </w:r>
    </w:p>
    <w:p w:rsidR="0040713D" w:rsidRDefault="00B92437">
      <w:pPr>
        <w:pStyle w:val="Corpodetexto"/>
        <w:spacing w:before="4"/>
        <w:rPr>
          <w:sz w:val="20"/>
        </w:rPr>
      </w:pPr>
      <w:r w:rsidRPr="00B92437">
        <w:pict>
          <v:shape id="_x0000_s1078" type="#_x0000_t202" style="position:absolute;margin-left:69.5pt;margin-top:12.95pt;width:470.65pt;height:12.6pt;z-index:-15713280;mso-wrap-distance-left:0;mso-wrap-distance-right:0;mso-position-horizontal-relative:page" fillcolor="#bfbfbf" stroked="f">
            <v:textbox style="mso-next-textbox:#_x0000_s1078" inset="0,0,0,0">
              <w:txbxContent>
                <w:p w:rsidR="000D7C7E" w:rsidRDefault="000D7C7E">
                  <w:pPr>
                    <w:spacing w:line="252" w:lineRule="exact"/>
                    <w:ind w:left="28"/>
                    <w:rPr>
                      <w:b/>
                    </w:rPr>
                  </w:pPr>
                  <w:r>
                    <w:rPr>
                      <w:b/>
                    </w:rPr>
                    <w:t>CLÁUSULA SEXTA - DAS OBRIGAÇÕES</w:t>
                  </w:r>
                </w:p>
              </w:txbxContent>
            </v:textbox>
            <w10:wrap type="topAndBottom" anchorx="page"/>
          </v:shape>
        </w:pict>
      </w:r>
    </w:p>
    <w:p w:rsidR="0040713D" w:rsidRDefault="0040713D">
      <w:pPr>
        <w:pStyle w:val="Corpodetexto"/>
        <w:spacing w:before="3"/>
        <w:rPr>
          <w:sz w:val="12"/>
        </w:rPr>
      </w:pPr>
    </w:p>
    <w:p w:rsidR="00D95C31" w:rsidRPr="00856913" w:rsidRDefault="00D95C31" w:rsidP="004D5C4F">
      <w:pPr>
        <w:adjustRightInd w:val="0"/>
        <w:jc w:val="both"/>
        <w:rPr>
          <w:b/>
          <w:szCs w:val="24"/>
        </w:rPr>
      </w:pPr>
      <w:r>
        <w:rPr>
          <w:szCs w:val="24"/>
        </w:rPr>
        <w:t xml:space="preserve">    6</w:t>
      </w:r>
      <w:r w:rsidRPr="00856913">
        <w:rPr>
          <w:szCs w:val="24"/>
        </w:rPr>
        <w:t xml:space="preserve">.1. </w:t>
      </w:r>
      <w:r w:rsidRPr="00856913">
        <w:rPr>
          <w:b/>
          <w:szCs w:val="24"/>
        </w:rPr>
        <w:t>São obrigações da CONTRATANTE:</w:t>
      </w:r>
    </w:p>
    <w:p w:rsidR="00D95C31" w:rsidRPr="00856913" w:rsidRDefault="00D95C31" w:rsidP="004D5C4F">
      <w:pPr>
        <w:adjustRightInd w:val="0"/>
        <w:jc w:val="both"/>
        <w:rPr>
          <w:szCs w:val="24"/>
        </w:rPr>
      </w:pPr>
    </w:p>
    <w:p w:rsidR="00D95C31" w:rsidRPr="00856913" w:rsidRDefault="00D95C31" w:rsidP="004D5C4F">
      <w:pPr>
        <w:jc w:val="both"/>
        <w:rPr>
          <w:bCs/>
          <w:szCs w:val="24"/>
        </w:rPr>
      </w:pPr>
      <w:r>
        <w:rPr>
          <w:bCs/>
          <w:szCs w:val="24"/>
        </w:rPr>
        <w:t xml:space="preserve">    6</w:t>
      </w:r>
      <w:r w:rsidRPr="00856913">
        <w:rPr>
          <w:bCs/>
          <w:szCs w:val="24"/>
        </w:rPr>
        <w:t>.1.1 Fiscalizar o perfeito cumprimento do objeto deste Contrato;</w:t>
      </w:r>
    </w:p>
    <w:p w:rsidR="00D95C31" w:rsidRPr="00856913" w:rsidRDefault="00D95C31" w:rsidP="004D5C4F">
      <w:pPr>
        <w:jc w:val="both"/>
        <w:rPr>
          <w:bCs/>
          <w:szCs w:val="24"/>
        </w:rPr>
      </w:pPr>
    </w:p>
    <w:p w:rsidR="00D95C31" w:rsidRPr="00856913" w:rsidRDefault="00D95C31" w:rsidP="004D5C4F">
      <w:pPr>
        <w:jc w:val="both"/>
        <w:rPr>
          <w:bCs/>
          <w:szCs w:val="24"/>
        </w:rPr>
      </w:pPr>
      <w:r>
        <w:rPr>
          <w:bCs/>
          <w:szCs w:val="24"/>
        </w:rPr>
        <w:t xml:space="preserve">    6</w:t>
      </w:r>
      <w:r w:rsidRPr="00856913">
        <w:rPr>
          <w:bCs/>
          <w:szCs w:val="24"/>
        </w:rPr>
        <w:t>.1.2 Prestar as informações e os esclarecimentos solicitados pela CONTRATADA, relacionado ao objeto desta contratação;</w:t>
      </w:r>
    </w:p>
    <w:p w:rsidR="00D95C31" w:rsidRPr="00856913" w:rsidRDefault="00D95C31" w:rsidP="004D5C4F">
      <w:pPr>
        <w:jc w:val="both"/>
        <w:rPr>
          <w:bCs/>
          <w:szCs w:val="24"/>
        </w:rPr>
      </w:pPr>
    </w:p>
    <w:p w:rsidR="00D95C31" w:rsidRPr="00856913" w:rsidRDefault="00D95C31" w:rsidP="004D5C4F">
      <w:pPr>
        <w:jc w:val="both"/>
        <w:rPr>
          <w:bCs/>
          <w:szCs w:val="24"/>
        </w:rPr>
      </w:pPr>
      <w:r>
        <w:rPr>
          <w:bCs/>
          <w:szCs w:val="24"/>
        </w:rPr>
        <w:t xml:space="preserve">    6</w:t>
      </w:r>
      <w:r w:rsidRPr="00856913">
        <w:rPr>
          <w:bCs/>
          <w:szCs w:val="24"/>
        </w:rPr>
        <w:t>.1.3 Notificar a CONTRATADA, no prazo de até 5 (cinco) dias, após a entrega dos relatórios, se necessário, sobre imperfeições, falhas ou irregularidades constatadas e quanto ao não atendimento das cláusulas contratuais pactuadas, informando as providências que serão adotadas e as respectivas penalidades;</w:t>
      </w:r>
    </w:p>
    <w:p w:rsidR="00D95C31" w:rsidRPr="00856913" w:rsidRDefault="00D95C31" w:rsidP="004D5C4F">
      <w:pPr>
        <w:jc w:val="both"/>
        <w:rPr>
          <w:bCs/>
          <w:szCs w:val="24"/>
        </w:rPr>
      </w:pPr>
    </w:p>
    <w:p w:rsidR="00D95C31" w:rsidRPr="00856913" w:rsidRDefault="00D95C31" w:rsidP="004D5C4F">
      <w:pPr>
        <w:jc w:val="both"/>
        <w:rPr>
          <w:bCs/>
          <w:szCs w:val="24"/>
        </w:rPr>
      </w:pPr>
      <w:r>
        <w:rPr>
          <w:bCs/>
          <w:szCs w:val="24"/>
        </w:rPr>
        <w:t xml:space="preserve">    6</w:t>
      </w:r>
      <w:r w:rsidRPr="00856913">
        <w:rPr>
          <w:bCs/>
          <w:szCs w:val="24"/>
        </w:rPr>
        <w:t>.1.4 Reter o pagamento, no todo ou em parte, caso a CONTRATADA não cumpra com qualquer das cláusulas contratuais firmadas ou não atenda as solicitações informadas,</w:t>
      </w:r>
      <w:r w:rsidRPr="00856913">
        <w:rPr>
          <w:bCs/>
          <w:color w:val="FF0000"/>
          <w:szCs w:val="24"/>
        </w:rPr>
        <w:t xml:space="preserve"> </w:t>
      </w:r>
      <w:r w:rsidRPr="00856913">
        <w:rPr>
          <w:bCs/>
          <w:szCs w:val="24"/>
        </w:rPr>
        <w:t>inclusive de garantia, ou substituição, sem gerar qualquer ônus ao CREA até a sua regularidade.</w:t>
      </w:r>
    </w:p>
    <w:p w:rsidR="00D95C31" w:rsidRPr="00856913" w:rsidRDefault="00D95C31" w:rsidP="004D5C4F">
      <w:pPr>
        <w:pStyle w:val="Estilo6"/>
        <w:tabs>
          <w:tab w:val="clear" w:pos="9356"/>
        </w:tabs>
        <w:ind w:left="0"/>
        <w:rPr>
          <w:b/>
          <w:color w:val="FF0000"/>
          <w:szCs w:val="24"/>
        </w:rPr>
      </w:pPr>
    </w:p>
    <w:p w:rsidR="00D95C31" w:rsidRPr="00856913" w:rsidRDefault="00D95C31" w:rsidP="004D5C4F">
      <w:pPr>
        <w:adjustRightInd w:val="0"/>
        <w:jc w:val="both"/>
        <w:rPr>
          <w:b/>
          <w:szCs w:val="24"/>
        </w:rPr>
      </w:pPr>
      <w:r>
        <w:rPr>
          <w:szCs w:val="24"/>
        </w:rPr>
        <w:t xml:space="preserve">    6</w:t>
      </w:r>
      <w:r w:rsidRPr="00856913">
        <w:rPr>
          <w:szCs w:val="24"/>
        </w:rPr>
        <w:t>.2</w:t>
      </w:r>
      <w:r w:rsidRPr="00856913">
        <w:rPr>
          <w:b/>
          <w:szCs w:val="24"/>
        </w:rPr>
        <w:t>. São obrigações da CONTRATADA:</w:t>
      </w:r>
    </w:p>
    <w:p w:rsidR="00D95C31" w:rsidRPr="00856913" w:rsidRDefault="00D95C31" w:rsidP="004D5C4F">
      <w:pPr>
        <w:jc w:val="both"/>
        <w:rPr>
          <w:b/>
          <w:bCs/>
          <w:szCs w:val="24"/>
        </w:rPr>
      </w:pPr>
    </w:p>
    <w:p w:rsidR="00D95C31" w:rsidRPr="00856913" w:rsidRDefault="00D95C31" w:rsidP="004D5C4F">
      <w:pPr>
        <w:jc w:val="both"/>
        <w:rPr>
          <w:bCs/>
          <w:szCs w:val="24"/>
        </w:rPr>
      </w:pPr>
      <w:r>
        <w:rPr>
          <w:bCs/>
          <w:szCs w:val="24"/>
        </w:rPr>
        <w:lastRenderedPageBreak/>
        <w:t xml:space="preserve">    6</w:t>
      </w:r>
      <w:r w:rsidRPr="00856913">
        <w:rPr>
          <w:bCs/>
          <w:szCs w:val="24"/>
        </w:rPr>
        <w:t>.2.1 Cumprir fielmente e integralmente ao pactuado, obedecendo às especificações, a qualidade, a eficiência, a presteza e a pontualidade, conforme os termos e prazos estabelecidos no Edital de Licitação;</w:t>
      </w:r>
    </w:p>
    <w:p w:rsidR="00D95C31" w:rsidRPr="00856913" w:rsidRDefault="00D95C31" w:rsidP="004D5C4F">
      <w:pPr>
        <w:jc w:val="both"/>
        <w:rPr>
          <w:bCs/>
          <w:szCs w:val="24"/>
        </w:rPr>
      </w:pPr>
    </w:p>
    <w:p w:rsidR="00D95C31" w:rsidRDefault="004D5C4F" w:rsidP="004D5C4F">
      <w:pPr>
        <w:jc w:val="both"/>
        <w:rPr>
          <w:bCs/>
          <w:szCs w:val="24"/>
        </w:rPr>
      </w:pPr>
      <w:r>
        <w:rPr>
          <w:bCs/>
          <w:szCs w:val="24"/>
        </w:rPr>
        <w:t xml:space="preserve">    </w:t>
      </w:r>
      <w:r w:rsidR="00D95C31">
        <w:rPr>
          <w:bCs/>
          <w:szCs w:val="24"/>
        </w:rPr>
        <w:t>6</w:t>
      </w:r>
      <w:r w:rsidR="00D95C31" w:rsidRPr="00856913">
        <w:rPr>
          <w:bCs/>
          <w:szCs w:val="24"/>
        </w:rPr>
        <w:t>.2.2 Não transferir a outrem, no todo ou em parte, as obrigações advindas da presente licitação;</w:t>
      </w:r>
    </w:p>
    <w:p w:rsidR="00F31C18" w:rsidRPr="00856913" w:rsidRDefault="00F31C18" w:rsidP="004D5C4F">
      <w:pPr>
        <w:jc w:val="both"/>
        <w:rPr>
          <w:bCs/>
          <w:szCs w:val="24"/>
        </w:rPr>
      </w:pPr>
    </w:p>
    <w:p w:rsidR="00D95C31" w:rsidRPr="00856913" w:rsidRDefault="00D95C31" w:rsidP="004D5C4F">
      <w:pPr>
        <w:jc w:val="both"/>
        <w:rPr>
          <w:bCs/>
          <w:szCs w:val="24"/>
        </w:rPr>
      </w:pPr>
    </w:p>
    <w:p w:rsidR="00D95C31" w:rsidRPr="00856913" w:rsidRDefault="004D5C4F" w:rsidP="004D5C4F">
      <w:pPr>
        <w:jc w:val="both"/>
        <w:rPr>
          <w:bCs/>
          <w:szCs w:val="24"/>
        </w:rPr>
      </w:pPr>
      <w:r>
        <w:rPr>
          <w:bCs/>
          <w:szCs w:val="24"/>
        </w:rPr>
        <w:t xml:space="preserve">    </w:t>
      </w:r>
      <w:r w:rsidR="00D95C31">
        <w:rPr>
          <w:bCs/>
          <w:szCs w:val="24"/>
        </w:rPr>
        <w:t>6</w:t>
      </w:r>
      <w:r w:rsidR="00D95C31" w:rsidRPr="00856913">
        <w:rPr>
          <w:bCs/>
          <w:szCs w:val="24"/>
        </w:rPr>
        <w:t>.2.3 Responsabilizar-se por quaisquer ônus decorrentes de eventuais imprevistos relacionados à execução do presente objeto, a não ser na hipótese de culpa do CONTRATANTE;</w:t>
      </w:r>
    </w:p>
    <w:p w:rsidR="00D95C31" w:rsidRPr="00856913" w:rsidRDefault="00D95C31" w:rsidP="004D5C4F">
      <w:pPr>
        <w:jc w:val="both"/>
        <w:rPr>
          <w:b/>
          <w:bCs/>
          <w:color w:val="FF0000"/>
          <w:szCs w:val="24"/>
        </w:rPr>
      </w:pPr>
    </w:p>
    <w:p w:rsidR="00D95C31" w:rsidRPr="00856913" w:rsidRDefault="004D5C4F" w:rsidP="004D5C4F">
      <w:pPr>
        <w:jc w:val="both"/>
        <w:rPr>
          <w:szCs w:val="24"/>
        </w:rPr>
      </w:pPr>
      <w:r>
        <w:rPr>
          <w:szCs w:val="24"/>
        </w:rPr>
        <w:t xml:space="preserve">    </w:t>
      </w:r>
      <w:r w:rsidR="00D95C31">
        <w:rPr>
          <w:szCs w:val="24"/>
        </w:rPr>
        <w:t>6</w:t>
      </w:r>
      <w:r w:rsidR="00D95C31" w:rsidRPr="00856913">
        <w:rPr>
          <w:szCs w:val="24"/>
        </w:rPr>
        <w:t>.2.4</w:t>
      </w:r>
      <w:r w:rsidR="00D95C31" w:rsidRPr="00856913">
        <w:rPr>
          <w:b/>
          <w:szCs w:val="24"/>
        </w:rPr>
        <w:t xml:space="preserve"> </w:t>
      </w:r>
      <w:r w:rsidR="00D95C31" w:rsidRPr="00856913">
        <w:rPr>
          <w:szCs w:val="24"/>
        </w:rPr>
        <w:t>A CONTRATADA é responsável também:</w:t>
      </w:r>
    </w:p>
    <w:p w:rsidR="00D95C31" w:rsidRPr="00856913" w:rsidRDefault="00D95C31" w:rsidP="004D5C4F">
      <w:pPr>
        <w:jc w:val="both"/>
        <w:rPr>
          <w:szCs w:val="24"/>
        </w:rPr>
      </w:pPr>
    </w:p>
    <w:p w:rsidR="00D95C31" w:rsidRPr="00856913" w:rsidRDefault="00D95C31" w:rsidP="004D5C4F">
      <w:pPr>
        <w:jc w:val="both"/>
        <w:rPr>
          <w:szCs w:val="24"/>
        </w:rPr>
      </w:pPr>
      <w:r w:rsidRPr="00856913">
        <w:rPr>
          <w:szCs w:val="24"/>
        </w:rPr>
        <w:t>a)</w:t>
      </w:r>
      <w:r w:rsidRPr="00856913">
        <w:rPr>
          <w:b/>
          <w:szCs w:val="24"/>
        </w:rPr>
        <w:t xml:space="preserve"> </w:t>
      </w:r>
      <w:r w:rsidRPr="00856913">
        <w:rPr>
          <w:szCs w:val="24"/>
        </w:rPr>
        <w:t>Pelos encargos trabalhistas, previdenciários, fiscais, comerciais e outros resultantes da execução do contrato, bem como quaisquer outros materiais e mão-de-obra necessários a consecução da contratação.</w:t>
      </w:r>
    </w:p>
    <w:p w:rsidR="00D95C31" w:rsidRPr="00856913" w:rsidRDefault="00D95C31" w:rsidP="004D5C4F">
      <w:pPr>
        <w:jc w:val="both"/>
        <w:rPr>
          <w:szCs w:val="24"/>
        </w:rPr>
      </w:pPr>
    </w:p>
    <w:p w:rsidR="00D95C31" w:rsidRPr="00856913" w:rsidRDefault="00D95C31" w:rsidP="004D5C4F">
      <w:pPr>
        <w:jc w:val="both"/>
        <w:rPr>
          <w:szCs w:val="24"/>
        </w:rPr>
      </w:pPr>
      <w:r w:rsidRPr="00856913">
        <w:rPr>
          <w:szCs w:val="24"/>
        </w:rPr>
        <w:t>b)</w:t>
      </w:r>
      <w:r w:rsidRPr="00856913">
        <w:rPr>
          <w:b/>
          <w:szCs w:val="24"/>
        </w:rPr>
        <w:t xml:space="preserve"> </w:t>
      </w:r>
      <w:r w:rsidRPr="00856913">
        <w:rPr>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D95C31" w:rsidRPr="00856913" w:rsidRDefault="00D95C31" w:rsidP="004D5C4F">
      <w:pPr>
        <w:jc w:val="both"/>
        <w:rPr>
          <w:b/>
          <w:szCs w:val="24"/>
        </w:rPr>
      </w:pPr>
    </w:p>
    <w:p w:rsidR="00D95C31" w:rsidRPr="00856913" w:rsidRDefault="00D95C31" w:rsidP="004D5C4F">
      <w:pPr>
        <w:jc w:val="both"/>
        <w:rPr>
          <w:szCs w:val="24"/>
        </w:rPr>
      </w:pPr>
      <w:r w:rsidRPr="00856913">
        <w:rPr>
          <w:szCs w:val="24"/>
        </w:rPr>
        <w:t>c)</w:t>
      </w:r>
      <w:r w:rsidRPr="00856913">
        <w:rPr>
          <w:b/>
          <w:szCs w:val="24"/>
        </w:rPr>
        <w:t xml:space="preserve"> </w:t>
      </w:r>
      <w:r w:rsidRPr="00856913">
        <w:rPr>
          <w:szCs w:val="24"/>
        </w:rPr>
        <w:t>Pelos encargos de possível demanda trabalhista, civil ou penal, relacionada à execução deste contrato, originariamente ou vinculada por prevenção, conexão ou continência.</w:t>
      </w:r>
    </w:p>
    <w:p w:rsidR="00D95C31" w:rsidRPr="00856913" w:rsidRDefault="00D95C31" w:rsidP="004D5C4F">
      <w:pPr>
        <w:jc w:val="both"/>
        <w:rPr>
          <w:szCs w:val="24"/>
        </w:rPr>
      </w:pPr>
    </w:p>
    <w:p w:rsidR="00D95C31" w:rsidRPr="00856913" w:rsidRDefault="004D5C4F" w:rsidP="004D5C4F">
      <w:pPr>
        <w:jc w:val="both"/>
        <w:rPr>
          <w:szCs w:val="24"/>
        </w:rPr>
      </w:pPr>
      <w:r>
        <w:rPr>
          <w:szCs w:val="24"/>
        </w:rPr>
        <w:t xml:space="preserve">    </w:t>
      </w:r>
      <w:r w:rsidR="00D95C31">
        <w:rPr>
          <w:szCs w:val="24"/>
        </w:rPr>
        <w:t>6</w:t>
      </w:r>
      <w:r w:rsidR="00D95C31" w:rsidRPr="00856913">
        <w:rPr>
          <w:szCs w:val="24"/>
        </w:rPr>
        <w:t>.3</w:t>
      </w:r>
      <w:r w:rsidR="00D95C31" w:rsidRPr="00856913">
        <w:rPr>
          <w:b/>
          <w:szCs w:val="24"/>
        </w:rPr>
        <w:t xml:space="preserve"> </w:t>
      </w:r>
      <w:r w:rsidR="00D95C31" w:rsidRPr="00856913">
        <w:rPr>
          <w:szCs w:val="24"/>
        </w:rPr>
        <w:t>São expressamente vedadas a CONTRATADA:</w:t>
      </w:r>
    </w:p>
    <w:p w:rsidR="00D95C31" w:rsidRPr="00856913" w:rsidRDefault="00D95C31" w:rsidP="004D5C4F">
      <w:pPr>
        <w:jc w:val="both"/>
        <w:rPr>
          <w:szCs w:val="24"/>
        </w:rPr>
      </w:pPr>
    </w:p>
    <w:p w:rsidR="00D95C31" w:rsidRPr="00856913" w:rsidRDefault="004D5C4F" w:rsidP="004D5C4F">
      <w:pPr>
        <w:jc w:val="both"/>
        <w:rPr>
          <w:b/>
          <w:szCs w:val="24"/>
        </w:rPr>
      </w:pPr>
      <w:r>
        <w:rPr>
          <w:szCs w:val="24"/>
        </w:rPr>
        <w:t xml:space="preserve">    </w:t>
      </w:r>
      <w:r w:rsidR="00D95C31">
        <w:rPr>
          <w:szCs w:val="24"/>
        </w:rPr>
        <w:t>6</w:t>
      </w:r>
      <w:r w:rsidR="00D95C31" w:rsidRPr="00856913">
        <w:rPr>
          <w:szCs w:val="24"/>
        </w:rPr>
        <w:t>.3.1</w:t>
      </w:r>
      <w:r w:rsidR="00D95C31" w:rsidRPr="00856913">
        <w:rPr>
          <w:b/>
          <w:szCs w:val="24"/>
        </w:rPr>
        <w:t xml:space="preserve"> </w:t>
      </w:r>
      <w:r w:rsidR="00D95C31" w:rsidRPr="00856913">
        <w:rPr>
          <w:szCs w:val="24"/>
        </w:rPr>
        <w:t>A veiculação de publicidade acerca do contrato, salvo se houver prévia autorização da Administração do CREA.</w:t>
      </w:r>
      <w:r w:rsidR="00D95C31" w:rsidRPr="00856913">
        <w:rPr>
          <w:b/>
          <w:szCs w:val="24"/>
        </w:rPr>
        <w:t xml:space="preserve"> </w:t>
      </w:r>
    </w:p>
    <w:p w:rsidR="00D95C31" w:rsidRPr="00856913" w:rsidRDefault="00D95C31" w:rsidP="004D5C4F">
      <w:pPr>
        <w:jc w:val="both"/>
        <w:rPr>
          <w:b/>
          <w:szCs w:val="24"/>
        </w:rPr>
      </w:pPr>
    </w:p>
    <w:p w:rsidR="00D95C31" w:rsidRPr="00856913" w:rsidRDefault="004D5C4F" w:rsidP="004D5C4F">
      <w:pPr>
        <w:jc w:val="both"/>
        <w:rPr>
          <w:szCs w:val="24"/>
        </w:rPr>
      </w:pPr>
      <w:r>
        <w:rPr>
          <w:szCs w:val="24"/>
        </w:rPr>
        <w:t xml:space="preserve">    </w:t>
      </w:r>
      <w:r w:rsidR="00D95C31">
        <w:rPr>
          <w:szCs w:val="24"/>
        </w:rPr>
        <w:t>6</w:t>
      </w:r>
      <w:r w:rsidR="00D95C31" w:rsidRPr="00856913">
        <w:rPr>
          <w:szCs w:val="24"/>
        </w:rPr>
        <w:t>.3.2</w:t>
      </w:r>
      <w:r w:rsidR="00D95C31" w:rsidRPr="00856913">
        <w:rPr>
          <w:b/>
          <w:szCs w:val="24"/>
        </w:rPr>
        <w:t xml:space="preserve"> </w:t>
      </w:r>
      <w:r w:rsidR="00D95C31" w:rsidRPr="00856913">
        <w:rPr>
          <w:szCs w:val="24"/>
        </w:rPr>
        <w:t>A subcontratação, cessão ou transferência parcial ou total do objeto do presente contrato.</w:t>
      </w:r>
    </w:p>
    <w:p w:rsidR="0040713D" w:rsidRDefault="00B92437" w:rsidP="005C731D">
      <w:pPr>
        <w:pStyle w:val="Corpodetexto"/>
        <w:spacing w:before="6"/>
      </w:pPr>
      <w:r w:rsidRPr="00B92437">
        <w:pict>
          <v:shape id="_x0000_s1077" type="#_x0000_t202" style="position:absolute;margin-left:69.5pt;margin-top:13pt;width:470.65pt;height:12.6pt;z-index:-15712768;mso-wrap-distance-left:0;mso-wrap-distance-right:0;mso-position-horizontal-relative:page" fillcolor="#bfbfbf" stroked="f">
            <v:textbox inset="0,0,0,0">
              <w:txbxContent>
                <w:p w:rsidR="000D7C7E" w:rsidRPr="005C731D" w:rsidRDefault="000D7C7E" w:rsidP="005C731D"/>
              </w:txbxContent>
            </v:textbox>
            <w10:wrap type="topAndBottom" anchorx="page"/>
          </v:shape>
        </w:pict>
      </w:r>
    </w:p>
    <w:p w:rsidR="0040713D" w:rsidRDefault="00B92437">
      <w:pPr>
        <w:pStyle w:val="Corpodetexto"/>
        <w:spacing w:before="5"/>
        <w:rPr>
          <w:sz w:val="20"/>
        </w:rPr>
      </w:pPr>
      <w:r w:rsidRPr="00B92437">
        <w:pict>
          <v:shape id="_x0000_s1076" type="#_x0000_t202" style="position:absolute;margin-left:69.5pt;margin-top:13pt;width:470.65pt;height:12.75pt;z-index:-15712256;mso-wrap-distance-left:0;mso-wrap-distance-right:0;mso-position-horizontal-relative:page" fillcolor="#d9d9d9" stroked="f">
            <v:textbox inset="0,0,0,0">
              <w:txbxContent>
                <w:p w:rsidR="000D7C7E" w:rsidRDefault="000D7C7E">
                  <w:pPr>
                    <w:spacing w:line="252" w:lineRule="exact"/>
                    <w:ind w:left="28"/>
                    <w:rPr>
                      <w:b/>
                    </w:rPr>
                  </w:pPr>
                  <w:r>
                    <w:rPr>
                      <w:b/>
                    </w:rPr>
                    <w:t>CLÁUSULA SÉTIMA - DAS PENALIDADES</w:t>
                  </w:r>
                </w:p>
              </w:txbxContent>
            </v:textbox>
            <w10:wrap type="topAndBottom" anchorx="page"/>
          </v:shape>
        </w:pict>
      </w:r>
    </w:p>
    <w:p w:rsidR="004D5C4F" w:rsidRPr="004D5C4F" w:rsidRDefault="004D5C4F" w:rsidP="004D5C4F">
      <w:pPr>
        <w:ind w:right="-240"/>
        <w:jc w:val="both"/>
      </w:pPr>
      <w:r w:rsidRPr="004D5C4F">
        <w:rPr>
          <w:bCs/>
        </w:rPr>
        <w:t>7.1</w:t>
      </w:r>
      <w:r w:rsidRPr="004D5C4F">
        <w:t xml:space="preserve"> Com fundamento no art. 28 do Decreto n.º 5.450/2005 e nos artigos 86 e 87 da Lei n.º 8.666/93, a CONTRATADA ficará sujeita às seguintes penalidades:</w:t>
      </w:r>
    </w:p>
    <w:p w:rsidR="004D5C4F" w:rsidRPr="004D5C4F" w:rsidRDefault="004D5C4F" w:rsidP="004D5C4F">
      <w:pPr>
        <w:ind w:right="-240"/>
        <w:jc w:val="both"/>
      </w:pPr>
    </w:p>
    <w:p w:rsidR="004D5C4F" w:rsidRPr="004D5C4F" w:rsidRDefault="004D5C4F" w:rsidP="004D5C4F">
      <w:pPr>
        <w:ind w:right="-240"/>
        <w:jc w:val="both"/>
      </w:pPr>
      <w:r w:rsidRPr="004D5C4F">
        <w:rPr>
          <w:bCs/>
        </w:rPr>
        <w:t>7.2</w:t>
      </w:r>
      <w:r w:rsidRPr="004D5C4F">
        <w:t xml:space="preserve"> Advertência formal;</w:t>
      </w:r>
    </w:p>
    <w:p w:rsidR="004D5C4F" w:rsidRPr="004D5C4F" w:rsidRDefault="004D5C4F" w:rsidP="004D5C4F">
      <w:pPr>
        <w:ind w:right="-240"/>
        <w:jc w:val="both"/>
      </w:pPr>
    </w:p>
    <w:p w:rsidR="004D5C4F" w:rsidRPr="004D5C4F" w:rsidRDefault="004D5C4F" w:rsidP="004D5C4F">
      <w:pPr>
        <w:ind w:right="-240"/>
        <w:jc w:val="both"/>
      </w:pPr>
      <w:r w:rsidRPr="004D5C4F">
        <w:rPr>
          <w:bCs/>
        </w:rPr>
        <w:t>7.3</w:t>
      </w:r>
      <w:r w:rsidRPr="004D5C4F">
        <w:rPr>
          <w:b/>
        </w:rPr>
        <w:t xml:space="preserve"> </w:t>
      </w:r>
      <w:r w:rsidRPr="004D5C4F">
        <w:t>Multa, conforme abaixo descrito:</w:t>
      </w:r>
    </w:p>
    <w:p w:rsidR="004D5C4F" w:rsidRPr="004D5C4F" w:rsidRDefault="004D5C4F" w:rsidP="004D5C4F">
      <w:pPr>
        <w:ind w:right="-240"/>
        <w:jc w:val="both"/>
        <w:rPr>
          <w:b/>
        </w:rPr>
      </w:pPr>
    </w:p>
    <w:p w:rsidR="004D5C4F" w:rsidRPr="004D5C4F" w:rsidRDefault="004D5C4F" w:rsidP="004D5C4F">
      <w:pPr>
        <w:jc w:val="both"/>
        <w:rPr>
          <w:bCs/>
        </w:rPr>
      </w:pPr>
      <w:r w:rsidRPr="004D5C4F">
        <w:rPr>
          <w:bCs/>
        </w:rPr>
        <w:t>7.3.1 Para efeito de aplicações de penalidades em multa, às infrações são atribuídos graus e valores conforme as tabelas 1 e 2, a seguir:</w:t>
      </w:r>
    </w:p>
    <w:p w:rsidR="004D5C4F" w:rsidRPr="004D5C4F" w:rsidRDefault="004D5C4F" w:rsidP="004D5C4F">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3"/>
        <w:gridCol w:w="8587"/>
      </w:tblGrid>
      <w:tr w:rsidR="004D5C4F" w:rsidRPr="004D5C4F" w:rsidTr="008A667E">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4D5C4F" w:rsidRPr="004D5C4F" w:rsidRDefault="004D5C4F" w:rsidP="004D5C4F">
            <w:pPr>
              <w:adjustRightInd w:val="0"/>
              <w:jc w:val="both"/>
              <w:rPr>
                <w:b/>
              </w:rPr>
            </w:pPr>
            <w:r w:rsidRPr="004D5C4F">
              <w:rPr>
                <w:b/>
              </w:rPr>
              <w:t>TABELA 1</w:t>
            </w:r>
          </w:p>
        </w:tc>
      </w:tr>
      <w:tr w:rsidR="004D5C4F" w:rsidRPr="004D5C4F" w:rsidTr="008A667E">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adjustRightInd w:val="0"/>
              <w:jc w:val="both"/>
              <w:rPr>
                <w:b/>
              </w:rPr>
            </w:pPr>
            <w:r w:rsidRPr="004D5C4F">
              <w:rPr>
                <w:b/>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adjustRightInd w:val="0"/>
              <w:ind w:firstLine="1620"/>
              <w:jc w:val="both"/>
              <w:rPr>
                <w:b/>
              </w:rPr>
            </w:pPr>
            <w:r w:rsidRPr="004D5C4F">
              <w:rPr>
                <w:b/>
              </w:rPr>
              <w:t>CORRESPONDÊNCIA</w:t>
            </w:r>
          </w:p>
        </w:tc>
      </w:tr>
      <w:tr w:rsidR="004D5C4F" w:rsidRPr="004D5C4F" w:rsidTr="008A667E">
        <w:tc>
          <w:tcPr>
            <w:tcW w:w="672"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adjustRightInd w:val="0"/>
              <w:jc w:val="both"/>
            </w:pPr>
            <w:r w:rsidRPr="004D5C4F">
              <w:t>1</w:t>
            </w:r>
          </w:p>
        </w:tc>
        <w:tc>
          <w:tcPr>
            <w:tcW w:w="4328" w:type="pct"/>
            <w:tcBorders>
              <w:top w:val="single" w:sz="4" w:space="0" w:color="auto"/>
              <w:left w:val="single" w:sz="4" w:space="0" w:color="auto"/>
              <w:bottom w:val="single" w:sz="4" w:space="0" w:color="auto"/>
              <w:right w:val="single" w:sz="4" w:space="0" w:color="auto"/>
            </w:tcBorders>
          </w:tcPr>
          <w:p w:rsidR="004D5C4F" w:rsidRPr="004D5C4F" w:rsidRDefault="004D5C4F" w:rsidP="004D5C4F">
            <w:pPr>
              <w:adjustRightInd w:val="0"/>
              <w:jc w:val="both"/>
            </w:pPr>
            <w:r w:rsidRPr="004D5C4F">
              <w:t>3% por dia sobre o valor global do Contrato</w:t>
            </w:r>
          </w:p>
        </w:tc>
      </w:tr>
      <w:tr w:rsidR="004D5C4F" w:rsidRPr="004D5C4F" w:rsidTr="008A667E">
        <w:tc>
          <w:tcPr>
            <w:tcW w:w="672"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adjustRightInd w:val="0"/>
              <w:jc w:val="both"/>
            </w:pPr>
            <w:r w:rsidRPr="004D5C4F">
              <w:t>2</w:t>
            </w:r>
          </w:p>
        </w:tc>
        <w:tc>
          <w:tcPr>
            <w:tcW w:w="4328" w:type="pct"/>
            <w:tcBorders>
              <w:top w:val="single" w:sz="4" w:space="0" w:color="auto"/>
              <w:left w:val="single" w:sz="4" w:space="0" w:color="auto"/>
              <w:bottom w:val="single" w:sz="4" w:space="0" w:color="auto"/>
              <w:right w:val="single" w:sz="4" w:space="0" w:color="auto"/>
            </w:tcBorders>
          </w:tcPr>
          <w:p w:rsidR="004D5C4F" w:rsidRPr="004D5C4F" w:rsidRDefault="004D5C4F" w:rsidP="004D5C4F">
            <w:pPr>
              <w:adjustRightInd w:val="0"/>
              <w:jc w:val="both"/>
            </w:pPr>
            <w:r w:rsidRPr="004D5C4F">
              <w:t>4% por dia sobre o valor global do Contrato</w:t>
            </w:r>
          </w:p>
        </w:tc>
      </w:tr>
      <w:tr w:rsidR="004D5C4F" w:rsidRPr="004D5C4F" w:rsidTr="008A667E">
        <w:tc>
          <w:tcPr>
            <w:tcW w:w="672"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adjustRightInd w:val="0"/>
              <w:jc w:val="both"/>
            </w:pPr>
            <w:r w:rsidRPr="004D5C4F">
              <w:t>3</w:t>
            </w:r>
          </w:p>
        </w:tc>
        <w:tc>
          <w:tcPr>
            <w:tcW w:w="4328" w:type="pct"/>
            <w:tcBorders>
              <w:top w:val="single" w:sz="4" w:space="0" w:color="auto"/>
              <w:left w:val="single" w:sz="4" w:space="0" w:color="auto"/>
              <w:bottom w:val="single" w:sz="4" w:space="0" w:color="auto"/>
              <w:right w:val="single" w:sz="4" w:space="0" w:color="auto"/>
            </w:tcBorders>
          </w:tcPr>
          <w:p w:rsidR="004D5C4F" w:rsidRPr="004D5C4F" w:rsidRDefault="004D5C4F" w:rsidP="004D5C4F">
            <w:pPr>
              <w:adjustRightInd w:val="0"/>
              <w:jc w:val="both"/>
            </w:pPr>
            <w:r w:rsidRPr="004D5C4F">
              <w:t>5% por dia sobre o valor global do Contrato</w:t>
            </w:r>
          </w:p>
        </w:tc>
      </w:tr>
    </w:tbl>
    <w:p w:rsidR="004D5C4F" w:rsidRPr="004D5C4F" w:rsidRDefault="004D5C4F" w:rsidP="004D5C4F">
      <w:pPr>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
        <w:gridCol w:w="7632"/>
        <w:gridCol w:w="1296"/>
      </w:tblGrid>
      <w:tr w:rsidR="004D5C4F" w:rsidRPr="004D5C4F" w:rsidTr="008A667E">
        <w:tc>
          <w:tcPr>
            <w:tcW w:w="5000" w:type="pct"/>
            <w:gridSpan w:val="3"/>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adjustRightInd w:val="0"/>
              <w:jc w:val="both"/>
              <w:rPr>
                <w:b/>
              </w:rPr>
            </w:pPr>
            <w:r w:rsidRPr="004D5C4F">
              <w:br w:type="column"/>
            </w:r>
            <w:r w:rsidRPr="004D5C4F">
              <w:rPr>
                <w:highlight w:val="red"/>
              </w:rPr>
              <w:br w:type="column"/>
            </w:r>
            <w:r w:rsidRPr="004D5C4F">
              <w:rPr>
                <w:b/>
              </w:rPr>
              <w:t>TABELA 2</w:t>
            </w:r>
          </w:p>
        </w:tc>
      </w:tr>
      <w:tr w:rsidR="004D5C4F" w:rsidRPr="004D5C4F" w:rsidTr="008A667E">
        <w:tc>
          <w:tcPr>
            <w:tcW w:w="500"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adjustRightInd w:val="0"/>
              <w:jc w:val="both"/>
              <w:rPr>
                <w:b/>
              </w:rPr>
            </w:pPr>
            <w:r w:rsidRPr="004D5C4F">
              <w:rPr>
                <w:b/>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adjustRightInd w:val="0"/>
              <w:jc w:val="both"/>
              <w:rPr>
                <w:b/>
              </w:rPr>
            </w:pPr>
            <w:r w:rsidRPr="004D5C4F">
              <w:rPr>
                <w:b/>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adjustRightInd w:val="0"/>
              <w:jc w:val="both"/>
              <w:rPr>
                <w:b/>
              </w:rPr>
            </w:pPr>
            <w:r w:rsidRPr="004D5C4F">
              <w:rPr>
                <w:b/>
              </w:rPr>
              <w:t>GRAU</w:t>
            </w:r>
          </w:p>
        </w:tc>
      </w:tr>
      <w:tr w:rsidR="004D5C4F" w:rsidRPr="004D5C4F" w:rsidTr="008A667E">
        <w:tc>
          <w:tcPr>
            <w:tcW w:w="500"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t>A</w:t>
            </w:r>
          </w:p>
        </w:tc>
        <w:tc>
          <w:tcPr>
            <w:tcW w:w="3847"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bCs/>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proofErr w:type="gramStart"/>
            <w:r w:rsidRPr="004D5C4F">
              <w:rPr>
                <w:rFonts w:ascii="Times New Roman" w:eastAsia="Times New Roman" w:hAnsi="Times New Roman"/>
              </w:rPr>
              <w:t>3</w:t>
            </w:r>
            <w:proofErr w:type="gramEnd"/>
          </w:p>
        </w:tc>
      </w:tr>
      <w:tr w:rsidR="004D5C4F" w:rsidRPr="004D5C4F" w:rsidTr="008A667E">
        <w:tc>
          <w:tcPr>
            <w:tcW w:w="500"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lastRenderedPageBreak/>
              <w:t>B</w:t>
            </w:r>
          </w:p>
        </w:tc>
        <w:tc>
          <w:tcPr>
            <w:tcW w:w="3847" w:type="pct"/>
            <w:tcBorders>
              <w:top w:val="single" w:sz="4" w:space="0" w:color="auto"/>
              <w:left w:val="single" w:sz="4" w:space="0" w:color="auto"/>
              <w:bottom w:val="single" w:sz="4" w:space="0" w:color="auto"/>
              <w:right w:val="single" w:sz="4" w:space="0" w:color="auto"/>
            </w:tcBorders>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proofErr w:type="gramStart"/>
            <w:r w:rsidRPr="004D5C4F">
              <w:rPr>
                <w:rFonts w:ascii="Times New Roman" w:eastAsia="Times New Roman" w:hAnsi="Times New Roman"/>
              </w:rPr>
              <w:t>3</w:t>
            </w:r>
            <w:proofErr w:type="gramEnd"/>
          </w:p>
        </w:tc>
      </w:tr>
      <w:tr w:rsidR="004D5C4F" w:rsidRPr="004D5C4F" w:rsidTr="008A667E">
        <w:tc>
          <w:tcPr>
            <w:tcW w:w="500"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t>C</w:t>
            </w:r>
          </w:p>
        </w:tc>
        <w:tc>
          <w:tcPr>
            <w:tcW w:w="3847" w:type="pct"/>
            <w:tcBorders>
              <w:top w:val="single" w:sz="4" w:space="0" w:color="auto"/>
              <w:left w:val="single" w:sz="4" w:space="0" w:color="auto"/>
              <w:bottom w:val="single" w:sz="4" w:space="0" w:color="auto"/>
              <w:right w:val="single" w:sz="4" w:space="0" w:color="auto"/>
            </w:tcBorders>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proofErr w:type="gramStart"/>
            <w:r w:rsidRPr="004D5C4F">
              <w:rPr>
                <w:rFonts w:ascii="Times New Roman" w:eastAsia="Times New Roman" w:hAnsi="Times New Roman"/>
              </w:rPr>
              <w:t>2</w:t>
            </w:r>
            <w:proofErr w:type="gramEnd"/>
          </w:p>
        </w:tc>
      </w:tr>
      <w:tr w:rsidR="004D5C4F" w:rsidRPr="004D5C4F" w:rsidTr="008A667E">
        <w:tc>
          <w:tcPr>
            <w:tcW w:w="500"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t>D</w:t>
            </w:r>
          </w:p>
        </w:tc>
        <w:tc>
          <w:tcPr>
            <w:tcW w:w="3847"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proofErr w:type="gramStart"/>
            <w:r w:rsidRPr="004D5C4F">
              <w:rPr>
                <w:rFonts w:ascii="Times New Roman" w:eastAsia="Times New Roman" w:hAnsi="Times New Roman"/>
              </w:rPr>
              <w:t>3</w:t>
            </w:r>
            <w:proofErr w:type="gramEnd"/>
          </w:p>
        </w:tc>
      </w:tr>
      <w:tr w:rsidR="004D5C4F" w:rsidRPr="004D5C4F" w:rsidTr="008A667E">
        <w:tc>
          <w:tcPr>
            <w:tcW w:w="500"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t>E</w:t>
            </w:r>
          </w:p>
        </w:tc>
        <w:tc>
          <w:tcPr>
            <w:tcW w:w="3847" w:type="pct"/>
            <w:tcBorders>
              <w:top w:val="single" w:sz="4" w:space="0" w:color="auto"/>
              <w:left w:val="single" w:sz="4" w:space="0" w:color="auto"/>
              <w:bottom w:val="single" w:sz="4" w:space="0" w:color="auto"/>
              <w:right w:val="single" w:sz="4" w:space="0" w:color="auto"/>
            </w:tcBorders>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proofErr w:type="gramStart"/>
            <w:r w:rsidRPr="004D5C4F">
              <w:rPr>
                <w:rFonts w:ascii="Times New Roman" w:eastAsia="Times New Roman" w:hAnsi="Times New Roman"/>
              </w:rPr>
              <w:t>2</w:t>
            </w:r>
            <w:proofErr w:type="gramEnd"/>
          </w:p>
        </w:tc>
      </w:tr>
      <w:tr w:rsidR="004D5C4F" w:rsidRPr="004D5C4F" w:rsidTr="008A667E">
        <w:tc>
          <w:tcPr>
            <w:tcW w:w="500"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t>F</w:t>
            </w:r>
          </w:p>
        </w:tc>
        <w:tc>
          <w:tcPr>
            <w:tcW w:w="3847" w:type="pct"/>
            <w:tcBorders>
              <w:top w:val="single" w:sz="4" w:space="0" w:color="auto"/>
              <w:left w:val="single" w:sz="4" w:space="0" w:color="auto"/>
              <w:bottom w:val="single" w:sz="4" w:space="0" w:color="auto"/>
              <w:right w:val="single" w:sz="4" w:space="0" w:color="auto"/>
            </w:tcBorders>
          </w:tcPr>
          <w:p w:rsidR="004D5C4F" w:rsidRPr="004D5C4F" w:rsidRDefault="004D5C4F" w:rsidP="004D5C4F">
            <w:pPr>
              <w:pStyle w:val="SemEspaamento"/>
              <w:jc w:val="both"/>
              <w:rPr>
                <w:rFonts w:ascii="Times New Roman" w:eastAsia="Times New Roman" w:hAnsi="Times New Roman"/>
              </w:rPr>
            </w:pPr>
            <w:r w:rsidRPr="004D5C4F">
              <w:rPr>
                <w:rFonts w:ascii="Times New Roman" w:eastAsia="Times New Roman" w:hAnsi="Times New Roman"/>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4D5C4F" w:rsidRPr="004D5C4F" w:rsidRDefault="004D5C4F" w:rsidP="004D5C4F">
            <w:pPr>
              <w:pStyle w:val="SemEspaamento"/>
              <w:jc w:val="both"/>
              <w:rPr>
                <w:rFonts w:ascii="Times New Roman" w:eastAsia="Times New Roman" w:hAnsi="Times New Roman"/>
              </w:rPr>
            </w:pPr>
            <w:proofErr w:type="gramStart"/>
            <w:r w:rsidRPr="004D5C4F">
              <w:rPr>
                <w:rFonts w:ascii="Times New Roman" w:eastAsia="Times New Roman" w:hAnsi="Times New Roman"/>
              </w:rPr>
              <w:t>2</w:t>
            </w:r>
            <w:proofErr w:type="gramEnd"/>
          </w:p>
        </w:tc>
      </w:tr>
    </w:tbl>
    <w:p w:rsidR="004D5C4F" w:rsidRPr="004D5C4F" w:rsidRDefault="004D5C4F" w:rsidP="004D5C4F">
      <w:pPr>
        <w:spacing w:before="120"/>
        <w:jc w:val="both"/>
        <w:rPr>
          <w:bCs/>
        </w:rPr>
      </w:pPr>
      <w:r w:rsidRPr="004D5C4F">
        <w:rPr>
          <w:bCs/>
        </w:rPr>
        <w:t>7.4 Multa de 30% (trinta por cento) sobre o valor do contrato em caso de inexecução total da obrigação assumida.</w:t>
      </w:r>
    </w:p>
    <w:p w:rsidR="004D5C4F" w:rsidRDefault="004D5C4F" w:rsidP="004D5C4F">
      <w:pPr>
        <w:jc w:val="both"/>
        <w:rPr>
          <w:bCs/>
          <w:szCs w:val="24"/>
        </w:rPr>
      </w:pPr>
    </w:p>
    <w:p w:rsidR="004D5C4F" w:rsidRDefault="004D5C4F" w:rsidP="004D5C4F">
      <w:pPr>
        <w:jc w:val="both"/>
        <w:rPr>
          <w:bCs/>
          <w:szCs w:val="24"/>
        </w:rPr>
      </w:pPr>
      <w:r w:rsidRPr="009D472F">
        <w:rPr>
          <w:bCs/>
          <w:szCs w:val="24"/>
        </w:rPr>
        <w:t>7.5</w:t>
      </w:r>
      <w:r w:rsidRPr="00CF4230">
        <w:rPr>
          <w:bCs/>
          <w:szCs w:val="24"/>
        </w:rPr>
        <w:t xml:space="preserve"> Suspensão temporária de participar em licitação e impedimento de contratar com a </w:t>
      </w:r>
      <w:smartTag w:uri="urn:schemas-microsoft-com:office:smarttags" w:element="PersonName">
        <w:r w:rsidRPr="00CF4230">
          <w:rPr>
            <w:bCs/>
            <w:szCs w:val="24"/>
          </w:rPr>
          <w:t>Adm</w:t>
        </w:r>
      </w:smartTag>
      <w:r w:rsidRPr="00CF4230">
        <w:rPr>
          <w:bCs/>
          <w:szCs w:val="24"/>
        </w:rPr>
        <w:t>inistração do CREA, pelo prazo de até 02 (dois) anos, principalmente, em caso de não atendimento de chamado do CREA realizado no período do Contrato;</w:t>
      </w:r>
    </w:p>
    <w:p w:rsidR="004D5C4F" w:rsidRPr="00CF4230" w:rsidRDefault="004D5C4F" w:rsidP="004D5C4F">
      <w:pPr>
        <w:jc w:val="both"/>
        <w:rPr>
          <w:bCs/>
          <w:szCs w:val="24"/>
        </w:rPr>
      </w:pPr>
    </w:p>
    <w:p w:rsidR="004D5C4F" w:rsidRDefault="004D5C4F" w:rsidP="004D5C4F">
      <w:pPr>
        <w:jc w:val="both"/>
        <w:rPr>
          <w:bCs/>
          <w:szCs w:val="24"/>
        </w:rPr>
      </w:pPr>
      <w:r w:rsidRPr="009D472F">
        <w:rPr>
          <w:bCs/>
          <w:szCs w:val="24"/>
        </w:rPr>
        <w:t>7.6</w:t>
      </w:r>
      <w:r w:rsidRPr="00CF4230">
        <w:rPr>
          <w:bCs/>
          <w:szCs w:val="24"/>
        </w:rPr>
        <w:t xml:space="preserve"> Declaração de inidoneidade para licitar ou contratar com o Sistema CONFEA/CREA/MÚTUA enquanto perdurarem os motivos determinantes da punição ou até que seja promovida a reabilitação perante a própria autoridade que aplicou a penalidade, que será concedida sempre que a Contratada ressarcir a </w:t>
      </w:r>
      <w:smartTag w:uri="urn:schemas-microsoft-com:office:smarttags" w:element="PersonName">
        <w:r w:rsidRPr="00CF4230">
          <w:rPr>
            <w:bCs/>
            <w:szCs w:val="24"/>
          </w:rPr>
          <w:t>Adm</w:t>
        </w:r>
      </w:smartTag>
      <w:r w:rsidRPr="00CF4230">
        <w:rPr>
          <w:bCs/>
          <w:szCs w:val="24"/>
        </w:rPr>
        <w:t>inistração do CREA pelos prejuízos resultantes e depois de decorrido o prazo da sanção aplicada com base no subitem anterior.</w:t>
      </w:r>
    </w:p>
    <w:p w:rsidR="004D5C4F" w:rsidRPr="00CF4230" w:rsidRDefault="004D5C4F" w:rsidP="004D5C4F">
      <w:pPr>
        <w:jc w:val="both"/>
        <w:rPr>
          <w:bCs/>
          <w:szCs w:val="24"/>
        </w:rPr>
      </w:pPr>
    </w:p>
    <w:p w:rsidR="004D5C4F" w:rsidRDefault="004D5C4F" w:rsidP="004D5C4F">
      <w:pPr>
        <w:jc w:val="both"/>
        <w:rPr>
          <w:bCs/>
          <w:szCs w:val="24"/>
        </w:rPr>
      </w:pPr>
      <w:r w:rsidRPr="009D472F">
        <w:rPr>
          <w:bCs/>
          <w:szCs w:val="24"/>
        </w:rPr>
        <w:t>7.7</w:t>
      </w:r>
      <w:r>
        <w:rPr>
          <w:b/>
          <w:bCs/>
          <w:szCs w:val="24"/>
        </w:rPr>
        <w:t xml:space="preserve"> </w:t>
      </w:r>
      <w:r w:rsidRPr="00CF4230">
        <w:rPr>
          <w:bCs/>
          <w:szCs w:val="24"/>
        </w:rPr>
        <w:t>As sanções de multa poderão ser aplicadas à Contratada juntamente com a de advertência, suspensão temporária, impedimento ou de inidoneidade.</w:t>
      </w:r>
    </w:p>
    <w:p w:rsidR="004D5C4F" w:rsidRPr="00CF4230" w:rsidRDefault="004D5C4F" w:rsidP="004D5C4F">
      <w:pPr>
        <w:jc w:val="both"/>
        <w:rPr>
          <w:bCs/>
          <w:szCs w:val="24"/>
        </w:rPr>
      </w:pPr>
    </w:p>
    <w:p w:rsidR="004D5C4F" w:rsidRDefault="004D5C4F" w:rsidP="004D5C4F">
      <w:pPr>
        <w:jc w:val="both"/>
        <w:rPr>
          <w:bCs/>
          <w:szCs w:val="24"/>
        </w:rPr>
      </w:pPr>
      <w:r w:rsidRPr="009D472F">
        <w:rPr>
          <w:bCs/>
          <w:szCs w:val="24"/>
        </w:rPr>
        <w:t>7.8</w:t>
      </w:r>
      <w:r w:rsidRPr="00CF4230">
        <w:rPr>
          <w:bCs/>
          <w:szCs w:val="24"/>
        </w:rPr>
        <w:t xml:space="preserve"> Comprovado impedimento ou reconhecida força maior, devidamente justificado e aceito pela Administração do Contratante, em relação a(s) penalidade(s) aplicada(s) </w:t>
      </w:r>
      <w:smartTag w:uri="urn:schemas-microsoft-com:office:smarttags" w:element="metricconverter">
        <w:smartTagPr>
          <w:attr w:name="ProductID" w:val="16 a"/>
        </w:smartTagPr>
        <w:r w:rsidRPr="00CF4230">
          <w:rPr>
            <w:bCs/>
            <w:szCs w:val="24"/>
          </w:rPr>
          <w:t>a</w:t>
        </w:r>
      </w:smartTag>
      <w:r w:rsidRPr="00CF4230">
        <w:rPr>
          <w:bCs/>
          <w:szCs w:val="24"/>
        </w:rPr>
        <w:t xml:space="preserve"> Contratada ficará isenta desta (s).</w:t>
      </w:r>
    </w:p>
    <w:p w:rsidR="0040713D" w:rsidRDefault="00B92437">
      <w:pPr>
        <w:pStyle w:val="Corpodetexto"/>
        <w:spacing w:before="4"/>
        <w:rPr>
          <w:sz w:val="20"/>
        </w:rPr>
      </w:pPr>
      <w:r w:rsidRPr="00B92437">
        <w:pict>
          <v:shape id="_x0000_s1075" type="#_x0000_t202" style="position:absolute;margin-left:69.5pt;margin-top:12.9pt;width:470.65pt;height:12.75pt;z-index:-15711744;mso-wrap-distance-left:0;mso-wrap-distance-right:0;mso-position-horizontal-relative:page" fillcolor="#d9d9d9" stroked="f">
            <v:textbox inset="0,0,0,0">
              <w:txbxContent>
                <w:p w:rsidR="000D7C7E" w:rsidRDefault="000D7C7E">
                  <w:pPr>
                    <w:spacing w:line="252" w:lineRule="exact"/>
                    <w:ind w:left="28"/>
                    <w:rPr>
                      <w:b/>
                    </w:rPr>
                  </w:pPr>
                  <w:r>
                    <w:rPr>
                      <w:b/>
                    </w:rPr>
                    <w:t>CLÁUSULA OITAVA - DA RESCISÃO</w:t>
                  </w:r>
                </w:p>
              </w:txbxContent>
            </v:textbox>
            <w10:wrap type="topAndBottom" anchorx="page"/>
          </v:shape>
        </w:pict>
      </w:r>
    </w:p>
    <w:p w:rsidR="0040713D" w:rsidRDefault="0040713D">
      <w:pPr>
        <w:pStyle w:val="Corpodetexto"/>
        <w:spacing w:before="1"/>
        <w:rPr>
          <w:sz w:val="12"/>
        </w:rPr>
      </w:pPr>
    </w:p>
    <w:p w:rsidR="004D5C4F" w:rsidRPr="00856913" w:rsidRDefault="004D5C4F" w:rsidP="004D5C4F">
      <w:pPr>
        <w:rPr>
          <w:szCs w:val="24"/>
        </w:rPr>
      </w:pPr>
      <w:r>
        <w:rPr>
          <w:szCs w:val="24"/>
        </w:rPr>
        <w:t>8</w:t>
      </w:r>
      <w:r w:rsidRPr="00856913">
        <w:rPr>
          <w:szCs w:val="24"/>
        </w:rPr>
        <w:t>.1</w:t>
      </w:r>
      <w:r w:rsidRPr="00856913">
        <w:rPr>
          <w:b/>
          <w:szCs w:val="24"/>
        </w:rPr>
        <w:t xml:space="preserve"> </w:t>
      </w:r>
      <w:r w:rsidRPr="00856913">
        <w:rPr>
          <w:szCs w:val="24"/>
        </w:rPr>
        <w:t>A inexecução total ou parcial do Contrato enseja a sua rescisão, conforme disposto nos artigos 77 a 80 da Lei n.º 8.666/93.</w:t>
      </w:r>
    </w:p>
    <w:p w:rsidR="004D5C4F" w:rsidRPr="00856913" w:rsidRDefault="004D5C4F" w:rsidP="004D5C4F">
      <w:pPr>
        <w:rPr>
          <w:szCs w:val="24"/>
        </w:rPr>
      </w:pPr>
    </w:p>
    <w:p w:rsidR="004D5C4F" w:rsidRPr="00856913" w:rsidRDefault="004D5C4F" w:rsidP="004D5C4F">
      <w:pPr>
        <w:rPr>
          <w:szCs w:val="24"/>
        </w:rPr>
      </w:pPr>
      <w:r>
        <w:rPr>
          <w:szCs w:val="24"/>
        </w:rPr>
        <w:t>8</w:t>
      </w:r>
      <w:r w:rsidRPr="00856913">
        <w:rPr>
          <w:szCs w:val="24"/>
        </w:rPr>
        <w:t>.2</w:t>
      </w:r>
      <w:r w:rsidRPr="00856913">
        <w:rPr>
          <w:b/>
          <w:szCs w:val="24"/>
        </w:rPr>
        <w:t xml:space="preserve"> </w:t>
      </w:r>
      <w:r w:rsidRPr="00856913">
        <w:rPr>
          <w:szCs w:val="24"/>
        </w:rPr>
        <w:t>A rescisão do Contrato poderá ser:</w:t>
      </w:r>
    </w:p>
    <w:p w:rsidR="004D5C4F" w:rsidRPr="00856913" w:rsidRDefault="004D5C4F" w:rsidP="004D5C4F">
      <w:pPr>
        <w:rPr>
          <w:szCs w:val="24"/>
        </w:rPr>
      </w:pPr>
    </w:p>
    <w:p w:rsidR="004D5C4F" w:rsidRPr="00856913" w:rsidRDefault="004D5C4F" w:rsidP="004D5C4F">
      <w:pPr>
        <w:rPr>
          <w:szCs w:val="24"/>
        </w:rPr>
      </w:pPr>
      <w:r>
        <w:rPr>
          <w:szCs w:val="24"/>
        </w:rPr>
        <w:t>8</w:t>
      </w:r>
      <w:r w:rsidRPr="00856913">
        <w:rPr>
          <w:szCs w:val="24"/>
        </w:rPr>
        <w:t>.2.1</w:t>
      </w:r>
      <w:r w:rsidRPr="00856913">
        <w:rPr>
          <w:b/>
          <w:szCs w:val="24"/>
        </w:rPr>
        <w:t xml:space="preserve"> </w:t>
      </w:r>
      <w:r w:rsidRPr="00856913">
        <w:rPr>
          <w:szCs w:val="24"/>
        </w:rPr>
        <w:t>Determinada por ato unilateral e escrito da Administração do CREA, nos casos enumerados nos incisos I a XII e XVII do artigo 78 da Lei n.º 8.666/93, notificando-se a CONTRATADA com a antecedência mínima de 30 (trinta) dias.</w:t>
      </w:r>
    </w:p>
    <w:p w:rsidR="004D5C4F" w:rsidRPr="00856913" w:rsidRDefault="004D5C4F" w:rsidP="004D5C4F">
      <w:pPr>
        <w:rPr>
          <w:szCs w:val="24"/>
        </w:rPr>
      </w:pPr>
    </w:p>
    <w:p w:rsidR="004D5C4F" w:rsidRPr="00856913" w:rsidRDefault="004D5C4F" w:rsidP="004D5C4F">
      <w:pPr>
        <w:rPr>
          <w:szCs w:val="24"/>
        </w:rPr>
      </w:pPr>
      <w:r>
        <w:rPr>
          <w:szCs w:val="24"/>
        </w:rPr>
        <w:t>8</w:t>
      </w:r>
      <w:r w:rsidRPr="00856913">
        <w:rPr>
          <w:szCs w:val="24"/>
        </w:rPr>
        <w:t>.2.2</w:t>
      </w:r>
      <w:r w:rsidRPr="00856913">
        <w:rPr>
          <w:b/>
          <w:szCs w:val="24"/>
        </w:rPr>
        <w:t xml:space="preserve"> </w:t>
      </w:r>
      <w:r w:rsidRPr="00856913">
        <w:rPr>
          <w:szCs w:val="24"/>
        </w:rPr>
        <w:t>Amigável, por acordo entre as partes, reduzidas a termo no processo da licitação, desde que haja conveniência para a Administração do CREA.</w:t>
      </w:r>
    </w:p>
    <w:p w:rsidR="004D5C4F" w:rsidRPr="00856913" w:rsidRDefault="004D5C4F" w:rsidP="004D5C4F">
      <w:pPr>
        <w:rPr>
          <w:szCs w:val="24"/>
        </w:rPr>
      </w:pPr>
    </w:p>
    <w:p w:rsidR="004D5C4F" w:rsidRPr="00856913" w:rsidRDefault="004D5C4F" w:rsidP="004D5C4F">
      <w:pPr>
        <w:rPr>
          <w:szCs w:val="24"/>
        </w:rPr>
      </w:pPr>
      <w:r>
        <w:rPr>
          <w:szCs w:val="24"/>
        </w:rPr>
        <w:t>8</w:t>
      </w:r>
      <w:r w:rsidRPr="00856913">
        <w:rPr>
          <w:szCs w:val="24"/>
        </w:rPr>
        <w:t>.2.3</w:t>
      </w:r>
      <w:r w:rsidRPr="00856913">
        <w:rPr>
          <w:b/>
          <w:szCs w:val="24"/>
        </w:rPr>
        <w:t xml:space="preserve"> </w:t>
      </w:r>
      <w:r w:rsidRPr="00856913">
        <w:rPr>
          <w:szCs w:val="24"/>
        </w:rPr>
        <w:t>Judicial, nos termos da legislação vigente sobre a matéria.</w:t>
      </w:r>
    </w:p>
    <w:p w:rsidR="004D5C4F" w:rsidRPr="00856913" w:rsidRDefault="004D5C4F" w:rsidP="004D5C4F">
      <w:pPr>
        <w:rPr>
          <w:szCs w:val="24"/>
        </w:rPr>
      </w:pPr>
    </w:p>
    <w:p w:rsidR="004D5C4F" w:rsidRPr="00856913" w:rsidRDefault="004D5C4F" w:rsidP="004D5C4F">
      <w:pPr>
        <w:rPr>
          <w:szCs w:val="24"/>
        </w:rPr>
      </w:pPr>
      <w:r>
        <w:rPr>
          <w:szCs w:val="24"/>
        </w:rPr>
        <w:t>8</w:t>
      </w:r>
      <w:r w:rsidRPr="00856913">
        <w:rPr>
          <w:szCs w:val="24"/>
        </w:rPr>
        <w:t>.3</w:t>
      </w:r>
      <w:r w:rsidRPr="00856913">
        <w:rPr>
          <w:b/>
          <w:szCs w:val="24"/>
        </w:rPr>
        <w:t xml:space="preserve"> </w:t>
      </w:r>
      <w:r w:rsidRPr="00856913">
        <w:rPr>
          <w:szCs w:val="24"/>
        </w:rPr>
        <w:t>A rescisão administrativa ou amigável deverá ser precedida de autorização escrita e fundamentada da autoridade competente.</w:t>
      </w:r>
    </w:p>
    <w:p w:rsidR="004D5C4F" w:rsidRPr="00856913" w:rsidRDefault="004D5C4F" w:rsidP="004D5C4F">
      <w:pPr>
        <w:rPr>
          <w:szCs w:val="24"/>
        </w:rPr>
      </w:pPr>
    </w:p>
    <w:p w:rsidR="004D5C4F" w:rsidRDefault="004D5C4F" w:rsidP="004D5C4F">
      <w:pPr>
        <w:rPr>
          <w:szCs w:val="24"/>
        </w:rPr>
      </w:pPr>
      <w:r>
        <w:rPr>
          <w:szCs w:val="24"/>
        </w:rPr>
        <w:t>8</w:t>
      </w:r>
      <w:r w:rsidRPr="00856913">
        <w:rPr>
          <w:szCs w:val="24"/>
        </w:rPr>
        <w:t>.4</w:t>
      </w:r>
      <w:r w:rsidRPr="00856913">
        <w:rPr>
          <w:b/>
          <w:szCs w:val="24"/>
        </w:rPr>
        <w:t xml:space="preserve"> </w:t>
      </w:r>
      <w:r w:rsidRPr="00856913">
        <w:rPr>
          <w:szCs w:val="24"/>
        </w:rPr>
        <w:t>Os casos de rescisão contratual serão formalmente motivados nos autos do processo, assegurado o contraditório e a ampla defesa.</w:t>
      </w:r>
    </w:p>
    <w:p w:rsidR="000D7C7E" w:rsidRDefault="000D7C7E" w:rsidP="004D5C4F">
      <w:pPr>
        <w:rPr>
          <w:szCs w:val="24"/>
        </w:rPr>
      </w:pPr>
    </w:p>
    <w:p w:rsidR="000D7C7E" w:rsidRPr="00856913" w:rsidRDefault="000D7C7E" w:rsidP="004D5C4F">
      <w:pPr>
        <w:rPr>
          <w:szCs w:val="24"/>
        </w:rPr>
      </w:pPr>
    </w:p>
    <w:p w:rsidR="0040713D" w:rsidRDefault="00B92437">
      <w:pPr>
        <w:pStyle w:val="Corpodetexto"/>
        <w:spacing w:before="5"/>
        <w:rPr>
          <w:sz w:val="20"/>
        </w:rPr>
      </w:pPr>
      <w:r w:rsidRPr="00B92437">
        <w:lastRenderedPageBreak/>
        <w:pict>
          <v:shape id="_x0000_s1074" type="#_x0000_t202" style="position:absolute;margin-left:69.5pt;margin-top:13pt;width:470.65pt;height:12.6pt;z-index:-15711232;mso-wrap-distance-left:0;mso-wrap-distance-right:0;mso-position-horizontal-relative:page" fillcolor="#bfbfbf" stroked="f">
            <v:textbox inset="0,0,0,0">
              <w:txbxContent>
                <w:p w:rsidR="000D7C7E" w:rsidRDefault="000D7C7E">
                  <w:pPr>
                    <w:spacing w:line="252" w:lineRule="exact"/>
                    <w:ind w:left="28"/>
                    <w:rPr>
                      <w:b/>
                    </w:rPr>
                  </w:pPr>
                  <w:r>
                    <w:rPr>
                      <w:b/>
                    </w:rPr>
                    <w:t>CLÁUSULA NONA - DO FORO</w:t>
                  </w:r>
                </w:p>
              </w:txbxContent>
            </v:textbox>
            <w10:wrap type="topAndBottom" anchorx="page"/>
          </v:shape>
        </w:pict>
      </w:r>
    </w:p>
    <w:p w:rsidR="0040713D" w:rsidRDefault="0040713D">
      <w:pPr>
        <w:pStyle w:val="Corpodetexto"/>
        <w:spacing w:before="3"/>
        <w:rPr>
          <w:sz w:val="12"/>
        </w:rPr>
      </w:pPr>
    </w:p>
    <w:p w:rsidR="0040713D" w:rsidRDefault="003B007E">
      <w:pPr>
        <w:pStyle w:val="Corpodetexto"/>
        <w:tabs>
          <w:tab w:val="left" w:pos="860"/>
        </w:tabs>
        <w:spacing w:before="92"/>
        <w:ind w:left="258" w:right="207" w:hanging="1"/>
      </w:pPr>
      <w:r>
        <w:rPr>
          <w:b/>
        </w:rPr>
        <w:t>9</w:t>
      </w:r>
      <w:r w:rsidR="009D48C4">
        <w:rPr>
          <w:b/>
        </w:rPr>
        <w:t>.1</w:t>
      </w:r>
      <w:r w:rsidR="009D48C4">
        <w:rPr>
          <w:b/>
        </w:rPr>
        <w:tab/>
      </w:r>
      <w:r w:rsidR="009D48C4">
        <w:t xml:space="preserve">Fica eleito o foro da Comarca de </w:t>
      </w:r>
      <w:r>
        <w:t>João Pessoa</w:t>
      </w:r>
      <w:r w:rsidR="009D48C4">
        <w:t>/</w:t>
      </w:r>
      <w:r>
        <w:t>PB</w:t>
      </w:r>
      <w:r w:rsidR="009D48C4">
        <w:t>, para dirimir quaisquer dúvidas oriundas deste Contrato ou de sua interpretação, com renúncia expressa a qualquer outro, por privilegiado que possa</w:t>
      </w:r>
      <w:r w:rsidR="009D48C4">
        <w:rPr>
          <w:spacing w:val="-24"/>
        </w:rPr>
        <w:t xml:space="preserve"> </w:t>
      </w:r>
      <w:r w:rsidR="009D48C4">
        <w:t>ser.</w:t>
      </w:r>
    </w:p>
    <w:p w:rsidR="0040713D" w:rsidRDefault="0040713D">
      <w:pPr>
        <w:pStyle w:val="Corpodetexto"/>
        <w:spacing w:before="11"/>
        <w:rPr>
          <w:sz w:val="21"/>
        </w:rPr>
      </w:pPr>
    </w:p>
    <w:p w:rsidR="0040713D" w:rsidRDefault="009D48C4">
      <w:pPr>
        <w:pStyle w:val="Corpodetexto"/>
        <w:ind w:left="258"/>
      </w:pPr>
      <w:r>
        <w:t>E, por estarem, assim, justas e contratadas, firmam o presente Contrato em 03 (três) vias de igual teor e forma, para um mesmo efeito legal, juntamente com as testemunhas que a tudo assistiram.</w:t>
      </w:r>
    </w:p>
    <w:p w:rsidR="0040713D" w:rsidRDefault="0040713D">
      <w:pPr>
        <w:pStyle w:val="Corpodetexto"/>
        <w:spacing w:before="11"/>
        <w:rPr>
          <w:sz w:val="21"/>
        </w:rPr>
      </w:pPr>
    </w:p>
    <w:p w:rsidR="0040713D" w:rsidRDefault="003B007E">
      <w:pPr>
        <w:pStyle w:val="Corpodetexto"/>
        <w:tabs>
          <w:tab w:val="left" w:leader="dot" w:pos="6046"/>
        </w:tabs>
        <w:ind w:left="3064"/>
      </w:pPr>
      <w:r>
        <w:t>João Pessoa</w:t>
      </w:r>
      <w:r w:rsidR="009D48C4">
        <w:t>/</w:t>
      </w:r>
      <w:r>
        <w:t>PB</w:t>
      </w:r>
      <w:r w:rsidR="009D48C4">
        <w:t>,</w:t>
      </w:r>
      <w:r w:rsidR="009D48C4">
        <w:rPr>
          <w:spacing w:val="-1"/>
        </w:rPr>
        <w:t xml:space="preserve"> </w:t>
      </w:r>
      <w:r w:rsidR="009D48C4">
        <w:t>.... de</w:t>
      </w:r>
      <w:r w:rsidR="009D48C4">
        <w:tab/>
        <w:t>de</w:t>
      </w:r>
      <w:r w:rsidR="009D48C4">
        <w:rPr>
          <w:spacing w:val="-2"/>
        </w:rPr>
        <w:t xml:space="preserve"> </w:t>
      </w:r>
      <w:r w:rsidR="009D48C4">
        <w:t>20</w:t>
      </w:r>
      <w:r>
        <w:t>20</w:t>
      </w:r>
      <w:r w:rsidR="009D48C4">
        <w:t>.</w:t>
      </w:r>
    </w:p>
    <w:p w:rsidR="0040713D" w:rsidRDefault="0040713D">
      <w:pPr>
        <w:pStyle w:val="Corpodetexto"/>
        <w:spacing w:before="6"/>
        <w:rPr>
          <w:sz w:val="14"/>
        </w:rPr>
      </w:pPr>
    </w:p>
    <w:p w:rsidR="0040713D" w:rsidRDefault="0040713D">
      <w:pPr>
        <w:rPr>
          <w:sz w:val="14"/>
        </w:rPr>
        <w:sectPr w:rsidR="0040713D">
          <w:headerReference w:type="default" r:id="rId18"/>
          <w:footerReference w:type="default" r:id="rId19"/>
          <w:pgSz w:w="11900" w:h="16840"/>
          <w:pgMar w:top="2340" w:right="960" w:bottom="760" w:left="1160" w:header="713" w:footer="576" w:gutter="0"/>
          <w:cols w:space="720"/>
        </w:sectPr>
      </w:pPr>
    </w:p>
    <w:p w:rsidR="0040713D" w:rsidRDefault="009D48C4">
      <w:pPr>
        <w:spacing w:before="91"/>
        <w:ind w:left="1039" w:right="18"/>
        <w:jc w:val="center"/>
        <w:rPr>
          <w:b/>
          <w:sz w:val="20"/>
        </w:rPr>
      </w:pPr>
      <w:r>
        <w:rPr>
          <w:b/>
          <w:sz w:val="20"/>
        </w:rPr>
        <w:lastRenderedPageBreak/>
        <w:t>CONTRATANTE</w:t>
      </w:r>
    </w:p>
    <w:p w:rsidR="0040713D" w:rsidRDefault="0040713D">
      <w:pPr>
        <w:pStyle w:val="Corpodetexto"/>
        <w:spacing w:before="5"/>
        <w:rPr>
          <w:b/>
          <w:sz w:val="30"/>
        </w:rPr>
      </w:pPr>
    </w:p>
    <w:p w:rsidR="0040713D" w:rsidRDefault="0065761B">
      <w:pPr>
        <w:ind w:left="1040" w:right="18"/>
        <w:jc w:val="center"/>
        <w:rPr>
          <w:b/>
          <w:sz w:val="20"/>
        </w:rPr>
      </w:pPr>
      <w:r>
        <w:rPr>
          <w:b/>
          <w:sz w:val="20"/>
        </w:rPr>
        <w:t>ANTÔNIO CARLOS ARAGÃO</w:t>
      </w:r>
      <w:r w:rsidR="009D48C4">
        <w:rPr>
          <w:b/>
          <w:sz w:val="20"/>
        </w:rPr>
        <w:t xml:space="preserve"> </w:t>
      </w:r>
    </w:p>
    <w:p w:rsidR="0040713D" w:rsidRDefault="0065761B">
      <w:pPr>
        <w:spacing w:before="54"/>
        <w:ind w:left="1040" w:right="18"/>
        <w:jc w:val="center"/>
        <w:rPr>
          <w:sz w:val="20"/>
        </w:rPr>
      </w:pPr>
      <w:r>
        <w:rPr>
          <w:sz w:val="20"/>
        </w:rPr>
        <w:t>PRESIDENTE DO CREAPB</w:t>
      </w:r>
    </w:p>
    <w:p w:rsidR="0040713D" w:rsidRDefault="009D48C4">
      <w:pPr>
        <w:spacing w:before="91"/>
        <w:ind w:left="1042" w:right="1394"/>
        <w:jc w:val="center"/>
        <w:rPr>
          <w:b/>
          <w:sz w:val="20"/>
        </w:rPr>
      </w:pPr>
      <w:r>
        <w:br w:type="column"/>
      </w:r>
      <w:r>
        <w:rPr>
          <w:b/>
          <w:sz w:val="20"/>
        </w:rPr>
        <w:lastRenderedPageBreak/>
        <w:t>CONTRATADA</w:t>
      </w:r>
    </w:p>
    <w:p w:rsidR="0040713D" w:rsidRDefault="0040713D">
      <w:pPr>
        <w:pStyle w:val="Corpodetexto"/>
        <w:spacing w:before="5"/>
        <w:rPr>
          <w:b/>
          <w:sz w:val="30"/>
        </w:rPr>
      </w:pPr>
    </w:p>
    <w:p w:rsidR="0040713D" w:rsidRDefault="009D48C4">
      <w:pPr>
        <w:ind w:left="1042" w:right="1394"/>
        <w:jc w:val="center"/>
        <w:rPr>
          <w:b/>
          <w:sz w:val="20"/>
        </w:rPr>
      </w:pPr>
      <w:r>
        <w:rPr>
          <w:b/>
          <w:sz w:val="20"/>
        </w:rPr>
        <w:t>XXXXXXXXXXXXXXXX</w:t>
      </w:r>
    </w:p>
    <w:p w:rsidR="0040713D" w:rsidRDefault="009D48C4">
      <w:pPr>
        <w:spacing w:before="54"/>
        <w:ind w:left="1039" w:right="1394"/>
        <w:jc w:val="center"/>
        <w:rPr>
          <w:sz w:val="20"/>
        </w:rPr>
      </w:pPr>
      <w:r>
        <w:rPr>
          <w:sz w:val="20"/>
        </w:rPr>
        <w:t>Representante da Empresa</w:t>
      </w:r>
    </w:p>
    <w:p w:rsidR="0040713D" w:rsidRDefault="0040713D">
      <w:pPr>
        <w:jc w:val="center"/>
        <w:rPr>
          <w:sz w:val="20"/>
        </w:rPr>
        <w:sectPr w:rsidR="0040713D">
          <w:type w:val="continuous"/>
          <w:pgSz w:w="11900" w:h="16840"/>
          <w:pgMar w:top="2340" w:right="960" w:bottom="760" w:left="1160" w:header="720" w:footer="720" w:gutter="0"/>
          <w:cols w:num="2" w:space="720" w:equalWidth="0">
            <w:col w:w="4232" w:space="760"/>
            <w:col w:w="4788"/>
          </w:cols>
        </w:sectPr>
      </w:pPr>
    </w:p>
    <w:p w:rsidR="0040713D" w:rsidRDefault="009D48C4">
      <w:pPr>
        <w:spacing w:before="91"/>
        <w:ind w:left="459"/>
        <w:rPr>
          <w:b/>
          <w:sz w:val="20"/>
        </w:rPr>
      </w:pPr>
      <w:r>
        <w:rPr>
          <w:b/>
          <w:sz w:val="20"/>
        </w:rPr>
        <w:lastRenderedPageBreak/>
        <w:t>TESTEMUNHAS:</w:t>
      </w:r>
    </w:p>
    <w:p w:rsidR="0040713D" w:rsidRDefault="009D48C4">
      <w:pPr>
        <w:spacing w:before="55" w:line="302" w:lineRule="auto"/>
        <w:ind w:left="459" w:right="976"/>
        <w:rPr>
          <w:sz w:val="20"/>
        </w:rPr>
      </w:pPr>
      <w:r>
        <w:rPr>
          <w:sz w:val="20"/>
        </w:rPr>
        <w:t>NOME: CPF:</w:t>
      </w:r>
    </w:p>
    <w:p w:rsidR="0040713D" w:rsidRDefault="0040713D">
      <w:pPr>
        <w:pStyle w:val="Corpodetexto"/>
        <w:spacing w:before="2"/>
        <w:rPr>
          <w:sz w:val="25"/>
        </w:rPr>
      </w:pPr>
    </w:p>
    <w:p w:rsidR="0040713D" w:rsidRDefault="009D48C4">
      <w:pPr>
        <w:spacing w:line="302" w:lineRule="auto"/>
        <w:ind w:left="459" w:right="976"/>
        <w:rPr>
          <w:sz w:val="20"/>
        </w:rPr>
      </w:pPr>
      <w:r>
        <w:rPr>
          <w:sz w:val="20"/>
        </w:rPr>
        <w:t>NOME: CPF:</w:t>
      </w:r>
    </w:p>
    <w:p w:rsidR="0040713D" w:rsidRDefault="009D48C4">
      <w:pPr>
        <w:pStyle w:val="Corpodetexto"/>
        <w:rPr>
          <w:sz w:val="20"/>
        </w:rPr>
      </w:pPr>
      <w:r>
        <w:br w:type="column"/>
      </w:r>
    </w:p>
    <w:p w:rsidR="0040713D" w:rsidRDefault="0040713D">
      <w:pPr>
        <w:pStyle w:val="Corpodetexto"/>
        <w:rPr>
          <w:sz w:val="20"/>
        </w:rPr>
      </w:pPr>
    </w:p>
    <w:p w:rsidR="0040713D" w:rsidRDefault="0040713D">
      <w:pPr>
        <w:pStyle w:val="Corpodetexto"/>
        <w:rPr>
          <w:sz w:val="20"/>
        </w:rPr>
      </w:pPr>
    </w:p>
    <w:p w:rsidR="0040713D" w:rsidRDefault="0040713D">
      <w:pPr>
        <w:pStyle w:val="Corpodetexto"/>
        <w:spacing w:before="3"/>
        <w:rPr>
          <w:sz w:val="17"/>
        </w:rPr>
      </w:pPr>
    </w:p>
    <w:p w:rsidR="0040713D" w:rsidRDefault="00B92437">
      <w:pPr>
        <w:pStyle w:val="Corpodetexto"/>
        <w:spacing w:line="20" w:lineRule="exact"/>
        <w:ind w:left="-1117"/>
        <w:rPr>
          <w:sz w:val="2"/>
        </w:rPr>
      </w:pPr>
      <w:r w:rsidRPr="00B92437">
        <w:rPr>
          <w:sz w:val="2"/>
        </w:rPr>
      </w:r>
      <w:r>
        <w:rPr>
          <w:sz w:val="2"/>
        </w:rPr>
        <w:pict>
          <v:group id="_x0000_s1072" style="width:200.1pt;height:.4pt;mso-position-horizontal-relative:char;mso-position-vertical-relative:line" coordsize="4002,8">
            <v:line id="_x0000_s1073" style="position:absolute" from="0,4" to="4002,4" strokeweight=".14047mm"/>
            <w10:wrap type="none"/>
            <w10:anchorlock/>
          </v:group>
        </w:pict>
      </w:r>
    </w:p>
    <w:p w:rsidR="0040713D" w:rsidRDefault="00B92437">
      <w:pPr>
        <w:spacing w:before="48" w:line="602" w:lineRule="auto"/>
        <w:ind w:left="459" w:right="1394"/>
        <w:rPr>
          <w:sz w:val="20"/>
        </w:rPr>
      </w:pPr>
      <w:r w:rsidRPr="00B92437">
        <w:pict>
          <v:line id="_x0000_s1071" style="position:absolute;left:0;text-align:left;z-index:-17683968;mso-position-horizontal-relative:page" from="318.5pt,28.1pt" to="518.6pt,28.1pt" strokeweight=".14047mm">
            <w10:wrap anchorx="page"/>
          </v:line>
        </w:pict>
      </w:r>
      <w:r w:rsidR="009D48C4">
        <w:rPr>
          <w:w w:val="95"/>
          <w:sz w:val="20"/>
        </w:rPr>
        <w:t>Assinatura Assinatura</w:t>
      </w:r>
    </w:p>
    <w:p w:rsidR="0040713D" w:rsidRDefault="0040713D">
      <w:pPr>
        <w:spacing w:line="602" w:lineRule="auto"/>
        <w:rPr>
          <w:sz w:val="20"/>
        </w:rPr>
        <w:sectPr w:rsidR="0040713D">
          <w:type w:val="continuous"/>
          <w:pgSz w:w="11900" w:h="16840"/>
          <w:pgMar w:top="2340" w:right="960" w:bottom="760" w:left="1160" w:header="720" w:footer="720" w:gutter="0"/>
          <w:cols w:num="2" w:space="720" w:equalWidth="0">
            <w:col w:w="2100" w:space="4221"/>
            <w:col w:w="3459"/>
          </w:cols>
        </w:sectPr>
      </w:pPr>
    </w:p>
    <w:p w:rsidR="0040713D" w:rsidRDefault="0040713D">
      <w:pPr>
        <w:pStyle w:val="Corpodetexto"/>
        <w:spacing w:before="10"/>
        <w:rPr>
          <w:sz w:val="21"/>
        </w:rPr>
      </w:pPr>
    </w:p>
    <w:p w:rsidR="0040713D" w:rsidRDefault="00B92437">
      <w:pPr>
        <w:pStyle w:val="Corpodetexto"/>
        <w:ind w:left="229"/>
        <w:rPr>
          <w:sz w:val="20"/>
        </w:rPr>
      </w:pPr>
      <w:r w:rsidRPr="00B92437">
        <w:rPr>
          <w:sz w:val="20"/>
        </w:rPr>
      </w:r>
      <w:r>
        <w:rPr>
          <w:sz w:val="20"/>
        </w:rPr>
        <w:pict>
          <v:shape id="_x0000_s1121" type="#_x0000_t202" style="width:470.65pt;height:25.35pt;mso-position-horizontal-relative:char;mso-position-vertical-relative:line" fillcolor="#bfbfbf" stroked="f">
            <v:textbox inset="0,0,0,0">
              <w:txbxContent>
                <w:p w:rsidR="000D7C7E" w:rsidRPr="0065761B" w:rsidRDefault="000D7C7E" w:rsidP="0065761B"/>
              </w:txbxContent>
            </v:textbox>
            <w10:wrap type="none"/>
            <w10:anchorlock/>
          </v:shape>
        </w:pict>
      </w:r>
    </w:p>
    <w:p w:rsidR="0040713D" w:rsidRDefault="0040713D">
      <w:pPr>
        <w:pStyle w:val="Corpodetexto"/>
        <w:spacing w:before="5"/>
        <w:rPr>
          <w:sz w:val="13"/>
        </w:rPr>
      </w:pPr>
    </w:p>
    <w:p w:rsidR="0040713D" w:rsidRDefault="0040713D">
      <w:pPr>
        <w:pStyle w:val="Corpodetexto"/>
        <w:spacing w:line="247" w:lineRule="exact"/>
        <w:ind w:left="258"/>
      </w:pPr>
    </w:p>
    <w:sectPr w:rsidR="0040713D" w:rsidSect="0040713D">
      <w:headerReference w:type="default" r:id="rId20"/>
      <w:footerReference w:type="default" r:id="rId21"/>
      <w:pgSz w:w="11900" w:h="16840"/>
      <w:pgMar w:top="2120" w:right="960" w:bottom="760" w:left="1160" w:header="713"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227" w:rsidRDefault="005F3227" w:rsidP="0040713D">
      <w:r>
        <w:separator/>
      </w:r>
    </w:p>
  </w:endnote>
  <w:endnote w:type="continuationSeparator" w:id="0">
    <w:p w:rsidR="005F3227" w:rsidRDefault="005F3227" w:rsidP="00407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7E" w:rsidRDefault="000D7C7E">
    <w:pPr>
      <w:pStyle w:val="Corpodetexto"/>
      <w:spacing w:line="14" w:lineRule="auto"/>
      <w:rPr>
        <w:sz w:val="20"/>
      </w:rPr>
    </w:pPr>
    <w:r w:rsidRPr="00B92437">
      <w:pict>
        <v:shape id="_x0000_s2260" style="position:absolute;margin-left:70.9pt;margin-top:799.2pt;width:466.2pt;height:1.45pt;z-index:-17700352;mso-position-horizontal-relative:page;mso-position-vertical-relative:page" coordorigin="1418,15984" coordsize="9324,29" path="m10742,15984r-1012,l9701,15984r-8283,l1418,16013r8283,l9730,16013r1012,l10742,15984xe" fillcolor="black" stroked="f">
          <v:path arrowok="t"/>
          <w10:wrap anchorx="page" anchory="page"/>
        </v:shape>
      </w:pict>
    </w:r>
    <w:r w:rsidRPr="00B92437">
      <w:pict>
        <v:shapetype id="_x0000_t202" coordsize="21600,21600" o:spt="202" path="m,l,21600r21600,l21600,xe">
          <v:stroke joinstyle="miter"/>
          <v:path gradientshapeok="t" o:connecttype="rect"/>
        </v:shapetype>
        <v:shape id="_x0000_s2259" type="#_x0000_t202" style="position:absolute;margin-left:75.3pt;margin-top:799.8pt;width:158.1pt;height:10.95pt;z-index:-17699840;mso-position-horizontal-relative:page;mso-position-vertical-relative:page" filled="f" stroked="f">
          <v:textbox style="mso-next-textbox:#_x0000_s2259" inset="0,0,0,0">
            <w:txbxContent>
              <w:p w:rsidR="000D7C7E" w:rsidRDefault="000D7C7E">
                <w:pPr>
                  <w:spacing w:before="14"/>
                  <w:ind w:left="20"/>
                  <w:rPr>
                    <w:b/>
                    <w:sz w:val="16"/>
                  </w:rPr>
                </w:pPr>
                <w:r>
                  <w:rPr>
                    <w:b/>
                    <w:sz w:val="16"/>
                  </w:rPr>
                  <w:t>Proc.1131638/2020–Agência de Publicidade</w:t>
                </w:r>
              </w:p>
            </w:txbxContent>
          </v:textbox>
          <w10:wrap anchorx="page" anchory="page"/>
        </v:shape>
      </w:pict>
    </w:r>
    <w:r w:rsidRPr="00B92437">
      <w:pict>
        <v:shape id="_x0000_s2258" type="#_x0000_t202" style="position:absolute;margin-left:505.1pt;margin-top:799.7pt;width:27.6pt;height:10.95pt;z-index:-17699328;mso-position-horizontal-relative:page;mso-position-vertical-relative:page" filled="f" stroked="f">
          <v:textbox style="mso-next-textbox:#_x0000_s2258" inset="0,0,0,0">
            <w:txbxContent>
              <w:p w:rsidR="000D7C7E" w:rsidRDefault="000D7C7E">
                <w:pPr>
                  <w:spacing w:before="14"/>
                  <w:ind w:left="60"/>
                  <w:rPr>
                    <w:b/>
                    <w:sz w:val="16"/>
                  </w:rPr>
                </w:pPr>
              </w:p>
              <w:p w:rsidR="000D7C7E" w:rsidRDefault="000D7C7E">
                <w:pPr>
                  <w:spacing w:before="14"/>
                  <w:ind w:left="60"/>
                  <w:rPr>
                    <w:b/>
                    <w:sz w:val="16"/>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7E" w:rsidRDefault="000D7C7E">
    <w:pPr>
      <w:pStyle w:val="Corpodetexto"/>
      <w:spacing w:line="14" w:lineRule="auto"/>
      <w:rPr>
        <w:sz w:val="20"/>
      </w:rPr>
    </w:pPr>
    <w:r w:rsidRPr="00B92437">
      <w:pict>
        <v:shape id="_x0000_s2127" style="position:absolute;margin-left:70.9pt;margin-top:799.2pt;width:466.2pt;height:1.45pt;z-index:-17653760;mso-position-horizontal-relative:page;mso-position-vertical-relative:page" coordorigin="1418,15984" coordsize="9324,29" path="m10742,15984r-1012,l9701,15984r-8283,l1418,16013r8283,l9730,16013r1012,l10742,15984xe" fillcolor="black" stroked="f">
          <v:path arrowok="t"/>
          <w10:wrap anchorx="page" anchory="page"/>
        </v:shape>
      </w:pict>
    </w:r>
    <w:r w:rsidRPr="00B92437">
      <w:pict>
        <v:shapetype id="_x0000_t202" coordsize="21600,21600" o:spt="202" path="m,l,21600r21600,l21600,xe">
          <v:stroke joinstyle="miter"/>
          <v:path gradientshapeok="t" o:connecttype="rect"/>
        </v:shapetype>
        <v:shape id="_x0000_s2126" type="#_x0000_t202" style="position:absolute;margin-left:75.3pt;margin-top:799.8pt;width:158.1pt;height:10.95pt;z-index:-17653248;mso-position-horizontal-relative:page;mso-position-vertical-relative:page" filled="f" stroked="f">
          <v:textbox inset="0,0,0,0">
            <w:txbxContent>
              <w:p w:rsidR="000D7C7E" w:rsidRDefault="000D7C7E">
                <w:pPr>
                  <w:spacing w:before="14"/>
                  <w:ind w:left="20"/>
                  <w:rPr>
                    <w:b/>
                    <w:sz w:val="16"/>
                  </w:rPr>
                </w:pPr>
                <w:r>
                  <w:rPr>
                    <w:b/>
                    <w:sz w:val="16"/>
                  </w:rPr>
                  <w:t>Proc. 1131638/2020 – Agência de Publicidade</w:t>
                </w:r>
              </w:p>
            </w:txbxContent>
          </v:textbox>
          <w10:wrap anchorx="page" anchory="page"/>
        </v:shape>
      </w:pict>
    </w:r>
    <w:r w:rsidRPr="00B92437">
      <w:pict>
        <v:shape id="_x0000_s2125" type="#_x0000_t202" style="position:absolute;margin-left:501pt;margin-top:799.7pt;width:31.7pt;height:10.95pt;z-index:-17652736;mso-position-horizontal-relative:page;mso-position-vertical-relative:page" filled="f" stroked="f">
          <v:textbox inset="0,0,0,0">
            <w:txbxContent>
              <w:p w:rsidR="000D7C7E" w:rsidRDefault="000D7C7E" w:rsidP="00946410">
                <w:pPr>
                  <w:spacing w:before="14"/>
                  <w:rPr>
                    <w:b/>
                    <w:sz w:val="16"/>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7E" w:rsidRDefault="000D7C7E">
    <w:pPr>
      <w:pStyle w:val="Corpodetexto"/>
      <w:spacing w:line="14" w:lineRule="auto"/>
      <w:rPr>
        <w:sz w:val="20"/>
      </w:rPr>
    </w:pPr>
    <w:r w:rsidRPr="00B92437">
      <w:pict>
        <v:shape id="_x0000_s2117" style="position:absolute;margin-left:70.9pt;margin-top:799.2pt;width:466.2pt;height:1.45pt;z-index:-17650176;mso-position-horizontal-relative:page;mso-position-vertical-relative:page" coordorigin="1418,15984" coordsize="9324,29" path="m10742,15984r-1012,l9701,15984r-8283,l1418,16013r8283,l9730,16013r1012,l10742,15984xe" fillcolor="black" stroked="f">
          <v:path arrowok="t"/>
          <w10:wrap anchorx="page" anchory="page"/>
        </v:shape>
      </w:pict>
    </w:r>
    <w:r w:rsidRPr="00B92437">
      <w:pict>
        <v:shapetype id="_x0000_t202" coordsize="21600,21600" o:spt="202" path="m,l,21600r21600,l21600,xe">
          <v:stroke joinstyle="miter"/>
          <v:path gradientshapeok="t" o:connecttype="rect"/>
        </v:shapetype>
        <v:shape id="_x0000_s2116" type="#_x0000_t202" style="position:absolute;margin-left:75.3pt;margin-top:799.8pt;width:158.1pt;height:10.95pt;z-index:-17649664;mso-position-horizontal-relative:page;mso-position-vertical-relative:page" filled="f" stroked="f">
          <v:textbox inset="0,0,0,0">
            <w:txbxContent>
              <w:p w:rsidR="000D7C7E" w:rsidRDefault="000D7C7E">
                <w:pPr>
                  <w:spacing w:before="14"/>
                  <w:ind w:left="20"/>
                  <w:rPr>
                    <w:b/>
                    <w:sz w:val="16"/>
                  </w:rPr>
                </w:pPr>
                <w:r>
                  <w:rPr>
                    <w:b/>
                    <w:sz w:val="16"/>
                  </w:rPr>
                  <w:t>Proc. 1131638/2020 – Agência de Publicidade</w:t>
                </w:r>
              </w:p>
            </w:txbxContent>
          </v:textbox>
          <w10:wrap anchorx="page" anchory="page"/>
        </v:shape>
      </w:pict>
    </w:r>
    <w:r w:rsidRPr="00B92437">
      <w:pict>
        <v:shape id="_x0000_s2115" type="#_x0000_t202" style="position:absolute;margin-left:501pt;margin-top:799.7pt;width:31.7pt;height:10.95pt;z-index:-17649152;mso-position-horizontal-relative:page;mso-position-vertical-relative:page" filled="f" stroked="f">
          <v:textbox inset="0,0,0,0">
            <w:txbxContent>
              <w:p w:rsidR="000D7C7E" w:rsidRPr="00946410" w:rsidRDefault="000D7C7E" w:rsidP="00946410"/>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7E" w:rsidRDefault="000D7C7E">
    <w:pPr>
      <w:pStyle w:val="Corpodetexto"/>
      <w:spacing w:line="14" w:lineRule="auto"/>
      <w:rPr>
        <w:sz w:val="20"/>
      </w:rPr>
    </w:pPr>
    <w:r w:rsidRPr="00B92437">
      <w:pict>
        <v:shape id="_x0000_s2098" style="position:absolute;margin-left:70.9pt;margin-top:799.2pt;width:466.2pt;height:1.45pt;z-index:-17643520;mso-position-horizontal-relative:page;mso-position-vertical-relative:page" coordorigin="1418,15984" coordsize="9324,29" path="m10742,15984r-1012,l9701,15984r-8283,l1418,16013r8283,l9730,16013r1012,l10742,15984xe" fillcolor="black" stroked="f">
          <v:path arrowok="t"/>
          <w10:wrap anchorx="page" anchory="page"/>
        </v:shape>
      </w:pict>
    </w:r>
    <w:r w:rsidRPr="00B92437">
      <w:pict>
        <v:shapetype id="_x0000_t202" coordsize="21600,21600" o:spt="202" path="m,l,21600r21600,l21600,xe">
          <v:stroke joinstyle="miter"/>
          <v:path gradientshapeok="t" o:connecttype="rect"/>
        </v:shapetype>
        <v:shape id="_x0000_s2097" type="#_x0000_t202" style="position:absolute;margin-left:75.3pt;margin-top:799.8pt;width:158.1pt;height:10.95pt;z-index:-17643008;mso-position-horizontal-relative:page;mso-position-vertical-relative:page" filled="f" stroked="f">
          <v:textbox inset="0,0,0,0">
            <w:txbxContent>
              <w:p w:rsidR="000D7C7E" w:rsidRDefault="000D7C7E">
                <w:pPr>
                  <w:spacing w:before="14"/>
                  <w:ind w:left="20"/>
                  <w:rPr>
                    <w:b/>
                    <w:sz w:val="16"/>
                  </w:rPr>
                </w:pPr>
                <w:r>
                  <w:rPr>
                    <w:b/>
                    <w:sz w:val="16"/>
                  </w:rPr>
                  <w:t>Proc.1131638/2020 – Agência de Publicidade</w:t>
                </w:r>
              </w:p>
            </w:txbxContent>
          </v:textbox>
          <w10:wrap anchorx="page" anchory="page"/>
        </v:shape>
      </w:pict>
    </w:r>
    <w:r w:rsidRPr="00B92437">
      <w:pict>
        <v:shape id="_x0000_s2096" type="#_x0000_t202" style="position:absolute;margin-left:501pt;margin-top:799.7pt;width:31.7pt;height:10.95pt;z-index:-17642496;mso-position-horizontal-relative:page;mso-position-vertical-relative:page" filled="f" stroked="f">
          <v:textbox inset="0,0,0,0">
            <w:txbxContent>
              <w:p w:rsidR="000D7C7E" w:rsidRDefault="000D7C7E">
                <w:pPr>
                  <w:spacing w:before="14"/>
                  <w:ind w:left="60"/>
                  <w:rPr>
                    <w:b/>
                    <w:sz w:val="16"/>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7E" w:rsidRDefault="000D7C7E">
    <w:pPr>
      <w:pStyle w:val="Corpodetexto"/>
      <w:spacing w:line="14" w:lineRule="auto"/>
      <w:rPr>
        <w:sz w:val="20"/>
      </w:rPr>
    </w:pPr>
    <w:r w:rsidRPr="00B92437">
      <w:pict>
        <v:shape id="_x0000_s2051" style="position:absolute;margin-left:70.9pt;margin-top:799.2pt;width:466.2pt;height:1.45pt;z-index:-17627136;mso-position-horizontal-relative:page;mso-position-vertical-relative:page" coordorigin="1418,15984" coordsize="9324,29" path="m10742,15984r-1012,l9701,15984r-8283,l1418,16013r8283,l9730,16013r1012,l10742,15984xe" fillcolor="black" stroked="f">
          <v:path arrowok="t"/>
          <w10:wrap anchorx="page" anchory="page"/>
        </v:shape>
      </w:pict>
    </w:r>
    <w:r w:rsidRPr="00B92437">
      <w:pict>
        <v:shapetype id="_x0000_t202" coordsize="21600,21600" o:spt="202" path="m,l,21600r21600,l21600,xe">
          <v:stroke joinstyle="miter"/>
          <v:path gradientshapeok="t" o:connecttype="rect"/>
        </v:shapetype>
        <v:shape id="_x0000_s2050" type="#_x0000_t202" style="position:absolute;margin-left:75.3pt;margin-top:799.8pt;width:158.1pt;height:10.95pt;z-index:-17626624;mso-position-horizontal-relative:page;mso-position-vertical-relative:page" filled="f" stroked="f">
          <v:textbox inset="0,0,0,0">
            <w:txbxContent>
              <w:p w:rsidR="000D7C7E" w:rsidRDefault="000D7C7E">
                <w:pPr>
                  <w:spacing w:before="14"/>
                  <w:ind w:left="20"/>
                  <w:rPr>
                    <w:b/>
                    <w:sz w:val="16"/>
                  </w:rPr>
                </w:pPr>
                <w:r>
                  <w:rPr>
                    <w:b/>
                    <w:sz w:val="16"/>
                  </w:rPr>
                  <w:t>Proc. 1131638/2020 – Agência de Publicidade</w:t>
                </w:r>
              </w:p>
            </w:txbxContent>
          </v:textbox>
          <w10:wrap anchorx="page" anchory="page"/>
        </v:shape>
      </w:pict>
    </w:r>
    <w:r w:rsidRPr="00B92437">
      <w:pict>
        <v:shape id="_x0000_s2049" type="#_x0000_t202" style="position:absolute;margin-left:501pt;margin-top:799.7pt;width:31.7pt;height:10.95pt;z-index:-17626112;mso-position-horizontal-relative:page;mso-position-vertical-relative:page" filled="f" stroked="f">
          <v:textbox inset="0,0,0,0">
            <w:txbxContent>
              <w:p w:rsidR="000D7C7E" w:rsidRDefault="000D7C7E">
                <w:pPr>
                  <w:spacing w:before="14"/>
                  <w:ind w:left="60"/>
                </w:pPr>
              </w:p>
              <w:p w:rsidR="000D7C7E" w:rsidRDefault="000D7C7E">
                <w:pPr>
                  <w:spacing w:before="14"/>
                  <w:ind w:left="60"/>
                  <w:rPr>
                    <w:b/>
                    <w:sz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227" w:rsidRDefault="005F3227" w:rsidP="0040713D">
      <w:r>
        <w:separator/>
      </w:r>
    </w:p>
  </w:footnote>
  <w:footnote w:type="continuationSeparator" w:id="0">
    <w:p w:rsidR="005F3227" w:rsidRDefault="005F3227" w:rsidP="00407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2"/>
      <w:gridCol w:w="3119"/>
      <w:gridCol w:w="1273"/>
      <w:gridCol w:w="992"/>
      <w:gridCol w:w="1134"/>
    </w:tblGrid>
    <w:tr w:rsidR="000D7C7E" w:rsidRPr="00D854E6" w:rsidTr="00E30E4F">
      <w:tc>
        <w:tcPr>
          <w:tcW w:w="3972" w:type="dxa"/>
          <w:vMerge w:val="restart"/>
          <w:tcBorders>
            <w:top w:val="nil"/>
            <w:left w:val="nil"/>
            <w:bottom w:val="nil"/>
            <w:right w:val="nil"/>
          </w:tcBorders>
        </w:tcPr>
        <w:p w:rsidR="000D7C7E" w:rsidRPr="00D854E6" w:rsidRDefault="000D7C7E" w:rsidP="00E30E4F">
          <w:pPr>
            <w:snapToGrid w:val="0"/>
            <w:spacing w:before="40" w:after="40" w:line="276" w:lineRule="auto"/>
            <w:jc w:val="center"/>
            <w:rPr>
              <w:rFonts w:ascii="Verdana" w:hAnsi="Verdana" w:cs="Arial"/>
              <w:b/>
              <w:sz w:val="20"/>
              <w:vertAlign w:val="superscript"/>
            </w:rPr>
          </w:pPr>
        </w:p>
      </w:tc>
      <w:tc>
        <w:tcPr>
          <w:tcW w:w="3119" w:type="dxa"/>
          <w:vMerge w:val="restart"/>
          <w:tcBorders>
            <w:top w:val="nil"/>
            <w:left w:val="nil"/>
            <w:bottom w:val="nil"/>
            <w:right w:val="nil"/>
          </w:tcBorders>
          <w:hideMark/>
        </w:tcPr>
        <w:p w:rsidR="000D7C7E" w:rsidRPr="00D854E6" w:rsidRDefault="000D7C7E" w:rsidP="00E30E4F">
          <w:pPr>
            <w:snapToGrid w:val="0"/>
            <w:spacing w:before="40" w:after="40" w:line="276" w:lineRule="auto"/>
            <w:jc w:val="center"/>
            <w:rPr>
              <w:rFonts w:ascii="Verdana" w:hAnsi="Verdana" w:cs="Arial"/>
              <w:b/>
              <w:sz w:val="20"/>
              <w:vertAlign w:val="superscript"/>
            </w:rPr>
          </w:pPr>
          <w:r>
            <w:rPr>
              <w:noProof/>
              <w:sz w:val="17"/>
              <w:szCs w:val="17"/>
              <w:lang w:val="pt-BR" w:eastAsia="pt-BR"/>
            </w:rPr>
            <w:drawing>
              <wp:inline distT="0" distB="0" distL="0" distR="0">
                <wp:extent cx="819150" cy="806450"/>
                <wp:effectExtent l="19050" t="0" r="0" b="0"/>
                <wp:docPr id="2" name="Imagem 12"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2" descr="brasaonacional"/>
                        <pic:cNvPicPr>
                          <a:picLocks noChangeArrowheads="1"/>
                        </pic:cNvPicPr>
                      </pic:nvPicPr>
                      <pic:blipFill>
                        <a:blip r:embed="rId1"/>
                        <a:srcRect/>
                        <a:stretch>
                          <a:fillRect/>
                        </a:stretch>
                      </pic:blipFill>
                      <pic:spPr bwMode="auto">
                        <a:xfrm>
                          <a:off x="0" y="0"/>
                          <a:ext cx="819150" cy="806450"/>
                        </a:xfrm>
                        <a:prstGeom prst="rect">
                          <a:avLst/>
                        </a:prstGeom>
                        <a:noFill/>
                        <a:ln w="9525">
                          <a:noFill/>
                          <a:miter lim="800000"/>
                          <a:headEnd/>
                          <a:tailEnd/>
                        </a:ln>
                      </pic:spPr>
                    </pic:pic>
                  </a:graphicData>
                </a:graphic>
              </wp:inline>
            </w:drawing>
          </w:r>
        </w:p>
      </w:tc>
      <w:tc>
        <w:tcPr>
          <w:tcW w:w="1273" w:type="dxa"/>
          <w:tcBorders>
            <w:top w:val="nil"/>
            <w:left w:val="nil"/>
            <w:bottom w:val="nil"/>
            <w:right w:val="single" w:sz="4" w:space="0" w:color="auto"/>
          </w:tcBorders>
        </w:tcPr>
        <w:p w:rsidR="000D7C7E" w:rsidRPr="00D854E6" w:rsidRDefault="000D7C7E" w:rsidP="00E30E4F">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E30E4F">
          <w:pPr>
            <w:snapToGrid w:val="0"/>
            <w:spacing w:before="40" w:after="40" w:line="276" w:lineRule="auto"/>
            <w:rPr>
              <w:rFonts w:ascii="Verdana" w:hAnsi="Verdana" w:cs="Arial"/>
              <w:b/>
              <w:sz w:val="20"/>
              <w:vertAlign w:val="superscript"/>
            </w:rPr>
          </w:pPr>
        </w:p>
      </w:tc>
    </w:tr>
    <w:tr w:rsidR="000D7C7E" w:rsidRPr="00D854E6" w:rsidTr="00E30E4F">
      <w:tc>
        <w:tcPr>
          <w:tcW w:w="3972" w:type="dxa"/>
          <w:vMerge/>
          <w:tcBorders>
            <w:top w:val="nil"/>
            <w:left w:val="nil"/>
            <w:bottom w:val="nil"/>
            <w:right w:val="nil"/>
          </w:tcBorders>
          <w:vAlign w:val="center"/>
          <w:hideMark/>
        </w:tcPr>
        <w:p w:rsidR="000D7C7E" w:rsidRPr="00D854E6" w:rsidRDefault="000D7C7E" w:rsidP="00E30E4F">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E30E4F">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E30E4F">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E30E4F">
          <w:pPr>
            <w:snapToGrid w:val="0"/>
            <w:spacing w:before="40" w:after="40" w:line="276" w:lineRule="auto"/>
            <w:rPr>
              <w:rFonts w:ascii="Verdana" w:hAnsi="Verdana" w:cs="Arial"/>
              <w:b/>
              <w:sz w:val="16"/>
              <w:szCs w:val="16"/>
              <w:vertAlign w:val="superscript"/>
            </w:rPr>
          </w:pPr>
        </w:p>
      </w:tc>
    </w:tr>
    <w:tr w:rsidR="000D7C7E" w:rsidRPr="00D854E6" w:rsidTr="00E30E4F">
      <w:trPr>
        <w:trHeight w:val="442"/>
      </w:trPr>
      <w:tc>
        <w:tcPr>
          <w:tcW w:w="3972" w:type="dxa"/>
          <w:vMerge/>
          <w:tcBorders>
            <w:top w:val="nil"/>
            <w:left w:val="nil"/>
            <w:bottom w:val="nil"/>
            <w:right w:val="nil"/>
          </w:tcBorders>
          <w:vAlign w:val="center"/>
          <w:hideMark/>
        </w:tcPr>
        <w:p w:rsidR="000D7C7E" w:rsidRPr="00D854E6" w:rsidRDefault="000D7C7E" w:rsidP="00E30E4F">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E30E4F">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E30E4F">
          <w:pPr>
            <w:snapToGrid w:val="0"/>
            <w:spacing w:line="276" w:lineRule="auto"/>
            <w:jc w:val="center"/>
            <w:rPr>
              <w:rFonts w:ascii="Verdana" w:hAnsi="Verdana" w:cs="Arial"/>
              <w:b/>
              <w:sz w:val="20"/>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D7C7E" w:rsidRPr="00D854E6" w:rsidRDefault="000D7C7E" w:rsidP="00E30E4F">
          <w:pPr>
            <w:snapToGrid w:val="0"/>
            <w:spacing w:line="276" w:lineRule="auto"/>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D7C7E" w:rsidRPr="00D854E6" w:rsidRDefault="000D7C7E" w:rsidP="00E30E4F">
          <w:pPr>
            <w:snapToGrid w:val="0"/>
            <w:spacing w:line="276" w:lineRule="auto"/>
            <w:rPr>
              <w:rFonts w:ascii="Verdana" w:hAnsi="Verdana" w:cs="Arial"/>
              <w:b/>
              <w:sz w:val="16"/>
              <w:szCs w:val="16"/>
            </w:rPr>
          </w:pPr>
        </w:p>
      </w:tc>
    </w:tr>
  </w:tbl>
  <w:p w:rsidR="000D7C7E" w:rsidRPr="00D854E6" w:rsidRDefault="000D7C7E" w:rsidP="00E30E4F">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SERVIÇO PÚBLICO FEDERAL</w:t>
    </w:r>
  </w:p>
  <w:p w:rsidR="000D7C7E" w:rsidRPr="00D854E6" w:rsidRDefault="000D7C7E" w:rsidP="00E30E4F">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 xml:space="preserve">CONSELHO </w:t>
    </w:r>
    <w:r>
      <w:rPr>
        <w:rFonts w:ascii="Verdana" w:hAnsi="Verdana"/>
        <w:b/>
        <w:sz w:val="19"/>
        <w:szCs w:val="19"/>
      </w:rPr>
      <w:t>REGIONAL DE ENGENHARIA E AGRONOMIA DA PARAÍBA</w:t>
    </w:r>
    <w:r w:rsidRPr="00D854E6">
      <w:rPr>
        <w:rFonts w:ascii="Verdana" w:hAnsi="Verdana"/>
        <w:b/>
        <w:sz w:val="19"/>
        <w:szCs w:val="19"/>
      </w:rPr>
      <w:t>-C</w:t>
    </w:r>
    <w:r>
      <w:rPr>
        <w:rFonts w:ascii="Verdana" w:hAnsi="Verdana"/>
        <w:b/>
        <w:sz w:val="19"/>
        <w:szCs w:val="19"/>
      </w:rPr>
      <w:t>REA-PB</w:t>
    </w:r>
  </w:p>
  <w:p w:rsidR="000D7C7E" w:rsidRDefault="000D7C7E">
    <w:pPr>
      <w:pStyle w:val="Corpodetexto"/>
      <w:spacing w:line="14" w:lineRule="auto"/>
      <w:rPr>
        <w:sz w:val="20"/>
      </w:rPr>
    </w:pPr>
    <w:r w:rsidRPr="00B92437">
      <w:pict>
        <v:rect id="_x0000_s2262" style="position:absolute;margin-left:69.5pt;margin-top:117pt;width:470.65pt;height:.5pt;z-index:-17701376;mso-position-horizontal-relative:page;mso-position-vertical-relative:page" fillcolor="black" stroked="f">
          <w10:wrap anchorx="page" anchory="page"/>
        </v:rect>
      </w:pict>
    </w:r>
    <w:r w:rsidRPr="00B92437">
      <w:pict>
        <v:shapetype id="_x0000_t202" coordsize="21600,21600" o:spt="202" path="m,l,21600r21600,l21600,xe">
          <v:stroke joinstyle="miter"/>
          <v:path gradientshapeok="t" o:connecttype="rect"/>
        </v:shapetype>
        <v:shape id="_x0000_s2261" type="#_x0000_t202" style="position:absolute;margin-left:230.95pt;margin-top:48.55pt;width:211.55pt;height:39.4pt;z-index:-17700864;mso-position-horizontal-relative:page;mso-position-vertical-relative:page" filled="f" stroked="f">
          <v:textbox style="mso-next-textbox:#_x0000_s2261" inset="0,0,0,0">
            <w:txbxContent>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2"/>
                  <w:gridCol w:w="3119"/>
                  <w:gridCol w:w="1273"/>
                  <w:gridCol w:w="992"/>
                  <w:gridCol w:w="1134"/>
                </w:tblGrid>
                <w:tr w:rsidR="000D7C7E" w:rsidRPr="00D854E6" w:rsidTr="00E30E4F">
                  <w:tc>
                    <w:tcPr>
                      <w:tcW w:w="3972" w:type="dxa"/>
                      <w:vMerge w:val="restart"/>
                      <w:tcBorders>
                        <w:top w:val="nil"/>
                        <w:left w:val="nil"/>
                        <w:bottom w:val="nil"/>
                        <w:right w:val="nil"/>
                      </w:tcBorders>
                    </w:tcPr>
                    <w:p w:rsidR="000D7C7E" w:rsidRPr="00D854E6" w:rsidRDefault="000D7C7E" w:rsidP="00E30E4F">
                      <w:pPr>
                        <w:snapToGrid w:val="0"/>
                        <w:spacing w:before="40" w:after="40" w:line="276" w:lineRule="auto"/>
                        <w:jc w:val="center"/>
                        <w:rPr>
                          <w:rFonts w:ascii="Verdana" w:hAnsi="Verdana" w:cs="Arial"/>
                          <w:b/>
                          <w:sz w:val="20"/>
                          <w:vertAlign w:val="superscript"/>
                        </w:rPr>
                      </w:pPr>
                    </w:p>
                  </w:tc>
                  <w:tc>
                    <w:tcPr>
                      <w:tcW w:w="3119" w:type="dxa"/>
                      <w:vMerge w:val="restart"/>
                      <w:tcBorders>
                        <w:top w:val="nil"/>
                        <w:left w:val="nil"/>
                        <w:bottom w:val="nil"/>
                        <w:right w:val="nil"/>
                      </w:tcBorders>
                      <w:hideMark/>
                    </w:tcPr>
                    <w:p w:rsidR="000D7C7E" w:rsidRPr="00D854E6" w:rsidRDefault="000D7C7E" w:rsidP="00E30E4F">
                      <w:pPr>
                        <w:snapToGrid w:val="0"/>
                        <w:spacing w:before="40" w:after="40" w:line="276" w:lineRule="auto"/>
                        <w:jc w:val="cente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E30E4F">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E30E4F">
                      <w:pPr>
                        <w:snapToGrid w:val="0"/>
                        <w:spacing w:before="40" w:after="40" w:line="276" w:lineRule="auto"/>
                        <w:rPr>
                          <w:rFonts w:ascii="Verdana" w:hAnsi="Verdana" w:cs="Arial"/>
                          <w:b/>
                          <w:sz w:val="20"/>
                          <w:vertAlign w:val="superscript"/>
                        </w:rPr>
                      </w:pPr>
                    </w:p>
                  </w:tc>
                </w:tr>
                <w:tr w:rsidR="000D7C7E" w:rsidRPr="00D854E6" w:rsidTr="00E30E4F">
                  <w:tc>
                    <w:tcPr>
                      <w:tcW w:w="3972" w:type="dxa"/>
                      <w:vMerge/>
                      <w:tcBorders>
                        <w:top w:val="nil"/>
                        <w:left w:val="nil"/>
                        <w:bottom w:val="nil"/>
                        <w:right w:val="nil"/>
                      </w:tcBorders>
                      <w:vAlign w:val="center"/>
                      <w:hideMark/>
                    </w:tcPr>
                    <w:p w:rsidR="000D7C7E" w:rsidRPr="00D854E6" w:rsidRDefault="000D7C7E" w:rsidP="00E30E4F">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E30E4F">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E30E4F">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E30E4F">
                      <w:pPr>
                        <w:snapToGrid w:val="0"/>
                        <w:spacing w:before="40" w:after="40" w:line="276" w:lineRule="auto"/>
                        <w:rPr>
                          <w:rFonts w:ascii="Verdana" w:hAnsi="Verdana" w:cs="Arial"/>
                          <w:b/>
                          <w:sz w:val="16"/>
                          <w:szCs w:val="16"/>
                          <w:vertAlign w:val="superscript"/>
                        </w:rPr>
                      </w:pPr>
                    </w:p>
                  </w:tc>
                </w:tr>
                <w:tr w:rsidR="000D7C7E" w:rsidRPr="00D854E6" w:rsidTr="00E30E4F">
                  <w:trPr>
                    <w:trHeight w:val="442"/>
                  </w:trPr>
                  <w:tc>
                    <w:tcPr>
                      <w:tcW w:w="3972" w:type="dxa"/>
                      <w:vMerge/>
                      <w:tcBorders>
                        <w:top w:val="nil"/>
                        <w:left w:val="nil"/>
                        <w:bottom w:val="nil"/>
                        <w:right w:val="nil"/>
                      </w:tcBorders>
                      <w:vAlign w:val="center"/>
                      <w:hideMark/>
                    </w:tcPr>
                    <w:p w:rsidR="000D7C7E" w:rsidRPr="00D854E6" w:rsidRDefault="000D7C7E" w:rsidP="00E30E4F">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E30E4F">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E30E4F">
                      <w:pPr>
                        <w:snapToGrid w:val="0"/>
                        <w:spacing w:line="276" w:lineRule="auto"/>
                        <w:jc w:val="center"/>
                        <w:rPr>
                          <w:rFonts w:ascii="Verdana" w:hAnsi="Verdana" w:cs="Arial"/>
                          <w:b/>
                          <w:sz w:val="20"/>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D7C7E" w:rsidRPr="00D854E6" w:rsidRDefault="000D7C7E" w:rsidP="00E30E4F">
                      <w:pPr>
                        <w:snapToGrid w:val="0"/>
                        <w:spacing w:line="276" w:lineRule="auto"/>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D7C7E" w:rsidRPr="00D854E6" w:rsidRDefault="000D7C7E" w:rsidP="00E30E4F">
                      <w:pPr>
                        <w:snapToGrid w:val="0"/>
                        <w:spacing w:line="276" w:lineRule="auto"/>
                        <w:rPr>
                          <w:rFonts w:ascii="Verdana" w:hAnsi="Verdana" w:cs="Arial"/>
                          <w:b/>
                          <w:sz w:val="16"/>
                          <w:szCs w:val="16"/>
                        </w:rPr>
                      </w:pPr>
                    </w:p>
                  </w:tc>
                </w:tr>
              </w:tbl>
              <w:p w:rsidR="000D7C7E" w:rsidRPr="00D854E6" w:rsidRDefault="000D7C7E" w:rsidP="00E30E4F">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SERVIÇO PÚBLICO FEDERAL</w:t>
                </w:r>
              </w:p>
              <w:p w:rsidR="000D7C7E" w:rsidRPr="00D854E6" w:rsidRDefault="000D7C7E" w:rsidP="00E30E4F">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 xml:space="preserve">CONSELHO </w:t>
                </w:r>
                <w:r>
                  <w:rPr>
                    <w:rFonts w:ascii="Verdana" w:hAnsi="Verdana"/>
                    <w:b/>
                    <w:sz w:val="19"/>
                    <w:szCs w:val="19"/>
                  </w:rPr>
                  <w:t>REGIONAL DE ENGENHARIA E AGRONOMIA DA PARAÍBA</w:t>
                </w:r>
                <w:r w:rsidRPr="00D854E6">
                  <w:rPr>
                    <w:rFonts w:ascii="Verdana" w:hAnsi="Verdana"/>
                    <w:b/>
                    <w:sz w:val="19"/>
                    <w:szCs w:val="19"/>
                  </w:rPr>
                  <w:t>-C</w:t>
                </w:r>
                <w:r>
                  <w:rPr>
                    <w:rFonts w:ascii="Verdana" w:hAnsi="Verdana"/>
                    <w:b/>
                    <w:sz w:val="19"/>
                    <w:szCs w:val="19"/>
                  </w:rPr>
                  <w:t>REA-PB</w:t>
                </w:r>
              </w:p>
              <w:p w:rsidR="000D7C7E" w:rsidRPr="00E30E4F" w:rsidRDefault="000D7C7E" w:rsidP="00E30E4F"/>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2"/>
      <w:gridCol w:w="3119"/>
      <w:gridCol w:w="1273"/>
      <w:gridCol w:w="992"/>
      <w:gridCol w:w="1134"/>
    </w:tblGrid>
    <w:tr w:rsidR="000D7C7E" w:rsidRPr="00D854E6" w:rsidTr="000A4C7A">
      <w:tc>
        <w:tcPr>
          <w:tcW w:w="3972" w:type="dxa"/>
          <w:vMerge w:val="restart"/>
          <w:tcBorders>
            <w:top w:val="nil"/>
            <w:left w:val="nil"/>
            <w:bottom w:val="nil"/>
            <w:right w:val="nil"/>
          </w:tcBorders>
        </w:tcPr>
        <w:p w:rsidR="000D7C7E" w:rsidRPr="00D854E6" w:rsidRDefault="000D7C7E" w:rsidP="000A4C7A">
          <w:pPr>
            <w:snapToGrid w:val="0"/>
            <w:spacing w:before="40" w:after="40" w:line="276" w:lineRule="auto"/>
            <w:jc w:val="center"/>
            <w:rPr>
              <w:rFonts w:ascii="Verdana" w:hAnsi="Verdana" w:cs="Arial"/>
              <w:b/>
              <w:sz w:val="20"/>
              <w:vertAlign w:val="superscript"/>
            </w:rPr>
          </w:pPr>
        </w:p>
      </w:tc>
      <w:tc>
        <w:tcPr>
          <w:tcW w:w="3119" w:type="dxa"/>
          <w:vMerge w:val="restart"/>
          <w:tcBorders>
            <w:top w:val="nil"/>
            <w:left w:val="nil"/>
            <w:bottom w:val="nil"/>
            <w:right w:val="nil"/>
          </w:tcBorders>
          <w:hideMark/>
        </w:tcPr>
        <w:p w:rsidR="000D7C7E" w:rsidRPr="00D854E6" w:rsidRDefault="000D7C7E" w:rsidP="000A4C7A">
          <w:pPr>
            <w:snapToGrid w:val="0"/>
            <w:spacing w:before="40" w:after="40" w:line="276" w:lineRule="auto"/>
            <w:jc w:val="center"/>
            <w:rPr>
              <w:rFonts w:ascii="Verdana" w:hAnsi="Verdana" w:cs="Arial"/>
              <w:b/>
              <w:sz w:val="20"/>
              <w:vertAlign w:val="superscript"/>
            </w:rPr>
          </w:pPr>
          <w:r>
            <w:rPr>
              <w:noProof/>
              <w:sz w:val="17"/>
              <w:szCs w:val="17"/>
              <w:lang w:val="pt-BR" w:eastAsia="pt-BR"/>
            </w:rPr>
            <w:drawing>
              <wp:inline distT="0" distB="0" distL="0" distR="0">
                <wp:extent cx="819150" cy="806450"/>
                <wp:effectExtent l="19050" t="0" r="0" b="0"/>
                <wp:docPr id="30" name="Imagem 12"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2" descr="brasaonacional"/>
                        <pic:cNvPicPr>
                          <a:picLocks noChangeArrowheads="1"/>
                        </pic:cNvPicPr>
                      </pic:nvPicPr>
                      <pic:blipFill>
                        <a:blip r:embed="rId1"/>
                        <a:srcRect/>
                        <a:stretch>
                          <a:fillRect/>
                        </a:stretch>
                      </pic:blipFill>
                      <pic:spPr bwMode="auto">
                        <a:xfrm>
                          <a:off x="0" y="0"/>
                          <a:ext cx="819150" cy="806450"/>
                        </a:xfrm>
                        <a:prstGeom prst="rect">
                          <a:avLst/>
                        </a:prstGeom>
                        <a:noFill/>
                        <a:ln w="9525">
                          <a:noFill/>
                          <a:miter lim="800000"/>
                          <a:headEnd/>
                          <a:tailEnd/>
                        </a:ln>
                      </pic:spPr>
                    </pic:pic>
                  </a:graphicData>
                </a:graphic>
              </wp:inline>
            </w:drawing>
          </w:r>
        </w:p>
      </w:tc>
      <w:tc>
        <w:tcPr>
          <w:tcW w:w="1273" w:type="dxa"/>
          <w:tcBorders>
            <w:top w:val="nil"/>
            <w:left w:val="nil"/>
            <w:bottom w:val="nil"/>
            <w:right w:val="single" w:sz="4" w:space="0" w:color="auto"/>
          </w:tcBorders>
        </w:tcPr>
        <w:p w:rsidR="000D7C7E" w:rsidRPr="00D854E6" w:rsidRDefault="000D7C7E" w:rsidP="000A4C7A">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0A4C7A">
          <w:pPr>
            <w:snapToGrid w:val="0"/>
            <w:spacing w:before="40" w:after="40" w:line="276" w:lineRule="auto"/>
            <w:rPr>
              <w:rFonts w:ascii="Verdana" w:hAnsi="Verdana" w:cs="Arial"/>
              <w:b/>
              <w:sz w:val="20"/>
              <w:vertAlign w:val="superscript"/>
            </w:rPr>
          </w:pPr>
        </w:p>
      </w:tc>
    </w:tr>
    <w:tr w:rsidR="000D7C7E" w:rsidRPr="00D854E6" w:rsidTr="000A4C7A">
      <w:tc>
        <w:tcPr>
          <w:tcW w:w="3972" w:type="dxa"/>
          <w:vMerge/>
          <w:tcBorders>
            <w:top w:val="nil"/>
            <w:left w:val="nil"/>
            <w:bottom w:val="nil"/>
            <w:right w:val="nil"/>
          </w:tcBorders>
          <w:vAlign w:val="center"/>
          <w:hideMark/>
        </w:tcPr>
        <w:p w:rsidR="000D7C7E" w:rsidRPr="00D854E6" w:rsidRDefault="000D7C7E" w:rsidP="000A4C7A">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0A4C7A">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0A4C7A">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0A4C7A">
          <w:pPr>
            <w:snapToGrid w:val="0"/>
            <w:spacing w:before="40" w:after="40" w:line="276" w:lineRule="auto"/>
            <w:rPr>
              <w:rFonts w:ascii="Verdana" w:hAnsi="Verdana" w:cs="Arial"/>
              <w:b/>
              <w:sz w:val="16"/>
              <w:szCs w:val="16"/>
              <w:vertAlign w:val="superscript"/>
            </w:rPr>
          </w:pPr>
        </w:p>
      </w:tc>
    </w:tr>
    <w:tr w:rsidR="000D7C7E" w:rsidRPr="00D854E6" w:rsidTr="000A4C7A">
      <w:trPr>
        <w:trHeight w:val="442"/>
      </w:trPr>
      <w:tc>
        <w:tcPr>
          <w:tcW w:w="3972" w:type="dxa"/>
          <w:vMerge/>
          <w:tcBorders>
            <w:top w:val="nil"/>
            <w:left w:val="nil"/>
            <w:bottom w:val="nil"/>
            <w:right w:val="nil"/>
          </w:tcBorders>
          <w:vAlign w:val="center"/>
          <w:hideMark/>
        </w:tcPr>
        <w:p w:rsidR="000D7C7E" w:rsidRPr="00D854E6" w:rsidRDefault="000D7C7E" w:rsidP="000A4C7A">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0A4C7A">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0A4C7A">
          <w:pPr>
            <w:snapToGrid w:val="0"/>
            <w:spacing w:line="276" w:lineRule="auto"/>
            <w:jc w:val="center"/>
            <w:rPr>
              <w:rFonts w:ascii="Verdana" w:hAnsi="Verdana" w:cs="Arial"/>
              <w:b/>
              <w:sz w:val="20"/>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D7C7E" w:rsidRPr="00D854E6" w:rsidRDefault="000D7C7E" w:rsidP="000A4C7A">
          <w:pPr>
            <w:snapToGrid w:val="0"/>
            <w:spacing w:line="276" w:lineRule="auto"/>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D7C7E" w:rsidRPr="00D854E6" w:rsidRDefault="000D7C7E" w:rsidP="000A4C7A">
          <w:pPr>
            <w:snapToGrid w:val="0"/>
            <w:spacing w:line="276" w:lineRule="auto"/>
            <w:rPr>
              <w:rFonts w:ascii="Verdana" w:hAnsi="Verdana" w:cs="Arial"/>
              <w:b/>
              <w:sz w:val="16"/>
              <w:szCs w:val="16"/>
            </w:rPr>
          </w:pPr>
        </w:p>
      </w:tc>
    </w:tr>
  </w:tbl>
  <w:p w:rsidR="000D7C7E" w:rsidRPr="00D854E6" w:rsidRDefault="000D7C7E" w:rsidP="00E810C9">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SERVIÇO PÚBLICO FEDERAL</w:t>
    </w:r>
  </w:p>
  <w:p w:rsidR="000D7C7E" w:rsidRPr="00D854E6" w:rsidRDefault="000D7C7E" w:rsidP="00E810C9">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 xml:space="preserve">CONSELHO </w:t>
    </w:r>
    <w:r>
      <w:rPr>
        <w:rFonts w:ascii="Verdana" w:hAnsi="Verdana"/>
        <w:b/>
        <w:sz w:val="19"/>
        <w:szCs w:val="19"/>
      </w:rPr>
      <w:t>REGIONAL DE ENGENHARIA E AGRONOMIA DA PARAÍBA</w:t>
    </w:r>
    <w:r w:rsidRPr="00D854E6">
      <w:rPr>
        <w:rFonts w:ascii="Verdana" w:hAnsi="Verdana"/>
        <w:b/>
        <w:sz w:val="19"/>
        <w:szCs w:val="19"/>
      </w:rPr>
      <w:t>-C</w:t>
    </w:r>
    <w:r>
      <w:rPr>
        <w:rFonts w:ascii="Verdana" w:hAnsi="Verdana"/>
        <w:b/>
        <w:sz w:val="19"/>
        <w:szCs w:val="19"/>
      </w:rPr>
      <w:t>REA-PB</w:t>
    </w:r>
  </w:p>
  <w:p w:rsidR="000D7C7E" w:rsidRDefault="000D7C7E">
    <w:pPr>
      <w:pStyle w:val="Corpodetexto"/>
      <w:spacing w:line="14" w:lineRule="auto"/>
      <w:rPr>
        <w:sz w:val="20"/>
      </w:rPr>
    </w:pPr>
    <w:r w:rsidRPr="00B92437">
      <w:pict>
        <v:shapetype id="_x0000_t202" coordsize="21600,21600" o:spt="202" path="m,l,21600r21600,l21600,xe">
          <v:stroke joinstyle="miter"/>
          <v:path gradientshapeok="t" o:connecttype="rect"/>
        </v:shapetype>
        <v:shape id="_x0000_s2128" type="#_x0000_t202" style="position:absolute;margin-left:230.95pt;margin-top:48.55pt;width:211.55pt;height:39.4pt;z-index:-17654272;mso-position-horizontal-relative:page;mso-position-vertical-relative:page" filled="f" stroked="f">
          <v:textbox inset="0,0,0,0">
            <w:txbxContent>
              <w:p w:rsidR="000D7C7E" w:rsidRPr="00E810C9" w:rsidRDefault="000D7C7E" w:rsidP="00E810C9"/>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2"/>
      <w:gridCol w:w="3119"/>
      <w:gridCol w:w="1273"/>
      <w:gridCol w:w="992"/>
      <w:gridCol w:w="1134"/>
    </w:tblGrid>
    <w:tr w:rsidR="000D7C7E" w:rsidRPr="00D854E6" w:rsidTr="000A4C7A">
      <w:tc>
        <w:tcPr>
          <w:tcW w:w="3972" w:type="dxa"/>
          <w:vMerge w:val="restart"/>
          <w:tcBorders>
            <w:top w:val="nil"/>
            <w:left w:val="nil"/>
            <w:bottom w:val="nil"/>
            <w:right w:val="nil"/>
          </w:tcBorders>
        </w:tcPr>
        <w:p w:rsidR="000D7C7E" w:rsidRPr="00D854E6" w:rsidRDefault="000D7C7E" w:rsidP="000A4C7A">
          <w:pPr>
            <w:snapToGrid w:val="0"/>
            <w:spacing w:before="40" w:after="40" w:line="276" w:lineRule="auto"/>
            <w:jc w:val="center"/>
            <w:rPr>
              <w:rFonts w:ascii="Verdana" w:hAnsi="Verdana" w:cs="Arial"/>
              <w:b/>
              <w:sz w:val="20"/>
              <w:vertAlign w:val="superscript"/>
            </w:rPr>
          </w:pPr>
        </w:p>
      </w:tc>
      <w:tc>
        <w:tcPr>
          <w:tcW w:w="3119" w:type="dxa"/>
          <w:vMerge w:val="restart"/>
          <w:tcBorders>
            <w:top w:val="nil"/>
            <w:left w:val="nil"/>
            <w:bottom w:val="nil"/>
            <w:right w:val="nil"/>
          </w:tcBorders>
          <w:hideMark/>
        </w:tcPr>
        <w:p w:rsidR="000D7C7E" w:rsidRPr="00D854E6" w:rsidRDefault="000D7C7E" w:rsidP="000A4C7A">
          <w:pPr>
            <w:snapToGrid w:val="0"/>
            <w:spacing w:before="40" w:after="40" w:line="276" w:lineRule="auto"/>
            <w:jc w:val="center"/>
            <w:rPr>
              <w:rFonts w:ascii="Verdana" w:hAnsi="Verdana" w:cs="Arial"/>
              <w:b/>
              <w:sz w:val="20"/>
              <w:vertAlign w:val="superscript"/>
            </w:rPr>
          </w:pPr>
          <w:r>
            <w:rPr>
              <w:noProof/>
              <w:sz w:val="17"/>
              <w:szCs w:val="17"/>
              <w:lang w:val="pt-BR" w:eastAsia="pt-BR"/>
            </w:rPr>
            <w:drawing>
              <wp:inline distT="0" distB="0" distL="0" distR="0">
                <wp:extent cx="819150" cy="806450"/>
                <wp:effectExtent l="19050" t="0" r="0" b="0"/>
                <wp:docPr id="32" name="Imagem 12"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2" descr="brasaonacional"/>
                        <pic:cNvPicPr>
                          <a:picLocks noChangeArrowheads="1"/>
                        </pic:cNvPicPr>
                      </pic:nvPicPr>
                      <pic:blipFill>
                        <a:blip r:embed="rId1"/>
                        <a:srcRect/>
                        <a:stretch>
                          <a:fillRect/>
                        </a:stretch>
                      </pic:blipFill>
                      <pic:spPr bwMode="auto">
                        <a:xfrm>
                          <a:off x="0" y="0"/>
                          <a:ext cx="819150" cy="806450"/>
                        </a:xfrm>
                        <a:prstGeom prst="rect">
                          <a:avLst/>
                        </a:prstGeom>
                        <a:noFill/>
                        <a:ln w="9525">
                          <a:noFill/>
                          <a:miter lim="800000"/>
                          <a:headEnd/>
                          <a:tailEnd/>
                        </a:ln>
                      </pic:spPr>
                    </pic:pic>
                  </a:graphicData>
                </a:graphic>
              </wp:inline>
            </w:drawing>
          </w:r>
        </w:p>
      </w:tc>
      <w:tc>
        <w:tcPr>
          <w:tcW w:w="1273" w:type="dxa"/>
          <w:tcBorders>
            <w:top w:val="nil"/>
            <w:left w:val="nil"/>
            <w:bottom w:val="nil"/>
            <w:right w:val="single" w:sz="4" w:space="0" w:color="auto"/>
          </w:tcBorders>
        </w:tcPr>
        <w:p w:rsidR="000D7C7E" w:rsidRPr="00D854E6" w:rsidRDefault="000D7C7E" w:rsidP="000A4C7A">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0A4C7A">
          <w:pPr>
            <w:snapToGrid w:val="0"/>
            <w:spacing w:before="40" w:after="40" w:line="276" w:lineRule="auto"/>
            <w:rPr>
              <w:rFonts w:ascii="Verdana" w:hAnsi="Verdana" w:cs="Arial"/>
              <w:b/>
              <w:sz w:val="20"/>
              <w:vertAlign w:val="superscript"/>
            </w:rPr>
          </w:pPr>
        </w:p>
      </w:tc>
    </w:tr>
    <w:tr w:rsidR="000D7C7E" w:rsidRPr="00D854E6" w:rsidTr="000A4C7A">
      <w:tc>
        <w:tcPr>
          <w:tcW w:w="3972" w:type="dxa"/>
          <w:vMerge/>
          <w:tcBorders>
            <w:top w:val="nil"/>
            <w:left w:val="nil"/>
            <w:bottom w:val="nil"/>
            <w:right w:val="nil"/>
          </w:tcBorders>
          <w:vAlign w:val="center"/>
          <w:hideMark/>
        </w:tcPr>
        <w:p w:rsidR="000D7C7E" w:rsidRPr="00D854E6" w:rsidRDefault="000D7C7E" w:rsidP="000A4C7A">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0A4C7A">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0A4C7A">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0A4C7A">
          <w:pPr>
            <w:snapToGrid w:val="0"/>
            <w:spacing w:before="40" w:after="40" w:line="276" w:lineRule="auto"/>
            <w:rPr>
              <w:rFonts w:ascii="Verdana" w:hAnsi="Verdana" w:cs="Arial"/>
              <w:b/>
              <w:sz w:val="16"/>
              <w:szCs w:val="16"/>
              <w:vertAlign w:val="superscript"/>
            </w:rPr>
          </w:pPr>
        </w:p>
      </w:tc>
    </w:tr>
    <w:tr w:rsidR="000D7C7E" w:rsidRPr="00D854E6" w:rsidTr="000A4C7A">
      <w:trPr>
        <w:trHeight w:val="442"/>
      </w:trPr>
      <w:tc>
        <w:tcPr>
          <w:tcW w:w="3972" w:type="dxa"/>
          <w:vMerge/>
          <w:tcBorders>
            <w:top w:val="nil"/>
            <w:left w:val="nil"/>
            <w:bottom w:val="nil"/>
            <w:right w:val="nil"/>
          </w:tcBorders>
          <w:vAlign w:val="center"/>
          <w:hideMark/>
        </w:tcPr>
        <w:p w:rsidR="000D7C7E" w:rsidRPr="00D854E6" w:rsidRDefault="000D7C7E" w:rsidP="000A4C7A">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0A4C7A">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0A4C7A">
          <w:pPr>
            <w:snapToGrid w:val="0"/>
            <w:spacing w:line="276" w:lineRule="auto"/>
            <w:jc w:val="center"/>
            <w:rPr>
              <w:rFonts w:ascii="Verdana" w:hAnsi="Verdana" w:cs="Arial"/>
              <w:b/>
              <w:sz w:val="20"/>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D7C7E" w:rsidRPr="00D854E6" w:rsidRDefault="000D7C7E" w:rsidP="000A4C7A">
          <w:pPr>
            <w:snapToGrid w:val="0"/>
            <w:spacing w:line="276" w:lineRule="auto"/>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D7C7E" w:rsidRPr="00D854E6" w:rsidRDefault="000D7C7E" w:rsidP="000A4C7A">
          <w:pPr>
            <w:snapToGrid w:val="0"/>
            <w:spacing w:line="276" w:lineRule="auto"/>
            <w:rPr>
              <w:rFonts w:ascii="Verdana" w:hAnsi="Verdana" w:cs="Arial"/>
              <w:b/>
              <w:sz w:val="16"/>
              <w:szCs w:val="16"/>
            </w:rPr>
          </w:pPr>
        </w:p>
      </w:tc>
    </w:tr>
  </w:tbl>
  <w:p w:rsidR="000D7C7E" w:rsidRPr="00D854E6" w:rsidRDefault="000D7C7E" w:rsidP="00E810C9">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SERVIÇO PÚBLICO FEDERAL</w:t>
    </w:r>
  </w:p>
  <w:p w:rsidR="000D7C7E" w:rsidRPr="00D854E6" w:rsidRDefault="000D7C7E" w:rsidP="00E810C9">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 xml:space="preserve">CONSELHO </w:t>
    </w:r>
    <w:r>
      <w:rPr>
        <w:rFonts w:ascii="Verdana" w:hAnsi="Verdana"/>
        <w:b/>
        <w:sz w:val="19"/>
        <w:szCs w:val="19"/>
      </w:rPr>
      <w:t>REGIONAL DE ENGENHARIA E AGRONOMIA DA PARAÍBA</w:t>
    </w:r>
    <w:r w:rsidRPr="00D854E6">
      <w:rPr>
        <w:rFonts w:ascii="Verdana" w:hAnsi="Verdana"/>
        <w:b/>
        <w:sz w:val="19"/>
        <w:szCs w:val="19"/>
      </w:rPr>
      <w:t>-C</w:t>
    </w:r>
    <w:r>
      <w:rPr>
        <w:rFonts w:ascii="Verdana" w:hAnsi="Verdana"/>
        <w:b/>
        <w:sz w:val="19"/>
        <w:szCs w:val="19"/>
      </w:rPr>
      <w:t>REA-PB</w:t>
    </w:r>
  </w:p>
  <w:p w:rsidR="000D7C7E" w:rsidRDefault="000D7C7E">
    <w:pPr>
      <w:pStyle w:val="Corpodetexto"/>
      <w:spacing w:line="14" w:lineRule="auto"/>
      <w:rPr>
        <w:sz w:val="20"/>
      </w:rPr>
    </w:pPr>
    <w:r w:rsidRPr="00B92437">
      <w:pict>
        <v:rect id="_x0000_s2119" style="position:absolute;margin-left:69.5pt;margin-top:117pt;width:470.65pt;height:.5pt;z-index:-17651200;mso-position-horizontal-relative:page;mso-position-vertical-relative:page" fillcolor="black" stroked="f">
          <w10:wrap anchorx="page" anchory="page"/>
        </v:rect>
      </w:pict>
    </w:r>
    <w:r w:rsidRPr="00B92437">
      <w:pict>
        <v:shapetype id="_x0000_t202" coordsize="21600,21600" o:spt="202" path="m,l,21600r21600,l21600,xe">
          <v:stroke joinstyle="miter"/>
          <v:path gradientshapeok="t" o:connecttype="rect"/>
        </v:shapetype>
        <v:shape id="_x0000_s2118" type="#_x0000_t202" style="position:absolute;margin-left:230.95pt;margin-top:48.55pt;width:211.55pt;height:39.4pt;z-index:-17650688;mso-position-horizontal-relative:page;mso-position-vertical-relative:page" filled="f" stroked="f">
          <v:textbox inset="0,0,0,0">
            <w:txbxContent>
              <w:p w:rsidR="000D7C7E" w:rsidRDefault="000D7C7E">
                <w:pPr>
                  <w:spacing w:line="205" w:lineRule="exact"/>
                  <w:ind w:left="610"/>
                  <w:rPr>
                    <w:sz w:val="16"/>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2"/>
      <w:gridCol w:w="3119"/>
      <w:gridCol w:w="1273"/>
      <w:gridCol w:w="992"/>
      <w:gridCol w:w="1134"/>
    </w:tblGrid>
    <w:tr w:rsidR="000D7C7E" w:rsidRPr="00D854E6" w:rsidTr="00144AC3">
      <w:tc>
        <w:tcPr>
          <w:tcW w:w="3972" w:type="dxa"/>
          <w:vMerge w:val="restart"/>
          <w:tcBorders>
            <w:top w:val="nil"/>
            <w:left w:val="nil"/>
            <w:bottom w:val="nil"/>
            <w:right w:val="nil"/>
          </w:tcBorders>
        </w:tcPr>
        <w:p w:rsidR="000D7C7E" w:rsidRPr="00D854E6" w:rsidRDefault="000D7C7E" w:rsidP="00144AC3">
          <w:pPr>
            <w:snapToGrid w:val="0"/>
            <w:spacing w:before="40" w:after="40" w:line="276" w:lineRule="auto"/>
            <w:jc w:val="center"/>
            <w:rPr>
              <w:rFonts w:ascii="Verdana" w:hAnsi="Verdana" w:cs="Arial"/>
              <w:b/>
              <w:sz w:val="20"/>
              <w:vertAlign w:val="superscript"/>
            </w:rPr>
          </w:pPr>
        </w:p>
      </w:tc>
      <w:tc>
        <w:tcPr>
          <w:tcW w:w="3119" w:type="dxa"/>
          <w:vMerge w:val="restart"/>
          <w:tcBorders>
            <w:top w:val="nil"/>
            <w:left w:val="nil"/>
            <w:bottom w:val="nil"/>
            <w:right w:val="nil"/>
          </w:tcBorders>
          <w:hideMark/>
        </w:tcPr>
        <w:p w:rsidR="000D7C7E" w:rsidRPr="00D854E6" w:rsidRDefault="000D7C7E" w:rsidP="00144AC3">
          <w:pPr>
            <w:snapToGrid w:val="0"/>
            <w:spacing w:before="40" w:after="40" w:line="276" w:lineRule="auto"/>
            <w:jc w:val="center"/>
            <w:rPr>
              <w:rFonts w:ascii="Verdana" w:hAnsi="Verdana" w:cs="Arial"/>
              <w:b/>
              <w:sz w:val="20"/>
              <w:vertAlign w:val="superscript"/>
            </w:rPr>
          </w:pPr>
          <w:r>
            <w:rPr>
              <w:noProof/>
              <w:sz w:val="17"/>
              <w:szCs w:val="17"/>
              <w:lang w:val="pt-BR" w:eastAsia="pt-BR"/>
            </w:rPr>
            <w:drawing>
              <wp:inline distT="0" distB="0" distL="0" distR="0">
                <wp:extent cx="819150" cy="806450"/>
                <wp:effectExtent l="19050" t="0" r="0" b="0"/>
                <wp:docPr id="3" name="Imagem 12"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2" descr="brasaonacional"/>
                        <pic:cNvPicPr>
                          <a:picLocks noChangeArrowheads="1"/>
                        </pic:cNvPicPr>
                      </pic:nvPicPr>
                      <pic:blipFill>
                        <a:blip r:embed="rId1"/>
                        <a:srcRect/>
                        <a:stretch>
                          <a:fillRect/>
                        </a:stretch>
                      </pic:blipFill>
                      <pic:spPr bwMode="auto">
                        <a:xfrm>
                          <a:off x="0" y="0"/>
                          <a:ext cx="819150" cy="806450"/>
                        </a:xfrm>
                        <a:prstGeom prst="rect">
                          <a:avLst/>
                        </a:prstGeom>
                        <a:noFill/>
                        <a:ln w="9525">
                          <a:noFill/>
                          <a:miter lim="800000"/>
                          <a:headEnd/>
                          <a:tailEnd/>
                        </a:ln>
                      </pic:spPr>
                    </pic:pic>
                  </a:graphicData>
                </a:graphic>
              </wp:inline>
            </w:drawing>
          </w:r>
        </w:p>
      </w:tc>
      <w:tc>
        <w:tcPr>
          <w:tcW w:w="1273" w:type="dxa"/>
          <w:tcBorders>
            <w:top w:val="nil"/>
            <w:left w:val="nil"/>
            <w:bottom w:val="nil"/>
            <w:right w:val="single" w:sz="4" w:space="0" w:color="auto"/>
          </w:tcBorders>
        </w:tcPr>
        <w:p w:rsidR="000D7C7E" w:rsidRPr="00D854E6" w:rsidRDefault="000D7C7E" w:rsidP="00144AC3">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144AC3">
          <w:pPr>
            <w:snapToGrid w:val="0"/>
            <w:spacing w:before="40" w:after="40" w:line="276" w:lineRule="auto"/>
            <w:rPr>
              <w:rFonts w:ascii="Verdana" w:hAnsi="Verdana" w:cs="Arial"/>
              <w:b/>
              <w:sz w:val="20"/>
              <w:vertAlign w:val="superscript"/>
            </w:rPr>
          </w:pPr>
        </w:p>
      </w:tc>
    </w:tr>
    <w:tr w:rsidR="000D7C7E" w:rsidRPr="00D854E6" w:rsidTr="00144AC3">
      <w:tc>
        <w:tcPr>
          <w:tcW w:w="3972" w:type="dxa"/>
          <w:vMerge/>
          <w:tcBorders>
            <w:top w:val="nil"/>
            <w:left w:val="nil"/>
            <w:bottom w:val="nil"/>
            <w:right w:val="nil"/>
          </w:tcBorders>
          <w:vAlign w:val="center"/>
          <w:hideMark/>
        </w:tcPr>
        <w:p w:rsidR="000D7C7E" w:rsidRPr="00D854E6" w:rsidRDefault="000D7C7E" w:rsidP="00144AC3">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144AC3">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144AC3">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144AC3">
          <w:pPr>
            <w:snapToGrid w:val="0"/>
            <w:spacing w:before="40" w:after="40" w:line="276" w:lineRule="auto"/>
            <w:rPr>
              <w:rFonts w:ascii="Verdana" w:hAnsi="Verdana" w:cs="Arial"/>
              <w:b/>
              <w:sz w:val="16"/>
              <w:szCs w:val="16"/>
              <w:vertAlign w:val="superscript"/>
            </w:rPr>
          </w:pPr>
        </w:p>
      </w:tc>
    </w:tr>
    <w:tr w:rsidR="000D7C7E" w:rsidRPr="00D854E6" w:rsidTr="00144AC3">
      <w:trPr>
        <w:trHeight w:val="442"/>
      </w:trPr>
      <w:tc>
        <w:tcPr>
          <w:tcW w:w="3972" w:type="dxa"/>
          <w:vMerge/>
          <w:tcBorders>
            <w:top w:val="nil"/>
            <w:left w:val="nil"/>
            <w:bottom w:val="nil"/>
            <w:right w:val="nil"/>
          </w:tcBorders>
          <w:vAlign w:val="center"/>
          <w:hideMark/>
        </w:tcPr>
        <w:p w:rsidR="000D7C7E" w:rsidRPr="00D854E6" w:rsidRDefault="000D7C7E" w:rsidP="00144AC3">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144AC3">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144AC3">
          <w:pPr>
            <w:snapToGrid w:val="0"/>
            <w:spacing w:line="276" w:lineRule="auto"/>
            <w:jc w:val="center"/>
            <w:rPr>
              <w:rFonts w:ascii="Verdana" w:hAnsi="Verdana" w:cs="Arial"/>
              <w:b/>
              <w:sz w:val="20"/>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D7C7E" w:rsidRPr="00D854E6" w:rsidRDefault="000D7C7E" w:rsidP="00144AC3">
          <w:pPr>
            <w:snapToGrid w:val="0"/>
            <w:spacing w:line="276" w:lineRule="auto"/>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D7C7E" w:rsidRPr="00D854E6" w:rsidRDefault="000D7C7E" w:rsidP="00144AC3">
          <w:pPr>
            <w:snapToGrid w:val="0"/>
            <w:spacing w:line="276" w:lineRule="auto"/>
            <w:rPr>
              <w:rFonts w:ascii="Verdana" w:hAnsi="Verdana" w:cs="Arial"/>
              <w:b/>
              <w:sz w:val="16"/>
              <w:szCs w:val="16"/>
            </w:rPr>
          </w:pPr>
        </w:p>
      </w:tc>
    </w:tr>
  </w:tbl>
  <w:p w:rsidR="000D7C7E" w:rsidRPr="00D854E6" w:rsidRDefault="000D7C7E" w:rsidP="00A771AA">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SERVIÇO PÚBLICO FEDERAL</w:t>
    </w:r>
  </w:p>
  <w:p w:rsidR="000D7C7E" w:rsidRPr="00D854E6" w:rsidRDefault="000D7C7E" w:rsidP="00A771AA">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 xml:space="preserve">CONSELHO </w:t>
    </w:r>
    <w:r>
      <w:rPr>
        <w:rFonts w:ascii="Verdana" w:hAnsi="Verdana"/>
        <w:b/>
        <w:sz w:val="19"/>
        <w:szCs w:val="19"/>
      </w:rPr>
      <w:t>REGIONAL DE ENGENHARIA E AGRONOMIA DA PARAÍBA</w:t>
    </w:r>
    <w:r w:rsidRPr="00D854E6">
      <w:rPr>
        <w:rFonts w:ascii="Verdana" w:hAnsi="Verdana"/>
        <w:b/>
        <w:sz w:val="19"/>
        <w:szCs w:val="19"/>
      </w:rPr>
      <w:t>-C</w:t>
    </w:r>
    <w:r>
      <w:rPr>
        <w:rFonts w:ascii="Verdana" w:hAnsi="Verdana"/>
        <w:b/>
        <w:sz w:val="19"/>
        <w:szCs w:val="19"/>
      </w:rPr>
      <w:t>REA-PB</w:t>
    </w:r>
  </w:p>
  <w:p w:rsidR="000D7C7E" w:rsidRDefault="000D7C7E">
    <w:pPr>
      <w:pStyle w:val="Corpodetexto"/>
      <w:spacing w:line="14" w:lineRule="auto"/>
      <w:rPr>
        <w:sz w:val="20"/>
      </w:rPr>
    </w:pPr>
    <w:r w:rsidRPr="00B92437">
      <w:pict>
        <v:rect id="_x0000_s2100" style="position:absolute;margin-left:69.5pt;margin-top:117pt;width:470.65pt;height:.5pt;z-index:-17644544;mso-position-horizontal-relative:page;mso-position-vertical-relative:page" fillcolor="black" stroked="f">
          <w10:wrap anchorx="page" anchory="page"/>
        </v:rect>
      </w:pict>
    </w:r>
    <w:r w:rsidRPr="00B92437">
      <w:pict>
        <v:shapetype id="_x0000_t202" coordsize="21600,21600" o:spt="202" path="m,l,21600r21600,l21600,xe">
          <v:stroke joinstyle="miter"/>
          <v:path gradientshapeok="t" o:connecttype="rect"/>
        </v:shapetype>
        <v:shape id="_x0000_s2099" type="#_x0000_t202" style="position:absolute;margin-left:230.95pt;margin-top:48.55pt;width:211.55pt;height:39.4pt;z-index:-17644032;mso-position-horizontal-relative:page;mso-position-vertical-relative:page" filled="f" stroked="f">
          <v:textbox inset="0,0,0,0">
            <w:txbxContent>
              <w:p w:rsidR="000D7C7E" w:rsidRPr="00A771AA" w:rsidRDefault="000D7C7E" w:rsidP="00A771AA"/>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2"/>
      <w:gridCol w:w="3119"/>
      <w:gridCol w:w="1273"/>
      <w:gridCol w:w="992"/>
      <w:gridCol w:w="1134"/>
    </w:tblGrid>
    <w:tr w:rsidR="000D7C7E" w:rsidRPr="00D854E6" w:rsidTr="00144AC3">
      <w:tc>
        <w:tcPr>
          <w:tcW w:w="3972" w:type="dxa"/>
          <w:vMerge w:val="restart"/>
          <w:tcBorders>
            <w:top w:val="nil"/>
            <w:left w:val="nil"/>
            <w:bottom w:val="nil"/>
            <w:right w:val="nil"/>
          </w:tcBorders>
        </w:tcPr>
        <w:p w:rsidR="000D7C7E" w:rsidRPr="00D854E6" w:rsidRDefault="000D7C7E" w:rsidP="00144AC3">
          <w:pPr>
            <w:snapToGrid w:val="0"/>
            <w:spacing w:before="40" w:after="40" w:line="276" w:lineRule="auto"/>
            <w:jc w:val="center"/>
            <w:rPr>
              <w:rFonts w:ascii="Verdana" w:hAnsi="Verdana" w:cs="Arial"/>
              <w:b/>
              <w:sz w:val="20"/>
              <w:vertAlign w:val="superscript"/>
            </w:rPr>
          </w:pPr>
        </w:p>
      </w:tc>
      <w:tc>
        <w:tcPr>
          <w:tcW w:w="3119" w:type="dxa"/>
          <w:vMerge w:val="restart"/>
          <w:tcBorders>
            <w:top w:val="nil"/>
            <w:left w:val="nil"/>
            <w:bottom w:val="nil"/>
            <w:right w:val="nil"/>
          </w:tcBorders>
          <w:hideMark/>
        </w:tcPr>
        <w:p w:rsidR="000D7C7E" w:rsidRPr="00D854E6" w:rsidRDefault="000D7C7E" w:rsidP="00144AC3">
          <w:pPr>
            <w:snapToGrid w:val="0"/>
            <w:spacing w:before="40" w:after="40" w:line="276" w:lineRule="auto"/>
            <w:jc w:val="center"/>
            <w:rPr>
              <w:rFonts w:ascii="Verdana" w:hAnsi="Verdana" w:cs="Arial"/>
              <w:b/>
              <w:sz w:val="20"/>
              <w:vertAlign w:val="superscript"/>
            </w:rPr>
          </w:pPr>
          <w:r>
            <w:rPr>
              <w:noProof/>
              <w:sz w:val="17"/>
              <w:szCs w:val="17"/>
              <w:lang w:val="pt-BR" w:eastAsia="pt-BR"/>
            </w:rPr>
            <w:drawing>
              <wp:inline distT="0" distB="0" distL="0" distR="0">
                <wp:extent cx="819150" cy="806450"/>
                <wp:effectExtent l="19050" t="0" r="0" b="0"/>
                <wp:docPr id="9" name="Imagem 12"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2" descr="brasaonacional"/>
                        <pic:cNvPicPr>
                          <a:picLocks noChangeArrowheads="1"/>
                        </pic:cNvPicPr>
                      </pic:nvPicPr>
                      <pic:blipFill>
                        <a:blip r:embed="rId1"/>
                        <a:srcRect/>
                        <a:stretch>
                          <a:fillRect/>
                        </a:stretch>
                      </pic:blipFill>
                      <pic:spPr bwMode="auto">
                        <a:xfrm>
                          <a:off x="0" y="0"/>
                          <a:ext cx="819150" cy="806450"/>
                        </a:xfrm>
                        <a:prstGeom prst="rect">
                          <a:avLst/>
                        </a:prstGeom>
                        <a:noFill/>
                        <a:ln w="9525">
                          <a:noFill/>
                          <a:miter lim="800000"/>
                          <a:headEnd/>
                          <a:tailEnd/>
                        </a:ln>
                      </pic:spPr>
                    </pic:pic>
                  </a:graphicData>
                </a:graphic>
              </wp:inline>
            </w:drawing>
          </w:r>
        </w:p>
      </w:tc>
      <w:tc>
        <w:tcPr>
          <w:tcW w:w="1273" w:type="dxa"/>
          <w:tcBorders>
            <w:top w:val="nil"/>
            <w:left w:val="nil"/>
            <w:bottom w:val="nil"/>
            <w:right w:val="single" w:sz="4" w:space="0" w:color="auto"/>
          </w:tcBorders>
        </w:tcPr>
        <w:p w:rsidR="000D7C7E" w:rsidRPr="00D854E6" w:rsidRDefault="000D7C7E" w:rsidP="00144AC3">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144AC3">
          <w:pPr>
            <w:snapToGrid w:val="0"/>
            <w:spacing w:before="40" w:after="40" w:line="276" w:lineRule="auto"/>
            <w:rPr>
              <w:rFonts w:ascii="Verdana" w:hAnsi="Verdana" w:cs="Arial"/>
              <w:b/>
              <w:sz w:val="20"/>
              <w:vertAlign w:val="superscript"/>
            </w:rPr>
          </w:pPr>
        </w:p>
      </w:tc>
    </w:tr>
    <w:tr w:rsidR="000D7C7E" w:rsidRPr="00D854E6" w:rsidTr="00144AC3">
      <w:tc>
        <w:tcPr>
          <w:tcW w:w="3972" w:type="dxa"/>
          <w:vMerge/>
          <w:tcBorders>
            <w:top w:val="nil"/>
            <w:left w:val="nil"/>
            <w:bottom w:val="nil"/>
            <w:right w:val="nil"/>
          </w:tcBorders>
          <w:vAlign w:val="center"/>
          <w:hideMark/>
        </w:tcPr>
        <w:p w:rsidR="000D7C7E" w:rsidRPr="00D854E6" w:rsidRDefault="000D7C7E" w:rsidP="00144AC3">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144AC3">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144AC3">
          <w:pPr>
            <w:snapToGrid w:val="0"/>
            <w:spacing w:before="40" w:after="40" w:line="276" w:lineRule="auto"/>
            <w:rPr>
              <w:rFonts w:ascii="Verdana" w:hAnsi="Verdana" w:cs="Arial"/>
              <w:b/>
              <w:sz w:val="20"/>
              <w:vertAlign w:val="superscript"/>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D7C7E" w:rsidRPr="00D854E6" w:rsidRDefault="000D7C7E" w:rsidP="00144AC3">
          <w:pPr>
            <w:snapToGrid w:val="0"/>
            <w:spacing w:before="40" w:after="40" w:line="276" w:lineRule="auto"/>
            <w:rPr>
              <w:rFonts w:ascii="Verdana" w:hAnsi="Verdana" w:cs="Arial"/>
              <w:b/>
              <w:sz w:val="16"/>
              <w:szCs w:val="16"/>
              <w:vertAlign w:val="superscript"/>
            </w:rPr>
          </w:pPr>
        </w:p>
      </w:tc>
    </w:tr>
    <w:tr w:rsidR="000D7C7E" w:rsidRPr="00D854E6" w:rsidTr="00144AC3">
      <w:trPr>
        <w:trHeight w:val="442"/>
      </w:trPr>
      <w:tc>
        <w:tcPr>
          <w:tcW w:w="3972" w:type="dxa"/>
          <w:vMerge/>
          <w:tcBorders>
            <w:top w:val="nil"/>
            <w:left w:val="nil"/>
            <w:bottom w:val="nil"/>
            <w:right w:val="nil"/>
          </w:tcBorders>
          <w:vAlign w:val="center"/>
          <w:hideMark/>
        </w:tcPr>
        <w:p w:rsidR="000D7C7E" w:rsidRPr="00D854E6" w:rsidRDefault="000D7C7E" w:rsidP="00144AC3">
          <w:pPr>
            <w:rPr>
              <w:rFonts w:ascii="Verdana" w:hAnsi="Verdana" w:cs="Arial"/>
              <w:b/>
              <w:sz w:val="20"/>
              <w:vertAlign w:val="superscript"/>
            </w:rPr>
          </w:pPr>
        </w:p>
      </w:tc>
      <w:tc>
        <w:tcPr>
          <w:tcW w:w="3119" w:type="dxa"/>
          <w:vMerge/>
          <w:tcBorders>
            <w:top w:val="nil"/>
            <w:left w:val="nil"/>
            <w:bottom w:val="nil"/>
            <w:right w:val="nil"/>
          </w:tcBorders>
          <w:vAlign w:val="center"/>
          <w:hideMark/>
        </w:tcPr>
        <w:p w:rsidR="000D7C7E" w:rsidRPr="00D854E6" w:rsidRDefault="000D7C7E" w:rsidP="00144AC3">
          <w:pPr>
            <w:rPr>
              <w:rFonts w:ascii="Verdana" w:hAnsi="Verdana" w:cs="Arial"/>
              <w:b/>
              <w:sz w:val="20"/>
              <w:vertAlign w:val="superscript"/>
            </w:rPr>
          </w:pPr>
        </w:p>
      </w:tc>
      <w:tc>
        <w:tcPr>
          <w:tcW w:w="1273" w:type="dxa"/>
          <w:tcBorders>
            <w:top w:val="nil"/>
            <w:left w:val="nil"/>
            <w:bottom w:val="nil"/>
            <w:right w:val="single" w:sz="4" w:space="0" w:color="auto"/>
          </w:tcBorders>
        </w:tcPr>
        <w:p w:rsidR="000D7C7E" w:rsidRPr="00D854E6" w:rsidRDefault="000D7C7E" w:rsidP="00144AC3">
          <w:pPr>
            <w:snapToGrid w:val="0"/>
            <w:spacing w:line="276" w:lineRule="auto"/>
            <w:jc w:val="center"/>
            <w:rPr>
              <w:rFonts w:ascii="Verdana" w:hAnsi="Verdana" w:cs="Arial"/>
              <w:b/>
              <w:sz w:val="20"/>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0D7C7E" w:rsidRPr="00D854E6" w:rsidRDefault="000D7C7E" w:rsidP="00144AC3">
          <w:pPr>
            <w:snapToGrid w:val="0"/>
            <w:spacing w:line="276" w:lineRule="auto"/>
            <w:jc w:val="center"/>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D7C7E" w:rsidRPr="00D854E6" w:rsidRDefault="000D7C7E" w:rsidP="00144AC3">
          <w:pPr>
            <w:snapToGrid w:val="0"/>
            <w:spacing w:line="276" w:lineRule="auto"/>
            <w:rPr>
              <w:rFonts w:ascii="Verdana" w:hAnsi="Verdana" w:cs="Arial"/>
              <w:b/>
              <w:sz w:val="16"/>
              <w:szCs w:val="16"/>
            </w:rPr>
          </w:pPr>
        </w:p>
      </w:tc>
    </w:tr>
  </w:tbl>
  <w:p w:rsidR="000D7C7E" w:rsidRPr="00D854E6" w:rsidRDefault="000D7C7E" w:rsidP="00293E1D">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SERVIÇO PÚBLICO FEDERAL</w:t>
    </w:r>
  </w:p>
  <w:p w:rsidR="000D7C7E" w:rsidRPr="00D854E6" w:rsidRDefault="000D7C7E" w:rsidP="00293E1D">
    <w:pPr>
      <w:tabs>
        <w:tab w:val="center" w:pos="4320"/>
        <w:tab w:val="right" w:pos="8640"/>
      </w:tabs>
      <w:snapToGrid w:val="0"/>
      <w:spacing w:line="360" w:lineRule="auto"/>
      <w:jc w:val="center"/>
      <w:rPr>
        <w:rFonts w:ascii="Verdana" w:hAnsi="Verdana"/>
        <w:b/>
        <w:sz w:val="19"/>
        <w:szCs w:val="19"/>
      </w:rPr>
    </w:pPr>
    <w:r w:rsidRPr="00D854E6">
      <w:rPr>
        <w:rFonts w:ascii="Verdana" w:hAnsi="Verdana"/>
        <w:b/>
        <w:sz w:val="19"/>
        <w:szCs w:val="19"/>
      </w:rPr>
      <w:t xml:space="preserve">CONSELHO </w:t>
    </w:r>
    <w:r>
      <w:rPr>
        <w:rFonts w:ascii="Verdana" w:hAnsi="Verdana"/>
        <w:b/>
        <w:sz w:val="19"/>
        <w:szCs w:val="19"/>
      </w:rPr>
      <w:t>REGIONAL DE ENGENHARIA E AGRONOMIA DA PARAÍBA</w:t>
    </w:r>
    <w:r w:rsidRPr="00D854E6">
      <w:rPr>
        <w:rFonts w:ascii="Verdana" w:hAnsi="Verdana"/>
        <w:b/>
        <w:sz w:val="19"/>
        <w:szCs w:val="19"/>
      </w:rPr>
      <w:t>-C</w:t>
    </w:r>
    <w:r>
      <w:rPr>
        <w:rFonts w:ascii="Verdana" w:hAnsi="Verdana"/>
        <w:b/>
        <w:sz w:val="19"/>
        <w:szCs w:val="19"/>
      </w:rPr>
      <w:t>REA-PB</w:t>
    </w:r>
  </w:p>
  <w:p w:rsidR="000D7C7E" w:rsidRDefault="000D7C7E">
    <w:pPr>
      <w:pStyle w:val="Corpodetexto"/>
      <w:spacing w:line="14" w:lineRule="auto"/>
      <w:rPr>
        <w:sz w:val="20"/>
      </w:rPr>
    </w:pPr>
    <w:r w:rsidRPr="00B92437">
      <w:pict>
        <v:shapetype id="_x0000_t202" coordsize="21600,21600" o:spt="202" path="m,l,21600r21600,l21600,xe">
          <v:stroke joinstyle="miter"/>
          <v:path gradientshapeok="t" o:connecttype="rect"/>
        </v:shapetype>
        <v:shape id="_x0000_s2052" type="#_x0000_t202" style="position:absolute;margin-left:230.95pt;margin-top:48.55pt;width:211.55pt;height:39.4pt;z-index:-17627648;mso-position-horizontal-relative:page;mso-position-vertical-relative:page" filled="f" stroked="f">
          <v:textbox inset="0,0,0,0">
            <w:txbxContent>
              <w:p w:rsidR="000D7C7E" w:rsidRPr="00293E1D" w:rsidRDefault="000D7C7E" w:rsidP="00293E1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DE"/>
    <w:multiLevelType w:val="hybridMultilevel"/>
    <w:tmpl w:val="D2E2B9A8"/>
    <w:lvl w:ilvl="0" w:tplc="0798B1DE">
      <w:start w:val="1"/>
      <w:numFmt w:val="upperRoman"/>
      <w:lvlText w:val="%1"/>
      <w:lvlJc w:val="left"/>
      <w:pPr>
        <w:ind w:left="827" w:hanging="142"/>
      </w:pPr>
      <w:rPr>
        <w:rFonts w:ascii="Times New Roman" w:eastAsia="Times New Roman" w:hAnsi="Times New Roman" w:cs="Times New Roman" w:hint="default"/>
        <w:b/>
        <w:bCs/>
        <w:w w:val="100"/>
        <w:sz w:val="22"/>
        <w:szCs w:val="22"/>
        <w:lang w:val="pt-PT" w:eastAsia="en-US" w:bidi="ar-SA"/>
      </w:rPr>
    </w:lvl>
    <w:lvl w:ilvl="1" w:tplc="29CAB220">
      <w:numFmt w:val="bullet"/>
      <w:lvlText w:val="•"/>
      <w:lvlJc w:val="left"/>
      <w:pPr>
        <w:ind w:left="1020" w:hanging="142"/>
      </w:pPr>
      <w:rPr>
        <w:rFonts w:hint="default"/>
        <w:lang w:val="pt-PT" w:eastAsia="en-US" w:bidi="ar-SA"/>
      </w:rPr>
    </w:lvl>
    <w:lvl w:ilvl="2" w:tplc="160E8C14">
      <w:numFmt w:val="bullet"/>
      <w:lvlText w:val="•"/>
      <w:lvlJc w:val="left"/>
      <w:pPr>
        <w:ind w:left="1993" w:hanging="142"/>
      </w:pPr>
      <w:rPr>
        <w:rFonts w:hint="default"/>
        <w:lang w:val="pt-PT" w:eastAsia="en-US" w:bidi="ar-SA"/>
      </w:rPr>
    </w:lvl>
    <w:lvl w:ilvl="3" w:tplc="7350522C">
      <w:numFmt w:val="bullet"/>
      <w:lvlText w:val="•"/>
      <w:lvlJc w:val="left"/>
      <w:pPr>
        <w:ind w:left="2966" w:hanging="142"/>
      </w:pPr>
      <w:rPr>
        <w:rFonts w:hint="default"/>
        <w:lang w:val="pt-PT" w:eastAsia="en-US" w:bidi="ar-SA"/>
      </w:rPr>
    </w:lvl>
    <w:lvl w:ilvl="4" w:tplc="BAF85162">
      <w:numFmt w:val="bullet"/>
      <w:lvlText w:val="•"/>
      <w:lvlJc w:val="left"/>
      <w:pPr>
        <w:ind w:left="3940" w:hanging="142"/>
      </w:pPr>
      <w:rPr>
        <w:rFonts w:hint="default"/>
        <w:lang w:val="pt-PT" w:eastAsia="en-US" w:bidi="ar-SA"/>
      </w:rPr>
    </w:lvl>
    <w:lvl w:ilvl="5" w:tplc="B4B2B0BE">
      <w:numFmt w:val="bullet"/>
      <w:lvlText w:val="•"/>
      <w:lvlJc w:val="left"/>
      <w:pPr>
        <w:ind w:left="4913" w:hanging="142"/>
      </w:pPr>
      <w:rPr>
        <w:rFonts w:hint="default"/>
        <w:lang w:val="pt-PT" w:eastAsia="en-US" w:bidi="ar-SA"/>
      </w:rPr>
    </w:lvl>
    <w:lvl w:ilvl="6" w:tplc="FAC29B12">
      <w:numFmt w:val="bullet"/>
      <w:lvlText w:val="•"/>
      <w:lvlJc w:val="left"/>
      <w:pPr>
        <w:ind w:left="5886" w:hanging="142"/>
      </w:pPr>
      <w:rPr>
        <w:rFonts w:hint="default"/>
        <w:lang w:val="pt-PT" w:eastAsia="en-US" w:bidi="ar-SA"/>
      </w:rPr>
    </w:lvl>
    <w:lvl w:ilvl="7" w:tplc="A2E80E50">
      <w:numFmt w:val="bullet"/>
      <w:lvlText w:val="•"/>
      <w:lvlJc w:val="left"/>
      <w:pPr>
        <w:ind w:left="6860" w:hanging="142"/>
      </w:pPr>
      <w:rPr>
        <w:rFonts w:hint="default"/>
        <w:lang w:val="pt-PT" w:eastAsia="en-US" w:bidi="ar-SA"/>
      </w:rPr>
    </w:lvl>
    <w:lvl w:ilvl="8" w:tplc="8DBE303A">
      <w:numFmt w:val="bullet"/>
      <w:lvlText w:val="•"/>
      <w:lvlJc w:val="left"/>
      <w:pPr>
        <w:ind w:left="7833" w:hanging="142"/>
      </w:pPr>
      <w:rPr>
        <w:rFonts w:hint="default"/>
        <w:lang w:val="pt-PT" w:eastAsia="en-US" w:bidi="ar-SA"/>
      </w:rPr>
    </w:lvl>
  </w:abstractNum>
  <w:abstractNum w:abstractNumId="1">
    <w:nsid w:val="0304597E"/>
    <w:multiLevelType w:val="hybridMultilevel"/>
    <w:tmpl w:val="F8F8ED82"/>
    <w:lvl w:ilvl="0" w:tplc="27D47014">
      <w:start w:val="4"/>
      <w:numFmt w:val="lowerLetter"/>
      <w:lvlText w:val="%1)"/>
      <w:lvlJc w:val="left"/>
      <w:pPr>
        <w:ind w:left="966" w:hanging="348"/>
      </w:pPr>
      <w:rPr>
        <w:rFonts w:ascii="Times New Roman" w:eastAsia="Times New Roman" w:hAnsi="Times New Roman" w:cs="Times New Roman" w:hint="default"/>
        <w:b/>
        <w:bCs/>
        <w:spacing w:val="-1"/>
        <w:w w:val="100"/>
        <w:sz w:val="22"/>
        <w:szCs w:val="22"/>
        <w:lang w:val="pt-PT" w:eastAsia="en-US" w:bidi="ar-SA"/>
      </w:rPr>
    </w:lvl>
    <w:lvl w:ilvl="1" w:tplc="1DF0D090">
      <w:numFmt w:val="bullet"/>
      <w:lvlText w:val="•"/>
      <w:lvlJc w:val="left"/>
      <w:pPr>
        <w:ind w:left="1842" w:hanging="348"/>
      </w:pPr>
      <w:rPr>
        <w:rFonts w:hint="default"/>
        <w:lang w:val="pt-PT" w:eastAsia="en-US" w:bidi="ar-SA"/>
      </w:rPr>
    </w:lvl>
    <w:lvl w:ilvl="2" w:tplc="DDF4535E">
      <w:numFmt w:val="bullet"/>
      <w:lvlText w:val="•"/>
      <w:lvlJc w:val="left"/>
      <w:pPr>
        <w:ind w:left="2724" w:hanging="348"/>
      </w:pPr>
      <w:rPr>
        <w:rFonts w:hint="default"/>
        <w:lang w:val="pt-PT" w:eastAsia="en-US" w:bidi="ar-SA"/>
      </w:rPr>
    </w:lvl>
    <w:lvl w:ilvl="3" w:tplc="B704B3E6">
      <w:numFmt w:val="bullet"/>
      <w:lvlText w:val="•"/>
      <w:lvlJc w:val="left"/>
      <w:pPr>
        <w:ind w:left="3606" w:hanging="348"/>
      </w:pPr>
      <w:rPr>
        <w:rFonts w:hint="default"/>
        <w:lang w:val="pt-PT" w:eastAsia="en-US" w:bidi="ar-SA"/>
      </w:rPr>
    </w:lvl>
    <w:lvl w:ilvl="4" w:tplc="FE465A42">
      <w:numFmt w:val="bullet"/>
      <w:lvlText w:val="•"/>
      <w:lvlJc w:val="left"/>
      <w:pPr>
        <w:ind w:left="4488" w:hanging="348"/>
      </w:pPr>
      <w:rPr>
        <w:rFonts w:hint="default"/>
        <w:lang w:val="pt-PT" w:eastAsia="en-US" w:bidi="ar-SA"/>
      </w:rPr>
    </w:lvl>
    <w:lvl w:ilvl="5" w:tplc="23001244">
      <w:numFmt w:val="bullet"/>
      <w:lvlText w:val="•"/>
      <w:lvlJc w:val="left"/>
      <w:pPr>
        <w:ind w:left="5370" w:hanging="348"/>
      </w:pPr>
      <w:rPr>
        <w:rFonts w:hint="default"/>
        <w:lang w:val="pt-PT" w:eastAsia="en-US" w:bidi="ar-SA"/>
      </w:rPr>
    </w:lvl>
    <w:lvl w:ilvl="6" w:tplc="323C9412">
      <w:numFmt w:val="bullet"/>
      <w:lvlText w:val="•"/>
      <w:lvlJc w:val="left"/>
      <w:pPr>
        <w:ind w:left="6252" w:hanging="348"/>
      </w:pPr>
      <w:rPr>
        <w:rFonts w:hint="default"/>
        <w:lang w:val="pt-PT" w:eastAsia="en-US" w:bidi="ar-SA"/>
      </w:rPr>
    </w:lvl>
    <w:lvl w:ilvl="7" w:tplc="1A9A05E6">
      <w:numFmt w:val="bullet"/>
      <w:lvlText w:val="•"/>
      <w:lvlJc w:val="left"/>
      <w:pPr>
        <w:ind w:left="7134" w:hanging="348"/>
      </w:pPr>
      <w:rPr>
        <w:rFonts w:hint="default"/>
        <w:lang w:val="pt-PT" w:eastAsia="en-US" w:bidi="ar-SA"/>
      </w:rPr>
    </w:lvl>
    <w:lvl w:ilvl="8" w:tplc="AA2E4A22">
      <w:numFmt w:val="bullet"/>
      <w:lvlText w:val="•"/>
      <w:lvlJc w:val="left"/>
      <w:pPr>
        <w:ind w:left="8016" w:hanging="348"/>
      </w:pPr>
      <w:rPr>
        <w:rFonts w:hint="default"/>
        <w:lang w:val="pt-PT" w:eastAsia="en-US" w:bidi="ar-SA"/>
      </w:rPr>
    </w:lvl>
  </w:abstractNum>
  <w:abstractNum w:abstractNumId="2">
    <w:nsid w:val="03952A21"/>
    <w:multiLevelType w:val="hybridMultilevel"/>
    <w:tmpl w:val="FF3A211C"/>
    <w:lvl w:ilvl="0" w:tplc="88FE0AD8">
      <w:start w:val="1"/>
      <w:numFmt w:val="lowerRoman"/>
      <w:lvlText w:val="%1."/>
      <w:lvlJc w:val="left"/>
      <w:pPr>
        <w:ind w:left="714" w:hanging="173"/>
      </w:pPr>
      <w:rPr>
        <w:rFonts w:ascii="Times New Roman" w:eastAsia="Times New Roman" w:hAnsi="Times New Roman" w:cs="Times New Roman" w:hint="default"/>
        <w:b/>
        <w:bCs/>
        <w:spacing w:val="0"/>
        <w:w w:val="100"/>
        <w:sz w:val="22"/>
        <w:szCs w:val="22"/>
        <w:lang w:val="pt-PT" w:eastAsia="en-US" w:bidi="ar-SA"/>
      </w:rPr>
    </w:lvl>
    <w:lvl w:ilvl="1" w:tplc="7292A812">
      <w:numFmt w:val="bullet"/>
      <w:lvlText w:val="•"/>
      <w:lvlJc w:val="left"/>
      <w:pPr>
        <w:ind w:left="1626" w:hanging="173"/>
      </w:pPr>
      <w:rPr>
        <w:rFonts w:hint="default"/>
        <w:lang w:val="pt-PT" w:eastAsia="en-US" w:bidi="ar-SA"/>
      </w:rPr>
    </w:lvl>
    <w:lvl w:ilvl="2" w:tplc="57ACC0A8">
      <w:numFmt w:val="bullet"/>
      <w:lvlText w:val="•"/>
      <w:lvlJc w:val="left"/>
      <w:pPr>
        <w:ind w:left="2532" w:hanging="173"/>
      </w:pPr>
      <w:rPr>
        <w:rFonts w:hint="default"/>
        <w:lang w:val="pt-PT" w:eastAsia="en-US" w:bidi="ar-SA"/>
      </w:rPr>
    </w:lvl>
    <w:lvl w:ilvl="3" w:tplc="83FE5090">
      <w:numFmt w:val="bullet"/>
      <w:lvlText w:val="•"/>
      <w:lvlJc w:val="left"/>
      <w:pPr>
        <w:ind w:left="3438" w:hanging="173"/>
      </w:pPr>
      <w:rPr>
        <w:rFonts w:hint="default"/>
        <w:lang w:val="pt-PT" w:eastAsia="en-US" w:bidi="ar-SA"/>
      </w:rPr>
    </w:lvl>
    <w:lvl w:ilvl="4" w:tplc="1E0E5334">
      <w:numFmt w:val="bullet"/>
      <w:lvlText w:val="•"/>
      <w:lvlJc w:val="left"/>
      <w:pPr>
        <w:ind w:left="4344" w:hanging="173"/>
      </w:pPr>
      <w:rPr>
        <w:rFonts w:hint="default"/>
        <w:lang w:val="pt-PT" w:eastAsia="en-US" w:bidi="ar-SA"/>
      </w:rPr>
    </w:lvl>
    <w:lvl w:ilvl="5" w:tplc="631236B2">
      <w:numFmt w:val="bullet"/>
      <w:lvlText w:val="•"/>
      <w:lvlJc w:val="left"/>
      <w:pPr>
        <w:ind w:left="5250" w:hanging="173"/>
      </w:pPr>
      <w:rPr>
        <w:rFonts w:hint="default"/>
        <w:lang w:val="pt-PT" w:eastAsia="en-US" w:bidi="ar-SA"/>
      </w:rPr>
    </w:lvl>
    <w:lvl w:ilvl="6" w:tplc="C7F21B00">
      <w:numFmt w:val="bullet"/>
      <w:lvlText w:val="•"/>
      <w:lvlJc w:val="left"/>
      <w:pPr>
        <w:ind w:left="6156" w:hanging="173"/>
      </w:pPr>
      <w:rPr>
        <w:rFonts w:hint="default"/>
        <w:lang w:val="pt-PT" w:eastAsia="en-US" w:bidi="ar-SA"/>
      </w:rPr>
    </w:lvl>
    <w:lvl w:ilvl="7" w:tplc="0F7A271E">
      <w:numFmt w:val="bullet"/>
      <w:lvlText w:val="•"/>
      <w:lvlJc w:val="left"/>
      <w:pPr>
        <w:ind w:left="7062" w:hanging="173"/>
      </w:pPr>
      <w:rPr>
        <w:rFonts w:hint="default"/>
        <w:lang w:val="pt-PT" w:eastAsia="en-US" w:bidi="ar-SA"/>
      </w:rPr>
    </w:lvl>
    <w:lvl w:ilvl="8" w:tplc="2F424EC2">
      <w:numFmt w:val="bullet"/>
      <w:lvlText w:val="•"/>
      <w:lvlJc w:val="left"/>
      <w:pPr>
        <w:ind w:left="7968" w:hanging="173"/>
      </w:pPr>
      <w:rPr>
        <w:rFonts w:hint="default"/>
        <w:lang w:val="pt-PT" w:eastAsia="en-US" w:bidi="ar-SA"/>
      </w:rPr>
    </w:lvl>
  </w:abstractNum>
  <w:abstractNum w:abstractNumId="3">
    <w:nsid w:val="03E52128"/>
    <w:multiLevelType w:val="multilevel"/>
    <w:tmpl w:val="033ED40C"/>
    <w:lvl w:ilvl="0">
      <w:start w:val="2"/>
      <w:numFmt w:val="decimal"/>
      <w:lvlText w:val="%1"/>
      <w:lvlJc w:val="left"/>
      <w:pPr>
        <w:ind w:left="613" w:hanging="356"/>
      </w:pPr>
      <w:rPr>
        <w:rFonts w:hint="default"/>
        <w:lang w:val="pt-PT" w:eastAsia="en-US" w:bidi="ar-SA"/>
      </w:rPr>
    </w:lvl>
    <w:lvl w:ilvl="1">
      <w:start w:val="1"/>
      <w:numFmt w:val="decimal"/>
      <w:lvlText w:val="%1.%2"/>
      <w:lvlJc w:val="left"/>
      <w:pPr>
        <w:ind w:left="613" w:hanging="356"/>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400" w:hanging="636"/>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2655" w:hanging="636"/>
      </w:pPr>
      <w:rPr>
        <w:rFonts w:hint="default"/>
        <w:lang w:val="pt-PT" w:eastAsia="en-US" w:bidi="ar-SA"/>
      </w:rPr>
    </w:lvl>
    <w:lvl w:ilvl="4">
      <w:numFmt w:val="bullet"/>
      <w:lvlText w:val="•"/>
      <w:lvlJc w:val="left"/>
      <w:pPr>
        <w:ind w:left="3673" w:hanging="636"/>
      </w:pPr>
      <w:rPr>
        <w:rFonts w:hint="default"/>
        <w:lang w:val="pt-PT" w:eastAsia="en-US" w:bidi="ar-SA"/>
      </w:rPr>
    </w:lvl>
    <w:lvl w:ilvl="5">
      <w:numFmt w:val="bullet"/>
      <w:lvlText w:val="•"/>
      <w:lvlJc w:val="left"/>
      <w:pPr>
        <w:ind w:left="4691" w:hanging="636"/>
      </w:pPr>
      <w:rPr>
        <w:rFonts w:hint="default"/>
        <w:lang w:val="pt-PT" w:eastAsia="en-US" w:bidi="ar-SA"/>
      </w:rPr>
    </w:lvl>
    <w:lvl w:ilvl="6">
      <w:numFmt w:val="bullet"/>
      <w:lvlText w:val="•"/>
      <w:lvlJc w:val="left"/>
      <w:pPr>
        <w:ind w:left="5708" w:hanging="636"/>
      </w:pPr>
      <w:rPr>
        <w:rFonts w:hint="default"/>
        <w:lang w:val="pt-PT" w:eastAsia="en-US" w:bidi="ar-SA"/>
      </w:rPr>
    </w:lvl>
    <w:lvl w:ilvl="7">
      <w:numFmt w:val="bullet"/>
      <w:lvlText w:val="•"/>
      <w:lvlJc w:val="left"/>
      <w:pPr>
        <w:ind w:left="6726" w:hanging="636"/>
      </w:pPr>
      <w:rPr>
        <w:rFonts w:hint="default"/>
        <w:lang w:val="pt-PT" w:eastAsia="en-US" w:bidi="ar-SA"/>
      </w:rPr>
    </w:lvl>
    <w:lvl w:ilvl="8">
      <w:numFmt w:val="bullet"/>
      <w:lvlText w:val="•"/>
      <w:lvlJc w:val="left"/>
      <w:pPr>
        <w:ind w:left="7744" w:hanging="636"/>
      </w:pPr>
      <w:rPr>
        <w:rFonts w:hint="default"/>
        <w:lang w:val="pt-PT" w:eastAsia="en-US" w:bidi="ar-SA"/>
      </w:rPr>
    </w:lvl>
  </w:abstractNum>
  <w:abstractNum w:abstractNumId="4">
    <w:nsid w:val="047A5B25"/>
    <w:multiLevelType w:val="hybridMultilevel"/>
    <w:tmpl w:val="A37EB114"/>
    <w:lvl w:ilvl="0" w:tplc="DAF0A134">
      <w:start w:val="5"/>
      <w:numFmt w:val="upperRoman"/>
      <w:lvlText w:val="%1"/>
      <w:lvlJc w:val="left"/>
      <w:pPr>
        <w:ind w:left="1326" w:hanging="217"/>
      </w:pPr>
      <w:rPr>
        <w:rFonts w:ascii="Times New Roman" w:eastAsia="Times New Roman" w:hAnsi="Times New Roman" w:cs="Times New Roman" w:hint="default"/>
        <w:w w:val="100"/>
        <w:sz w:val="22"/>
        <w:szCs w:val="22"/>
        <w:lang w:val="pt-PT" w:eastAsia="en-US" w:bidi="ar-SA"/>
      </w:rPr>
    </w:lvl>
    <w:lvl w:ilvl="1" w:tplc="D5EA0150">
      <w:numFmt w:val="bullet"/>
      <w:lvlText w:val="•"/>
      <w:lvlJc w:val="left"/>
      <w:pPr>
        <w:ind w:left="2166" w:hanging="217"/>
      </w:pPr>
      <w:rPr>
        <w:rFonts w:hint="default"/>
        <w:lang w:val="pt-PT" w:eastAsia="en-US" w:bidi="ar-SA"/>
      </w:rPr>
    </w:lvl>
    <w:lvl w:ilvl="2" w:tplc="B6E4DB24">
      <w:numFmt w:val="bullet"/>
      <w:lvlText w:val="•"/>
      <w:lvlJc w:val="left"/>
      <w:pPr>
        <w:ind w:left="3012" w:hanging="217"/>
      </w:pPr>
      <w:rPr>
        <w:rFonts w:hint="default"/>
        <w:lang w:val="pt-PT" w:eastAsia="en-US" w:bidi="ar-SA"/>
      </w:rPr>
    </w:lvl>
    <w:lvl w:ilvl="3" w:tplc="B2B43C5C">
      <w:numFmt w:val="bullet"/>
      <w:lvlText w:val="•"/>
      <w:lvlJc w:val="left"/>
      <w:pPr>
        <w:ind w:left="3858" w:hanging="217"/>
      </w:pPr>
      <w:rPr>
        <w:rFonts w:hint="default"/>
        <w:lang w:val="pt-PT" w:eastAsia="en-US" w:bidi="ar-SA"/>
      </w:rPr>
    </w:lvl>
    <w:lvl w:ilvl="4" w:tplc="DE68CF44">
      <w:numFmt w:val="bullet"/>
      <w:lvlText w:val="•"/>
      <w:lvlJc w:val="left"/>
      <w:pPr>
        <w:ind w:left="4704" w:hanging="217"/>
      </w:pPr>
      <w:rPr>
        <w:rFonts w:hint="default"/>
        <w:lang w:val="pt-PT" w:eastAsia="en-US" w:bidi="ar-SA"/>
      </w:rPr>
    </w:lvl>
    <w:lvl w:ilvl="5" w:tplc="DF568DA4">
      <w:numFmt w:val="bullet"/>
      <w:lvlText w:val="•"/>
      <w:lvlJc w:val="left"/>
      <w:pPr>
        <w:ind w:left="5550" w:hanging="217"/>
      </w:pPr>
      <w:rPr>
        <w:rFonts w:hint="default"/>
        <w:lang w:val="pt-PT" w:eastAsia="en-US" w:bidi="ar-SA"/>
      </w:rPr>
    </w:lvl>
    <w:lvl w:ilvl="6" w:tplc="725CBD40">
      <w:numFmt w:val="bullet"/>
      <w:lvlText w:val="•"/>
      <w:lvlJc w:val="left"/>
      <w:pPr>
        <w:ind w:left="6396" w:hanging="217"/>
      </w:pPr>
      <w:rPr>
        <w:rFonts w:hint="default"/>
        <w:lang w:val="pt-PT" w:eastAsia="en-US" w:bidi="ar-SA"/>
      </w:rPr>
    </w:lvl>
    <w:lvl w:ilvl="7" w:tplc="CCC07BC4">
      <w:numFmt w:val="bullet"/>
      <w:lvlText w:val="•"/>
      <w:lvlJc w:val="left"/>
      <w:pPr>
        <w:ind w:left="7242" w:hanging="217"/>
      </w:pPr>
      <w:rPr>
        <w:rFonts w:hint="default"/>
        <w:lang w:val="pt-PT" w:eastAsia="en-US" w:bidi="ar-SA"/>
      </w:rPr>
    </w:lvl>
    <w:lvl w:ilvl="8" w:tplc="84345870">
      <w:numFmt w:val="bullet"/>
      <w:lvlText w:val="•"/>
      <w:lvlJc w:val="left"/>
      <w:pPr>
        <w:ind w:left="8088" w:hanging="217"/>
      </w:pPr>
      <w:rPr>
        <w:rFonts w:hint="default"/>
        <w:lang w:val="pt-PT" w:eastAsia="en-US" w:bidi="ar-SA"/>
      </w:rPr>
    </w:lvl>
  </w:abstractNum>
  <w:abstractNum w:abstractNumId="5">
    <w:nsid w:val="052764C9"/>
    <w:multiLevelType w:val="hybridMultilevel"/>
    <w:tmpl w:val="8174A202"/>
    <w:lvl w:ilvl="0" w:tplc="9EA23D6C">
      <w:start w:val="1"/>
      <w:numFmt w:val="upperRoman"/>
      <w:lvlText w:val="%1"/>
      <w:lvlJc w:val="left"/>
      <w:pPr>
        <w:ind w:left="1110" w:hanging="142"/>
      </w:pPr>
      <w:rPr>
        <w:rFonts w:ascii="Times New Roman" w:eastAsia="Times New Roman" w:hAnsi="Times New Roman" w:cs="Times New Roman" w:hint="default"/>
        <w:w w:val="100"/>
        <w:sz w:val="22"/>
        <w:szCs w:val="22"/>
        <w:lang w:val="pt-PT" w:eastAsia="en-US" w:bidi="ar-SA"/>
      </w:rPr>
    </w:lvl>
    <w:lvl w:ilvl="1" w:tplc="E61A1216">
      <w:numFmt w:val="bullet"/>
      <w:lvlText w:val="•"/>
      <w:lvlJc w:val="left"/>
      <w:pPr>
        <w:ind w:left="1986" w:hanging="142"/>
      </w:pPr>
      <w:rPr>
        <w:rFonts w:hint="default"/>
        <w:lang w:val="pt-PT" w:eastAsia="en-US" w:bidi="ar-SA"/>
      </w:rPr>
    </w:lvl>
    <w:lvl w:ilvl="2" w:tplc="49D4DAB6">
      <w:numFmt w:val="bullet"/>
      <w:lvlText w:val="•"/>
      <w:lvlJc w:val="left"/>
      <w:pPr>
        <w:ind w:left="2852" w:hanging="142"/>
      </w:pPr>
      <w:rPr>
        <w:rFonts w:hint="default"/>
        <w:lang w:val="pt-PT" w:eastAsia="en-US" w:bidi="ar-SA"/>
      </w:rPr>
    </w:lvl>
    <w:lvl w:ilvl="3" w:tplc="353A5310">
      <w:numFmt w:val="bullet"/>
      <w:lvlText w:val="•"/>
      <w:lvlJc w:val="left"/>
      <w:pPr>
        <w:ind w:left="3718" w:hanging="142"/>
      </w:pPr>
      <w:rPr>
        <w:rFonts w:hint="default"/>
        <w:lang w:val="pt-PT" w:eastAsia="en-US" w:bidi="ar-SA"/>
      </w:rPr>
    </w:lvl>
    <w:lvl w:ilvl="4" w:tplc="E7369EE6">
      <w:numFmt w:val="bullet"/>
      <w:lvlText w:val="•"/>
      <w:lvlJc w:val="left"/>
      <w:pPr>
        <w:ind w:left="4584" w:hanging="142"/>
      </w:pPr>
      <w:rPr>
        <w:rFonts w:hint="default"/>
        <w:lang w:val="pt-PT" w:eastAsia="en-US" w:bidi="ar-SA"/>
      </w:rPr>
    </w:lvl>
    <w:lvl w:ilvl="5" w:tplc="70DC3BE6">
      <w:numFmt w:val="bullet"/>
      <w:lvlText w:val="•"/>
      <w:lvlJc w:val="left"/>
      <w:pPr>
        <w:ind w:left="5450" w:hanging="142"/>
      </w:pPr>
      <w:rPr>
        <w:rFonts w:hint="default"/>
        <w:lang w:val="pt-PT" w:eastAsia="en-US" w:bidi="ar-SA"/>
      </w:rPr>
    </w:lvl>
    <w:lvl w:ilvl="6" w:tplc="5FEE968E">
      <w:numFmt w:val="bullet"/>
      <w:lvlText w:val="•"/>
      <w:lvlJc w:val="left"/>
      <w:pPr>
        <w:ind w:left="6316" w:hanging="142"/>
      </w:pPr>
      <w:rPr>
        <w:rFonts w:hint="default"/>
        <w:lang w:val="pt-PT" w:eastAsia="en-US" w:bidi="ar-SA"/>
      </w:rPr>
    </w:lvl>
    <w:lvl w:ilvl="7" w:tplc="55727158">
      <w:numFmt w:val="bullet"/>
      <w:lvlText w:val="•"/>
      <w:lvlJc w:val="left"/>
      <w:pPr>
        <w:ind w:left="7182" w:hanging="142"/>
      </w:pPr>
      <w:rPr>
        <w:rFonts w:hint="default"/>
        <w:lang w:val="pt-PT" w:eastAsia="en-US" w:bidi="ar-SA"/>
      </w:rPr>
    </w:lvl>
    <w:lvl w:ilvl="8" w:tplc="C7C8DE84">
      <w:numFmt w:val="bullet"/>
      <w:lvlText w:val="•"/>
      <w:lvlJc w:val="left"/>
      <w:pPr>
        <w:ind w:left="8048" w:hanging="142"/>
      </w:pPr>
      <w:rPr>
        <w:rFonts w:hint="default"/>
        <w:lang w:val="pt-PT" w:eastAsia="en-US" w:bidi="ar-SA"/>
      </w:rPr>
    </w:lvl>
  </w:abstractNum>
  <w:abstractNum w:abstractNumId="6">
    <w:nsid w:val="05E959DF"/>
    <w:multiLevelType w:val="multilevel"/>
    <w:tmpl w:val="80CA4936"/>
    <w:lvl w:ilvl="0">
      <w:start w:val="10"/>
      <w:numFmt w:val="decimal"/>
      <w:lvlText w:val="%1"/>
      <w:lvlJc w:val="left"/>
      <w:pPr>
        <w:ind w:left="966" w:hanging="708"/>
      </w:pPr>
      <w:rPr>
        <w:rFonts w:hint="default"/>
        <w:lang w:val="pt-PT" w:eastAsia="en-US" w:bidi="ar-SA"/>
      </w:rPr>
    </w:lvl>
    <w:lvl w:ilvl="1">
      <w:start w:val="2"/>
      <w:numFmt w:val="decimal"/>
      <w:lvlText w:val="%1.%2"/>
      <w:lvlJc w:val="left"/>
      <w:pPr>
        <w:ind w:left="966" w:hanging="708"/>
      </w:pPr>
      <w:rPr>
        <w:rFonts w:hint="default"/>
        <w:lang w:val="pt-PT" w:eastAsia="en-US" w:bidi="ar-SA"/>
      </w:rPr>
    </w:lvl>
    <w:lvl w:ilvl="2">
      <w:start w:val="1"/>
      <w:numFmt w:val="decimal"/>
      <w:lvlText w:val="%1.%2.%3."/>
      <w:lvlJc w:val="left"/>
      <w:pPr>
        <w:ind w:left="966" w:hanging="708"/>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1110" w:hanging="852"/>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006" w:hanging="852"/>
      </w:pPr>
      <w:rPr>
        <w:rFonts w:hint="default"/>
        <w:lang w:val="pt-PT" w:eastAsia="en-US" w:bidi="ar-SA"/>
      </w:rPr>
    </w:lvl>
    <w:lvl w:ilvl="5">
      <w:numFmt w:val="bullet"/>
      <w:lvlText w:val="•"/>
      <w:lvlJc w:val="left"/>
      <w:pPr>
        <w:ind w:left="4968" w:hanging="852"/>
      </w:pPr>
      <w:rPr>
        <w:rFonts w:hint="default"/>
        <w:lang w:val="pt-PT" w:eastAsia="en-US" w:bidi="ar-SA"/>
      </w:rPr>
    </w:lvl>
    <w:lvl w:ilvl="6">
      <w:numFmt w:val="bullet"/>
      <w:lvlText w:val="•"/>
      <w:lvlJc w:val="left"/>
      <w:pPr>
        <w:ind w:left="5931" w:hanging="852"/>
      </w:pPr>
      <w:rPr>
        <w:rFonts w:hint="default"/>
        <w:lang w:val="pt-PT" w:eastAsia="en-US" w:bidi="ar-SA"/>
      </w:rPr>
    </w:lvl>
    <w:lvl w:ilvl="7">
      <w:numFmt w:val="bullet"/>
      <w:lvlText w:val="•"/>
      <w:lvlJc w:val="left"/>
      <w:pPr>
        <w:ind w:left="6893" w:hanging="852"/>
      </w:pPr>
      <w:rPr>
        <w:rFonts w:hint="default"/>
        <w:lang w:val="pt-PT" w:eastAsia="en-US" w:bidi="ar-SA"/>
      </w:rPr>
    </w:lvl>
    <w:lvl w:ilvl="8">
      <w:numFmt w:val="bullet"/>
      <w:lvlText w:val="•"/>
      <w:lvlJc w:val="left"/>
      <w:pPr>
        <w:ind w:left="7855" w:hanging="852"/>
      </w:pPr>
      <w:rPr>
        <w:rFonts w:hint="default"/>
        <w:lang w:val="pt-PT" w:eastAsia="en-US" w:bidi="ar-SA"/>
      </w:rPr>
    </w:lvl>
  </w:abstractNum>
  <w:abstractNum w:abstractNumId="7">
    <w:nsid w:val="07271C07"/>
    <w:multiLevelType w:val="multilevel"/>
    <w:tmpl w:val="17B85E1C"/>
    <w:lvl w:ilvl="0">
      <w:start w:val="15"/>
      <w:numFmt w:val="decimal"/>
      <w:lvlText w:val="%1"/>
      <w:lvlJc w:val="left"/>
      <w:pPr>
        <w:ind w:left="1110" w:hanging="708"/>
      </w:pPr>
      <w:rPr>
        <w:rFonts w:hint="default"/>
        <w:lang w:val="pt-PT" w:eastAsia="en-US" w:bidi="ar-SA"/>
      </w:rPr>
    </w:lvl>
    <w:lvl w:ilvl="1">
      <w:start w:val="2"/>
      <w:numFmt w:val="decimal"/>
      <w:lvlText w:val="%1.%2"/>
      <w:lvlJc w:val="left"/>
      <w:pPr>
        <w:ind w:left="1110" w:hanging="708"/>
      </w:pPr>
      <w:rPr>
        <w:rFonts w:hint="default"/>
        <w:lang w:val="pt-PT" w:eastAsia="en-US" w:bidi="ar-SA"/>
      </w:rPr>
    </w:lvl>
    <w:lvl w:ilvl="2">
      <w:start w:val="1"/>
      <w:numFmt w:val="decimal"/>
      <w:lvlText w:val="%1.%2.%3."/>
      <w:lvlJc w:val="left"/>
      <w:pPr>
        <w:ind w:left="1110" w:hanging="708"/>
      </w:pPr>
      <w:rPr>
        <w:rFonts w:ascii="Times New Roman" w:eastAsia="Times New Roman" w:hAnsi="Times New Roman" w:cs="Times New Roman" w:hint="default"/>
        <w:b/>
        <w:bCs/>
        <w:w w:val="100"/>
        <w:sz w:val="22"/>
        <w:szCs w:val="22"/>
        <w:lang w:val="pt-PT" w:eastAsia="en-US" w:bidi="ar-SA"/>
      </w:rPr>
    </w:lvl>
    <w:lvl w:ilvl="3">
      <w:start w:val="1"/>
      <w:numFmt w:val="upperRoman"/>
      <w:lvlText w:val="%4"/>
      <w:lvlJc w:val="left"/>
      <w:pPr>
        <w:ind w:left="1235" w:hanging="125"/>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086" w:hanging="125"/>
      </w:pPr>
      <w:rPr>
        <w:rFonts w:hint="default"/>
        <w:lang w:val="pt-PT" w:eastAsia="en-US" w:bidi="ar-SA"/>
      </w:rPr>
    </w:lvl>
    <w:lvl w:ilvl="5">
      <w:numFmt w:val="bullet"/>
      <w:lvlText w:val="•"/>
      <w:lvlJc w:val="left"/>
      <w:pPr>
        <w:ind w:left="5035" w:hanging="125"/>
      </w:pPr>
      <w:rPr>
        <w:rFonts w:hint="default"/>
        <w:lang w:val="pt-PT" w:eastAsia="en-US" w:bidi="ar-SA"/>
      </w:rPr>
    </w:lvl>
    <w:lvl w:ilvl="6">
      <w:numFmt w:val="bullet"/>
      <w:lvlText w:val="•"/>
      <w:lvlJc w:val="left"/>
      <w:pPr>
        <w:ind w:left="5984" w:hanging="125"/>
      </w:pPr>
      <w:rPr>
        <w:rFonts w:hint="default"/>
        <w:lang w:val="pt-PT" w:eastAsia="en-US" w:bidi="ar-SA"/>
      </w:rPr>
    </w:lvl>
    <w:lvl w:ilvl="7">
      <w:numFmt w:val="bullet"/>
      <w:lvlText w:val="•"/>
      <w:lvlJc w:val="left"/>
      <w:pPr>
        <w:ind w:left="6933" w:hanging="125"/>
      </w:pPr>
      <w:rPr>
        <w:rFonts w:hint="default"/>
        <w:lang w:val="pt-PT" w:eastAsia="en-US" w:bidi="ar-SA"/>
      </w:rPr>
    </w:lvl>
    <w:lvl w:ilvl="8">
      <w:numFmt w:val="bullet"/>
      <w:lvlText w:val="•"/>
      <w:lvlJc w:val="left"/>
      <w:pPr>
        <w:ind w:left="7882" w:hanging="125"/>
      </w:pPr>
      <w:rPr>
        <w:rFonts w:hint="default"/>
        <w:lang w:val="pt-PT" w:eastAsia="en-US" w:bidi="ar-SA"/>
      </w:rPr>
    </w:lvl>
  </w:abstractNum>
  <w:abstractNum w:abstractNumId="8">
    <w:nsid w:val="072960BB"/>
    <w:multiLevelType w:val="hybridMultilevel"/>
    <w:tmpl w:val="743C9E34"/>
    <w:lvl w:ilvl="0" w:tplc="B39CF68E">
      <w:start w:val="1"/>
      <w:numFmt w:val="upperRoman"/>
      <w:lvlText w:val="%1"/>
      <w:lvlJc w:val="left"/>
      <w:pPr>
        <w:ind w:left="824" w:hanging="142"/>
      </w:pPr>
      <w:rPr>
        <w:rFonts w:ascii="Times New Roman" w:eastAsia="Times New Roman" w:hAnsi="Times New Roman" w:cs="Times New Roman" w:hint="default"/>
        <w:b/>
        <w:bCs/>
        <w:w w:val="100"/>
        <w:sz w:val="22"/>
        <w:szCs w:val="22"/>
        <w:lang w:val="pt-PT" w:eastAsia="en-US" w:bidi="ar-SA"/>
      </w:rPr>
    </w:lvl>
    <w:lvl w:ilvl="1" w:tplc="6DCA7D3A">
      <w:numFmt w:val="bullet"/>
      <w:lvlText w:val="•"/>
      <w:lvlJc w:val="left"/>
      <w:pPr>
        <w:ind w:left="1716" w:hanging="142"/>
      </w:pPr>
      <w:rPr>
        <w:rFonts w:hint="default"/>
        <w:lang w:val="pt-PT" w:eastAsia="en-US" w:bidi="ar-SA"/>
      </w:rPr>
    </w:lvl>
    <w:lvl w:ilvl="2" w:tplc="B360E9C4">
      <w:numFmt w:val="bullet"/>
      <w:lvlText w:val="•"/>
      <w:lvlJc w:val="left"/>
      <w:pPr>
        <w:ind w:left="2612" w:hanging="142"/>
      </w:pPr>
      <w:rPr>
        <w:rFonts w:hint="default"/>
        <w:lang w:val="pt-PT" w:eastAsia="en-US" w:bidi="ar-SA"/>
      </w:rPr>
    </w:lvl>
    <w:lvl w:ilvl="3" w:tplc="CB3E9236">
      <w:numFmt w:val="bullet"/>
      <w:lvlText w:val="•"/>
      <w:lvlJc w:val="left"/>
      <w:pPr>
        <w:ind w:left="3508" w:hanging="142"/>
      </w:pPr>
      <w:rPr>
        <w:rFonts w:hint="default"/>
        <w:lang w:val="pt-PT" w:eastAsia="en-US" w:bidi="ar-SA"/>
      </w:rPr>
    </w:lvl>
    <w:lvl w:ilvl="4" w:tplc="C818CA50">
      <w:numFmt w:val="bullet"/>
      <w:lvlText w:val="•"/>
      <w:lvlJc w:val="left"/>
      <w:pPr>
        <w:ind w:left="4404" w:hanging="142"/>
      </w:pPr>
      <w:rPr>
        <w:rFonts w:hint="default"/>
        <w:lang w:val="pt-PT" w:eastAsia="en-US" w:bidi="ar-SA"/>
      </w:rPr>
    </w:lvl>
    <w:lvl w:ilvl="5" w:tplc="ECD8AAF8">
      <w:numFmt w:val="bullet"/>
      <w:lvlText w:val="•"/>
      <w:lvlJc w:val="left"/>
      <w:pPr>
        <w:ind w:left="5300" w:hanging="142"/>
      </w:pPr>
      <w:rPr>
        <w:rFonts w:hint="default"/>
        <w:lang w:val="pt-PT" w:eastAsia="en-US" w:bidi="ar-SA"/>
      </w:rPr>
    </w:lvl>
    <w:lvl w:ilvl="6" w:tplc="9D9C06F6">
      <w:numFmt w:val="bullet"/>
      <w:lvlText w:val="•"/>
      <w:lvlJc w:val="left"/>
      <w:pPr>
        <w:ind w:left="6196" w:hanging="142"/>
      </w:pPr>
      <w:rPr>
        <w:rFonts w:hint="default"/>
        <w:lang w:val="pt-PT" w:eastAsia="en-US" w:bidi="ar-SA"/>
      </w:rPr>
    </w:lvl>
    <w:lvl w:ilvl="7" w:tplc="5428D51C">
      <w:numFmt w:val="bullet"/>
      <w:lvlText w:val="•"/>
      <w:lvlJc w:val="left"/>
      <w:pPr>
        <w:ind w:left="7092" w:hanging="142"/>
      </w:pPr>
      <w:rPr>
        <w:rFonts w:hint="default"/>
        <w:lang w:val="pt-PT" w:eastAsia="en-US" w:bidi="ar-SA"/>
      </w:rPr>
    </w:lvl>
    <w:lvl w:ilvl="8" w:tplc="47329E1E">
      <w:numFmt w:val="bullet"/>
      <w:lvlText w:val="•"/>
      <w:lvlJc w:val="left"/>
      <w:pPr>
        <w:ind w:left="7988" w:hanging="142"/>
      </w:pPr>
      <w:rPr>
        <w:rFonts w:hint="default"/>
        <w:lang w:val="pt-PT" w:eastAsia="en-US" w:bidi="ar-SA"/>
      </w:rPr>
    </w:lvl>
  </w:abstractNum>
  <w:abstractNum w:abstractNumId="9">
    <w:nsid w:val="075F6F9A"/>
    <w:multiLevelType w:val="hybridMultilevel"/>
    <w:tmpl w:val="89CCEB9A"/>
    <w:lvl w:ilvl="0" w:tplc="F53CC874">
      <w:start w:val="1"/>
      <w:numFmt w:val="upperRoman"/>
      <w:lvlText w:val="%1"/>
      <w:lvlJc w:val="left"/>
      <w:pPr>
        <w:ind w:left="1959" w:hanging="140"/>
      </w:pPr>
      <w:rPr>
        <w:rFonts w:ascii="Times New Roman" w:eastAsia="Times New Roman" w:hAnsi="Times New Roman" w:cs="Times New Roman" w:hint="default"/>
        <w:w w:val="100"/>
        <w:sz w:val="22"/>
        <w:szCs w:val="22"/>
        <w:lang w:val="pt-PT" w:eastAsia="en-US" w:bidi="ar-SA"/>
      </w:rPr>
    </w:lvl>
    <w:lvl w:ilvl="1" w:tplc="B44A079A">
      <w:numFmt w:val="bullet"/>
      <w:lvlText w:val="•"/>
      <w:lvlJc w:val="left"/>
      <w:pPr>
        <w:ind w:left="2742" w:hanging="140"/>
      </w:pPr>
      <w:rPr>
        <w:rFonts w:hint="default"/>
        <w:lang w:val="pt-PT" w:eastAsia="en-US" w:bidi="ar-SA"/>
      </w:rPr>
    </w:lvl>
    <w:lvl w:ilvl="2" w:tplc="E6AE35C0">
      <w:numFmt w:val="bullet"/>
      <w:lvlText w:val="•"/>
      <w:lvlJc w:val="left"/>
      <w:pPr>
        <w:ind w:left="3524" w:hanging="140"/>
      </w:pPr>
      <w:rPr>
        <w:rFonts w:hint="default"/>
        <w:lang w:val="pt-PT" w:eastAsia="en-US" w:bidi="ar-SA"/>
      </w:rPr>
    </w:lvl>
    <w:lvl w:ilvl="3" w:tplc="96604846">
      <w:numFmt w:val="bullet"/>
      <w:lvlText w:val="•"/>
      <w:lvlJc w:val="left"/>
      <w:pPr>
        <w:ind w:left="4306" w:hanging="140"/>
      </w:pPr>
      <w:rPr>
        <w:rFonts w:hint="default"/>
        <w:lang w:val="pt-PT" w:eastAsia="en-US" w:bidi="ar-SA"/>
      </w:rPr>
    </w:lvl>
    <w:lvl w:ilvl="4" w:tplc="F4588896">
      <w:numFmt w:val="bullet"/>
      <w:lvlText w:val="•"/>
      <w:lvlJc w:val="left"/>
      <w:pPr>
        <w:ind w:left="5088" w:hanging="140"/>
      </w:pPr>
      <w:rPr>
        <w:rFonts w:hint="default"/>
        <w:lang w:val="pt-PT" w:eastAsia="en-US" w:bidi="ar-SA"/>
      </w:rPr>
    </w:lvl>
    <w:lvl w:ilvl="5" w:tplc="5290DAA6">
      <w:numFmt w:val="bullet"/>
      <w:lvlText w:val="•"/>
      <w:lvlJc w:val="left"/>
      <w:pPr>
        <w:ind w:left="5870" w:hanging="140"/>
      </w:pPr>
      <w:rPr>
        <w:rFonts w:hint="default"/>
        <w:lang w:val="pt-PT" w:eastAsia="en-US" w:bidi="ar-SA"/>
      </w:rPr>
    </w:lvl>
    <w:lvl w:ilvl="6" w:tplc="C6CC1204">
      <w:numFmt w:val="bullet"/>
      <w:lvlText w:val="•"/>
      <w:lvlJc w:val="left"/>
      <w:pPr>
        <w:ind w:left="6652" w:hanging="140"/>
      </w:pPr>
      <w:rPr>
        <w:rFonts w:hint="default"/>
        <w:lang w:val="pt-PT" w:eastAsia="en-US" w:bidi="ar-SA"/>
      </w:rPr>
    </w:lvl>
    <w:lvl w:ilvl="7" w:tplc="8B1653C2">
      <w:numFmt w:val="bullet"/>
      <w:lvlText w:val="•"/>
      <w:lvlJc w:val="left"/>
      <w:pPr>
        <w:ind w:left="7434" w:hanging="140"/>
      </w:pPr>
      <w:rPr>
        <w:rFonts w:hint="default"/>
        <w:lang w:val="pt-PT" w:eastAsia="en-US" w:bidi="ar-SA"/>
      </w:rPr>
    </w:lvl>
    <w:lvl w:ilvl="8" w:tplc="D4AEA052">
      <w:numFmt w:val="bullet"/>
      <w:lvlText w:val="•"/>
      <w:lvlJc w:val="left"/>
      <w:pPr>
        <w:ind w:left="8216" w:hanging="140"/>
      </w:pPr>
      <w:rPr>
        <w:rFonts w:hint="default"/>
        <w:lang w:val="pt-PT" w:eastAsia="en-US" w:bidi="ar-SA"/>
      </w:rPr>
    </w:lvl>
  </w:abstractNum>
  <w:abstractNum w:abstractNumId="10">
    <w:nsid w:val="0A256D88"/>
    <w:multiLevelType w:val="hybridMultilevel"/>
    <w:tmpl w:val="77EAD7E0"/>
    <w:lvl w:ilvl="0" w:tplc="5762BABA">
      <w:start w:val="1"/>
      <w:numFmt w:val="upperRoman"/>
      <w:lvlText w:val="%1"/>
      <w:lvlJc w:val="left"/>
      <w:pPr>
        <w:ind w:left="400" w:hanging="142"/>
      </w:pPr>
      <w:rPr>
        <w:rFonts w:ascii="Times New Roman" w:eastAsia="Times New Roman" w:hAnsi="Times New Roman" w:cs="Times New Roman" w:hint="default"/>
        <w:b/>
        <w:bCs/>
        <w:w w:val="100"/>
        <w:sz w:val="22"/>
        <w:szCs w:val="22"/>
        <w:lang w:val="pt-PT" w:eastAsia="en-US" w:bidi="ar-SA"/>
      </w:rPr>
    </w:lvl>
    <w:lvl w:ilvl="1" w:tplc="EBD62286">
      <w:start w:val="1"/>
      <w:numFmt w:val="lowerLetter"/>
      <w:lvlText w:val="%2)"/>
      <w:lvlJc w:val="left"/>
      <w:pPr>
        <w:ind w:left="640" w:hanging="240"/>
      </w:pPr>
      <w:rPr>
        <w:rFonts w:ascii="Times New Roman" w:eastAsia="Times New Roman" w:hAnsi="Times New Roman" w:cs="Times New Roman" w:hint="default"/>
        <w:b/>
        <w:bCs/>
        <w:w w:val="100"/>
        <w:sz w:val="22"/>
        <w:szCs w:val="22"/>
        <w:lang w:val="pt-PT" w:eastAsia="en-US" w:bidi="ar-SA"/>
      </w:rPr>
    </w:lvl>
    <w:lvl w:ilvl="2" w:tplc="D65E7E88">
      <w:start w:val="1"/>
      <w:numFmt w:val="lowerRoman"/>
      <w:lvlText w:val="%3."/>
      <w:lvlJc w:val="left"/>
      <w:pPr>
        <w:ind w:left="541" w:hanging="178"/>
      </w:pPr>
      <w:rPr>
        <w:rFonts w:ascii="Times New Roman" w:eastAsia="Times New Roman" w:hAnsi="Times New Roman" w:cs="Times New Roman" w:hint="default"/>
        <w:b/>
        <w:bCs/>
        <w:spacing w:val="0"/>
        <w:w w:val="100"/>
        <w:sz w:val="22"/>
        <w:szCs w:val="22"/>
        <w:lang w:val="pt-PT" w:eastAsia="en-US" w:bidi="ar-SA"/>
      </w:rPr>
    </w:lvl>
    <w:lvl w:ilvl="3" w:tplc="9F1435A0">
      <w:numFmt w:val="bullet"/>
      <w:lvlText w:val="•"/>
      <w:lvlJc w:val="left"/>
      <w:pPr>
        <w:ind w:left="720" w:hanging="178"/>
      </w:pPr>
      <w:rPr>
        <w:rFonts w:hint="default"/>
        <w:lang w:val="pt-PT" w:eastAsia="en-US" w:bidi="ar-SA"/>
      </w:rPr>
    </w:lvl>
    <w:lvl w:ilvl="4" w:tplc="94367EC4">
      <w:numFmt w:val="bullet"/>
      <w:lvlText w:val="•"/>
      <w:lvlJc w:val="left"/>
      <w:pPr>
        <w:ind w:left="2014" w:hanging="178"/>
      </w:pPr>
      <w:rPr>
        <w:rFonts w:hint="default"/>
        <w:lang w:val="pt-PT" w:eastAsia="en-US" w:bidi="ar-SA"/>
      </w:rPr>
    </w:lvl>
    <w:lvl w:ilvl="5" w:tplc="C6E86504">
      <w:numFmt w:val="bullet"/>
      <w:lvlText w:val="•"/>
      <w:lvlJc w:val="left"/>
      <w:pPr>
        <w:ind w:left="3308" w:hanging="178"/>
      </w:pPr>
      <w:rPr>
        <w:rFonts w:hint="default"/>
        <w:lang w:val="pt-PT" w:eastAsia="en-US" w:bidi="ar-SA"/>
      </w:rPr>
    </w:lvl>
    <w:lvl w:ilvl="6" w:tplc="B462AB06">
      <w:numFmt w:val="bullet"/>
      <w:lvlText w:val="•"/>
      <w:lvlJc w:val="left"/>
      <w:pPr>
        <w:ind w:left="4602" w:hanging="178"/>
      </w:pPr>
      <w:rPr>
        <w:rFonts w:hint="default"/>
        <w:lang w:val="pt-PT" w:eastAsia="en-US" w:bidi="ar-SA"/>
      </w:rPr>
    </w:lvl>
    <w:lvl w:ilvl="7" w:tplc="81E80B32">
      <w:numFmt w:val="bullet"/>
      <w:lvlText w:val="•"/>
      <w:lvlJc w:val="left"/>
      <w:pPr>
        <w:ind w:left="5897" w:hanging="178"/>
      </w:pPr>
      <w:rPr>
        <w:rFonts w:hint="default"/>
        <w:lang w:val="pt-PT" w:eastAsia="en-US" w:bidi="ar-SA"/>
      </w:rPr>
    </w:lvl>
    <w:lvl w:ilvl="8" w:tplc="FC1C57DE">
      <w:numFmt w:val="bullet"/>
      <w:lvlText w:val="•"/>
      <w:lvlJc w:val="left"/>
      <w:pPr>
        <w:ind w:left="7191" w:hanging="178"/>
      </w:pPr>
      <w:rPr>
        <w:rFonts w:hint="default"/>
        <w:lang w:val="pt-PT" w:eastAsia="en-US" w:bidi="ar-SA"/>
      </w:rPr>
    </w:lvl>
  </w:abstractNum>
  <w:abstractNum w:abstractNumId="11">
    <w:nsid w:val="0ACE2176"/>
    <w:multiLevelType w:val="hybridMultilevel"/>
    <w:tmpl w:val="E5E65C32"/>
    <w:lvl w:ilvl="0" w:tplc="6C903698">
      <w:start w:val="1"/>
      <w:numFmt w:val="upperRoman"/>
      <w:lvlText w:val="%1"/>
      <w:lvlJc w:val="left"/>
      <w:pPr>
        <w:ind w:left="1235" w:hanging="125"/>
      </w:pPr>
      <w:rPr>
        <w:rFonts w:ascii="Times New Roman" w:eastAsia="Times New Roman" w:hAnsi="Times New Roman" w:cs="Times New Roman" w:hint="default"/>
        <w:w w:val="100"/>
        <w:sz w:val="22"/>
        <w:szCs w:val="22"/>
        <w:lang w:val="pt-PT" w:eastAsia="en-US" w:bidi="ar-SA"/>
      </w:rPr>
    </w:lvl>
    <w:lvl w:ilvl="1" w:tplc="D1B0D3B6">
      <w:numFmt w:val="bullet"/>
      <w:lvlText w:val="•"/>
      <w:lvlJc w:val="left"/>
      <w:pPr>
        <w:ind w:left="2094" w:hanging="125"/>
      </w:pPr>
      <w:rPr>
        <w:rFonts w:hint="default"/>
        <w:lang w:val="pt-PT" w:eastAsia="en-US" w:bidi="ar-SA"/>
      </w:rPr>
    </w:lvl>
    <w:lvl w:ilvl="2" w:tplc="9DB47A12">
      <w:numFmt w:val="bullet"/>
      <w:lvlText w:val="•"/>
      <w:lvlJc w:val="left"/>
      <w:pPr>
        <w:ind w:left="2948" w:hanging="125"/>
      </w:pPr>
      <w:rPr>
        <w:rFonts w:hint="default"/>
        <w:lang w:val="pt-PT" w:eastAsia="en-US" w:bidi="ar-SA"/>
      </w:rPr>
    </w:lvl>
    <w:lvl w:ilvl="3" w:tplc="72E06890">
      <w:numFmt w:val="bullet"/>
      <w:lvlText w:val="•"/>
      <w:lvlJc w:val="left"/>
      <w:pPr>
        <w:ind w:left="3802" w:hanging="125"/>
      </w:pPr>
      <w:rPr>
        <w:rFonts w:hint="default"/>
        <w:lang w:val="pt-PT" w:eastAsia="en-US" w:bidi="ar-SA"/>
      </w:rPr>
    </w:lvl>
    <w:lvl w:ilvl="4" w:tplc="EB584AE2">
      <w:numFmt w:val="bullet"/>
      <w:lvlText w:val="•"/>
      <w:lvlJc w:val="left"/>
      <w:pPr>
        <w:ind w:left="4656" w:hanging="125"/>
      </w:pPr>
      <w:rPr>
        <w:rFonts w:hint="default"/>
        <w:lang w:val="pt-PT" w:eastAsia="en-US" w:bidi="ar-SA"/>
      </w:rPr>
    </w:lvl>
    <w:lvl w:ilvl="5" w:tplc="374022A0">
      <w:numFmt w:val="bullet"/>
      <w:lvlText w:val="•"/>
      <w:lvlJc w:val="left"/>
      <w:pPr>
        <w:ind w:left="5510" w:hanging="125"/>
      </w:pPr>
      <w:rPr>
        <w:rFonts w:hint="default"/>
        <w:lang w:val="pt-PT" w:eastAsia="en-US" w:bidi="ar-SA"/>
      </w:rPr>
    </w:lvl>
    <w:lvl w:ilvl="6" w:tplc="D2B897C0">
      <w:numFmt w:val="bullet"/>
      <w:lvlText w:val="•"/>
      <w:lvlJc w:val="left"/>
      <w:pPr>
        <w:ind w:left="6364" w:hanging="125"/>
      </w:pPr>
      <w:rPr>
        <w:rFonts w:hint="default"/>
        <w:lang w:val="pt-PT" w:eastAsia="en-US" w:bidi="ar-SA"/>
      </w:rPr>
    </w:lvl>
    <w:lvl w:ilvl="7" w:tplc="1932E05A">
      <w:numFmt w:val="bullet"/>
      <w:lvlText w:val="•"/>
      <w:lvlJc w:val="left"/>
      <w:pPr>
        <w:ind w:left="7218" w:hanging="125"/>
      </w:pPr>
      <w:rPr>
        <w:rFonts w:hint="default"/>
        <w:lang w:val="pt-PT" w:eastAsia="en-US" w:bidi="ar-SA"/>
      </w:rPr>
    </w:lvl>
    <w:lvl w:ilvl="8" w:tplc="815C2436">
      <w:numFmt w:val="bullet"/>
      <w:lvlText w:val="•"/>
      <w:lvlJc w:val="left"/>
      <w:pPr>
        <w:ind w:left="8072" w:hanging="125"/>
      </w:pPr>
      <w:rPr>
        <w:rFonts w:hint="default"/>
        <w:lang w:val="pt-PT" w:eastAsia="en-US" w:bidi="ar-SA"/>
      </w:rPr>
    </w:lvl>
  </w:abstractNum>
  <w:abstractNum w:abstractNumId="12">
    <w:nsid w:val="0D0B039D"/>
    <w:multiLevelType w:val="hybridMultilevel"/>
    <w:tmpl w:val="B61AAC66"/>
    <w:lvl w:ilvl="0" w:tplc="47DC51A4">
      <w:start w:val="1"/>
      <w:numFmt w:val="upperRoman"/>
      <w:lvlText w:val="%1"/>
      <w:lvlJc w:val="left"/>
      <w:pPr>
        <w:ind w:left="1235" w:hanging="125"/>
      </w:pPr>
      <w:rPr>
        <w:rFonts w:ascii="Times New Roman" w:eastAsia="Times New Roman" w:hAnsi="Times New Roman" w:cs="Times New Roman" w:hint="default"/>
        <w:w w:val="100"/>
        <w:sz w:val="22"/>
        <w:szCs w:val="22"/>
        <w:lang w:val="pt-PT" w:eastAsia="en-US" w:bidi="ar-SA"/>
      </w:rPr>
    </w:lvl>
    <w:lvl w:ilvl="1" w:tplc="87065E2C">
      <w:numFmt w:val="bullet"/>
      <w:lvlText w:val="•"/>
      <w:lvlJc w:val="left"/>
      <w:pPr>
        <w:ind w:left="2094" w:hanging="125"/>
      </w:pPr>
      <w:rPr>
        <w:rFonts w:hint="default"/>
        <w:lang w:val="pt-PT" w:eastAsia="en-US" w:bidi="ar-SA"/>
      </w:rPr>
    </w:lvl>
    <w:lvl w:ilvl="2" w:tplc="53601FF6">
      <w:numFmt w:val="bullet"/>
      <w:lvlText w:val="•"/>
      <w:lvlJc w:val="left"/>
      <w:pPr>
        <w:ind w:left="2948" w:hanging="125"/>
      </w:pPr>
      <w:rPr>
        <w:rFonts w:hint="default"/>
        <w:lang w:val="pt-PT" w:eastAsia="en-US" w:bidi="ar-SA"/>
      </w:rPr>
    </w:lvl>
    <w:lvl w:ilvl="3" w:tplc="68C84346">
      <w:numFmt w:val="bullet"/>
      <w:lvlText w:val="•"/>
      <w:lvlJc w:val="left"/>
      <w:pPr>
        <w:ind w:left="3802" w:hanging="125"/>
      </w:pPr>
      <w:rPr>
        <w:rFonts w:hint="default"/>
        <w:lang w:val="pt-PT" w:eastAsia="en-US" w:bidi="ar-SA"/>
      </w:rPr>
    </w:lvl>
    <w:lvl w:ilvl="4" w:tplc="3D0C87C4">
      <w:numFmt w:val="bullet"/>
      <w:lvlText w:val="•"/>
      <w:lvlJc w:val="left"/>
      <w:pPr>
        <w:ind w:left="4656" w:hanging="125"/>
      </w:pPr>
      <w:rPr>
        <w:rFonts w:hint="default"/>
        <w:lang w:val="pt-PT" w:eastAsia="en-US" w:bidi="ar-SA"/>
      </w:rPr>
    </w:lvl>
    <w:lvl w:ilvl="5" w:tplc="136EAD44">
      <w:numFmt w:val="bullet"/>
      <w:lvlText w:val="•"/>
      <w:lvlJc w:val="left"/>
      <w:pPr>
        <w:ind w:left="5510" w:hanging="125"/>
      </w:pPr>
      <w:rPr>
        <w:rFonts w:hint="default"/>
        <w:lang w:val="pt-PT" w:eastAsia="en-US" w:bidi="ar-SA"/>
      </w:rPr>
    </w:lvl>
    <w:lvl w:ilvl="6" w:tplc="842E70AE">
      <w:numFmt w:val="bullet"/>
      <w:lvlText w:val="•"/>
      <w:lvlJc w:val="left"/>
      <w:pPr>
        <w:ind w:left="6364" w:hanging="125"/>
      </w:pPr>
      <w:rPr>
        <w:rFonts w:hint="default"/>
        <w:lang w:val="pt-PT" w:eastAsia="en-US" w:bidi="ar-SA"/>
      </w:rPr>
    </w:lvl>
    <w:lvl w:ilvl="7" w:tplc="5938522E">
      <w:numFmt w:val="bullet"/>
      <w:lvlText w:val="•"/>
      <w:lvlJc w:val="left"/>
      <w:pPr>
        <w:ind w:left="7218" w:hanging="125"/>
      </w:pPr>
      <w:rPr>
        <w:rFonts w:hint="default"/>
        <w:lang w:val="pt-PT" w:eastAsia="en-US" w:bidi="ar-SA"/>
      </w:rPr>
    </w:lvl>
    <w:lvl w:ilvl="8" w:tplc="10CA7B06">
      <w:numFmt w:val="bullet"/>
      <w:lvlText w:val="•"/>
      <w:lvlJc w:val="left"/>
      <w:pPr>
        <w:ind w:left="8072" w:hanging="125"/>
      </w:pPr>
      <w:rPr>
        <w:rFonts w:hint="default"/>
        <w:lang w:val="pt-PT" w:eastAsia="en-US" w:bidi="ar-SA"/>
      </w:rPr>
    </w:lvl>
  </w:abstractNum>
  <w:abstractNum w:abstractNumId="13">
    <w:nsid w:val="0ED24EB5"/>
    <w:multiLevelType w:val="multilevel"/>
    <w:tmpl w:val="DFE0202C"/>
    <w:lvl w:ilvl="0">
      <w:start w:val="15"/>
      <w:numFmt w:val="decimal"/>
      <w:lvlText w:val="%1"/>
      <w:lvlJc w:val="left"/>
      <w:pPr>
        <w:ind w:left="399" w:hanging="687"/>
      </w:pPr>
      <w:rPr>
        <w:rFonts w:hint="default"/>
        <w:lang w:val="pt-PT" w:eastAsia="en-US" w:bidi="ar-SA"/>
      </w:rPr>
    </w:lvl>
    <w:lvl w:ilvl="1">
      <w:start w:val="3"/>
      <w:numFmt w:val="decimal"/>
      <w:lvlText w:val="%1.%2"/>
      <w:lvlJc w:val="left"/>
      <w:pPr>
        <w:ind w:left="399" w:hanging="687"/>
      </w:pPr>
      <w:rPr>
        <w:rFonts w:hint="default"/>
        <w:lang w:val="pt-PT" w:eastAsia="en-US" w:bidi="ar-SA"/>
      </w:rPr>
    </w:lvl>
    <w:lvl w:ilvl="2">
      <w:start w:val="1"/>
      <w:numFmt w:val="decimal"/>
      <w:lvlText w:val="%1.%2.%3."/>
      <w:lvlJc w:val="left"/>
      <w:pPr>
        <w:ind w:left="399" w:hanging="687"/>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214" w:hanging="687"/>
      </w:pPr>
      <w:rPr>
        <w:rFonts w:hint="default"/>
        <w:lang w:val="pt-PT" w:eastAsia="en-US" w:bidi="ar-SA"/>
      </w:rPr>
    </w:lvl>
    <w:lvl w:ilvl="4">
      <w:numFmt w:val="bullet"/>
      <w:lvlText w:val="•"/>
      <w:lvlJc w:val="left"/>
      <w:pPr>
        <w:ind w:left="4152" w:hanging="687"/>
      </w:pPr>
      <w:rPr>
        <w:rFonts w:hint="default"/>
        <w:lang w:val="pt-PT" w:eastAsia="en-US" w:bidi="ar-SA"/>
      </w:rPr>
    </w:lvl>
    <w:lvl w:ilvl="5">
      <w:numFmt w:val="bullet"/>
      <w:lvlText w:val="•"/>
      <w:lvlJc w:val="left"/>
      <w:pPr>
        <w:ind w:left="5090" w:hanging="687"/>
      </w:pPr>
      <w:rPr>
        <w:rFonts w:hint="default"/>
        <w:lang w:val="pt-PT" w:eastAsia="en-US" w:bidi="ar-SA"/>
      </w:rPr>
    </w:lvl>
    <w:lvl w:ilvl="6">
      <w:numFmt w:val="bullet"/>
      <w:lvlText w:val="•"/>
      <w:lvlJc w:val="left"/>
      <w:pPr>
        <w:ind w:left="6028" w:hanging="687"/>
      </w:pPr>
      <w:rPr>
        <w:rFonts w:hint="default"/>
        <w:lang w:val="pt-PT" w:eastAsia="en-US" w:bidi="ar-SA"/>
      </w:rPr>
    </w:lvl>
    <w:lvl w:ilvl="7">
      <w:numFmt w:val="bullet"/>
      <w:lvlText w:val="•"/>
      <w:lvlJc w:val="left"/>
      <w:pPr>
        <w:ind w:left="6966" w:hanging="687"/>
      </w:pPr>
      <w:rPr>
        <w:rFonts w:hint="default"/>
        <w:lang w:val="pt-PT" w:eastAsia="en-US" w:bidi="ar-SA"/>
      </w:rPr>
    </w:lvl>
    <w:lvl w:ilvl="8">
      <w:numFmt w:val="bullet"/>
      <w:lvlText w:val="•"/>
      <w:lvlJc w:val="left"/>
      <w:pPr>
        <w:ind w:left="7904" w:hanging="687"/>
      </w:pPr>
      <w:rPr>
        <w:rFonts w:hint="default"/>
        <w:lang w:val="pt-PT" w:eastAsia="en-US" w:bidi="ar-SA"/>
      </w:rPr>
    </w:lvl>
  </w:abstractNum>
  <w:abstractNum w:abstractNumId="14">
    <w:nsid w:val="10780C09"/>
    <w:multiLevelType w:val="multilevel"/>
    <w:tmpl w:val="7AAA4F8E"/>
    <w:lvl w:ilvl="0">
      <w:start w:val="8"/>
      <w:numFmt w:val="decimal"/>
      <w:lvlText w:val="%1"/>
      <w:lvlJc w:val="left"/>
      <w:pPr>
        <w:ind w:left="1110" w:hanging="708"/>
      </w:pPr>
      <w:rPr>
        <w:rFonts w:hint="default"/>
        <w:lang w:val="pt-PT" w:eastAsia="en-US" w:bidi="ar-SA"/>
      </w:rPr>
    </w:lvl>
    <w:lvl w:ilvl="1">
      <w:start w:val="2"/>
      <w:numFmt w:val="decimal"/>
      <w:lvlText w:val="%1.%2"/>
      <w:lvlJc w:val="left"/>
      <w:pPr>
        <w:ind w:left="1110" w:hanging="708"/>
      </w:pPr>
      <w:rPr>
        <w:rFonts w:hint="default"/>
        <w:lang w:val="pt-PT" w:eastAsia="en-US" w:bidi="ar-SA"/>
      </w:rPr>
    </w:lvl>
    <w:lvl w:ilvl="2">
      <w:start w:val="3"/>
      <w:numFmt w:val="decimal"/>
      <w:lvlText w:val="%1.%2.%3"/>
      <w:lvlJc w:val="left"/>
      <w:pPr>
        <w:ind w:left="1110" w:hanging="708"/>
      </w:pPr>
      <w:rPr>
        <w:rFonts w:hint="default"/>
        <w:lang w:val="pt-PT" w:eastAsia="en-US" w:bidi="ar-SA"/>
      </w:rPr>
    </w:lvl>
    <w:lvl w:ilvl="3">
      <w:start w:val="1"/>
      <w:numFmt w:val="decimal"/>
      <w:lvlText w:val="%1.%2.%3.%4."/>
      <w:lvlJc w:val="left"/>
      <w:pPr>
        <w:ind w:left="1110" w:hanging="708"/>
      </w:pPr>
      <w:rPr>
        <w:rFonts w:ascii="Times New Roman" w:eastAsia="Times New Roman" w:hAnsi="Times New Roman" w:cs="Times New Roman" w:hint="default"/>
        <w:b/>
        <w:bCs/>
        <w:w w:val="100"/>
        <w:sz w:val="22"/>
        <w:szCs w:val="22"/>
        <w:lang w:val="pt-PT" w:eastAsia="en-US" w:bidi="ar-SA"/>
      </w:rPr>
    </w:lvl>
    <w:lvl w:ilvl="4">
      <w:start w:val="1"/>
      <w:numFmt w:val="upperRoman"/>
      <w:lvlText w:val="%5."/>
      <w:lvlJc w:val="left"/>
      <w:pPr>
        <w:ind w:left="1290" w:hanging="180"/>
      </w:pPr>
      <w:rPr>
        <w:rFonts w:ascii="Times New Roman" w:eastAsia="Times New Roman" w:hAnsi="Times New Roman" w:cs="Times New Roman" w:hint="default"/>
        <w:spacing w:val="-4"/>
        <w:w w:val="100"/>
        <w:sz w:val="22"/>
        <w:szCs w:val="22"/>
        <w:lang w:val="pt-PT" w:eastAsia="en-US" w:bidi="ar-SA"/>
      </w:rPr>
    </w:lvl>
    <w:lvl w:ilvl="5">
      <w:numFmt w:val="bullet"/>
      <w:lvlText w:val="•"/>
      <w:lvlJc w:val="left"/>
      <w:pPr>
        <w:ind w:left="5068" w:hanging="180"/>
      </w:pPr>
      <w:rPr>
        <w:rFonts w:hint="default"/>
        <w:lang w:val="pt-PT" w:eastAsia="en-US" w:bidi="ar-SA"/>
      </w:rPr>
    </w:lvl>
    <w:lvl w:ilvl="6">
      <w:numFmt w:val="bullet"/>
      <w:lvlText w:val="•"/>
      <w:lvlJc w:val="left"/>
      <w:pPr>
        <w:ind w:left="6011" w:hanging="180"/>
      </w:pPr>
      <w:rPr>
        <w:rFonts w:hint="default"/>
        <w:lang w:val="pt-PT" w:eastAsia="en-US" w:bidi="ar-SA"/>
      </w:rPr>
    </w:lvl>
    <w:lvl w:ilvl="7">
      <w:numFmt w:val="bullet"/>
      <w:lvlText w:val="•"/>
      <w:lvlJc w:val="left"/>
      <w:pPr>
        <w:ind w:left="6953" w:hanging="180"/>
      </w:pPr>
      <w:rPr>
        <w:rFonts w:hint="default"/>
        <w:lang w:val="pt-PT" w:eastAsia="en-US" w:bidi="ar-SA"/>
      </w:rPr>
    </w:lvl>
    <w:lvl w:ilvl="8">
      <w:numFmt w:val="bullet"/>
      <w:lvlText w:val="•"/>
      <w:lvlJc w:val="left"/>
      <w:pPr>
        <w:ind w:left="7895" w:hanging="180"/>
      </w:pPr>
      <w:rPr>
        <w:rFonts w:hint="default"/>
        <w:lang w:val="pt-PT" w:eastAsia="en-US" w:bidi="ar-SA"/>
      </w:rPr>
    </w:lvl>
  </w:abstractNum>
  <w:abstractNum w:abstractNumId="15">
    <w:nsid w:val="108B4BAB"/>
    <w:multiLevelType w:val="multilevel"/>
    <w:tmpl w:val="7E5C3612"/>
    <w:lvl w:ilvl="0">
      <w:start w:val="6"/>
      <w:numFmt w:val="decimal"/>
      <w:lvlText w:val="%1"/>
      <w:lvlJc w:val="left"/>
      <w:pPr>
        <w:ind w:left="541" w:hanging="557"/>
      </w:pPr>
      <w:rPr>
        <w:rFonts w:hint="default"/>
        <w:lang w:val="pt-PT" w:eastAsia="en-US" w:bidi="ar-SA"/>
      </w:rPr>
    </w:lvl>
    <w:lvl w:ilvl="1">
      <w:start w:val="2"/>
      <w:numFmt w:val="decimal"/>
      <w:lvlText w:val="%1.%2"/>
      <w:lvlJc w:val="left"/>
      <w:pPr>
        <w:ind w:left="541" w:hanging="557"/>
      </w:pPr>
      <w:rPr>
        <w:rFonts w:hint="default"/>
        <w:lang w:val="pt-PT" w:eastAsia="en-US" w:bidi="ar-SA"/>
      </w:rPr>
    </w:lvl>
    <w:lvl w:ilvl="2">
      <w:start w:val="1"/>
      <w:numFmt w:val="decimal"/>
      <w:lvlText w:val="%1.%2.%3."/>
      <w:lvlJc w:val="left"/>
      <w:pPr>
        <w:ind w:left="541" w:hanging="557"/>
      </w:pPr>
      <w:rPr>
        <w:rFonts w:ascii="Times New Roman" w:eastAsia="Times New Roman" w:hAnsi="Times New Roman" w:cs="Times New Roman" w:hint="default"/>
        <w:b/>
        <w:bCs/>
        <w:w w:val="100"/>
        <w:sz w:val="22"/>
        <w:szCs w:val="22"/>
        <w:lang w:val="pt-PT" w:eastAsia="en-US" w:bidi="ar-SA"/>
      </w:rPr>
    </w:lvl>
    <w:lvl w:ilvl="3">
      <w:start w:val="1"/>
      <w:numFmt w:val="upperRoman"/>
      <w:lvlText w:val="%4."/>
      <w:lvlJc w:val="left"/>
      <w:pPr>
        <w:ind w:left="1021" w:hanging="197"/>
      </w:pPr>
      <w:rPr>
        <w:rFonts w:hint="default"/>
        <w:b/>
        <w:bCs/>
        <w:w w:val="100"/>
        <w:lang w:val="pt-PT" w:eastAsia="en-US" w:bidi="ar-SA"/>
      </w:rPr>
    </w:lvl>
    <w:lvl w:ilvl="4">
      <w:numFmt w:val="bullet"/>
      <w:lvlText w:val="•"/>
      <w:lvlJc w:val="left"/>
      <w:pPr>
        <w:ind w:left="3210" w:hanging="197"/>
      </w:pPr>
      <w:rPr>
        <w:rFonts w:hint="default"/>
        <w:lang w:val="pt-PT" w:eastAsia="en-US" w:bidi="ar-SA"/>
      </w:rPr>
    </w:lvl>
    <w:lvl w:ilvl="5">
      <w:numFmt w:val="bullet"/>
      <w:lvlText w:val="•"/>
      <w:lvlJc w:val="left"/>
      <w:pPr>
        <w:ind w:left="4305" w:hanging="197"/>
      </w:pPr>
      <w:rPr>
        <w:rFonts w:hint="default"/>
        <w:lang w:val="pt-PT" w:eastAsia="en-US" w:bidi="ar-SA"/>
      </w:rPr>
    </w:lvl>
    <w:lvl w:ilvl="6">
      <w:numFmt w:val="bullet"/>
      <w:lvlText w:val="•"/>
      <w:lvlJc w:val="left"/>
      <w:pPr>
        <w:ind w:left="5400" w:hanging="197"/>
      </w:pPr>
      <w:rPr>
        <w:rFonts w:hint="default"/>
        <w:lang w:val="pt-PT" w:eastAsia="en-US" w:bidi="ar-SA"/>
      </w:rPr>
    </w:lvl>
    <w:lvl w:ilvl="7">
      <w:numFmt w:val="bullet"/>
      <w:lvlText w:val="•"/>
      <w:lvlJc w:val="left"/>
      <w:pPr>
        <w:ind w:left="6495" w:hanging="197"/>
      </w:pPr>
      <w:rPr>
        <w:rFonts w:hint="default"/>
        <w:lang w:val="pt-PT" w:eastAsia="en-US" w:bidi="ar-SA"/>
      </w:rPr>
    </w:lvl>
    <w:lvl w:ilvl="8">
      <w:numFmt w:val="bullet"/>
      <w:lvlText w:val="•"/>
      <w:lvlJc w:val="left"/>
      <w:pPr>
        <w:ind w:left="7590" w:hanging="197"/>
      </w:pPr>
      <w:rPr>
        <w:rFonts w:hint="default"/>
        <w:lang w:val="pt-PT" w:eastAsia="en-US" w:bidi="ar-SA"/>
      </w:rPr>
    </w:lvl>
  </w:abstractNum>
  <w:abstractNum w:abstractNumId="16">
    <w:nsid w:val="125B6695"/>
    <w:multiLevelType w:val="hybridMultilevel"/>
    <w:tmpl w:val="82683AA8"/>
    <w:lvl w:ilvl="0" w:tplc="AA502A56">
      <w:start w:val="1"/>
      <w:numFmt w:val="upperRoman"/>
      <w:lvlText w:val="%1"/>
      <w:lvlJc w:val="left"/>
      <w:pPr>
        <w:ind w:left="1110" w:hanging="137"/>
      </w:pPr>
      <w:rPr>
        <w:rFonts w:ascii="Times New Roman" w:eastAsia="Times New Roman" w:hAnsi="Times New Roman" w:cs="Times New Roman" w:hint="default"/>
        <w:w w:val="100"/>
        <w:sz w:val="22"/>
        <w:szCs w:val="22"/>
        <w:lang w:val="pt-PT" w:eastAsia="en-US" w:bidi="ar-SA"/>
      </w:rPr>
    </w:lvl>
    <w:lvl w:ilvl="1" w:tplc="AD2A95AA">
      <w:numFmt w:val="bullet"/>
      <w:lvlText w:val="•"/>
      <w:lvlJc w:val="left"/>
      <w:pPr>
        <w:ind w:left="1986" w:hanging="137"/>
      </w:pPr>
      <w:rPr>
        <w:rFonts w:hint="default"/>
        <w:lang w:val="pt-PT" w:eastAsia="en-US" w:bidi="ar-SA"/>
      </w:rPr>
    </w:lvl>
    <w:lvl w:ilvl="2" w:tplc="2B5E0B94">
      <w:numFmt w:val="bullet"/>
      <w:lvlText w:val="•"/>
      <w:lvlJc w:val="left"/>
      <w:pPr>
        <w:ind w:left="2852" w:hanging="137"/>
      </w:pPr>
      <w:rPr>
        <w:rFonts w:hint="default"/>
        <w:lang w:val="pt-PT" w:eastAsia="en-US" w:bidi="ar-SA"/>
      </w:rPr>
    </w:lvl>
    <w:lvl w:ilvl="3" w:tplc="7480BC30">
      <w:numFmt w:val="bullet"/>
      <w:lvlText w:val="•"/>
      <w:lvlJc w:val="left"/>
      <w:pPr>
        <w:ind w:left="3718" w:hanging="137"/>
      </w:pPr>
      <w:rPr>
        <w:rFonts w:hint="default"/>
        <w:lang w:val="pt-PT" w:eastAsia="en-US" w:bidi="ar-SA"/>
      </w:rPr>
    </w:lvl>
    <w:lvl w:ilvl="4" w:tplc="30A8F3D2">
      <w:numFmt w:val="bullet"/>
      <w:lvlText w:val="•"/>
      <w:lvlJc w:val="left"/>
      <w:pPr>
        <w:ind w:left="4584" w:hanging="137"/>
      </w:pPr>
      <w:rPr>
        <w:rFonts w:hint="default"/>
        <w:lang w:val="pt-PT" w:eastAsia="en-US" w:bidi="ar-SA"/>
      </w:rPr>
    </w:lvl>
    <w:lvl w:ilvl="5" w:tplc="6D42D7AA">
      <w:numFmt w:val="bullet"/>
      <w:lvlText w:val="•"/>
      <w:lvlJc w:val="left"/>
      <w:pPr>
        <w:ind w:left="5450" w:hanging="137"/>
      </w:pPr>
      <w:rPr>
        <w:rFonts w:hint="default"/>
        <w:lang w:val="pt-PT" w:eastAsia="en-US" w:bidi="ar-SA"/>
      </w:rPr>
    </w:lvl>
    <w:lvl w:ilvl="6" w:tplc="1EC845C4">
      <w:numFmt w:val="bullet"/>
      <w:lvlText w:val="•"/>
      <w:lvlJc w:val="left"/>
      <w:pPr>
        <w:ind w:left="6316" w:hanging="137"/>
      </w:pPr>
      <w:rPr>
        <w:rFonts w:hint="default"/>
        <w:lang w:val="pt-PT" w:eastAsia="en-US" w:bidi="ar-SA"/>
      </w:rPr>
    </w:lvl>
    <w:lvl w:ilvl="7" w:tplc="05B68A6E">
      <w:numFmt w:val="bullet"/>
      <w:lvlText w:val="•"/>
      <w:lvlJc w:val="left"/>
      <w:pPr>
        <w:ind w:left="7182" w:hanging="137"/>
      </w:pPr>
      <w:rPr>
        <w:rFonts w:hint="default"/>
        <w:lang w:val="pt-PT" w:eastAsia="en-US" w:bidi="ar-SA"/>
      </w:rPr>
    </w:lvl>
    <w:lvl w:ilvl="8" w:tplc="47981BFC">
      <w:numFmt w:val="bullet"/>
      <w:lvlText w:val="•"/>
      <w:lvlJc w:val="left"/>
      <w:pPr>
        <w:ind w:left="8048" w:hanging="137"/>
      </w:pPr>
      <w:rPr>
        <w:rFonts w:hint="default"/>
        <w:lang w:val="pt-PT" w:eastAsia="en-US" w:bidi="ar-SA"/>
      </w:rPr>
    </w:lvl>
  </w:abstractNum>
  <w:abstractNum w:abstractNumId="17">
    <w:nsid w:val="12F44AAA"/>
    <w:multiLevelType w:val="hybridMultilevel"/>
    <w:tmpl w:val="251C25A8"/>
    <w:lvl w:ilvl="0" w:tplc="E93658F0">
      <w:start w:val="1"/>
      <w:numFmt w:val="upperRoman"/>
      <w:lvlText w:val="%1"/>
      <w:lvlJc w:val="left"/>
      <w:pPr>
        <w:ind w:left="1391" w:hanging="185"/>
      </w:pPr>
      <w:rPr>
        <w:rFonts w:ascii="Times New Roman" w:eastAsia="Times New Roman" w:hAnsi="Times New Roman" w:cs="Times New Roman" w:hint="default"/>
        <w:b/>
        <w:bCs/>
        <w:w w:val="100"/>
        <w:sz w:val="22"/>
        <w:szCs w:val="22"/>
        <w:lang w:val="pt-PT" w:eastAsia="en-US" w:bidi="ar-SA"/>
      </w:rPr>
    </w:lvl>
    <w:lvl w:ilvl="1" w:tplc="480A2372">
      <w:numFmt w:val="bullet"/>
      <w:lvlText w:val="•"/>
      <w:lvlJc w:val="left"/>
      <w:pPr>
        <w:ind w:left="2238" w:hanging="185"/>
      </w:pPr>
      <w:rPr>
        <w:rFonts w:hint="default"/>
        <w:lang w:val="pt-PT" w:eastAsia="en-US" w:bidi="ar-SA"/>
      </w:rPr>
    </w:lvl>
    <w:lvl w:ilvl="2" w:tplc="1AE043BA">
      <w:numFmt w:val="bullet"/>
      <w:lvlText w:val="•"/>
      <w:lvlJc w:val="left"/>
      <w:pPr>
        <w:ind w:left="3076" w:hanging="185"/>
      </w:pPr>
      <w:rPr>
        <w:rFonts w:hint="default"/>
        <w:lang w:val="pt-PT" w:eastAsia="en-US" w:bidi="ar-SA"/>
      </w:rPr>
    </w:lvl>
    <w:lvl w:ilvl="3" w:tplc="B7C226C2">
      <w:numFmt w:val="bullet"/>
      <w:lvlText w:val="•"/>
      <w:lvlJc w:val="left"/>
      <w:pPr>
        <w:ind w:left="3914" w:hanging="185"/>
      </w:pPr>
      <w:rPr>
        <w:rFonts w:hint="default"/>
        <w:lang w:val="pt-PT" w:eastAsia="en-US" w:bidi="ar-SA"/>
      </w:rPr>
    </w:lvl>
    <w:lvl w:ilvl="4" w:tplc="5712E590">
      <w:numFmt w:val="bullet"/>
      <w:lvlText w:val="•"/>
      <w:lvlJc w:val="left"/>
      <w:pPr>
        <w:ind w:left="4752" w:hanging="185"/>
      </w:pPr>
      <w:rPr>
        <w:rFonts w:hint="default"/>
        <w:lang w:val="pt-PT" w:eastAsia="en-US" w:bidi="ar-SA"/>
      </w:rPr>
    </w:lvl>
    <w:lvl w:ilvl="5" w:tplc="4D669FE8">
      <w:numFmt w:val="bullet"/>
      <w:lvlText w:val="•"/>
      <w:lvlJc w:val="left"/>
      <w:pPr>
        <w:ind w:left="5590" w:hanging="185"/>
      </w:pPr>
      <w:rPr>
        <w:rFonts w:hint="default"/>
        <w:lang w:val="pt-PT" w:eastAsia="en-US" w:bidi="ar-SA"/>
      </w:rPr>
    </w:lvl>
    <w:lvl w:ilvl="6" w:tplc="39F85DC4">
      <w:numFmt w:val="bullet"/>
      <w:lvlText w:val="•"/>
      <w:lvlJc w:val="left"/>
      <w:pPr>
        <w:ind w:left="6428" w:hanging="185"/>
      </w:pPr>
      <w:rPr>
        <w:rFonts w:hint="default"/>
        <w:lang w:val="pt-PT" w:eastAsia="en-US" w:bidi="ar-SA"/>
      </w:rPr>
    </w:lvl>
    <w:lvl w:ilvl="7" w:tplc="B72243BE">
      <w:numFmt w:val="bullet"/>
      <w:lvlText w:val="•"/>
      <w:lvlJc w:val="left"/>
      <w:pPr>
        <w:ind w:left="7266" w:hanging="185"/>
      </w:pPr>
      <w:rPr>
        <w:rFonts w:hint="default"/>
        <w:lang w:val="pt-PT" w:eastAsia="en-US" w:bidi="ar-SA"/>
      </w:rPr>
    </w:lvl>
    <w:lvl w:ilvl="8" w:tplc="39889584">
      <w:numFmt w:val="bullet"/>
      <w:lvlText w:val="•"/>
      <w:lvlJc w:val="left"/>
      <w:pPr>
        <w:ind w:left="8104" w:hanging="185"/>
      </w:pPr>
      <w:rPr>
        <w:rFonts w:hint="default"/>
        <w:lang w:val="pt-PT" w:eastAsia="en-US" w:bidi="ar-SA"/>
      </w:rPr>
    </w:lvl>
  </w:abstractNum>
  <w:abstractNum w:abstractNumId="18">
    <w:nsid w:val="13A9689D"/>
    <w:multiLevelType w:val="multilevel"/>
    <w:tmpl w:val="D23E4542"/>
    <w:lvl w:ilvl="0">
      <w:start w:val="11"/>
      <w:numFmt w:val="decimal"/>
      <w:lvlText w:val="%1"/>
      <w:lvlJc w:val="left"/>
      <w:pPr>
        <w:ind w:left="400" w:hanging="701"/>
      </w:pPr>
      <w:rPr>
        <w:rFonts w:hint="default"/>
        <w:lang w:val="pt-PT" w:eastAsia="en-US" w:bidi="ar-SA"/>
      </w:rPr>
    </w:lvl>
    <w:lvl w:ilvl="1">
      <w:start w:val="3"/>
      <w:numFmt w:val="decimal"/>
      <w:lvlText w:val="%1.%2"/>
      <w:lvlJc w:val="left"/>
      <w:pPr>
        <w:ind w:left="400" w:hanging="701"/>
      </w:pPr>
      <w:rPr>
        <w:rFonts w:hint="default"/>
        <w:lang w:val="pt-PT" w:eastAsia="en-US" w:bidi="ar-SA"/>
      </w:rPr>
    </w:lvl>
    <w:lvl w:ilvl="2">
      <w:start w:val="1"/>
      <w:numFmt w:val="decimal"/>
      <w:lvlText w:val="%1.%2.%3."/>
      <w:lvlJc w:val="left"/>
      <w:pPr>
        <w:ind w:left="400" w:hanging="701"/>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541" w:hanging="852"/>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3060" w:hanging="852"/>
      </w:pPr>
      <w:rPr>
        <w:rFonts w:hint="default"/>
        <w:lang w:val="pt-PT" w:eastAsia="en-US" w:bidi="ar-SA"/>
      </w:rPr>
    </w:lvl>
    <w:lvl w:ilvl="5">
      <w:numFmt w:val="bullet"/>
      <w:lvlText w:val="•"/>
      <w:lvlJc w:val="left"/>
      <w:pPr>
        <w:ind w:left="4180" w:hanging="852"/>
      </w:pPr>
      <w:rPr>
        <w:rFonts w:hint="default"/>
        <w:lang w:val="pt-PT" w:eastAsia="en-US" w:bidi="ar-SA"/>
      </w:rPr>
    </w:lvl>
    <w:lvl w:ilvl="6">
      <w:numFmt w:val="bullet"/>
      <w:lvlText w:val="•"/>
      <w:lvlJc w:val="left"/>
      <w:pPr>
        <w:ind w:left="5300" w:hanging="852"/>
      </w:pPr>
      <w:rPr>
        <w:rFonts w:hint="default"/>
        <w:lang w:val="pt-PT" w:eastAsia="en-US" w:bidi="ar-SA"/>
      </w:rPr>
    </w:lvl>
    <w:lvl w:ilvl="7">
      <w:numFmt w:val="bullet"/>
      <w:lvlText w:val="•"/>
      <w:lvlJc w:val="left"/>
      <w:pPr>
        <w:ind w:left="6420" w:hanging="852"/>
      </w:pPr>
      <w:rPr>
        <w:rFonts w:hint="default"/>
        <w:lang w:val="pt-PT" w:eastAsia="en-US" w:bidi="ar-SA"/>
      </w:rPr>
    </w:lvl>
    <w:lvl w:ilvl="8">
      <w:numFmt w:val="bullet"/>
      <w:lvlText w:val="•"/>
      <w:lvlJc w:val="left"/>
      <w:pPr>
        <w:ind w:left="7540" w:hanging="852"/>
      </w:pPr>
      <w:rPr>
        <w:rFonts w:hint="default"/>
        <w:lang w:val="pt-PT" w:eastAsia="en-US" w:bidi="ar-SA"/>
      </w:rPr>
    </w:lvl>
  </w:abstractNum>
  <w:abstractNum w:abstractNumId="19">
    <w:nsid w:val="13C0612D"/>
    <w:multiLevelType w:val="multilevel"/>
    <w:tmpl w:val="6FEC4602"/>
    <w:lvl w:ilvl="0">
      <w:start w:val="10"/>
      <w:numFmt w:val="decimal"/>
      <w:lvlText w:val="%1"/>
      <w:lvlJc w:val="left"/>
      <w:pPr>
        <w:ind w:left="1204" w:hanging="663"/>
      </w:pPr>
      <w:rPr>
        <w:rFonts w:hint="default"/>
        <w:lang w:val="pt-PT" w:eastAsia="en-US" w:bidi="ar-SA"/>
      </w:rPr>
    </w:lvl>
    <w:lvl w:ilvl="1">
      <w:start w:val="6"/>
      <w:numFmt w:val="decimal"/>
      <w:lvlText w:val="%1.%2"/>
      <w:lvlJc w:val="left"/>
      <w:pPr>
        <w:ind w:left="1204" w:hanging="663"/>
      </w:pPr>
      <w:rPr>
        <w:rFonts w:hint="default"/>
        <w:lang w:val="pt-PT" w:eastAsia="en-US" w:bidi="ar-SA"/>
      </w:rPr>
    </w:lvl>
    <w:lvl w:ilvl="2">
      <w:start w:val="1"/>
      <w:numFmt w:val="decimal"/>
      <w:lvlText w:val="%1.%2.%3."/>
      <w:lvlJc w:val="left"/>
      <w:pPr>
        <w:ind w:left="1204" w:hanging="663"/>
      </w:pPr>
      <w:rPr>
        <w:rFonts w:ascii="Times New Roman" w:eastAsia="Times New Roman" w:hAnsi="Times New Roman" w:cs="Times New Roman" w:hint="default"/>
        <w:b/>
        <w:bCs/>
        <w:w w:val="100"/>
        <w:sz w:val="22"/>
        <w:szCs w:val="22"/>
        <w:lang w:val="pt-PT" w:eastAsia="en-US" w:bidi="ar-SA"/>
      </w:rPr>
    </w:lvl>
    <w:lvl w:ilvl="3">
      <w:start w:val="1"/>
      <w:numFmt w:val="upperRoman"/>
      <w:lvlText w:val="%4"/>
      <w:lvlJc w:val="left"/>
      <w:pPr>
        <w:ind w:left="824" w:hanging="159"/>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060" w:hanging="159"/>
      </w:pPr>
      <w:rPr>
        <w:rFonts w:hint="default"/>
        <w:lang w:val="pt-PT" w:eastAsia="en-US" w:bidi="ar-SA"/>
      </w:rPr>
    </w:lvl>
    <w:lvl w:ilvl="5">
      <w:numFmt w:val="bullet"/>
      <w:lvlText w:val="•"/>
      <w:lvlJc w:val="left"/>
      <w:pPr>
        <w:ind w:left="5013" w:hanging="159"/>
      </w:pPr>
      <w:rPr>
        <w:rFonts w:hint="default"/>
        <w:lang w:val="pt-PT" w:eastAsia="en-US" w:bidi="ar-SA"/>
      </w:rPr>
    </w:lvl>
    <w:lvl w:ilvl="6">
      <w:numFmt w:val="bullet"/>
      <w:lvlText w:val="•"/>
      <w:lvlJc w:val="left"/>
      <w:pPr>
        <w:ind w:left="5966" w:hanging="159"/>
      </w:pPr>
      <w:rPr>
        <w:rFonts w:hint="default"/>
        <w:lang w:val="pt-PT" w:eastAsia="en-US" w:bidi="ar-SA"/>
      </w:rPr>
    </w:lvl>
    <w:lvl w:ilvl="7">
      <w:numFmt w:val="bullet"/>
      <w:lvlText w:val="•"/>
      <w:lvlJc w:val="left"/>
      <w:pPr>
        <w:ind w:left="6920" w:hanging="159"/>
      </w:pPr>
      <w:rPr>
        <w:rFonts w:hint="default"/>
        <w:lang w:val="pt-PT" w:eastAsia="en-US" w:bidi="ar-SA"/>
      </w:rPr>
    </w:lvl>
    <w:lvl w:ilvl="8">
      <w:numFmt w:val="bullet"/>
      <w:lvlText w:val="•"/>
      <w:lvlJc w:val="left"/>
      <w:pPr>
        <w:ind w:left="7873" w:hanging="159"/>
      </w:pPr>
      <w:rPr>
        <w:rFonts w:hint="default"/>
        <w:lang w:val="pt-PT" w:eastAsia="en-US" w:bidi="ar-SA"/>
      </w:rPr>
    </w:lvl>
  </w:abstractNum>
  <w:abstractNum w:abstractNumId="20">
    <w:nsid w:val="14564A61"/>
    <w:multiLevelType w:val="hybridMultilevel"/>
    <w:tmpl w:val="72C67C40"/>
    <w:lvl w:ilvl="0" w:tplc="28A0FA4E">
      <w:start w:val="1"/>
      <w:numFmt w:val="upperRoman"/>
      <w:lvlText w:val="%1"/>
      <w:lvlJc w:val="left"/>
      <w:pPr>
        <w:ind w:left="399" w:hanging="183"/>
      </w:pPr>
      <w:rPr>
        <w:rFonts w:ascii="Times New Roman" w:eastAsia="Times New Roman" w:hAnsi="Times New Roman" w:cs="Times New Roman" w:hint="default"/>
        <w:b/>
        <w:bCs/>
        <w:w w:val="100"/>
        <w:sz w:val="22"/>
        <w:szCs w:val="22"/>
        <w:lang w:val="pt-PT" w:eastAsia="en-US" w:bidi="ar-SA"/>
      </w:rPr>
    </w:lvl>
    <w:lvl w:ilvl="1" w:tplc="27D2EDA0">
      <w:numFmt w:val="bullet"/>
      <w:lvlText w:val="•"/>
      <w:lvlJc w:val="left"/>
      <w:pPr>
        <w:ind w:left="1338" w:hanging="183"/>
      </w:pPr>
      <w:rPr>
        <w:rFonts w:hint="default"/>
        <w:lang w:val="pt-PT" w:eastAsia="en-US" w:bidi="ar-SA"/>
      </w:rPr>
    </w:lvl>
    <w:lvl w:ilvl="2" w:tplc="B41056BA">
      <w:numFmt w:val="bullet"/>
      <w:lvlText w:val="•"/>
      <w:lvlJc w:val="left"/>
      <w:pPr>
        <w:ind w:left="2276" w:hanging="183"/>
      </w:pPr>
      <w:rPr>
        <w:rFonts w:hint="default"/>
        <w:lang w:val="pt-PT" w:eastAsia="en-US" w:bidi="ar-SA"/>
      </w:rPr>
    </w:lvl>
    <w:lvl w:ilvl="3" w:tplc="7DC80396">
      <w:numFmt w:val="bullet"/>
      <w:lvlText w:val="•"/>
      <w:lvlJc w:val="left"/>
      <w:pPr>
        <w:ind w:left="3214" w:hanging="183"/>
      </w:pPr>
      <w:rPr>
        <w:rFonts w:hint="default"/>
        <w:lang w:val="pt-PT" w:eastAsia="en-US" w:bidi="ar-SA"/>
      </w:rPr>
    </w:lvl>
    <w:lvl w:ilvl="4" w:tplc="FD160262">
      <w:numFmt w:val="bullet"/>
      <w:lvlText w:val="•"/>
      <w:lvlJc w:val="left"/>
      <w:pPr>
        <w:ind w:left="4152" w:hanging="183"/>
      </w:pPr>
      <w:rPr>
        <w:rFonts w:hint="default"/>
        <w:lang w:val="pt-PT" w:eastAsia="en-US" w:bidi="ar-SA"/>
      </w:rPr>
    </w:lvl>
    <w:lvl w:ilvl="5" w:tplc="D4FC5266">
      <w:numFmt w:val="bullet"/>
      <w:lvlText w:val="•"/>
      <w:lvlJc w:val="left"/>
      <w:pPr>
        <w:ind w:left="5090" w:hanging="183"/>
      </w:pPr>
      <w:rPr>
        <w:rFonts w:hint="default"/>
        <w:lang w:val="pt-PT" w:eastAsia="en-US" w:bidi="ar-SA"/>
      </w:rPr>
    </w:lvl>
    <w:lvl w:ilvl="6" w:tplc="A2C628EC">
      <w:numFmt w:val="bullet"/>
      <w:lvlText w:val="•"/>
      <w:lvlJc w:val="left"/>
      <w:pPr>
        <w:ind w:left="6028" w:hanging="183"/>
      </w:pPr>
      <w:rPr>
        <w:rFonts w:hint="default"/>
        <w:lang w:val="pt-PT" w:eastAsia="en-US" w:bidi="ar-SA"/>
      </w:rPr>
    </w:lvl>
    <w:lvl w:ilvl="7" w:tplc="4D647DEC">
      <w:numFmt w:val="bullet"/>
      <w:lvlText w:val="•"/>
      <w:lvlJc w:val="left"/>
      <w:pPr>
        <w:ind w:left="6966" w:hanging="183"/>
      </w:pPr>
      <w:rPr>
        <w:rFonts w:hint="default"/>
        <w:lang w:val="pt-PT" w:eastAsia="en-US" w:bidi="ar-SA"/>
      </w:rPr>
    </w:lvl>
    <w:lvl w:ilvl="8" w:tplc="416891FA">
      <w:numFmt w:val="bullet"/>
      <w:lvlText w:val="•"/>
      <w:lvlJc w:val="left"/>
      <w:pPr>
        <w:ind w:left="7904" w:hanging="183"/>
      </w:pPr>
      <w:rPr>
        <w:rFonts w:hint="default"/>
        <w:lang w:val="pt-PT" w:eastAsia="en-US" w:bidi="ar-SA"/>
      </w:rPr>
    </w:lvl>
  </w:abstractNum>
  <w:abstractNum w:abstractNumId="21">
    <w:nsid w:val="149D7B41"/>
    <w:multiLevelType w:val="multilevel"/>
    <w:tmpl w:val="50CE8520"/>
    <w:lvl w:ilvl="0">
      <w:start w:val="13"/>
      <w:numFmt w:val="decimal"/>
      <w:lvlText w:val="%1"/>
      <w:lvlJc w:val="left"/>
      <w:pPr>
        <w:ind w:left="1110" w:hanging="708"/>
      </w:pPr>
      <w:rPr>
        <w:rFonts w:hint="default"/>
        <w:lang w:val="pt-PT" w:eastAsia="en-US" w:bidi="ar-SA"/>
      </w:rPr>
    </w:lvl>
    <w:lvl w:ilvl="1">
      <w:start w:val="3"/>
      <w:numFmt w:val="decimal"/>
      <w:lvlText w:val="%1.%2"/>
      <w:lvlJc w:val="left"/>
      <w:pPr>
        <w:ind w:left="1110" w:hanging="708"/>
      </w:pPr>
      <w:rPr>
        <w:rFonts w:hint="default"/>
        <w:lang w:val="pt-PT" w:eastAsia="en-US" w:bidi="ar-SA"/>
      </w:rPr>
    </w:lvl>
    <w:lvl w:ilvl="2">
      <w:start w:val="1"/>
      <w:numFmt w:val="decimal"/>
      <w:lvlText w:val="%1.%2.%3."/>
      <w:lvlJc w:val="left"/>
      <w:pPr>
        <w:ind w:left="1110" w:hanging="708"/>
      </w:pPr>
      <w:rPr>
        <w:rFonts w:hint="default"/>
        <w:b/>
        <w:bCs/>
        <w:spacing w:val="-2"/>
        <w:w w:val="100"/>
        <w:lang w:val="pt-PT" w:eastAsia="en-US" w:bidi="ar-SA"/>
      </w:rPr>
    </w:lvl>
    <w:lvl w:ilvl="3">
      <w:start w:val="1"/>
      <w:numFmt w:val="decimal"/>
      <w:lvlText w:val="%1.%2.%3.%4."/>
      <w:lvlJc w:val="left"/>
      <w:pPr>
        <w:ind w:left="1110" w:hanging="852"/>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006" w:hanging="852"/>
      </w:pPr>
      <w:rPr>
        <w:rFonts w:hint="default"/>
        <w:lang w:val="pt-PT" w:eastAsia="en-US" w:bidi="ar-SA"/>
      </w:rPr>
    </w:lvl>
    <w:lvl w:ilvl="5">
      <w:numFmt w:val="bullet"/>
      <w:lvlText w:val="•"/>
      <w:lvlJc w:val="left"/>
      <w:pPr>
        <w:ind w:left="4968" w:hanging="852"/>
      </w:pPr>
      <w:rPr>
        <w:rFonts w:hint="default"/>
        <w:lang w:val="pt-PT" w:eastAsia="en-US" w:bidi="ar-SA"/>
      </w:rPr>
    </w:lvl>
    <w:lvl w:ilvl="6">
      <w:numFmt w:val="bullet"/>
      <w:lvlText w:val="•"/>
      <w:lvlJc w:val="left"/>
      <w:pPr>
        <w:ind w:left="5931" w:hanging="852"/>
      </w:pPr>
      <w:rPr>
        <w:rFonts w:hint="default"/>
        <w:lang w:val="pt-PT" w:eastAsia="en-US" w:bidi="ar-SA"/>
      </w:rPr>
    </w:lvl>
    <w:lvl w:ilvl="7">
      <w:numFmt w:val="bullet"/>
      <w:lvlText w:val="•"/>
      <w:lvlJc w:val="left"/>
      <w:pPr>
        <w:ind w:left="6893" w:hanging="852"/>
      </w:pPr>
      <w:rPr>
        <w:rFonts w:hint="default"/>
        <w:lang w:val="pt-PT" w:eastAsia="en-US" w:bidi="ar-SA"/>
      </w:rPr>
    </w:lvl>
    <w:lvl w:ilvl="8">
      <w:numFmt w:val="bullet"/>
      <w:lvlText w:val="•"/>
      <w:lvlJc w:val="left"/>
      <w:pPr>
        <w:ind w:left="7855" w:hanging="852"/>
      </w:pPr>
      <w:rPr>
        <w:rFonts w:hint="default"/>
        <w:lang w:val="pt-PT" w:eastAsia="en-US" w:bidi="ar-SA"/>
      </w:rPr>
    </w:lvl>
  </w:abstractNum>
  <w:abstractNum w:abstractNumId="22">
    <w:nsid w:val="15ED4B1C"/>
    <w:multiLevelType w:val="hybridMultilevel"/>
    <w:tmpl w:val="548A8478"/>
    <w:lvl w:ilvl="0" w:tplc="98824BC0">
      <w:start w:val="1"/>
      <w:numFmt w:val="upperRoman"/>
      <w:lvlText w:val="%1"/>
      <w:lvlJc w:val="left"/>
      <w:pPr>
        <w:ind w:left="541" w:hanging="156"/>
      </w:pPr>
      <w:rPr>
        <w:rFonts w:ascii="Times New Roman" w:eastAsia="Times New Roman" w:hAnsi="Times New Roman" w:cs="Times New Roman" w:hint="default"/>
        <w:b/>
        <w:bCs/>
        <w:w w:val="100"/>
        <w:sz w:val="22"/>
        <w:szCs w:val="22"/>
        <w:lang w:val="pt-PT" w:eastAsia="en-US" w:bidi="ar-SA"/>
      </w:rPr>
    </w:lvl>
    <w:lvl w:ilvl="1" w:tplc="77F69372">
      <w:numFmt w:val="bullet"/>
      <w:lvlText w:val="•"/>
      <w:lvlJc w:val="left"/>
      <w:pPr>
        <w:ind w:left="1464" w:hanging="156"/>
      </w:pPr>
      <w:rPr>
        <w:rFonts w:hint="default"/>
        <w:lang w:val="pt-PT" w:eastAsia="en-US" w:bidi="ar-SA"/>
      </w:rPr>
    </w:lvl>
    <w:lvl w:ilvl="2" w:tplc="E8464F36">
      <w:numFmt w:val="bullet"/>
      <w:lvlText w:val="•"/>
      <w:lvlJc w:val="left"/>
      <w:pPr>
        <w:ind w:left="2388" w:hanging="156"/>
      </w:pPr>
      <w:rPr>
        <w:rFonts w:hint="default"/>
        <w:lang w:val="pt-PT" w:eastAsia="en-US" w:bidi="ar-SA"/>
      </w:rPr>
    </w:lvl>
    <w:lvl w:ilvl="3" w:tplc="630AD446">
      <w:numFmt w:val="bullet"/>
      <w:lvlText w:val="•"/>
      <w:lvlJc w:val="left"/>
      <w:pPr>
        <w:ind w:left="3312" w:hanging="156"/>
      </w:pPr>
      <w:rPr>
        <w:rFonts w:hint="default"/>
        <w:lang w:val="pt-PT" w:eastAsia="en-US" w:bidi="ar-SA"/>
      </w:rPr>
    </w:lvl>
    <w:lvl w:ilvl="4" w:tplc="4354502A">
      <w:numFmt w:val="bullet"/>
      <w:lvlText w:val="•"/>
      <w:lvlJc w:val="left"/>
      <w:pPr>
        <w:ind w:left="4236" w:hanging="156"/>
      </w:pPr>
      <w:rPr>
        <w:rFonts w:hint="default"/>
        <w:lang w:val="pt-PT" w:eastAsia="en-US" w:bidi="ar-SA"/>
      </w:rPr>
    </w:lvl>
    <w:lvl w:ilvl="5" w:tplc="E99EDEF6">
      <w:numFmt w:val="bullet"/>
      <w:lvlText w:val="•"/>
      <w:lvlJc w:val="left"/>
      <w:pPr>
        <w:ind w:left="5160" w:hanging="156"/>
      </w:pPr>
      <w:rPr>
        <w:rFonts w:hint="default"/>
        <w:lang w:val="pt-PT" w:eastAsia="en-US" w:bidi="ar-SA"/>
      </w:rPr>
    </w:lvl>
    <w:lvl w:ilvl="6" w:tplc="20F0F904">
      <w:numFmt w:val="bullet"/>
      <w:lvlText w:val="•"/>
      <w:lvlJc w:val="left"/>
      <w:pPr>
        <w:ind w:left="6084" w:hanging="156"/>
      </w:pPr>
      <w:rPr>
        <w:rFonts w:hint="default"/>
        <w:lang w:val="pt-PT" w:eastAsia="en-US" w:bidi="ar-SA"/>
      </w:rPr>
    </w:lvl>
    <w:lvl w:ilvl="7" w:tplc="BB44A616">
      <w:numFmt w:val="bullet"/>
      <w:lvlText w:val="•"/>
      <w:lvlJc w:val="left"/>
      <w:pPr>
        <w:ind w:left="7008" w:hanging="156"/>
      </w:pPr>
      <w:rPr>
        <w:rFonts w:hint="default"/>
        <w:lang w:val="pt-PT" w:eastAsia="en-US" w:bidi="ar-SA"/>
      </w:rPr>
    </w:lvl>
    <w:lvl w:ilvl="8" w:tplc="3E12ACDA">
      <w:numFmt w:val="bullet"/>
      <w:lvlText w:val="•"/>
      <w:lvlJc w:val="left"/>
      <w:pPr>
        <w:ind w:left="7932" w:hanging="156"/>
      </w:pPr>
      <w:rPr>
        <w:rFonts w:hint="default"/>
        <w:lang w:val="pt-PT" w:eastAsia="en-US" w:bidi="ar-SA"/>
      </w:rPr>
    </w:lvl>
  </w:abstractNum>
  <w:abstractNum w:abstractNumId="23">
    <w:nsid w:val="165A3705"/>
    <w:multiLevelType w:val="hybridMultilevel"/>
    <w:tmpl w:val="F7BCAD3C"/>
    <w:lvl w:ilvl="0" w:tplc="817AC9F4">
      <w:start w:val="1"/>
      <w:numFmt w:val="upperRoman"/>
      <w:lvlText w:val="%1."/>
      <w:lvlJc w:val="left"/>
      <w:pPr>
        <w:ind w:left="1715" w:hanging="180"/>
      </w:pPr>
      <w:rPr>
        <w:rFonts w:ascii="Times New Roman" w:eastAsia="Times New Roman" w:hAnsi="Times New Roman" w:cs="Times New Roman" w:hint="default"/>
        <w:spacing w:val="-4"/>
        <w:w w:val="100"/>
        <w:sz w:val="22"/>
        <w:szCs w:val="22"/>
        <w:lang w:val="pt-PT" w:eastAsia="en-US" w:bidi="ar-SA"/>
      </w:rPr>
    </w:lvl>
    <w:lvl w:ilvl="1" w:tplc="1E282DFA">
      <w:numFmt w:val="bullet"/>
      <w:lvlText w:val="•"/>
      <w:lvlJc w:val="left"/>
      <w:pPr>
        <w:ind w:left="2526" w:hanging="180"/>
      </w:pPr>
      <w:rPr>
        <w:rFonts w:hint="default"/>
        <w:lang w:val="pt-PT" w:eastAsia="en-US" w:bidi="ar-SA"/>
      </w:rPr>
    </w:lvl>
    <w:lvl w:ilvl="2" w:tplc="38069E30">
      <w:numFmt w:val="bullet"/>
      <w:lvlText w:val="•"/>
      <w:lvlJc w:val="left"/>
      <w:pPr>
        <w:ind w:left="3332" w:hanging="180"/>
      </w:pPr>
      <w:rPr>
        <w:rFonts w:hint="default"/>
        <w:lang w:val="pt-PT" w:eastAsia="en-US" w:bidi="ar-SA"/>
      </w:rPr>
    </w:lvl>
    <w:lvl w:ilvl="3" w:tplc="49361CE4">
      <w:numFmt w:val="bullet"/>
      <w:lvlText w:val="•"/>
      <w:lvlJc w:val="left"/>
      <w:pPr>
        <w:ind w:left="4138" w:hanging="180"/>
      </w:pPr>
      <w:rPr>
        <w:rFonts w:hint="default"/>
        <w:lang w:val="pt-PT" w:eastAsia="en-US" w:bidi="ar-SA"/>
      </w:rPr>
    </w:lvl>
    <w:lvl w:ilvl="4" w:tplc="D4EABFA2">
      <w:numFmt w:val="bullet"/>
      <w:lvlText w:val="•"/>
      <w:lvlJc w:val="left"/>
      <w:pPr>
        <w:ind w:left="4944" w:hanging="180"/>
      </w:pPr>
      <w:rPr>
        <w:rFonts w:hint="default"/>
        <w:lang w:val="pt-PT" w:eastAsia="en-US" w:bidi="ar-SA"/>
      </w:rPr>
    </w:lvl>
    <w:lvl w:ilvl="5" w:tplc="2696B2AA">
      <w:numFmt w:val="bullet"/>
      <w:lvlText w:val="•"/>
      <w:lvlJc w:val="left"/>
      <w:pPr>
        <w:ind w:left="5750" w:hanging="180"/>
      </w:pPr>
      <w:rPr>
        <w:rFonts w:hint="default"/>
        <w:lang w:val="pt-PT" w:eastAsia="en-US" w:bidi="ar-SA"/>
      </w:rPr>
    </w:lvl>
    <w:lvl w:ilvl="6" w:tplc="90EC42FE">
      <w:numFmt w:val="bullet"/>
      <w:lvlText w:val="•"/>
      <w:lvlJc w:val="left"/>
      <w:pPr>
        <w:ind w:left="6556" w:hanging="180"/>
      </w:pPr>
      <w:rPr>
        <w:rFonts w:hint="default"/>
        <w:lang w:val="pt-PT" w:eastAsia="en-US" w:bidi="ar-SA"/>
      </w:rPr>
    </w:lvl>
    <w:lvl w:ilvl="7" w:tplc="5F9E994A">
      <w:numFmt w:val="bullet"/>
      <w:lvlText w:val="•"/>
      <w:lvlJc w:val="left"/>
      <w:pPr>
        <w:ind w:left="7362" w:hanging="180"/>
      </w:pPr>
      <w:rPr>
        <w:rFonts w:hint="default"/>
        <w:lang w:val="pt-PT" w:eastAsia="en-US" w:bidi="ar-SA"/>
      </w:rPr>
    </w:lvl>
    <w:lvl w:ilvl="8" w:tplc="18D63DDC">
      <w:numFmt w:val="bullet"/>
      <w:lvlText w:val="•"/>
      <w:lvlJc w:val="left"/>
      <w:pPr>
        <w:ind w:left="8168" w:hanging="180"/>
      </w:pPr>
      <w:rPr>
        <w:rFonts w:hint="default"/>
        <w:lang w:val="pt-PT" w:eastAsia="en-US" w:bidi="ar-SA"/>
      </w:rPr>
    </w:lvl>
  </w:abstractNum>
  <w:abstractNum w:abstractNumId="24">
    <w:nsid w:val="16C06872"/>
    <w:multiLevelType w:val="hybridMultilevel"/>
    <w:tmpl w:val="46B86CAE"/>
    <w:lvl w:ilvl="0" w:tplc="EEC0C5DC">
      <w:start w:val="1"/>
      <w:numFmt w:val="upperRoman"/>
      <w:lvlText w:val="%1"/>
      <w:lvlJc w:val="left"/>
      <w:pPr>
        <w:ind w:left="1235" w:hanging="125"/>
      </w:pPr>
      <w:rPr>
        <w:rFonts w:ascii="Times New Roman" w:eastAsia="Times New Roman" w:hAnsi="Times New Roman" w:cs="Times New Roman" w:hint="default"/>
        <w:w w:val="100"/>
        <w:sz w:val="22"/>
        <w:szCs w:val="22"/>
        <w:lang w:val="pt-PT" w:eastAsia="en-US" w:bidi="ar-SA"/>
      </w:rPr>
    </w:lvl>
    <w:lvl w:ilvl="1" w:tplc="371A2C5A">
      <w:numFmt w:val="bullet"/>
      <w:lvlText w:val="•"/>
      <w:lvlJc w:val="left"/>
      <w:pPr>
        <w:ind w:left="2094" w:hanging="125"/>
      </w:pPr>
      <w:rPr>
        <w:rFonts w:hint="default"/>
        <w:lang w:val="pt-PT" w:eastAsia="en-US" w:bidi="ar-SA"/>
      </w:rPr>
    </w:lvl>
    <w:lvl w:ilvl="2" w:tplc="0136DB1E">
      <w:numFmt w:val="bullet"/>
      <w:lvlText w:val="•"/>
      <w:lvlJc w:val="left"/>
      <w:pPr>
        <w:ind w:left="2948" w:hanging="125"/>
      </w:pPr>
      <w:rPr>
        <w:rFonts w:hint="default"/>
        <w:lang w:val="pt-PT" w:eastAsia="en-US" w:bidi="ar-SA"/>
      </w:rPr>
    </w:lvl>
    <w:lvl w:ilvl="3" w:tplc="A3DA54F2">
      <w:numFmt w:val="bullet"/>
      <w:lvlText w:val="•"/>
      <w:lvlJc w:val="left"/>
      <w:pPr>
        <w:ind w:left="3802" w:hanging="125"/>
      </w:pPr>
      <w:rPr>
        <w:rFonts w:hint="default"/>
        <w:lang w:val="pt-PT" w:eastAsia="en-US" w:bidi="ar-SA"/>
      </w:rPr>
    </w:lvl>
    <w:lvl w:ilvl="4" w:tplc="4F200BEC">
      <w:numFmt w:val="bullet"/>
      <w:lvlText w:val="•"/>
      <w:lvlJc w:val="left"/>
      <w:pPr>
        <w:ind w:left="4656" w:hanging="125"/>
      </w:pPr>
      <w:rPr>
        <w:rFonts w:hint="default"/>
        <w:lang w:val="pt-PT" w:eastAsia="en-US" w:bidi="ar-SA"/>
      </w:rPr>
    </w:lvl>
    <w:lvl w:ilvl="5" w:tplc="A5788B04">
      <w:numFmt w:val="bullet"/>
      <w:lvlText w:val="•"/>
      <w:lvlJc w:val="left"/>
      <w:pPr>
        <w:ind w:left="5510" w:hanging="125"/>
      </w:pPr>
      <w:rPr>
        <w:rFonts w:hint="default"/>
        <w:lang w:val="pt-PT" w:eastAsia="en-US" w:bidi="ar-SA"/>
      </w:rPr>
    </w:lvl>
    <w:lvl w:ilvl="6" w:tplc="B95C6DA8">
      <w:numFmt w:val="bullet"/>
      <w:lvlText w:val="•"/>
      <w:lvlJc w:val="left"/>
      <w:pPr>
        <w:ind w:left="6364" w:hanging="125"/>
      </w:pPr>
      <w:rPr>
        <w:rFonts w:hint="default"/>
        <w:lang w:val="pt-PT" w:eastAsia="en-US" w:bidi="ar-SA"/>
      </w:rPr>
    </w:lvl>
    <w:lvl w:ilvl="7" w:tplc="2BBE8E6A">
      <w:numFmt w:val="bullet"/>
      <w:lvlText w:val="•"/>
      <w:lvlJc w:val="left"/>
      <w:pPr>
        <w:ind w:left="7218" w:hanging="125"/>
      </w:pPr>
      <w:rPr>
        <w:rFonts w:hint="default"/>
        <w:lang w:val="pt-PT" w:eastAsia="en-US" w:bidi="ar-SA"/>
      </w:rPr>
    </w:lvl>
    <w:lvl w:ilvl="8" w:tplc="012A1AFC">
      <w:numFmt w:val="bullet"/>
      <w:lvlText w:val="•"/>
      <w:lvlJc w:val="left"/>
      <w:pPr>
        <w:ind w:left="8072" w:hanging="125"/>
      </w:pPr>
      <w:rPr>
        <w:rFonts w:hint="default"/>
        <w:lang w:val="pt-PT" w:eastAsia="en-US" w:bidi="ar-SA"/>
      </w:rPr>
    </w:lvl>
  </w:abstractNum>
  <w:abstractNum w:abstractNumId="25">
    <w:nsid w:val="17902DD6"/>
    <w:multiLevelType w:val="multilevel"/>
    <w:tmpl w:val="807ED1B6"/>
    <w:lvl w:ilvl="0">
      <w:start w:val="9"/>
      <w:numFmt w:val="decimal"/>
      <w:lvlText w:val="%1"/>
      <w:lvlJc w:val="left"/>
      <w:pPr>
        <w:ind w:left="399" w:hanging="699"/>
      </w:pPr>
      <w:rPr>
        <w:rFonts w:hint="default"/>
        <w:lang w:val="pt-PT" w:eastAsia="en-US" w:bidi="ar-SA"/>
      </w:rPr>
    </w:lvl>
    <w:lvl w:ilvl="1">
      <w:start w:val="9"/>
      <w:numFmt w:val="decimal"/>
      <w:lvlText w:val="%1.%2"/>
      <w:lvlJc w:val="left"/>
      <w:pPr>
        <w:ind w:left="399" w:hanging="699"/>
      </w:pPr>
      <w:rPr>
        <w:rFonts w:hint="default"/>
        <w:lang w:val="pt-PT" w:eastAsia="en-US" w:bidi="ar-SA"/>
      </w:rPr>
    </w:lvl>
    <w:lvl w:ilvl="2">
      <w:start w:val="1"/>
      <w:numFmt w:val="decimal"/>
      <w:lvlText w:val="%1.%2.%3."/>
      <w:lvlJc w:val="left"/>
      <w:pPr>
        <w:ind w:left="399" w:hanging="699"/>
      </w:pPr>
      <w:rPr>
        <w:rFonts w:ascii="Times New Roman" w:eastAsia="Times New Roman" w:hAnsi="Times New Roman" w:cs="Times New Roman" w:hint="default"/>
        <w:b/>
        <w:bCs/>
        <w:w w:val="100"/>
        <w:sz w:val="22"/>
        <w:szCs w:val="22"/>
        <w:lang w:val="pt-PT" w:eastAsia="en-US" w:bidi="ar-SA"/>
      </w:rPr>
    </w:lvl>
    <w:lvl w:ilvl="3">
      <w:start w:val="1"/>
      <w:numFmt w:val="lowerLetter"/>
      <w:lvlText w:val="%4)"/>
      <w:lvlJc w:val="left"/>
      <w:pPr>
        <w:ind w:left="781" w:hanging="240"/>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3780" w:hanging="240"/>
      </w:pPr>
      <w:rPr>
        <w:rFonts w:hint="default"/>
        <w:lang w:val="pt-PT" w:eastAsia="en-US" w:bidi="ar-SA"/>
      </w:rPr>
    </w:lvl>
    <w:lvl w:ilvl="5">
      <w:numFmt w:val="bullet"/>
      <w:lvlText w:val="•"/>
      <w:lvlJc w:val="left"/>
      <w:pPr>
        <w:ind w:left="4780" w:hanging="240"/>
      </w:pPr>
      <w:rPr>
        <w:rFonts w:hint="default"/>
        <w:lang w:val="pt-PT" w:eastAsia="en-US" w:bidi="ar-SA"/>
      </w:rPr>
    </w:lvl>
    <w:lvl w:ilvl="6">
      <w:numFmt w:val="bullet"/>
      <w:lvlText w:val="•"/>
      <w:lvlJc w:val="left"/>
      <w:pPr>
        <w:ind w:left="5780" w:hanging="240"/>
      </w:pPr>
      <w:rPr>
        <w:rFonts w:hint="default"/>
        <w:lang w:val="pt-PT" w:eastAsia="en-US" w:bidi="ar-SA"/>
      </w:rPr>
    </w:lvl>
    <w:lvl w:ilvl="7">
      <w:numFmt w:val="bullet"/>
      <w:lvlText w:val="•"/>
      <w:lvlJc w:val="left"/>
      <w:pPr>
        <w:ind w:left="6780" w:hanging="240"/>
      </w:pPr>
      <w:rPr>
        <w:rFonts w:hint="default"/>
        <w:lang w:val="pt-PT" w:eastAsia="en-US" w:bidi="ar-SA"/>
      </w:rPr>
    </w:lvl>
    <w:lvl w:ilvl="8">
      <w:numFmt w:val="bullet"/>
      <w:lvlText w:val="•"/>
      <w:lvlJc w:val="left"/>
      <w:pPr>
        <w:ind w:left="7780" w:hanging="240"/>
      </w:pPr>
      <w:rPr>
        <w:rFonts w:hint="default"/>
        <w:lang w:val="pt-PT" w:eastAsia="en-US" w:bidi="ar-SA"/>
      </w:rPr>
    </w:lvl>
  </w:abstractNum>
  <w:abstractNum w:abstractNumId="26">
    <w:nsid w:val="17D90C45"/>
    <w:multiLevelType w:val="multilevel"/>
    <w:tmpl w:val="C3D43DFE"/>
    <w:lvl w:ilvl="0">
      <w:start w:val="8"/>
      <w:numFmt w:val="decimal"/>
      <w:lvlText w:val="%1"/>
      <w:lvlJc w:val="left"/>
      <w:pPr>
        <w:ind w:left="1110" w:hanging="708"/>
      </w:pPr>
      <w:rPr>
        <w:rFonts w:hint="default"/>
        <w:lang w:val="pt-PT" w:eastAsia="en-US" w:bidi="ar-SA"/>
      </w:rPr>
    </w:lvl>
    <w:lvl w:ilvl="1">
      <w:start w:val="4"/>
      <w:numFmt w:val="decimal"/>
      <w:lvlText w:val="%1.%2"/>
      <w:lvlJc w:val="left"/>
      <w:pPr>
        <w:ind w:left="1110" w:hanging="708"/>
      </w:pPr>
      <w:rPr>
        <w:rFonts w:hint="default"/>
        <w:lang w:val="pt-PT" w:eastAsia="en-US" w:bidi="ar-SA"/>
      </w:rPr>
    </w:lvl>
    <w:lvl w:ilvl="2">
      <w:start w:val="1"/>
      <w:numFmt w:val="decimal"/>
      <w:lvlText w:val="%1.%2.%3"/>
      <w:lvlJc w:val="left"/>
      <w:pPr>
        <w:ind w:left="1110" w:hanging="708"/>
      </w:pPr>
      <w:rPr>
        <w:rFonts w:hint="default"/>
        <w:lang w:val="pt-PT" w:eastAsia="en-US" w:bidi="ar-SA"/>
      </w:rPr>
    </w:lvl>
    <w:lvl w:ilvl="3">
      <w:start w:val="1"/>
      <w:numFmt w:val="decimal"/>
      <w:lvlText w:val="%1.%2.%3.%4."/>
      <w:lvlJc w:val="left"/>
      <w:pPr>
        <w:ind w:left="1110" w:hanging="708"/>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584" w:hanging="708"/>
      </w:pPr>
      <w:rPr>
        <w:rFonts w:hint="default"/>
        <w:lang w:val="pt-PT" w:eastAsia="en-US" w:bidi="ar-SA"/>
      </w:rPr>
    </w:lvl>
    <w:lvl w:ilvl="5">
      <w:numFmt w:val="bullet"/>
      <w:lvlText w:val="•"/>
      <w:lvlJc w:val="left"/>
      <w:pPr>
        <w:ind w:left="5450" w:hanging="708"/>
      </w:pPr>
      <w:rPr>
        <w:rFonts w:hint="default"/>
        <w:lang w:val="pt-PT" w:eastAsia="en-US" w:bidi="ar-SA"/>
      </w:rPr>
    </w:lvl>
    <w:lvl w:ilvl="6">
      <w:numFmt w:val="bullet"/>
      <w:lvlText w:val="•"/>
      <w:lvlJc w:val="left"/>
      <w:pPr>
        <w:ind w:left="6316" w:hanging="708"/>
      </w:pPr>
      <w:rPr>
        <w:rFonts w:hint="default"/>
        <w:lang w:val="pt-PT" w:eastAsia="en-US" w:bidi="ar-SA"/>
      </w:rPr>
    </w:lvl>
    <w:lvl w:ilvl="7">
      <w:numFmt w:val="bullet"/>
      <w:lvlText w:val="•"/>
      <w:lvlJc w:val="left"/>
      <w:pPr>
        <w:ind w:left="7182" w:hanging="708"/>
      </w:pPr>
      <w:rPr>
        <w:rFonts w:hint="default"/>
        <w:lang w:val="pt-PT" w:eastAsia="en-US" w:bidi="ar-SA"/>
      </w:rPr>
    </w:lvl>
    <w:lvl w:ilvl="8">
      <w:numFmt w:val="bullet"/>
      <w:lvlText w:val="•"/>
      <w:lvlJc w:val="left"/>
      <w:pPr>
        <w:ind w:left="8048" w:hanging="708"/>
      </w:pPr>
      <w:rPr>
        <w:rFonts w:hint="default"/>
        <w:lang w:val="pt-PT" w:eastAsia="en-US" w:bidi="ar-SA"/>
      </w:rPr>
    </w:lvl>
  </w:abstractNum>
  <w:abstractNum w:abstractNumId="27">
    <w:nsid w:val="17FD7B40"/>
    <w:multiLevelType w:val="multilevel"/>
    <w:tmpl w:val="9CD2B450"/>
    <w:lvl w:ilvl="0">
      <w:start w:val="6"/>
      <w:numFmt w:val="decimal"/>
      <w:lvlText w:val="%1"/>
      <w:lvlJc w:val="left"/>
      <w:pPr>
        <w:ind w:left="541" w:hanging="564"/>
      </w:pPr>
      <w:rPr>
        <w:rFonts w:hint="default"/>
        <w:lang w:val="pt-PT" w:eastAsia="en-US" w:bidi="ar-SA"/>
      </w:rPr>
    </w:lvl>
    <w:lvl w:ilvl="1">
      <w:start w:val="3"/>
      <w:numFmt w:val="decimal"/>
      <w:lvlText w:val="%1.%2"/>
      <w:lvlJc w:val="left"/>
      <w:pPr>
        <w:ind w:left="541" w:hanging="564"/>
      </w:pPr>
      <w:rPr>
        <w:rFonts w:hint="default"/>
        <w:lang w:val="pt-PT" w:eastAsia="en-US" w:bidi="ar-SA"/>
      </w:rPr>
    </w:lvl>
    <w:lvl w:ilvl="2">
      <w:start w:val="1"/>
      <w:numFmt w:val="decimal"/>
      <w:lvlText w:val="%1.%2.%3."/>
      <w:lvlJc w:val="left"/>
      <w:pPr>
        <w:ind w:left="541" w:hanging="564"/>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312" w:hanging="564"/>
      </w:pPr>
      <w:rPr>
        <w:rFonts w:hint="default"/>
        <w:lang w:val="pt-PT" w:eastAsia="en-US" w:bidi="ar-SA"/>
      </w:rPr>
    </w:lvl>
    <w:lvl w:ilvl="4">
      <w:numFmt w:val="bullet"/>
      <w:lvlText w:val="•"/>
      <w:lvlJc w:val="left"/>
      <w:pPr>
        <w:ind w:left="4236" w:hanging="564"/>
      </w:pPr>
      <w:rPr>
        <w:rFonts w:hint="default"/>
        <w:lang w:val="pt-PT" w:eastAsia="en-US" w:bidi="ar-SA"/>
      </w:rPr>
    </w:lvl>
    <w:lvl w:ilvl="5">
      <w:numFmt w:val="bullet"/>
      <w:lvlText w:val="•"/>
      <w:lvlJc w:val="left"/>
      <w:pPr>
        <w:ind w:left="5160" w:hanging="564"/>
      </w:pPr>
      <w:rPr>
        <w:rFonts w:hint="default"/>
        <w:lang w:val="pt-PT" w:eastAsia="en-US" w:bidi="ar-SA"/>
      </w:rPr>
    </w:lvl>
    <w:lvl w:ilvl="6">
      <w:numFmt w:val="bullet"/>
      <w:lvlText w:val="•"/>
      <w:lvlJc w:val="left"/>
      <w:pPr>
        <w:ind w:left="6084" w:hanging="564"/>
      </w:pPr>
      <w:rPr>
        <w:rFonts w:hint="default"/>
        <w:lang w:val="pt-PT" w:eastAsia="en-US" w:bidi="ar-SA"/>
      </w:rPr>
    </w:lvl>
    <w:lvl w:ilvl="7">
      <w:numFmt w:val="bullet"/>
      <w:lvlText w:val="•"/>
      <w:lvlJc w:val="left"/>
      <w:pPr>
        <w:ind w:left="7008" w:hanging="564"/>
      </w:pPr>
      <w:rPr>
        <w:rFonts w:hint="default"/>
        <w:lang w:val="pt-PT" w:eastAsia="en-US" w:bidi="ar-SA"/>
      </w:rPr>
    </w:lvl>
    <w:lvl w:ilvl="8">
      <w:numFmt w:val="bullet"/>
      <w:lvlText w:val="•"/>
      <w:lvlJc w:val="left"/>
      <w:pPr>
        <w:ind w:left="7932" w:hanging="564"/>
      </w:pPr>
      <w:rPr>
        <w:rFonts w:hint="default"/>
        <w:lang w:val="pt-PT" w:eastAsia="en-US" w:bidi="ar-SA"/>
      </w:rPr>
    </w:lvl>
  </w:abstractNum>
  <w:abstractNum w:abstractNumId="28">
    <w:nsid w:val="18CD3907"/>
    <w:multiLevelType w:val="hybridMultilevel"/>
    <w:tmpl w:val="F7D09638"/>
    <w:lvl w:ilvl="0" w:tplc="85C2CAE6">
      <w:start w:val="1"/>
      <w:numFmt w:val="lowerLetter"/>
      <w:lvlText w:val="%1)"/>
      <w:lvlJc w:val="left"/>
      <w:pPr>
        <w:ind w:left="1959" w:hanging="852"/>
      </w:pPr>
      <w:rPr>
        <w:rFonts w:ascii="Times New Roman" w:eastAsia="Times New Roman" w:hAnsi="Times New Roman" w:cs="Times New Roman" w:hint="default"/>
        <w:w w:val="100"/>
        <w:sz w:val="22"/>
        <w:szCs w:val="22"/>
        <w:lang w:val="pt-PT" w:eastAsia="en-US" w:bidi="ar-SA"/>
      </w:rPr>
    </w:lvl>
    <w:lvl w:ilvl="1" w:tplc="661A6996">
      <w:numFmt w:val="bullet"/>
      <w:lvlText w:val="•"/>
      <w:lvlJc w:val="left"/>
      <w:pPr>
        <w:ind w:left="2742" w:hanging="852"/>
      </w:pPr>
      <w:rPr>
        <w:rFonts w:hint="default"/>
        <w:lang w:val="pt-PT" w:eastAsia="en-US" w:bidi="ar-SA"/>
      </w:rPr>
    </w:lvl>
    <w:lvl w:ilvl="2" w:tplc="FE8E5048">
      <w:numFmt w:val="bullet"/>
      <w:lvlText w:val="•"/>
      <w:lvlJc w:val="left"/>
      <w:pPr>
        <w:ind w:left="3524" w:hanging="852"/>
      </w:pPr>
      <w:rPr>
        <w:rFonts w:hint="default"/>
        <w:lang w:val="pt-PT" w:eastAsia="en-US" w:bidi="ar-SA"/>
      </w:rPr>
    </w:lvl>
    <w:lvl w:ilvl="3" w:tplc="747E9990">
      <w:numFmt w:val="bullet"/>
      <w:lvlText w:val="•"/>
      <w:lvlJc w:val="left"/>
      <w:pPr>
        <w:ind w:left="4306" w:hanging="852"/>
      </w:pPr>
      <w:rPr>
        <w:rFonts w:hint="default"/>
        <w:lang w:val="pt-PT" w:eastAsia="en-US" w:bidi="ar-SA"/>
      </w:rPr>
    </w:lvl>
    <w:lvl w:ilvl="4" w:tplc="AB00C0A0">
      <w:numFmt w:val="bullet"/>
      <w:lvlText w:val="•"/>
      <w:lvlJc w:val="left"/>
      <w:pPr>
        <w:ind w:left="5088" w:hanging="852"/>
      </w:pPr>
      <w:rPr>
        <w:rFonts w:hint="default"/>
        <w:lang w:val="pt-PT" w:eastAsia="en-US" w:bidi="ar-SA"/>
      </w:rPr>
    </w:lvl>
    <w:lvl w:ilvl="5" w:tplc="384ACAD0">
      <w:numFmt w:val="bullet"/>
      <w:lvlText w:val="•"/>
      <w:lvlJc w:val="left"/>
      <w:pPr>
        <w:ind w:left="5870" w:hanging="852"/>
      </w:pPr>
      <w:rPr>
        <w:rFonts w:hint="default"/>
        <w:lang w:val="pt-PT" w:eastAsia="en-US" w:bidi="ar-SA"/>
      </w:rPr>
    </w:lvl>
    <w:lvl w:ilvl="6" w:tplc="44A00FC2">
      <w:numFmt w:val="bullet"/>
      <w:lvlText w:val="•"/>
      <w:lvlJc w:val="left"/>
      <w:pPr>
        <w:ind w:left="6652" w:hanging="852"/>
      </w:pPr>
      <w:rPr>
        <w:rFonts w:hint="default"/>
        <w:lang w:val="pt-PT" w:eastAsia="en-US" w:bidi="ar-SA"/>
      </w:rPr>
    </w:lvl>
    <w:lvl w:ilvl="7" w:tplc="FEFE10BC">
      <w:numFmt w:val="bullet"/>
      <w:lvlText w:val="•"/>
      <w:lvlJc w:val="left"/>
      <w:pPr>
        <w:ind w:left="7434" w:hanging="852"/>
      </w:pPr>
      <w:rPr>
        <w:rFonts w:hint="default"/>
        <w:lang w:val="pt-PT" w:eastAsia="en-US" w:bidi="ar-SA"/>
      </w:rPr>
    </w:lvl>
    <w:lvl w:ilvl="8" w:tplc="80C8E194">
      <w:numFmt w:val="bullet"/>
      <w:lvlText w:val="•"/>
      <w:lvlJc w:val="left"/>
      <w:pPr>
        <w:ind w:left="8216" w:hanging="852"/>
      </w:pPr>
      <w:rPr>
        <w:rFonts w:hint="default"/>
        <w:lang w:val="pt-PT" w:eastAsia="en-US" w:bidi="ar-SA"/>
      </w:rPr>
    </w:lvl>
  </w:abstractNum>
  <w:abstractNum w:abstractNumId="29">
    <w:nsid w:val="18E530C5"/>
    <w:multiLevelType w:val="hybridMultilevel"/>
    <w:tmpl w:val="50949300"/>
    <w:lvl w:ilvl="0" w:tplc="CD7EF534">
      <w:start w:val="1"/>
      <w:numFmt w:val="upperRoman"/>
      <w:lvlText w:val="%1"/>
      <w:lvlJc w:val="left"/>
      <w:pPr>
        <w:ind w:left="1535" w:hanging="144"/>
      </w:pPr>
      <w:rPr>
        <w:rFonts w:ascii="Times New Roman" w:eastAsia="Times New Roman" w:hAnsi="Times New Roman" w:cs="Times New Roman" w:hint="default"/>
        <w:w w:val="100"/>
        <w:sz w:val="22"/>
        <w:szCs w:val="22"/>
        <w:lang w:val="pt-PT" w:eastAsia="en-US" w:bidi="ar-SA"/>
      </w:rPr>
    </w:lvl>
    <w:lvl w:ilvl="1" w:tplc="7832B398">
      <w:numFmt w:val="bullet"/>
      <w:lvlText w:val="•"/>
      <w:lvlJc w:val="left"/>
      <w:pPr>
        <w:ind w:left="2364" w:hanging="144"/>
      </w:pPr>
      <w:rPr>
        <w:rFonts w:hint="default"/>
        <w:lang w:val="pt-PT" w:eastAsia="en-US" w:bidi="ar-SA"/>
      </w:rPr>
    </w:lvl>
    <w:lvl w:ilvl="2" w:tplc="3C4A463A">
      <w:numFmt w:val="bullet"/>
      <w:lvlText w:val="•"/>
      <w:lvlJc w:val="left"/>
      <w:pPr>
        <w:ind w:left="3188" w:hanging="144"/>
      </w:pPr>
      <w:rPr>
        <w:rFonts w:hint="default"/>
        <w:lang w:val="pt-PT" w:eastAsia="en-US" w:bidi="ar-SA"/>
      </w:rPr>
    </w:lvl>
    <w:lvl w:ilvl="3" w:tplc="76E6BADA">
      <w:numFmt w:val="bullet"/>
      <w:lvlText w:val="•"/>
      <w:lvlJc w:val="left"/>
      <w:pPr>
        <w:ind w:left="4012" w:hanging="144"/>
      </w:pPr>
      <w:rPr>
        <w:rFonts w:hint="default"/>
        <w:lang w:val="pt-PT" w:eastAsia="en-US" w:bidi="ar-SA"/>
      </w:rPr>
    </w:lvl>
    <w:lvl w:ilvl="4" w:tplc="C42E8C9C">
      <w:numFmt w:val="bullet"/>
      <w:lvlText w:val="•"/>
      <w:lvlJc w:val="left"/>
      <w:pPr>
        <w:ind w:left="4836" w:hanging="144"/>
      </w:pPr>
      <w:rPr>
        <w:rFonts w:hint="default"/>
        <w:lang w:val="pt-PT" w:eastAsia="en-US" w:bidi="ar-SA"/>
      </w:rPr>
    </w:lvl>
    <w:lvl w:ilvl="5" w:tplc="DBBAFB44">
      <w:numFmt w:val="bullet"/>
      <w:lvlText w:val="•"/>
      <w:lvlJc w:val="left"/>
      <w:pPr>
        <w:ind w:left="5660" w:hanging="144"/>
      </w:pPr>
      <w:rPr>
        <w:rFonts w:hint="default"/>
        <w:lang w:val="pt-PT" w:eastAsia="en-US" w:bidi="ar-SA"/>
      </w:rPr>
    </w:lvl>
    <w:lvl w:ilvl="6" w:tplc="1D7EE446">
      <w:numFmt w:val="bullet"/>
      <w:lvlText w:val="•"/>
      <w:lvlJc w:val="left"/>
      <w:pPr>
        <w:ind w:left="6484" w:hanging="144"/>
      </w:pPr>
      <w:rPr>
        <w:rFonts w:hint="default"/>
        <w:lang w:val="pt-PT" w:eastAsia="en-US" w:bidi="ar-SA"/>
      </w:rPr>
    </w:lvl>
    <w:lvl w:ilvl="7" w:tplc="0E92600A">
      <w:numFmt w:val="bullet"/>
      <w:lvlText w:val="•"/>
      <w:lvlJc w:val="left"/>
      <w:pPr>
        <w:ind w:left="7308" w:hanging="144"/>
      </w:pPr>
      <w:rPr>
        <w:rFonts w:hint="default"/>
        <w:lang w:val="pt-PT" w:eastAsia="en-US" w:bidi="ar-SA"/>
      </w:rPr>
    </w:lvl>
    <w:lvl w:ilvl="8" w:tplc="BD26D364">
      <w:numFmt w:val="bullet"/>
      <w:lvlText w:val="•"/>
      <w:lvlJc w:val="left"/>
      <w:pPr>
        <w:ind w:left="8132" w:hanging="144"/>
      </w:pPr>
      <w:rPr>
        <w:rFonts w:hint="default"/>
        <w:lang w:val="pt-PT" w:eastAsia="en-US" w:bidi="ar-SA"/>
      </w:rPr>
    </w:lvl>
  </w:abstractNum>
  <w:abstractNum w:abstractNumId="30">
    <w:nsid w:val="1A567A24"/>
    <w:multiLevelType w:val="multilevel"/>
    <w:tmpl w:val="CECCED3E"/>
    <w:lvl w:ilvl="0">
      <w:start w:val="6"/>
      <w:numFmt w:val="decimal"/>
      <w:lvlText w:val="%1"/>
      <w:lvlJc w:val="left"/>
      <w:pPr>
        <w:ind w:left="541" w:hanging="586"/>
      </w:pPr>
      <w:rPr>
        <w:rFonts w:hint="default"/>
        <w:lang w:val="pt-PT" w:eastAsia="en-US" w:bidi="ar-SA"/>
      </w:rPr>
    </w:lvl>
    <w:lvl w:ilvl="1">
      <w:start w:val="4"/>
      <w:numFmt w:val="decimal"/>
      <w:lvlText w:val="%1.%2"/>
      <w:lvlJc w:val="left"/>
      <w:pPr>
        <w:ind w:left="541" w:hanging="586"/>
      </w:pPr>
      <w:rPr>
        <w:rFonts w:hint="default"/>
        <w:lang w:val="pt-PT" w:eastAsia="en-US" w:bidi="ar-SA"/>
      </w:rPr>
    </w:lvl>
    <w:lvl w:ilvl="2">
      <w:start w:val="1"/>
      <w:numFmt w:val="decimal"/>
      <w:lvlText w:val="%1.%2.%3."/>
      <w:lvlJc w:val="left"/>
      <w:pPr>
        <w:ind w:left="541" w:hanging="586"/>
      </w:pPr>
      <w:rPr>
        <w:rFonts w:ascii="Times New Roman" w:eastAsia="Times New Roman" w:hAnsi="Times New Roman" w:cs="Times New Roman" w:hint="default"/>
        <w:b/>
        <w:bCs/>
        <w:w w:val="100"/>
        <w:sz w:val="22"/>
        <w:szCs w:val="22"/>
        <w:lang w:val="pt-PT" w:eastAsia="en-US" w:bidi="ar-SA"/>
      </w:rPr>
    </w:lvl>
    <w:lvl w:ilvl="3">
      <w:start w:val="1"/>
      <w:numFmt w:val="upperRoman"/>
      <w:lvlText w:val="%4"/>
      <w:lvlJc w:val="left"/>
      <w:pPr>
        <w:ind w:left="824" w:hanging="171"/>
      </w:pPr>
      <w:rPr>
        <w:rFonts w:ascii="Times New Roman" w:eastAsia="Times New Roman" w:hAnsi="Times New Roman" w:cs="Times New Roman" w:hint="default"/>
        <w:b/>
        <w:bCs/>
        <w:w w:val="100"/>
        <w:sz w:val="22"/>
        <w:szCs w:val="22"/>
        <w:lang w:val="pt-PT" w:eastAsia="en-US" w:bidi="ar-SA"/>
      </w:rPr>
    </w:lvl>
    <w:lvl w:ilvl="4">
      <w:start w:val="1"/>
      <w:numFmt w:val="lowerLetter"/>
      <w:lvlText w:val="%5)"/>
      <w:lvlJc w:val="left"/>
      <w:pPr>
        <w:ind w:left="1391" w:hanging="360"/>
      </w:pPr>
      <w:rPr>
        <w:rFonts w:ascii="Times New Roman" w:eastAsia="Times New Roman" w:hAnsi="Times New Roman" w:cs="Times New Roman" w:hint="default"/>
        <w:w w:val="100"/>
        <w:sz w:val="22"/>
        <w:szCs w:val="22"/>
        <w:lang w:val="pt-PT" w:eastAsia="en-US" w:bidi="ar-SA"/>
      </w:rPr>
    </w:lvl>
    <w:lvl w:ilvl="5">
      <w:numFmt w:val="bullet"/>
      <w:lvlText w:val="•"/>
      <w:lvlJc w:val="left"/>
      <w:pPr>
        <w:ind w:left="4542" w:hanging="360"/>
      </w:pPr>
      <w:rPr>
        <w:rFonts w:hint="default"/>
        <w:lang w:val="pt-PT" w:eastAsia="en-US" w:bidi="ar-SA"/>
      </w:rPr>
    </w:lvl>
    <w:lvl w:ilvl="6">
      <w:numFmt w:val="bullet"/>
      <w:lvlText w:val="•"/>
      <w:lvlJc w:val="left"/>
      <w:pPr>
        <w:ind w:left="5590" w:hanging="360"/>
      </w:pPr>
      <w:rPr>
        <w:rFonts w:hint="default"/>
        <w:lang w:val="pt-PT" w:eastAsia="en-US" w:bidi="ar-SA"/>
      </w:rPr>
    </w:lvl>
    <w:lvl w:ilvl="7">
      <w:numFmt w:val="bullet"/>
      <w:lvlText w:val="•"/>
      <w:lvlJc w:val="left"/>
      <w:pPr>
        <w:ind w:left="6637" w:hanging="360"/>
      </w:pPr>
      <w:rPr>
        <w:rFonts w:hint="default"/>
        <w:lang w:val="pt-PT" w:eastAsia="en-US" w:bidi="ar-SA"/>
      </w:rPr>
    </w:lvl>
    <w:lvl w:ilvl="8">
      <w:numFmt w:val="bullet"/>
      <w:lvlText w:val="•"/>
      <w:lvlJc w:val="left"/>
      <w:pPr>
        <w:ind w:left="7685" w:hanging="360"/>
      </w:pPr>
      <w:rPr>
        <w:rFonts w:hint="default"/>
        <w:lang w:val="pt-PT" w:eastAsia="en-US" w:bidi="ar-SA"/>
      </w:rPr>
    </w:lvl>
  </w:abstractNum>
  <w:abstractNum w:abstractNumId="31">
    <w:nsid w:val="1B2765DA"/>
    <w:multiLevelType w:val="hybridMultilevel"/>
    <w:tmpl w:val="76A6391E"/>
    <w:lvl w:ilvl="0" w:tplc="8A463FA0">
      <w:start w:val="1"/>
      <w:numFmt w:val="lowerLetter"/>
      <w:lvlText w:val="%1)"/>
      <w:lvlJc w:val="left"/>
      <w:pPr>
        <w:ind w:left="1676" w:hanging="567"/>
      </w:pPr>
      <w:rPr>
        <w:rFonts w:ascii="Times New Roman" w:eastAsia="Times New Roman" w:hAnsi="Times New Roman" w:cs="Times New Roman" w:hint="default"/>
        <w:w w:val="100"/>
        <w:sz w:val="22"/>
        <w:szCs w:val="22"/>
        <w:lang w:val="pt-PT" w:eastAsia="en-US" w:bidi="ar-SA"/>
      </w:rPr>
    </w:lvl>
    <w:lvl w:ilvl="1" w:tplc="5778EE28">
      <w:numFmt w:val="bullet"/>
      <w:lvlText w:val="•"/>
      <w:lvlJc w:val="left"/>
      <w:pPr>
        <w:ind w:left="2490" w:hanging="567"/>
      </w:pPr>
      <w:rPr>
        <w:rFonts w:hint="default"/>
        <w:lang w:val="pt-PT" w:eastAsia="en-US" w:bidi="ar-SA"/>
      </w:rPr>
    </w:lvl>
    <w:lvl w:ilvl="2" w:tplc="34085D0C">
      <w:numFmt w:val="bullet"/>
      <w:lvlText w:val="•"/>
      <w:lvlJc w:val="left"/>
      <w:pPr>
        <w:ind w:left="3300" w:hanging="567"/>
      </w:pPr>
      <w:rPr>
        <w:rFonts w:hint="default"/>
        <w:lang w:val="pt-PT" w:eastAsia="en-US" w:bidi="ar-SA"/>
      </w:rPr>
    </w:lvl>
    <w:lvl w:ilvl="3" w:tplc="EBE2CC94">
      <w:numFmt w:val="bullet"/>
      <w:lvlText w:val="•"/>
      <w:lvlJc w:val="left"/>
      <w:pPr>
        <w:ind w:left="4110" w:hanging="567"/>
      </w:pPr>
      <w:rPr>
        <w:rFonts w:hint="default"/>
        <w:lang w:val="pt-PT" w:eastAsia="en-US" w:bidi="ar-SA"/>
      </w:rPr>
    </w:lvl>
    <w:lvl w:ilvl="4" w:tplc="D4007A16">
      <w:numFmt w:val="bullet"/>
      <w:lvlText w:val="•"/>
      <w:lvlJc w:val="left"/>
      <w:pPr>
        <w:ind w:left="4920" w:hanging="567"/>
      </w:pPr>
      <w:rPr>
        <w:rFonts w:hint="default"/>
        <w:lang w:val="pt-PT" w:eastAsia="en-US" w:bidi="ar-SA"/>
      </w:rPr>
    </w:lvl>
    <w:lvl w:ilvl="5" w:tplc="1B6EB92C">
      <w:numFmt w:val="bullet"/>
      <w:lvlText w:val="•"/>
      <w:lvlJc w:val="left"/>
      <w:pPr>
        <w:ind w:left="5730" w:hanging="567"/>
      </w:pPr>
      <w:rPr>
        <w:rFonts w:hint="default"/>
        <w:lang w:val="pt-PT" w:eastAsia="en-US" w:bidi="ar-SA"/>
      </w:rPr>
    </w:lvl>
    <w:lvl w:ilvl="6" w:tplc="52AACE30">
      <w:numFmt w:val="bullet"/>
      <w:lvlText w:val="•"/>
      <w:lvlJc w:val="left"/>
      <w:pPr>
        <w:ind w:left="6540" w:hanging="567"/>
      </w:pPr>
      <w:rPr>
        <w:rFonts w:hint="default"/>
        <w:lang w:val="pt-PT" w:eastAsia="en-US" w:bidi="ar-SA"/>
      </w:rPr>
    </w:lvl>
    <w:lvl w:ilvl="7" w:tplc="9BB4DC8C">
      <w:numFmt w:val="bullet"/>
      <w:lvlText w:val="•"/>
      <w:lvlJc w:val="left"/>
      <w:pPr>
        <w:ind w:left="7350" w:hanging="567"/>
      </w:pPr>
      <w:rPr>
        <w:rFonts w:hint="default"/>
        <w:lang w:val="pt-PT" w:eastAsia="en-US" w:bidi="ar-SA"/>
      </w:rPr>
    </w:lvl>
    <w:lvl w:ilvl="8" w:tplc="82A44C02">
      <w:numFmt w:val="bullet"/>
      <w:lvlText w:val="•"/>
      <w:lvlJc w:val="left"/>
      <w:pPr>
        <w:ind w:left="8160" w:hanging="567"/>
      </w:pPr>
      <w:rPr>
        <w:rFonts w:hint="default"/>
        <w:lang w:val="pt-PT" w:eastAsia="en-US" w:bidi="ar-SA"/>
      </w:rPr>
    </w:lvl>
  </w:abstractNum>
  <w:abstractNum w:abstractNumId="32">
    <w:nsid w:val="1BD571AE"/>
    <w:multiLevelType w:val="multilevel"/>
    <w:tmpl w:val="E80CAE92"/>
    <w:lvl w:ilvl="0">
      <w:start w:val="8"/>
      <w:numFmt w:val="decimal"/>
      <w:lvlText w:val="%1"/>
      <w:lvlJc w:val="left"/>
      <w:pPr>
        <w:ind w:left="1110" w:hanging="552"/>
      </w:pPr>
      <w:rPr>
        <w:rFonts w:hint="default"/>
        <w:lang w:val="pt-PT" w:eastAsia="en-US" w:bidi="ar-SA"/>
      </w:rPr>
    </w:lvl>
    <w:lvl w:ilvl="1">
      <w:start w:val="4"/>
      <w:numFmt w:val="decimal"/>
      <w:lvlText w:val="%1.%2"/>
      <w:lvlJc w:val="left"/>
      <w:pPr>
        <w:ind w:left="1110" w:hanging="552"/>
      </w:pPr>
      <w:rPr>
        <w:rFonts w:hint="default"/>
        <w:lang w:val="pt-PT" w:eastAsia="en-US" w:bidi="ar-SA"/>
      </w:rPr>
    </w:lvl>
    <w:lvl w:ilvl="2">
      <w:start w:val="1"/>
      <w:numFmt w:val="decimal"/>
      <w:lvlText w:val="%1.%2.%3."/>
      <w:lvlJc w:val="left"/>
      <w:pPr>
        <w:ind w:left="1110" w:hanging="552"/>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718" w:hanging="552"/>
      </w:pPr>
      <w:rPr>
        <w:rFonts w:hint="default"/>
        <w:lang w:val="pt-PT" w:eastAsia="en-US" w:bidi="ar-SA"/>
      </w:rPr>
    </w:lvl>
    <w:lvl w:ilvl="4">
      <w:numFmt w:val="bullet"/>
      <w:lvlText w:val="•"/>
      <w:lvlJc w:val="left"/>
      <w:pPr>
        <w:ind w:left="4584" w:hanging="552"/>
      </w:pPr>
      <w:rPr>
        <w:rFonts w:hint="default"/>
        <w:lang w:val="pt-PT" w:eastAsia="en-US" w:bidi="ar-SA"/>
      </w:rPr>
    </w:lvl>
    <w:lvl w:ilvl="5">
      <w:numFmt w:val="bullet"/>
      <w:lvlText w:val="•"/>
      <w:lvlJc w:val="left"/>
      <w:pPr>
        <w:ind w:left="5450" w:hanging="552"/>
      </w:pPr>
      <w:rPr>
        <w:rFonts w:hint="default"/>
        <w:lang w:val="pt-PT" w:eastAsia="en-US" w:bidi="ar-SA"/>
      </w:rPr>
    </w:lvl>
    <w:lvl w:ilvl="6">
      <w:numFmt w:val="bullet"/>
      <w:lvlText w:val="•"/>
      <w:lvlJc w:val="left"/>
      <w:pPr>
        <w:ind w:left="6316" w:hanging="552"/>
      </w:pPr>
      <w:rPr>
        <w:rFonts w:hint="default"/>
        <w:lang w:val="pt-PT" w:eastAsia="en-US" w:bidi="ar-SA"/>
      </w:rPr>
    </w:lvl>
    <w:lvl w:ilvl="7">
      <w:numFmt w:val="bullet"/>
      <w:lvlText w:val="•"/>
      <w:lvlJc w:val="left"/>
      <w:pPr>
        <w:ind w:left="7182" w:hanging="552"/>
      </w:pPr>
      <w:rPr>
        <w:rFonts w:hint="default"/>
        <w:lang w:val="pt-PT" w:eastAsia="en-US" w:bidi="ar-SA"/>
      </w:rPr>
    </w:lvl>
    <w:lvl w:ilvl="8">
      <w:numFmt w:val="bullet"/>
      <w:lvlText w:val="•"/>
      <w:lvlJc w:val="left"/>
      <w:pPr>
        <w:ind w:left="8048" w:hanging="552"/>
      </w:pPr>
      <w:rPr>
        <w:rFonts w:hint="default"/>
        <w:lang w:val="pt-PT" w:eastAsia="en-US" w:bidi="ar-SA"/>
      </w:rPr>
    </w:lvl>
  </w:abstractNum>
  <w:abstractNum w:abstractNumId="33">
    <w:nsid w:val="1D8D50F1"/>
    <w:multiLevelType w:val="multilevel"/>
    <w:tmpl w:val="C596A174"/>
    <w:lvl w:ilvl="0">
      <w:start w:val="16"/>
      <w:numFmt w:val="decimal"/>
      <w:lvlText w:val="%1"/>
      <w:lvlJc w:val="left"/>
      <w:pPr>
        <w:ind w:left="966" w:hanging="708"/>
      </w:pPr>
      <w:rPr>
        <w:rFonts w:hint="default"/>
        <w:lang w:val="pt-PT" w:eastAsia="en-US" w:bidi="ar-SA"/>
      </w:rPr>
    </w:lvl>
    <w:lvl w:ilvl="1">
      <w:start w:val="1"/>
      <w:numFmt w:val="decimal"/>
      <w:lvlText w:val="%1.%2"/>
      <w:lvlJc w:val="left"/>
      <w:pPr>
        <w:ind w:left="966" w:hanging="708"/>
      </w:pPr>
      <w:rPr>
        <w:rFonts w:hint="default"/>
        <w:lang w:val="pt-PT" w:eastAsia="en-US" w:bidi="ar-SA"/>
      </w:rPr>
    </w:lvl>
    <w:lvl w:ilvl="2">
      <w:start w:val="1"/>
      <w:numFmt w:val="decimal"/>
      <w:lvlText w:val="%1.%2.%3."/>
      <w:lvlJc w:val="left"/>
      <w:pPr>
        <w:ind w:left="966" w:hanging="708"/>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606" w:hanging="708"/>
      </w:pPr>
      <w:rPr>
        <w:rFonts w:hint="default"/>
        <w:lang w:val="pt-PT" w:eastAsia="en-US" w:bidi="ar-SA"/>
      </w:rPr>
    </w:lvl>
    <w:lvl w:ilvl="4">
      <w:numFmt w:val="bullet"/>
      <w:lvlText w:val="•"/>
      <w:lvlJc w:val="left"/>
      <w:pPr>
        <w:ind w:left="4488" w:hanging="708"/>
      </w:pPr>
      <w:rPr>
        <w:rFonts w:hint="default"/>
        <w:lang w:val="pt-PT" w:eastAsia="en-US" w:bidi="ar-SA"/>
      </w:rPr>
    </w:lvl>
    <w:lvl w:ilvl="5">
      <w:numFmt w:val="bullet"/>
      <w:lvlText w:val="•"/>
      <w:lvlJc w:val="left"/>
      <w:pPr>
        <w:ind w:left="5370" w:hanging="708"/>
      </w:pPr>
      <w:rPr>
        <w:rFonts w:hint="default"/>
        <w:lang w:val="pt-PT" w:eastAsia="en-US" w:bidi="ar-SA"/>
      </w:rPr>
    </w:lvl>
    <w:lvl w:ilvl="6">
      <w:numFmt w:val="bullet"/>
      <w:lvlText w:val="•"/>
      <w:lvlJc w:val="left"/>
      <w:pPr>
        <w:ind w:left="6252" w:hanging="708"/>
      </w:pPr>
      <w:rPr>
        <w:rFonts w:hint="default"/>
        <w:lang w:val="pt-PT" w:eastAsia="en-US" w:bidi="ar-SA"/>
      </w:rPr>
    </w:lvl>
    <w:lvl w:ilvl="7">
      <w:numFmt w:val="bullet"/>
      <w:lvlText w:val="•"/>
      <w:lvlJc w:val="left"/>
      <w:pPr>
        <w:ind w:left="7134" w:hanging="708"/>
      </w:pPr>
      <w:rPr>
        <w:rFonts w:hint="default"/>
        <w:lang w:val="pt-PT" w:eastAsia="en-US" w:bidi="ar-SA"/>
      </w:rPr>
    </w:lvl>
    <w:lvl w:ilvl="8">
      <w:numFmt w:val="bullet"/>
      <w:lvlText w:val="•"/>
      <w:lvlJc w:val="left"/>
      <w:pPr>
        <w:ind w:left="8016" w:hanging="708"/>
      </w:pPr>
      <w:rPr>
        <w:rFonts w:hint="default"/>
        <w:lang w:val="pt-PT" w:eastAsia="en-US" w:bidi="ar-SA"/>
      </w:rPr>
    </w:lvl>
  </w:abstractNum>
  <w:abstractNum w:abstractNumId="34">
    <w:nsid w:val="1E1A0AF5"/>
    <w:multiLevelType w:val="hybridMultilevel"/>
    <w:tmpl w:val="0902D5D2"/>
    <w:lvl w:ilvl="0" w:tplc="82FA4734">
      <w:start w:val="1"/>
      <w:numFmt w:val="upperRoman"/>
      <w:lvlText w:val="%1"/>
      <w:lvlJc w:val="left"/>
      <w:pPr>
        <w:ind w:left="966" w:hanging="142"/>
      </w:pPr>
      <w:rPr>
        <w:rFonts w:ascii="Times New Roman" w:eastAsia="Times New Roman" w:hAnsi="Times New Roman" w:cs="Times New Roman" w:hint="default"/>
        <w:b/>
        <w:bCs/>
        <w:w w:val="100"/>
        <w:sz w:val="22"/>
        <w:szCs w:val="22"/>
        <w:lang w:val="pt-PT" w:eastAsia="en-US" w:bidi="ar-SA"/>
      </w:rPr>
    </w:lvl>
    <w:lvl w:ilvl="1" w:tplc="F02EC80A">
      <w:numFmt w:val="bullet"/>
      <w:lvlText w:val="•"/>
      <w:lvlJc w:val="left"/>
      <w:pPr>
        <w:ind w:left="1842" w:hanging="142"/>
      </w:pPr>
      <w:rPr>
        <w:rFonts w:hint="default"/>
        <w:lang w:val="pt-PT" w:eastAsia="en-US" w:bidi="ar-SA"/>
      </w:rPr>
    </w:lvl>
    <w:lvl w:ilvl="2" w:tplc="D94603AA">
      <w:numFmt w:val="bullet"/>
      <w:lvlText w:val="•"/>
      <w:lvlJc w:val="left"/>
      <w:pPr>
        <w:ind w:left="2724" w:hanging="142"/>
      </w:pPr>
      <w:rPr>
        <w:rFonts w:hint="default"/>
        <w:lang w:val="pt-PT" w:eastAsia="en-US" w:bidi="ar-SA"/>
      </w:rPr>
    </w:lvl>
    <w:lvl w:ilvl="3" w:tplc="0E203BFA">
      <w:numFmt w:val="bullet"/>
      <w:lvlText w:val="•"/>
      <w:lvlJc w:val="left"/>
      <w:pPr>
        <w:ind w:left="3606" w:hanging="142"/>
      </w:pPr>
      <w:rPr>
        <w:rFonts w:hint="default"/>
        <w:lang w:val="pt-PT" w:eastAsia="en-US" w:bidi="ar-SA"/>
      </w:rPr>
    </w:lvl>
    <w:lvl w:ilvl="4" w:tplc="307E9ACC">
      <w:numFmt w:val="bullet"/>
      <w:lvlText w:val="•"/>
      <w:lvlJc w:val="left"/>
      <w:pPr>
        <w:ind w:left="4488" w:hanging="142"/>
      </w:pPr>
      <w:rPr>
        <w:rFonts w:hint="default"/>
        <w:lang w:val="pt-PT" w:eastAsia="en-US" w:bidi="ar-SA"/>
      </w:rPr>
    </w:lvl>
    <w:lvl w:ilvl="5" w:tplc="EC9E16DA">
      <w:numFmt w:val="bullet"/>
      <w:lvlText w:val="•"/>
      <w:lvlJc w:val="left"/>
      <w:pPr>
        <w:ind w:left="5370" w:hanging="142"/>
      </w:pPr>
      <w:rPr>
        <w:rFonts w:hint="default"/>
        <w:lang w:val="pt-PT" w:eastAsia="en-US" w:bidi="ar-SA"/>
      </w:rPr>
    </w:lvl>
    <w:lvl w:ilvl="6" w:tplc="E868872E">
      <w:numFmt w:val="bullet"/>
      <w:lvlText w:val="•"/>
      <w:lvlJc w:val="left"/>
      <w:pPr>
        <w:ind w:left="6252" w:hanging="142"/>
      </w:pPr>
      <w:rPr>
        <w:rFonts w:hint="default"/>
        <w:lang w:val="pt-PT" w:eastAsia="en-US" w:bidi="ar-SA"/>
      </w:rPr>
    </w:lvl>
    <w:lvl w:ilvl="7" w:tplc="998AE456">
      <w:numFmt w:val="bullet"/>
      <w:lvlText w:val="•"/>
      <w:lvlJc w:val="left"/>
      <w:pPr>
        <w:ind w:left="7134" w:hanging="142"/>
      </w:pPr>
      <w:rPr>
        <w:rFonts w:hint="default"/>
        <w:lang w:val="pt-PT" w:eastAsia="en-US" w:bidi="ar-SA"/>
      </w:rPr>
    </w:lvl>
    <w:lvl w:ilvl="8" w:tplc="6318E5FA">
      <w:numFmt w:val="bullet"/>
      <w:lvlText w:val="•"/>
      <w:lvlJc w:val="left"/>
      <w:pPr>
        <w:ind w:left="8016" w:hanging="142"/>
      </w:pPr>
      <w:rPr>
        <w:rFonts w:hint="default"/>
        <w:lang w:val="pt-PT" w:eastAsia="en-US" w:bidi="ar-SA"/>
      </w:rPr>
    </w:lvl>
  </w:abstractNum>
  <w:abstractNum w:abstractNumId="35">
    <w:nsid w:val="1FE413E8"/>
    <w:multiLevelType w:val="multilevel"/>
    <w:tmpl w:val="8B1E9D60"/>
    <w:lvl w:ilvl="0">
      <w:start w:val="7"/>
      <w:numFmt w:val="decimal"/>
      <w:lvlText w:val="%1"/>
      <w:lvlJc w:val="left"/>
      <w:pPr>
        <w:ind w:left="258" w:hanging="411"/>
      </w:pPr>
      <w:rPr>
        <w:rFonts w:hint="default"/>
        <w:lang w:val="pt-PT" w:eastAsia="en-US" w:bidi="ar-SA"/>
      </w:rPr>
    </w:lvl>
    <w:lvl w:ilvl="1">
      <w:start w:val="1"/>
      <w:numFmt w:val="decimal"/>
      <w:lvlText w:val="%1.%2."/>
      <w:lvlJc w:val="left"/>
      <w:pPr>
        <w:ind w:left="258" w:hanging="411"/>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400" w:hanging="610"/>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2484" w:hanging="610"/>
      </w:pPr>
      <w:rPr>
        <w:rFonts w:hint="default"/>
        <w:lang w:val="pt-PT" w:eastAsia="en-US" w:bidi="ar-SA"/>
      </w:rPr>
    </w:lvl>
    <w:lvl w:ilvl="4">
      <w:numFmt w:val="bullet"/>
      <w:lvlText w:val="•"/>
      <w:lvlJc w:val="left"/>
      <w:pPr>
        <w:ind w:left="3526" w:hanging="610"/>
      </w:pPr>
      <w:rPr>
        <w:rFonts w:hint="default"/>
        <w:lang w:val="pt-PT" w:eastAsia="en-US" w:bidi="ar-SA"/>
      </w:rPr>
    </w:lvl>
    <w:lvl w:ilvl="5">
      <w:numFmt w:val="bullet"/>
      <w:lvlText w:val="•"/>
      <w:lvlJc w:val="left"/>
      <w:pPr>
        <w:ind w:left="4568" w:hanging="610"/>
      </w:pPr>
      <w:rPr>
        <w:rFonts w:hint="default"/>
        <w:lang w:val="pt-PT" w:eastAsia="en-US" w:bidi="ar-SA"/>
      </w:rPr>
    </w:lvl>
    <w:lvl w:ilvl="6">
      <w:numFmt w:val="bullet"/>
      <w:lvlText w:val="•"/>
      <w:lvlJc w:val="left"/>
      <w:pPr>
        <w:ind w:left="5611" w:hanging="610"/>
      </w:pPr>
      <w:rPr>
        <w:rFonts w:hint="default"/>
        <w:lang w:val="pt-PT" w:eastAsia="en-US" w:bidi="ar-SA"/>
      </w:rPr>
    </w:lvl>
    <w:lvl w:ilvl="7">
      <w:numFmt w:val="bullet"/>
      <w:lvlText w:val="•"/>
      <w:lvlJc w:val="left"/>
      <w:pPr>
        <w:ind w:left="6653" w:hanging="610"/>
      </w:pPr>
      <w:rPr>
        <w:rFonts w:hint="default"/>
        <w:lang w:val="pt-PT" w:eastAsia="en-US" w:bidi="ar-SA"/>
      </w:rPr>
    </w:lvl>
    <w:lvl w:ilvl="8">
      <w:numFmt w:val="bullet"/>
      <w:lvlText w:val="•"/>
      <w:lvlJc w:val="left"/>
      <w:pPr>
        <w:ind w:left="7695" w:hanging="610"/>
      </w:pPr>
      <w:rPr>
        <w:rFonts w:hint="default"/>
        <w:lang w:val="pt-PT" w:eastAsia="en-US" w:bidi="ar-SA"/>
      </w:rPr>
    </w:lvl>
  </w:abstractNum>
  <w:abstractNum w:abstractNumId="36">
    <w:nsid w:val="210F01DB"/>
    <w:multiLevelType w:val="hybridMultilevel"/>
    <w:tmpl w:val="C744195A"/>
    <w:lvl w:ilvl="0" w:tplc="FDB253CC">
      <w:start w:val="1"/>
      <w:numFmt w:val="lowerLetter"/>
      <w:lvlText w:val="%1)"/>
      <w:lvlJc w:val="left"/>
      <w:pPr>
        <w:ind w:left="1960" w:hanging="852"/>
      </w:pPr>
      <w:rPr>
        <w:rFonts w:ascii="Times New Roman" w:eastAsia="Times New Roman" w:hAnsi="Times New Roman" w:cs="Times New Roman" w:hint="default"/>
        <w:w w:val="100"/>
        <w:sz w:val="22"/>
        <w:szCs w:val="22"/>
        <w:lang w:val="pt-PT" w:eastAsia="en-US" w:bidi="ar-SA"/>
      </w:rPr>
    </w:lvl>
    <w:lvl w:ilvl="1" w:tplc="51DE29FC">
      <w:numFmt w:val="bullet"/>
      <w:lvlText w:val="•"/>
      <w:lvlJc w:val="left"/>
      <w:pPr>
        <w:ind w:left="2742" w:hanging="852"/>
      </w:pPr>
      <w:rPr>
        <w:rFonts w:hint="default"/>
        <w:lang w:val="pt-PT" w:eastAsia="en-US" w:bidi="ar-SA"/>
      </w:rPr>
    </w:lvl>
    <w:lvl w:ilvl="2" w:tplc="F22076AE">
      <w:numFmt w:val="bullet"/>
      <w:lvlText w:val="•"/>
      <w:lvlJc w:val="left"/>
      <w:pPr>
        <w:ind w:left="3524" w:hanging="852"/>
      </w:pPr>
      <w:rPr>
        <w:rFonts w:hint="default"/>
        <w:lang w:val="pt-PT" w:eastAsia="en-US" w:bidi="ar-SA"/>
      </w:rPr>
    </w:lvl>
    <w:lvl w:ilvl="3" w:tplc="8D64C2CA">
      <w:numFmt w:val="bullet"/>
      <w:lvlText w:val="•"/>
      <w:lvlJc w:val="left"/>
      <w:pPr>
        <w:ind w:left="4306" w:hanging="852"/>
      </w:pPr>
      <w:rPr>
        <w:rFonts w:hint="default"/>
        <w:lang w:val="pt-PT" w:eastAsia="en-US" w:bidi="ar-SA"/>
      </w:rPr>
    </w:lvl>
    <w:lvl w:ilvl="4" w:tplc="58AAC89E">
      <w:numFmt w:val="bullet"/>
      <w:lvlText w:val="•"/>
      <w:lvlJc w:val="left"/>
      <w:pPr>
        <w:ind w:left="5088" w:hanging="852"/>
      </w:pPr>
      <w:rPr>
        <w:rFonts w:hint="default"/>
        <w:lang w:val="pt-PT" w:eastAsia="en-US" w:bidi="ar-SA"/>
      </w:rPr>
    </w:lvl>
    <w:lvl w:ilvl="5" w:tplc="076C1E80">
      <w:numFmt w:val="bullet"/>
      <w:lvlText w:val="•"/>
      <w:lvlJc w:val="left"/>
      <w:pPr>
        <w:ind w:left="5870" w:hanging="852"/>
      </w:pPr>
      <w:rPr>
        <w:rFonts w:hint="default"/>
        <w:lang w:val="pt-PT" w:eastAsia="en-US" w:bidi="ar-SA"/>
      </w:rPr>
    </w:lvl>
    <w:lvl w:ilvl="6" w:tplc="8AC894DC">
      <w:numFmt w:val="bullet"/>
      <w:lvlText w:val="•"/>
      <w:lvlJc w:val="left"/>
      <w:pPr>
        <w:ind w:left="6652" w:hanging="852"/>
      </w:pPr>
      <w:rPr>
        <w:rFonts w:hint="default"/>
        <w:lang w:val="pt-PT" w:eastAsia="en-US" w:bidi="ar-SA"/>
      </w:rPr>
    </w:lvl>
    <w:lvl w:ilvl="7" w:tplc="2DCEC588">
      <w:numFmt w:val="bullet"/>
      <w:lvlText w:val="•"/>
      <w:lvlJc w:val="left"/>
      <w:pPr>
        <w:ind w:left="7434" w:hanging="852"/>
      </w:pPr>
      <w:rPr>
        <w:rFonts w:hint="default"/>
        <w:lang w:val="pt-PT" w:eastAsia="en-US" w:bidi="ar-SA"/>
      </w:rPr>
    </w:lvl>
    <w:lvl w:ilvl="8" w:tplc="67E4EEA4">
      <w:numFmt w:val="bullet"/>
      <w:lvlText w:val="•"/>
      <w:lvlJc w:val="left"/>
      <w:pPr>
        <w:ind w:left="8216" w:hanging="852"/>
      </w:pPr>
      <w:rPr>
        <w:rFonts w:hint="default"/>
        <w:lang w:val="pt-PT" w:eastAsia="en-US" w:bidi="ar-SA"/>
      </w:rPr>
    </w:lvl>
  </w:abstractNum>
  <w:abstractNum w:abstractNumId="37">
    <w:nsid w:val="220E3D3F"/>
    <w:multiLevelType w:val="hybridMultilevel"/>
    <w:tmpl w:val="C1D20EF8"/>
    <w:lvl w:ilvl="0" w:tplc="BE2C5174">
      <w:start w:val="4"/>
      <w:numFmt w:val="lowerLetter"/>
      <w:lvlText w:val="%1)"/>
      <w:lvlJc w:val="left"/>
      <w:pPr>
        <w:ind w:left="978" w:hanging="348"/>
      </w:pPr>
      <w:rPr>
        <w:rFonts w:ascii="Times New Roman" w:eastAsia="Times New Roman" w:hAnsi="Times New Roman" w:cs="Times New Roman" w:hint="default"/>
        <w:b/>
        <w:bCs/>
        <w:spacing w:val="-1"/>
        <w:w w:val="100"/>
        <w:sz w:val="22"/>
        <w:szCs w:val="22"/>
        <w:lang w:val="pt-PT" w:eastAsia="en-US" w:bidi="ar-SA"/>
      </w:rPr>
    </w:lvl>
    <w:lvl w:ilvl="1" w:tplc="1E027CB0">
      <w:numFmt w:val="bullet"/>
      <w:lvlText w:val="•"/>
      <w:lvlJc w:val="left"/>
      <w:pPr>
        <w:ind w:left="1860" w:hanging="348"/>
      </w:pPr>
      <w:rPr>
        <w:rFonts w:hint="default"/>
        <w:lang w:val="pt-PT" w:eastAsia="en-US" w:bidi="ar-SA"/>
      </w:rPr>
    </w:lvl>
    <w:lvl w:ilvl="2" w:tplc="D2D247D2">
      <w:numFmt w:val="bullet"/>
      <w:lvlText w:val="•"/>
      <w:lvlJc w:val="left"/>
      <w:pPr>
        <w:ind w:left="2740" w:hanging="348"/>
      </w:pPr>
      <w:rPr>
        <w:rFonts w:hint="default"/>
        <w:lang w:val="pt-PT" w:eastAsia="en-US" w:bidi="ar-SA"/>
      </w:rPr>
    </w:lvl>
    <w:lvl w:ilvl="3" w:tplc="9330FBA6">
      <w:numFmt w:val="bullet"/>
      <w:lvlText w:val="•"/>
      <w:lvlJc w:val="left"/>
      <w:pPr>
        <w:ind w:left="3620" w:hanging="348"/>
      </w:pPr>
      <w:rPr>
        <w:rFonts w:hint="default"/>
        <w:lang w:val="pt-PT" w:eastAsia="en-US" w:bidi="ar-SA"/>
      </w:rPr>
    </w:lvl>
    <w:lvl w:ilvl="4" w:tplc="CA9EA308">
      <w:numFmt w:val="bullet"/>
      <w:lvlText w:val="•"/>
      <w:lvlJc w:val="left"/>
      <w:pPr>
        <w:ind w:left="4500" w:hanging="348"/>
      </w:pPr>
      <w:rPr>
        <w:rFonts w:hint="default"/>
        <w:lang w:val="pt-PT" w:eastAsia="en-US" w:bidi="ar-SA"/>
      </w:rPr>
    </w:lvl>
    <w:lvl w:ilvl="5" w:tplc="D4CC5704">
      <w:numFmt w:val="bullet"/>
      <w:lvlText w:val="•"/>
      <w:lvlJc w:val="left"/>
      <w:pPr>
        <w:ind w:left="5380" w:hanging="348"/>
      </w:pPr>
      <w:rPr>
        <w:rFonts w:hint="default"/>
        <w:lang w:val="pt-PT" w:eastAsia="en-US" w:bidi="ar-SA"/>
      </w:rPr>
    </w:lvl>
    <w:lvl w:ilvl="6" w:tplc="95E6FEE8">
      <w:numFmt w:val="bullet"/>
      <w:lvlText w:val="•"/>
      <w:lvlJc w:val="left"/>
      <w:pPr>
        <w:ind w:left="6260" w:hanging="348"/>
      </w:pPr>
      <w:rPr>
        <w:rFonts w:hint="default"/>
        <w:lang w:val="pt-PT" w:eastAsia="en-US" w:bidi="ar-SA"/>
      </w:rPr>
    </w:lvl>
    <w:lvl w:ilvl="7" w:tplc="9342F440">
      <w:numFmt w:val="bullet"/>
      <w:lvlText w:val="•"/>
      <w:lvlJc w:val="left"/>
      <w:pPr>
        <w:ind w:left="7140" w:hanging="348"/>
      </w:pPr>
      <w:rPr>
        <w:rFonts w:hint="default"/>
        <w:lang w:val="pt-PT" w:eastAsia="en-US" w:bidi="ar-SA"/>
      </w:rPr>
    </w:lvl>
    <w:lvl w:ilvl="8" w:tplc="FA9AADFA">
      <w:numFmt w:val="bullet"/>
      <w:lvlText w:val="•"/>
      <w:lvlJc w:val="left"/>
      <w:pPr>
        <w:ind w:left="8020" w:hanging="348"/>
      </w:pPr>
      <w:rPr>
        <w:rFonts w:hint="default"/>
        <w:lang w:val="pt-PT" w:eastAsia="en-US" w:bidi="ar-SA"/>
      </w:rPr>
    </w:lvl>
  </w:abstractNum>
  <w:abstractNum w:abstractNumId="38">
    <w:nsid w:val="2280385B"/>
    <w:multiLevelType w:val="hybridMultilevel"/>
    <w:tmpl w:val="6D340378"/>
    <w:lvl w:ilvl="0" w:tplc="683AF194">
      <w:start w:val="1"/>
      <w:numFmt w:val="lowerRoman"/>
      <w:lvlText w:val="%1."/>
      <w:lvlJc w:val="left"/>
      <w:pPr>
        <w:ind w:left="1676" w:hanging="564"/>
      </w:pPr>
      <w:rPr>
        <w:rFonts w:ascii="Times New Roman" w:eastAsia="Times New Roman" w:hAnsi="Times New Roman" w:cs="Times New Roman" w:hint="default"/>
        <w:spacing w:val="0"/>
        <w:w w:val="100"/>
        <w:sz w:val="22"/>
        <w:szCs w:val="22"/>
        <w:lang w:val="pt-PT" w:eastAsia="en-US" w:bidi="ar-SA"/>
      </w:rPr>
    </w:lvl>
    <w:lvl w:ilvl="1" w:tplc="7742A906">
      <w:numFmt w:val="bullet"/>
      <w:lvlText w:val="•"/>
      <w:lvlJc w:val="left"/>
      <w:pPr>
        <w:ind w:left="2490" w:hanging="564"/>
      </w:pPr>
      <w:rPr>
        <w:rFonts w:hint="default"/>
        <w:lang w:val="pt-PT" w:eastAsia="en-US" w:bidi="ar-SA"/>
      </w:rPr>
    </w:lvl>
    <w:lvl w:ilvl="2" w:tplc="E35CF040">
      <w:numFmt w:val="bullet"/>
      <w:lvlText w:val="•"/>
      <w:lvlJc w:val="left"/>
      <w:pPr>
        <w:ind w:left="3300" w:hanging="564"/>
      </w:pPr>
      <w:rPr>
        <w:rFonts w:hint="default"/>
        <w:lang w:val="pt-PT" w:eastAsia="en-US" w:bidi="ar-SA"/>
      </w:rPr>
    </w:lvl>
    <w:lvl w:ilvl="3" w:tplc="653E94D0">
      <w:numFmt w:val="bullet"/>
      <w:lvlText w:val="•"/>
      <w:lvlJc w:val="left"/>
      <w:pPr>
        <w:ind w:left="4110" w:hanging="564"/>
      </w:pPr>
      <w:rPr>
        <w:rFonts w:hint="default"/>
        <w:lang w:val="pt-PT" w:eastAsia="en-US" w:bidi="ar-SA"/>
      </w:rPr>
    </w:lvl>
    <w:lvl w:ilvl="4" w:tplc="8CEEFA2E">
      <w:numFmt w:val="bullet"/>
      <w:lvlText w:val="•"/>
      <w:lvlJc w:val="left"/>
      <w:pPr>
        <w:ind w:left="4920" w:hanging="564"/>
      </w:pPr>
      <w:rPr>
        <w:rFonts w:hint="default"/>
        <w:lang w:val="pt-PT" w:eastAsia="en-US" w:bidi="ar-SA"/>
      </w:rPr>
    </w:lvl>
    <w:lvl w:ilvl="5" w:tplc="57E09E42">
      <w:numFmt w:val="bullet"/>
      <w:lvlText w:val="•"/>
      <w:lvlJc w:val="left"/>
      <w:pPr>
        <w:ind w:left="5730" w:hanging="564"/>
      </w:pPr>
      <w:rPr>
        <w:rFonts w:hint="default"/>
        <w:lang w:val="pt-PT" w:eastAsia="en-US" w:bidi="ar-SA"/>
      </w:rPr>
    </w:lvl>
    <w:lvl w:ilvl="6" w:tplc="E7EE153E">
      <w:numFmt w:val="bullet"/>
      <w:lvlText w:val="•"/>
      <w:lvlJc w:val="left"/>
      <w:pPr>
        <w:ind w:left="6540" w:hanging="564"/>
      </w:pPr>
      <w:rPr>
        <w:rFonts w:hint="default"/>
        <w:lang w:val="pt-PT" w:eastAsia="en-US" w:bidi="ar-SA"/>
      </w:rPr>
    </w:lvl>
    <w:lvl w:ilvl="7" w:tplc="688E8B2A">
      <w:numFmt w:val="bullet"/>
      <w:lvlText w:val="•"/>
      <w:lvlJc w:val="left"/>
      <w:pPr>
        <w:ind w:left="7350" w:hanging="564"/>
      </w:pPr>
      <w:rPr>
        <w:rFonts w:hint="default"/>
        <w:lang w:val="pt-PT" w:eastAsia="en-US" w:bidi="ar-SA"/>
      </w:rPr>
    </w:lvl>
    <w:lvl w:ilvl="8" w:tplc="4C302A56">
      <w:numFmt w:val="bullet"/>
      <w:lvlText w:val="•"/>
      <w:lvlJc w:val="left"/>
      <w:pPr>
        <w:ind w:left="8160" w:hanging="564"/>
      </w:pPr>
      <w:rPr>
        <w:rFonts w:hint="default"/>
        <w:lang w:val="pt-PT" w:eastAsia="en-US" w:bidi="ar-SA"/>
      </w:rPr>
    </w:lvl>
  </w:abstractNum>
  <w:abstractNum w:abstractNumId="39">
    <w:nsid w:val="230121D2"/>
    <w:multiLevelType w:val="multilevel"/>
    <w:tmpl w:val="E8F0BB9C"/>
    <w:lvl w:ilvl="0">
      <w:start w:val="8"/>
      <w:numFmt w:val="decimal"/>
      <w:lvlText w:val="%1"/>
      <w:lvlJc w:val="left"/>
      <w:pPr>
        <w:ind w:left="966" w:hanging="708"/>
      </w:pPr>
      <w:rPr>
        <w:rFonts w:hint="default"/>
        <w:lang w:val="pt-PT" w:eastAsia="en-US" w:bidi="ar-SA"/>
      </w:rPr>
    </w:lvl>
    <w:lvl w:ilvl="1">
      <w:start w:val="1"/>
      <w:numFmt w:val="decimal"/>
      <w:lvlText w:val="%1.%2"/>
      <w:lvlJc w:val="left"/>
      <w:pPr>
        <w:ind w:left="966" w:hanging="708"/>
      </w:pPr>
      <w:rPr>
        <w:rFonts w:hint="default"/>
        <w:lang w:val="pt-PT" w:eastAsia="en-US" w:bidi="ar-SA"/>
      </w:rPr>
    </w:lvl>
    <w:lvl w:ilvl="2">
      <w:start w:val="1"/>
      <w:numFmt w:val="decimal"/>
      <w:lvlText w:val="%1.%2.%3."/>
      <w:lvlJc w:val="left"/>
      <w:pPr>
        <w:ind w:left="966" w:hanging="708"/>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606" w:hanging="708"/>
      </w:pPr>
      <w:rPr>
        <w:rFonts w:hint="default"/>
        <w:lang w:val="pt-PT" w:eastAsia="en-US" w:bidi="ar-SA"/>
      </w:rPr>
    </w:lvl>
    <w:lvl w:ilvl="4">
      <w:numFmt w:val="bullet"/>
      <w:lvlText w:val="•"/>
      <w:lvlJc w:val="left"/>
      <w:pPr>
        <w:ind w:left="4488" w:hanging="708"/>
      </w:pPr>
      <w:rPr>
        <w:rFonts w:hint="default"/>
        <w:lang w:val="pt-PT" w:eastAsia="en-US" w:bidi="ar-SA"/>
      </w:rPr>
    </w:lvl>
    <w:lvl w:ilvl="5">
      <w:numFmt w:val="bullet"/>
      <w:lvlText w:val="•"/>
      <w:lvlJc w:val="left"/>
      <w:pPr>
        <w:ind w:left="5370" w:hanging="708"/>
      </w:pPr>
      <w:rPr>
        <w:rFonts w:hint="default"/>
        <w:lang w:val="pt-PT" w:eastAsia="en-US" w:bidi="ar-SA"/>
      </w:rPr>
    </w:lvl>
    <w:lvl w:ilvl="6">
      <w:numFmt w:val="bullet"/>
      <w:lvlText w:val="•"/>
      <w:lvlJc w:val="left"/>
      <w:pPr>
        <w:ind w:left="6252" w:hanging="708"/>
      </w:pPr>
      <w:rPr>
        <w:rFonts w:hint="default"/>
        <w:lang w:val="pt-PT" w:eastAsia="en-US" w:bidi="ar-SA"/>
      </w:rPr>
    </w:lvl>
    <w:lvl w:ilvl="7">
      <w:numFmt w:val="bullet"/>
      <w:lvlText w:val="•"/>
      <w:lvlJc w:val="left"/>
      <w:pPr>
        <w:ind w:left="7134" w:hanging="708"/>
      </w:pPr>
      <w:rPr>
        <w:rFonts w:hint="default"/>
        <w:lang w:val="pt-PT" w:eastAsia="en-US" w:bidi="ar-SA"/>
      </w:rPr>
    </w:lvl>
    <w:lvl w:ilvl="8">
      <w:numFmt w:val="bullet"/>
      <w:lvlText w:val="•"/>
      <w:lvlJc w:val="left"/>
      <w:pPr>
        <w:ind w:left="8016" w:hanging="708"/>
      </w:pPr>
      <w:rPr>
        <w:rFonts w:hint="default"/>
        <w:lang w:val="pt-PT" w:eastAsia="en-US" w:bidi="ar-SA"/>
      </w:rPr>
    </w:lvl>
  </w:abstractNum>
  <w:abstractNum w:abstractNumId="40">
    <w:nsid w:val="231E7E93"/>
    <w:multiLevelType w:val="hybridMultilevel"/>
    <w:tmpl w:val="2208E2A8"/>
    <w:lvl w:ilvl="0" w:tplc="CCF420E6">
      <w:start w:val="1"/>
      <w:numFmt w:val="upperRoman"/>
      <w:lvlText w:val="%1"/>
      <w:lvlJc w:val="left"/>
      <w:pPr>
        <w:ind w:left="683" w:hanging="142"/>
      </w:pPr>
      <w:rPr>
        <w:rFonts w:ascii="Times New Roman" w:eastAsia="Times New Roman" w:hAnsi="Times New Roman" w:cs="Times New Roman" w:hint="default"/>
        <w:b/>
        <w:bCs/>
        <w:w w:val="100"/>
        <w:sz w:val="22"/>
        <w:szCs w:val="22"/>
        <w:lang w:val="pt-PT" w:eastAsia="en-US" w:bidi="ar-SA"/>
      </w:rPr>
    </w:lvl>
    <w:lvl w:ilvl="1" w:tplc="6834EF1C">
      <w:start w:val="1"/>
      <w:numFmt w:val="lowerLetter"/>
      <w:lvlText w:val="%2)"/>
      <w:lvlJc w:val="left"/>
      <w:pPr>
        <w:ind w:left="824" w:hanging="250"/>
      </w:pPr>
      <w:rPr>
        <w:rFonts w:ascii="Times New Roman" w:eastAsia="Times New Roman" w:hAnsi="Times New Roman" w:cs="Times New Roman" w:hint="default"/>
        <w:b/>
        <w:bCs/>
        <w:w w:val="100"/>
        <w:sz w:val="22"/>
        <w:szCs w:val="22"/>
        <w:lang w:val="pt-PT" w:eastAsia="en-US" w:bidi="ar-SA"/>
      </w:rPr>
    </w:lvl>
    <w:lvl w:ilvl="2" w:tplc="84041794">
      <w:numFmt w:val="bullet"/>
      <w:lvlText w:val="•"/>
      <w:lvlJc w:val="left"/>
      <w:pPr>
        <w:ind w:left="1815" w:hanging="250"/>
      </w:pPr>
      <w:rPr>
        <w:rFonts w:hint="default"/>
        <w:lang w:val="pt-PT" w:eastAsia="en-US" w:bidi="ar-SA"/>
      </w:rPr>
    </w:lvl>
    <w:lvl w:ilvl="3" w:tplc="007CCF86">
      <w:numFmt w:val="bullet"/>
      <w:lvlText w:val="•"/>
      <w:lvlJc w:val="left"/>
      <w:pPr>
        <w:ind w:left="2811" w:hanging="250"/>
      </w:pPr>
      <w:rPr>
        <w:rFonts w:hint="default"/>
        <w:lang w:val="pt-PT" w:eastAsia="en-US" w:bidi="ar-SA"/>
      </w:rPr>
    </w:lvl>
    <w:lvl w:ilvl="4" w:tplc="F1363774">
      <w:numFmt w:val="bullet"/>
      <w:lvlText w:val="•"/>
      <w:lvlJc w:val="left"/>
      <w:pPr>
        <w:ind w:left="3806" w:hanging="250"/>
      </w:pPr>
      <w:rPr>
        <w:rFonts w:hint="default"/>
        <w:lang w:val="pt-PT" w:eastAsia="en-US" w:bidi="ar-SA"/>
      </w:rPr>
    </w:lvl>
    <w:lvl w:ilvl="5" w:tplc="B02C02F8">
      <w:numFmt w:val="bullet"/>
      <w:lvlText w:val="•"/>
      <w:lvlJc w:val="left"/>
      <w:pPr>
        <w:ind w:left="4802" w:hanging="250"/>
      </w:pPr>
      <w:rPr>
        <w:rFonts w:hint="default"/>
        <w:lang w:val="pt-PT" w:eastAsia="en-US" w:bidi="ar-SA"/>
      </w:rPr>
    </w:lvl>
    <w:lvl w:ilvl="6" w:tplc="501825C0">
      <w:numFmt w:val="bullet"/>
      <w:lvlText w:val="•"/>
      <w:lvlJc w:val="left"/>
      <w:pPr>
        <w:ind w:left="5797" w:hanging="250"/>
      </w:pPr>
      <w:rPr>
        <w:rFonts w:hint="default"/>
        <w:lang w:val="pt-PT" w:eastAsia="en-US" w:bidi="ar-SA"/>
      </w:rPr>
    </w:lvl>
    <w:lvl w:ilvl="7" w:tplc="C332C704">
      <w:numFmt w:val="bullet"/>
      <w:lvlText w:val="•"/>
      <w:lvlJc w:val="left"/>
      <w:pPr>
        <w:ind w:left="6793" w:hanging="250"/>
      </w:pPr>
      <w:rPr>
        <w:rFonts w:hint="default"/>
        <w:lang w:val="pt-PT" w:eastAsia="en-US" w:bidi="ar-SA"/>
      </w:rPr>
    </w:lvl>
    <w:lvl w:ilvl="8" w:tplc="847E58F6">
      <w:numFmt w:val="bullet"/>
      <w:lvlText w:val="•"/>
      <w:lvlJc w:val="left"/>
      <w:pPr>
        <w:ind w:left="7788" w:hanging="250"/>
      </w:pPr>
      <w:rPr>
        <w:rFonts w:hint="default"/>
        <w:lang w:val="pt-PT" w:eastAsia="en-US" w:bidi="ar-SA"/>
      </w:rPr>
    </w:lvl>
  </w:abstractNum>
  <w:abstractNum w:abstractNumId="41">
    <w:nsid w:val="238320D3"/>
    <w:multiLevelType w:val="multilevel"/>
    <w:tmpl w:val="D7821662"/>
    <w:lvl w:ilvl="0">
      <w:start w:val="13"/>
      <w:numFmt w:val="decimal"/>
      <w:lvlText w:val="%1"/>
      <w:lvlJc w:val="left"/>
      <w:pPr>
        <w:ind w:left="400" w:hanging="665"/>
      </w:pPr>
      <w:rPr>
        <w:rFonts w:hint="default"/>
        <w:lang w:val="pt-PT" w:eastAsia="en-US" w:bidi="ar-SA"/>
      </w:rPr>
    </w:lvl>
    <w:lvl w:ilvl="1">
      <w:start w:val="1"/>
      <w:numFmt w:val="decimal"/>
      <w:lvlText w:val="%1.%2"/>
      <w:lvlJc w:val="left"/>
      <w:pPr>
        <w:ind w:left="400" w:hanging="665"/>
      </w:pPr>
      <w:rPr>
        <w:rFonts w:hint="default"/>
        <w:lang w:val="pt-PT" w:eastAsia="en-US" w:bidi="ar-SA"/>
      </w:rPr>
    </w:lvl>
    <w:lvl w:ilvl="2">
      <w:start w:val="1"/>
      <w:numFmt w:val="decimal"/>
      <w:lvlText w:val="%1.%2.%3."/>
      <w:lvlJc w:val="left"/>
      <w:pPr>
        <w:ind w:left="400" w:hanging="665"/>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214" w:hanging="665"/>
      </w:pPr>
      <w:rPr>
        <w:rFonts w:hint="default"/>
        <w:lang w:val="pt-PT" w:eastAsia="en-US" w:bidi="ar-SA"/>
      </w:rPr>
    </w:lvl>
    <w:lvl w:ilvl="4">
      <w:numFmt w:val="bullet"/>
      <w:lvlText w:val="•"/>
      <w:lvlJc w:val="left"/>
      <w:pPr>
        <w:ind w:left="4152" w:hanging="665"/>
      </w:pPr>
      <w:rPr>
        <w:rFonts w:hint="default"/>
        <w:lang w:val="pt-PT" w:eastAsia="en-US" w:bidi="ar-SA"/>
      </w:rPr>
    </w:lvl>
    <w:lvl w:ilvl="5">
      <w:numFmt w:val="bullet"/>
      <w:lvlText w:val="•"/>
      <w:lvlJc w:val="left"/>
      <w:pPr>
        <w:ind w:left="5090" w:hanging="665"/>
      </w:pPr>
      <w:rPr>
        <w:rFonts w:hint="default"/>
        <w:lang w:val="pt-PT" w:eastAsia="en-US" w:bidi="ar-SA"/>
      </w:rPr>
    </w:lvl>
    <w:lvl w:ilvl="6">
      <w:numFmt w:val="bullet"/>
      <w:lvlText w:val="•"/>
      <w:lvlJc w:val="left"/>
      <w:pPr>
        <w:ind w:left="6028" w:hanging="665"/>
      </w:pPr>
      <w:rPr>
        <w:rFonts w:hint="default"/>
        <w:lang w:val="pt-PT" w:eastAsia="en-US" w:bidi="ar-SA"/>
      </w:rPr>
    </w:lvl>
    <w:lvl w:ilvl="7">
      <w:numFmt w:val="bullet"/>
      <w:lvlText w:val="•"/>
      <w:lvlJc w:val="left"/>
      <w:pPr>
        <w:ind w:left="6966" w:hanging="665"/>
      </w:pPr>
      <w:rPr>
        <w:rFonts w:hint="default"/>
        <w:lang w:val="pt-PT" w:eastAsia="en-US" w:bidi="ar-SA"/>
      </w:rPr>
    </w:lvl>
    <w:lvl w:ilvl="8">
      <w:numFmt w:val="bullet"/>
      <w:lvlText w:val="•"/>
      <w:lvlJc w:val="left"/>
      <w:pPr>
        <w:ind w:left="7904" w:hanging="665"/>
      </w:pPr>
      <w:rPr>
        <w:rFonts w:hint="default"/>
        <w:lang w:val="pt-PT" w:eastAsia="en-US" w:bidi="ar-SA"/>
      </w:rPr>
    </w:lvl>
  </w:abstractNum>
  <w:abstractNum w:abstractNumId="42">
    <w:nsid w:val="24D23D53"/>
    <w:multiLevelType w:val="hybridMultilevel"/>
    <w:tmpl w:val="A574F976"/>
    <w:lvl w:ilvl="0" w:tplc="C6367D64">
      <w:numFmt w:val="bullet"/>
      <w:lvlText w:val=""/>
      <w:lvlJc w:val="left"/>
      <w:pPr>
        <w:ind w:left="541" w:hanging="142"/>
      </w:pPr>
      <w:rPr>
        <w:rFonts w:hint="default"/>
        <w:w w:val="100"/>
        <w:lang w:val="pt-PT" w:eastAsia="en-US" w:bidi="ar-SA"/>
      </w:rPr>
    </w:lvl>
    <w:lvl w:ilvl="1" w:tplc="0C406B30">
      <w:numFmt w:val="bullet"/>
      <w:lvlText w:val="•"/>
      <w:lvlJc w:val="left"/>
      <w:pPr>
        <w:ind w:left="1464" w:hanging="142"/>
      </w:pPr>
      <w:rPr>
        <w:rFonts w:hint="default"/>
        <w:lang w:val="pt-PT" w:eastAsia="en-US" w:bidi="ar-SA"/>
      </w:rPr>
    </w:lvl>
    <w:lvl w:ilvl="2" w:tplc="9F68D402">
      <w:numFmt w:val="bullet"/>
      <w:lvlText w:val="•"/>
      <w:lvlJc w:val="left"/>
      <w:pPr>
        <w:ind w:left="2388" w:hanging="142"/>
      </w:pPr>
      <w:rPr>
        <w:rFonts w:hint="default"/>
        <w:lang w:val="pt-PT" w:eastAsia="en-US" w:bidi="ar-SA"/>
      </w:rPr>
    </w:lvl>
    <w:lvl w:ilvl="3" w:tplc="0C022C56">
      <w:numFmt w:val="bullet"/>
      <w:lvlText w:val="•"/>
      <w:lvlJc w:val="left"/>
      <w:pPr>
        <w:ind w:left="3312" w:hanging="142"/>
      </w:pPr>
      <w:rPr>
        <w:rFonts w:hint="default"/>
        <w:lang w:val="pt-PT" w:eastAsia="en-US" w:bidi="ar-SA"/>
      </w:rPr>
    </w:lvl>
    <w:lvl w:ilvl="4" w:tplc="3806BFB2">
      <w:numFmt w:val="bullet"/>
      <w:lvlText w:val="•"/>
      <w:lvlJc w:val="left"/>
      <w:pPr>
        <w:ind w:left="4236" w:hanging="142"/>
      </w:pPr>
      <w:rPr>
        <w:rFonts w:hint="default"/>
        <w:lang w:val="pt-PT" w:eastAsia="en-US" w:bidi="ar-SA"/>
      </w:rPr>
    </w:lvl>
    <w:lvl w:ilvl="5" w:tplc="C05C24F4">
      <w:numFmt w:val="bullet"/>
      <w:lvlText w:val="•"/>
      <w:lvlJc w:val="left"/>
      <w:pPr>
        <w:ind w:left="5160" w:hanging="142"/>
      </w:pPr>
      <w:rPr>
        <w:rFonts w:hint="default"/>
        <w:lang w:val="pt-PT" w:eastAsia="en-US" w:bidi="ar-SA"/>
      </w:rPr>
    </w:lvl>
    <w:lvl w:ilvl="6" w:tplc="320410C0">
      <w:numFmt w:val="bullet"/>
      <w:lvlText w:val="•"/>
      <w:lvlJc w:val="left"/>
      <w:pPr>
        <w:ind w:left="6084" w:hanging="142"/>
      </w:pPr>
      <w:rPr>
        <w:rFonts w:hint="default"/>
        <w:lang w:val="pt-PT" w:eastAsia="en-US" w:bidi="ar-SA"/>
      </w:rPr>
    </w:lvl>
    <w:lvl w:ilvl="7" w:tplc="0EC62828">
      <w:numFmt w:val="bullet"/>
      <w:lvlText w:val="•"/>
      <w:lvlJc w:val="left"/>
      <w:pPr>
        <w:ind w:left="7008" w:hanging="142"/>
      </w:pPr>
      <w:rPr>
        <w:rFonts w:hint="default"/>
        <w:lang w:val="pt-PT" w:eastAsia="en-US" w:bidi="ar-SA"/>
      </w:rPr>
    </w:lvl>
    <w:lvl w:ilvl="8" w:tplc="D20E1F6C">
      <w:numFmt w:val="bullet"/>
      <w:lvlText w:val="•"/>
      <w:lvlJc w:val="left"/>
      <w:pPr>
        <w:ind w:left="7932" w:hanging="142"/>
      </w:pPr>
      <w:rPr>
        <w:rFonts w:hint="default"/>
        <w:lang w:val="pt-PT" w:eastAsia="en-US" w:bidi="ar-SA"/>
      </w:rPr>
    </w:lvl>
  </w:abstractNum>
  <w:abstractNum w:abstractNumId="43">
    <w:nsid w:val="25B715C0"/>
    <w:multiLevelType w:val="hybridMultilevel"/>
    <w:tmpl w:val="48D0A55A"/>
    <w:lvl w:ilvl="0" w:tplc="DF0C9394">
      <w:numFmt w:val="bullet"/>
      <w:lvlText w:val=""/>
      <w:lvlJc w:val="left"/>
      <w:pPr>
        <w:ind w:left="541" w:hanging="284"/>
      </w:pPr>
      <w:rPr>
        <w:rFonts w:ascii="Symbol" w:eastAsia="Symbol" w:hAnsi="Symbol" w:cs="Symbol" w:hint="default"/>
        <w:w w:val="100"/>
        <w:sz w:val="22"/>
        <w:szCs w:val="22"/>
        <w:lang w:val="pt-PT" w:eastAsia="en-US" w:bidi="ar-SA"/>
      </w:rPr>
    </w:lvl>
    <w:lvl w:ilvl="1" w:tplc="F84E5F1C">
      <w:numFmt w:val="bullet"/>
      <w:lvlText w:val="•"/>
      <w:lvlJc w:val="left"/>
      <w:pPr>
        <w:ind w:left="1464" w:hanging="284"/>
      </w:pPr>
      <w:rPr>
        <w:rFonts w:hint="default"/>
        <w:lang w:val="pt-PT" w:eastAsia="en-US" w:bidi="ar-SA"/>
      </w:rPr>
    </w:lvl>
    <w:lvl w:ilvl="2" w:tplc="2898DCF2">
      <w:numFmt w:val="bullet"/>
      <w:lvlText w:val="•"/>
      <w:lvlJc w:val="left"/>
      <w:pPr>
        <w:ind w:left="2388" w:hanging="284"/>
      </w:pPr>
      <w:rPr>
        <w:rFonts w:hint="default"/>
        <w:lang w:val="pt-PT" w:eastAsia="en-US" w:bidi="ar-SA"/>
      </w:rPr>
    </w:lvl>
    <w:lvl w:ilvl="3" w:tplc="F06E70CC">
      <w:numFmt w:val="bullet"/>
      <w:lvlText w:val="•"/>
      <w:lvlJc w:val="left"/>
      <w:pPr>
        <w:ind w:left="3312" w:hanging="284"/>
      </w:pPr>
      <w:rPr>
        <w:rFonts w:hint="default"/>
        <w:lang w:val="pt-PT" w:eastAsia="en-US" w:bidi="ar-SA"/>
      </w:rPr>
    </w:lvl>
    <w:lvl w:ilvl="4" w:tplc="D3BEBF30">
      <w:numFmt w:val="bullet"/>
      <w:lvlText w:val="•"/>
      <w:lvlJc w:val="left"/>
      <w:pPr>
        <w:ind w:left="4236" w:hanging="284"/>
      </w:pPr>
      <w:rPr>
        <w:rFonts w:hint="default"/>
        <w:lang w:val="pt-PT" w:eastAsia="en-US" w:bidi="ar-SA"/>
      </w:rPr>
    </w:lvl>
    <w:lvl w:ilvl="5" w:tplc="4FE22B2C">
      <w:numFmt w:val="bullet"/>
      <w:lvlText w:val="•"/>
      <w:lvlJc w:val="left"/>
      <w:pPr>
        <w:ind w:left="5160" w:hanging="284"/>
      </w:pPr>
      <w:rPr>
        <w:rFonts w:hint="default"/>
        <w:lang w:val="pt-PT" w:eastAsia="en-US" w:bidi="ar-SA"/>
      </w:rPr>
    </w:lvl>
    <w:lvl w:ilvl="6" w:tplc="BF9EBD08">
      <w:numFmt w:val="bullet"/>
      <w:lvlText w:val="•"/>
      <w:lvlJc w:val="left"/>
      <w:pPr>
        <w:ind w:left="6084" w:hanging="284"/>
      </w:pPr>
      <w:rPr>
        <w:rFonts w:hint="default"/>
        <w:lang w:val="pt-PT" w:eastAsia="en-US" w:bidi="ar-SA"/>
      </w:rPr>
    </w:lvl>
    <w:lvl w:ilvl="7" w:tplc="7458D4D8">
      <w:numFmt w:val="bullet"/>
      <w:lvlText w:val="•"/>
      <w:lvlJc w:val="left"/>
      <w:pPr>
        <w:ind w:left="7008" w:hanging="284"/>
      </w:pPr>
      <w:rPr>
        <w:rFonts w:hint="default"/>
        <w:lang w:val="pt-PT" w:eastAsia="en-US" w:bidi="ar-SA"/>
      </w:rPr>
    </w:lvl>
    <w:lvl w:ilvl="8" w:tplc="FE6AF3DC">
      <w:numFmt w:val="bullet"/>
      <w:lvlText w:val="•"/>
      <w:lvlJc w:val="left"/>
      <w:pPr>
        <w:ind w:left="7932" w:hanging="284"/>
      </w:pPr>
      <w:rPr>
        <w:rFonts w:hint="default"/>
        <w:lang w:val="pt-PT" w:eastAsia="en-US" w:bidi="ar-SA"/>
      </w:rPr>
    </w:lvl>
  </w:abstractNum>
  <w:abstractNum w:abstractNumId="44">
    <w:nsid w:val="261B08DC"/>
    <w:multiLevelType w:val="multilevel"/>
    <w:tmpl w:val="10805C92"/>
    <w:lvl w:ilvl="0">
      <w:start w:val="1"/>
      <w:numFmt w:val="decimal"/>
      <w:lvlText w:val="%1."/>
      <w:lvlJc w:val="left"/>
      <w:pPr>
        <w:ind w:left="966" w:hanging="70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6" w:hanging="708"/>
      </w:pPr>
      <w:rPr>
        <w:rFonts w:hint="default"/>
        <w:b/>
        <w:bCs/>
        <w:w w:val="100"/>
        <w:lang w:val="pt-PT" w:eastAsia="en-US" w:bidi="ar-SA"/>
      </w:rPr>
    </w:lvl>
    <w:lvl w:ilvl="2">
      <w:start w:val="1"/>
      <w:numFmt w:val="lowerLetter"/>
      <w:lvlText w:val="%3)"/>
      <w:lvlJc w:val="left"/>
      <w:pPr>
        <w:ind w:left="1470" w:hanging="708"/>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517" w:hanging="708"/>
      </w:pPr>
      <w:rPr>
        <w:rFonts w:hint="default"/>
        <w:lang w:val="pt-PT" w:eastAsia="en-US" w:bidi="ar-SA"/>
      </w:rPr>
    </w:lvl>
    <w:lvl w:ilvl="4">
      <w:numFmt w:val="bullet"/>
      <w:lvlText w:val="•"/>
      <w:lvlJc w:val="left"/>
      <w:pPr>
        <w:ind w:left="3555" w:hanging="708"/>
      </w:pPr>
      <w:rPr>
        <w:rFonts w:hint="default"/>
        <w:lang w:val="pt-PT" w:eastAsia="en-US" w:bidi="ar-SA"/>
      </w:rPr>
    </w:lvl>
    <w:lvl w:ilvl="5">
      <w:numFmt w:val="bullet"/>
      <w:lvlText w:val="•"/>
      <w:lvlJc w:val="left"/>
      <w:pPr>
        <w:ind w:left="4592" w:hanging="708"/>
      </w:pPr>
      <w:rPr>
        <w:rFonts w:hint="default"/>
        <w:lang w:val="pt-PT" w:eastAsia="en-US" w:bidi="ar-SA"/>
      </w:rPr>
    </w:lvl>
    <w:lvl w:ilvl="6">
      <w:numFmt w:val="bullet"/>
      <w:lvlText w:val="•"/>
      <w:lvlJc w:val="left"/>
      <w:pPr>
        <w:ind w:left="5630" w:hanging="708"/>
      </w:pPr>
      <w:rPr>
        <w:rFonts w:hint="default"/>
        <w:lang w:val="pt-PT" w:eastAsia="en-US" w:bidi="ar-SA"/>
      </w:rPr>
    </w:lvl>
    <w:lvl w:ilvl="7">
      <w:numFmt w:val="bullet"/>
      <w:lvlText w:val="•"/>
      <w:lvlJc w:val="left"/>
      <w:pPr>
        <w:ind w:left="6667" w:hanging="708"/>
      </w:pPr>
      <w:rPr>
        <w:rFonts w:hint="default"/>
        <w:lang w:val="pt-PT" w:eastAsia="en-US" w:bidi="ar-SA"/>
      </w:rPr>
    </w:lvl>
    <w:lvl w:ilvl="8">
      <w:numFmt w:val="bullet"/>
      <w:lvlText w:val="•"/>
      <w:lvlJc w:val="left"/>
      <w:pPr>
        <w:ind w:left="7705" w:hanging="708"/>
      </w:pPr>
      <w:rPr>
        <w:rFonts w:hint="default"/>
        <w:lang w:val="pt-PT" w:eastAsia="en-US" w:bidi="ar-SA"/>
      </w:rPr>
    </w:lvl>
  </w:abstractNum>
  <w:abstractNum w:abstractNumId="45">
    <w:nsid w:val="264723A1"/>
    <w:multiLevelType w:val="multilevel"/>
    <w:tmpl w:val="EB34BC6A"/>
    <w:lvl w:ilvl="0">
      <w:start w:val="9"/>
      <w:numFmt w:val="decimal"/>
      <w:lvlText w:val="%1"/>
      <w:lvlJc w:val="left"/>
      <w:pPr>
        <w:ind w:left="399" w:hanging="560"/>
      </w:pPr>
      <w:rPr>
        <w:rFonts w:hint="default"/>
        <w:lang w:val="pt-PT" w:eastAsia="en-US" w:bidi="ar-SA"/>
      </w:rPr>
    </w:lvl>
    <w:lvl w:ilvl="1">
      <w:start w:val="8"/>
      <w:numFmt w:val="decimal"/>
      <w:lvlText w:val="%1.%2"/>
      <w:lvlJc w:val="left"/>
      <w:pPr>
        <w:ind w:left="399" w:hanging="560"/>
      </w:pPr>
      <w:rPr>
        <w:rFonts w:hint="default"/>
        <w:lang w:val="pt-PT" w:eastAsia="en-US" w:bidi="ar-SA"/>
      </w:rPr>
    </w:lvl>
    <w:lvl w:ilvl="2">
      <w:start w:val="1"/>
      <w:numFmt w:val="decimal"/>
      <w:lvlText w:val="%1.%2.%3."/>
      <w:lvlJc w:val="left"/>
      <w:pPr>
        <w:ind w:left="399" w:hanging="560"/>
        <w:jc w:val="right"/>
      </w:pPr>
      <w:rPr>
        <w:rFonts w:ascii="Times New Roman" w:eastAsia="Times New Roman" w:hAnsi="Times New Roman" w:cs="Times New Roman" w:hint="default"/>
        <w:b/>
        <w:bCs/>
        <w:w w:val="100"/>
        <w:sz w:val="22"/>
        <w:szCs w:val="22"/>
        <w:lang w:val="pt-PT" w:eastAsia="en-US" w:bidi="ar-SA"/>
      </w:rPr>
    </w:lvl>
    <w:lvl w:ilvl="3">
      <w:start w:val="1"/>
      <w:numFmt w:val="lowerLetter"/>
      <w:lvlText w:val="%4)"/>
      <w:lvlJc w:val="left"/>
      <w:pPr>
        <w:ind w:left="781" w:hanging="240"/>
      </w:pPr>
      <w:rPr>
        <w:rFonts w:ascii="Times New Roman" w:eastAsia="Times New Roman" w:hAnsi="Times New Roman" w:cs="Times New Roman" w:hint="default"/>
        <w:b/>
        <w:bCs/>
        <w:w w:val="100"/>
        <w:sz w:val="22"/>
        <w:szCs w:val="22"/>
        <w:lang w:val="pt-PT" w:eastAsia="en-US" w:bidi="ar-SA"/>
      </w:rPr>
    </w:lvl>
    <w:lvl w:ilvl="4">
      <w:start w:val="1"/>
      <w:numFmt w:val="lowerRoman"/>
      <w:lvlText w:val="(%5)"/>
      <w:lvlJc w:val="left"/>
      <w:pPr>
        <w:ind w:left="1088" w:hanging="264"/>
      </w:pPr>
      <w:rPr>
        <w:rFonts w:ascii="Times New Roman" w:eastAsia="Times New Roman" w:hAnsi="Times New Roman" w:cs="Times New Roman" w:hint="default"/>
        <w:w w:val="100"/>
        <w:sz w:val="22"/>
        <w:szCs w:val="22"/>
        <w:lang w:val="pt-PT" w:eastAsia="en-US" w:bidi="ar-SA"/>
      </w:rPr>
    </w:lvl>
    <w:lvl w:ilvl="5">
      <w:numFmt w:val="bullet"/>
      <w:lvlText w:val="•"/>
      <w:lvlJc w:val="left"/>
      <w:pPr>
        <w:ind w:left="4342" w:hanging="264"/>
      </w:pPr>
      <w:rPr>
        <w:rFonts w:hint="default"/>
        <w:lang w:val="pt-PT" w:eastAsia="en-US" w:bidi="ar-SA"/>
      </w:rPr>
    </w:lvl>
    <w:lvl w:ilvl="6">
      <w:numFmt w:val="bullet"/>
      <w:lvlText w:val="•"/>
      <w:lvlJc w:val="left"/>
      <w:pPr>
        <w:ind w:left="5430" w:hanging="264"/>
      </w:pPr>
      <w:rPr>
        <w:rFonts w:hint="default"/>
        <w:lang w:val="pt-PT" w:eastAsia="en-US" w:bidi="ar-SA"/>
      </w:rPr>
    </w:lvl>
    <w:lvl w:ilvl="7">
      <w:numFmt w:val="bullet"/>
      <w:lvlText w:val="•"/>
      <w:lvlJc w:val="left"/>
      <w:pPr>
        <w:ind w:left="6517" w:hanging="264"/>
      </w:pPr>
      <w:rPr>
        <w:rFonts w:hint="default"/>
        <w:lang w:val="pt-PT" w:eastAsia="en-US" w:bidi="ar-SA"/>
      </w:rPr>
    </w:lvl>
    <w:lvl w:ilvl="8">
      <w:numFmt w:val="bullet"/>
      <w:lvlText w:val="•"/>
      <w:lvlJc w:val="left"/>
      <w:pPr>
        <w:ind w:left="7605" w:hanging="264"/>
      </w:pPr>
      <w:rPr>
        <w:rFonts w:hint="default"/>
        <w:lang w:val="pt-PT" w:eastAsia="en-US" w:bidi="ar-SA"/>
      </w:rPr>
    </w:lvl>
  </w:abstractNum>
  <w:abstractNum w:abstractNumId="46">
    <w:nsid w:val="26F2428F"/>
    <w:multiLevelType w:val="multilevel"/>
    <w:tmpl w:val="D9AE8450"/>
    <w:lvl w:ilvl="0">
      <w:start w:val="1"/>
      <w:numFmt w:val="decimal"/>
      <w:lvlText w:val="%1"/>
      <w:lvlJc w:val="left"/>
      <w:pPr>
        <w:ind w:left="258" w:hanging="440"/>
      </w:pPr>
      <w:rPr>
        <w:rFonts w:hint="default"/>
        <w:lang w:val="pt-PT" w:eastAsia="en-US" w:bidi="ar-SA"/>
      </w:rPr>
    </w:lvl>
    <w:lvl w:ilvl="1">
      <w:start w:val="1"/>
      <w:numFmt w:val="decimal"/>
      <w:lvlText w:val="%1.%2."/>
      <w:lvlJc w:val="left"/>
      <w:pPr>
        <w:ind w:left="258" w:hanging="440"/>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541" w:hanging="557"/>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2593" w:hanging="557"/>
      </w:pPr>
      <w:rPr>
        <w:rFonts w:hint="default"/>
        <w:lang w:val="pt-PT" w:eastAsia="en-US" w:bidi="ar-SA"/>
      </w:rPr>
    </w:lvl>
    <w:lvl w:ilvl="4">
      <w:numFmt w:val="bullet"/>
      <w:lvlText w:val="•"/>
      <w:lvlJc w:val="left"/>
      <w:pPr>
        <w:ind w:left="3620" w:hanging="557"/>
      </w:pPr>
      <w:rPr>
        <w:rFonts w:hint="default"/>
        <w:lang w:val="pt-PT" w:eastAsia="en-US" w:bidi="ar-SA"/>
      </w:rPr>
    </w:lvl>
    <w:lvl w:ilvl="5">
      <w:numFmt w:val="bullet"/>
      <w:lvlText w:val="•"/>
      <w:lvlJc w:val="left"/>
      <w:pPr>
        <w:ind w:left="4646" w:hanging="557"/>
      </w:pPr>
      <w:rPr>
        <w:rFonts w:hint="default"/>
        <w:lang w:val="pt-PT" w:eastAsia="en-US" w:bidi="ar-SA"/>
      </w:rPr>
    </w:lvl>
    <w:lvl w:ilvl="6">
      <w:numFmt w:val="bullet"/>
      <w:lvlText w:val="•"/>
      <w:lvlJc w:val="left"/>
      <w:pPr>
        <w:ind w:left="5673" w:hanging="557"/>
      </w:pPr>
      <w:rPr>
        <w:rFonts w:hint="default"/>
        <w:lang w:val="pt-PT" w:eastAsia="en-US" w:bidi="ar-SA"/>
      </w:rPr>
    </w:lvl>
    <w:lvl w:ilvl="7">
      <w:numFmt w:val="bullet"/>
      <w:lvlText w:val="•"/>
      <w:lvlJc w:val="left"/>
      <w:pPr>
        <w:ind w:left="6700" w:hanging="557"/>
      </w:pPr>
      <w:rPr>
        <w:rFonts w:hint="default"/>
        <w:lang w:val="pt-PT" w:eastAsia="en-US" w:bidi="ar-SA"/>
      </w:rPr>
    </w:lvl>
    <w:lvl w:ilvl="8">
      <w:numFmt w:val="bullet"/>
      <w:lvlText w:val="•"/>
      <w:lvlJc w:val="left"/>
      <w:pPr>
        <w:ind w:left="7726" w:hanging="557"/>
      </w:pPr>
      <w:rPr>
        <w:rFonts w:hint="default"/>
        <w:lang w:val="pt-PT" w:eastAsia="en-US" w:bidi="ar-SA"/>
      </w:rPr>
    </w:lvl>
  </w:abstractNum>
  <w:abstractNum w:abstractNumId="47">
    <w:nsid w:val="297A5A26"/>
    <w:multiLevelType w:val="hybridMultilevel"/>
    <w:tmpl w:val="3A9E414C"/>
    <w:lvl w:ilvl="0" w:tplc="572EF154">
      <w:start w:val="1"/>
      <w:numFmt w:val="upperRoman"/>
      <w:lvlText w:val="%1"/>
      <w:lvlJc w:val="left"/>
      <w:pPr>
        <w:ind w:left="400" w:hanging="185"/>
      </w:pPr>
      <w:rPr>
        <w:rFonts w:ascii="Times New Roman" w:eastAsia="Times New Roman" w:hAnsi="Times New Roman" w:cs="Times New Roman" w:hint="default"/>
        <w:b/>
        <w:bCs/>
        <w:w w:val="100"/>
        <w:sz w:val="22"/>
        <w:szCs w:val="22"/>
        <w:lang w:val="pt-PT" w:eastAsia="en-US" w:bidi="ar-SA"/>
      </w:rPr>
    </w:lvl>
    <w:lvl w:ilvl="1" w:tplc="B2CA836C">
      <w:numFmt w:val="bullet"/>
      <w:lvlText w:val="•"/>
      <w:lvlJc w:val="left"/>
      <w:pPr>
        <w:ind w:left="1338" w:hanging="185"/>
      </w:pPr>
      <w:rPr>
        <w:rFonts w:hint="default"/>
        <w:lang w:val="pt-PT" w:eastAsia="en-US" w:bidi="ar-SA"/>
      </w:rPr>
    </w:lvl>
    <w:lvl w:ilvl="2" w:tplc="3EA0F00E">
      <w:numFmt w:val="bullet"/>
      <w:lvlText w:val="•"/>
      <w:lvlJc w:val="left"/>
      <w:pPr>
        <w:ind w:left="2276" w:hanging="185"/>
      </w:pPr>
      <w:rPr>
        <w:rFonts w:hint="default"/>
        <w:lang w:val="pt-PT" w:eastAsia="en-US" w:bidi="ar-SA"/>
      </w:rPr>
    </w:lvl>
    <w:lvl w:ilvl="3" w:tplc="0E64614A">
      <w:numFmt w:val="bullet"/>
      <w:lvlText w:val="•"/>
      <w:lvlJc w:val="left"/>
      <w:pPr>
        <w:ind w:left="3214" w:hanging="185"/>
      </w:pPr>
      <w:rPr>
        <w:rFonts w:hint="default"/>
        <w:lang w:val="pt-PT" w:eastAsia="en-US" w:bidi="ar-SA"/>
      </w:rPr>
    </w:lvl>
    <w:lvl w:ilvl="4" w:tplc="D1AA06FA">
      <w:numFmt w:val="bullet"/>
      <w:lvlText w:val="•"/>
      <w:lvlJc w:val="left"/>
      <w:pPr>
        <w:ind w:left="4152" w:hanging="185"/>
      </w:pPr>
      <w:rPr>
        <w:rFonts w:hint="default"/>
        <w:lang w:val="pt-PT" w:eastAsia="en-US" w:bidi="ar-SA"/>
      </w:rPr>
    </w:lvl>
    <w:lvl w:ilvl="5" w:tplc="F54853C2">
      <w:numFmt w:val="bullet"/>
      <w:lvlText w:val="•"/>
      <w:lvlJc w:val="left"/>
      <w:pPr>
        <w:ind w:left="5090" w:hanging="185"/>
      </w:pPr>
      <w:rPr>
        <w:rFonts w:hint="default"/>
        <w:lang w:val="pt-PT" w:eastAsia="en-US" w:bidi="ar-SA"/>
      </w:rPr>
    </w:lvl>
    <w:lvl w:ilvl="6" w:tplc="C5C81902">
      <w:numFmt w:val="bullet"/>
      <w:lvlText w:val="•"/>
      <w:lvlJc w:val="left"/>
      <w:pPr>
        <w:ind w:left="6028" w:hanging="185"/>
      </w:pPr>
      <w:rPr>
        <w:rFonts w:hint="default"/>
        <w:lang w:val="pt-PT" w:eastAsia="en-US" w:bidi="ar-SA"/>
      </w:rPr>
    </w:lvl>
    <w:lvl w:ilvl="7" w:tplc="BC187328">
      <w:numFmt w:val="bullet"/>
      <w:lvlText w:val="•"/>
      <w:lvlJc w:val="left"/>
      <w:pPr>
        <w:ind w:left="6966" w:hanging="185"/>
      </w:pPr>
      <w:rPr>
        <w:rFonts w:hint="default"/>
        <w:lang w:val="pt-PT" w:eastAsia="en-US" w:bidi="ar-SA"/>
      </w:rPr>
    </w:lvl>
    <w:lvl w:ilvl="8" w:tplc="396C2EF6">
      <w:numFmt w:val="bullet"/>
      <w:lvlText w:val="•"/>
      <w:lvlJc w:val="left"/>
      <w:pPr>
        <w:ind w:left="7904" w:hanging="185"/>
      </w:pPr>
      <w:rPr>
        <w:rFonts w:hint="default"/>
        <w:lang w:val="pt-PT" w:eastAsia="en-US" w:bidi="ar-SA"/>
      </w:rPr>
    </w:lvl>
  </w:abstractNum>
  <w:abstractNum w:abstractNumId="48">
    <w:nsid w:val="2BCA16D0"/>
    <w:multiLevelType w:val="multilevel"/>
    <w:tmpl w:val="893C672A"/>
    <w:lvl w:ilvl="0">
      <w:start w:val="6"/>
      <w:numFmt w:val="decimal"/>
      <w:lvlText w:val="%1"/>
      <w:lvlJc w:val="left"/>
      <w:pPr>
        <w:ind w:left="824" w:hanging="742"/>
      </w:pPr>
      <w:rPr>
        <w:rFonts w:hint="default"/>
        <w:lang w:val="pt-PT" w:eastAsia="en-US" w:bidi="ar-SA"/>
      </w:rPr>
    </w:lvl>
    <w:lvl w:ilvl="1">
      <w:start w:val="2"/>
      <w:numFmt w:val="decimal"/>
      <w:lvlText w:val="%1.%2"/>
      <w:lvlJc w:val="left"/>
      <w:pPr>
        <w:ind w:left="824" w:hanging="742"/>
      </w:pPr>
      <w:rPr>
        <w:rFonts w:hint="default"/>
        <w:lang w:val="pt-PT" w:eastAsia="en-US" w:bidi="ar-SA"/>
      </w:rPr>
    </w:lvl>
    <w:lvl w:ilvl="2">
      <w:start w:val="3"/>
      <w:numFmt w:val="decimal"/>
      <w:lvlText w:val="%1.%2.%3"/>
      <w:lvlJc w:val="left"/>
      <w:pPr>
        <w:ind w:left="824" w:hanging="742"/>
      </w:pPr>
      <w:rPr>
        <w:rFonts w:hint="default"/>
        <w:lang w:val="pt-PT" w:eastAsia="en-US" w:bidi="ar-SA"/>
      </w:rPr>
    </w:lvl>
    <w:lvl w:ilvl="3">
      <w:start w:val="2"/>
      <w:numFmt w:val="decimal"/>
      <w:lvlText w:val="%1.%2.%3.%4."/>
      <w:lvlJc w:val="left"/>
      <w:pPr>
        <w:ind w:left="824" w:hanging="742"/>
      </w:pPr>
      <w:rPr>
        <w:rFonts w:ascii="Times New Roman" w:eastAsia="Times New Roman" w:hAnsi="Times New Roman" w:cs="Times New Roman" w:hint="default"/>
        <w:b/>
        <w:bCs/>
        <w:w w:val="100"/>
        <w:sz w:val="22"/>
        <w:szCs w:val="22"/>
        <w:lang w:val="pt-PT" w:eastAsia="en-US" w:bidi="ar-SA"/>
      </w:rPr>
    </w:lvl>
    <w:lvl w:ilvl="4">
      <w:start w:val="1"/>
      <w:numFmt w:val="upperRoman"/>
      <w:lvlText w:val="%5."/>
      <w:lvlJc w:val="left"/>
      <w:pPr>
        <w:ind w:left="1307" w:hanging="197"/>
      </w:pPr>
      <w:rPr>
        <w:rFonts w:ascii="Times New Roman" w:eastAsia="Times New Roman" w:hAnsi="Times New Roman" w:cs="Times New Roman" w:hint="default"/>
        <w:b/>
        <w:bCs/>
        <w:w w:val="100"/>
        <w:sz w:val="22"/>
        <w:szCs w:val="22"/>
        <w:lang w:val="pt-PT" w:eastAsia="en-US" w:bidi="ar-SA"/>
      </w:rPr>
    </w:lvl>
    <w:lvl w:ilvl="5">
      <w:start w:val="1"/>
      <w:numFmt w:val="lowerLetter"/>
      <w:lvlText w:val="%6)"/>
      <w:lvlJc w:val="left"/>
      <w:pPr>
        <w:ind w:left="1674" w:hanging="358"/>
      </w:pPr>
      <w:rPr>
        <w:rFonts w:ascii="Times New Roman" w:eastAsia="Times New Roman" w:hAnsi="Times New Roman" w:cs="Times New Roman" w:hint="default"/>
        <w:b/>
        <w:bCs/>
        <w:w w:val="100"/>
        <w:sz w:val="22"/>
        <w:szCs w:val="22"/>
        <w:lang w:val="pt-PT" w:eastAsia="en-US" w:bidi="ar-SA"/>
      </w:rPr>
    </w:lvl>
    <w:lvl w:ilvl="6">
      <w:numFmt w:val="bullet"/>
      <w:lvlText w:val="•"/>
      <w:lvlJc w:val="left"/>
      <w:pPr>
        <w:ind w:left="5730" w:hanging="358"/>
      </w:pPr>
      <w:rPr>
        <w:rFonts w:hint="default"/>
        <w:lang w:val="pt-PT" w:eastAsia="en-US" w:bidi="ar-SA"/>
      </w:rPr>
    </w:lvl>
    <w:lvl w:ilvl="7">
      <w:numFmt w:val="bullet"/>
      <w:lvlText w:val="•"/>
      <w:lvlJc w:val="left"/>
      <w:pPr>
        <w:ind w:left="6742" w:hanging="358"/>
      </w:pPr>
      <w:rPr>
        <w:rFonts w:hint="default"/>
        <w:lang w:val="pt-PT" w:eastAsia="en-US" w:bidi="ar-SA"/>
      </w:rPr>
    </w:lvl>
    <w:lvl w:ilvl="8">
      <w:numFmt w:val="bullet"/>
      <w:lvlText w:val="•"/>
      <w:lvlJc w:val="left"/>
      <w:pPr>
        <w:ind w:left="7755" w:hanging="358"/>
      </w:pPr>
      <w:rPr>
        <w:rFonts w:hint="default"/>
        <w:lang w:val="pt-PT" w:eastAsia="en-US" w:bidi="ar-SA"/>
      </w:rPr>
    </w:lvl>
  </w:abstractNum>
  <w:abstractNum w:abstractNumId="49">
    <w:nsid w:val="2C074F99"/>
    <w:multiLevelType w:val="multilevel"/>
    <w:tmpl w:val="496C32F0"/>
    <w:lvl w:ilvl="0">
      <w:start w:val="10"/>
      <w:numFmt w:val="decimal"/>
      <w:lvlText w:val="%1"/>
      <w:lvlJc w:val="left"/>
      <w:pPr>
        <w:ind w:left="966" w:hanging="708"/>
      </w:pPr>
      <w:rPr>
        <w:rFonts w:hint="default"/>
        <w:lang w:val="pt-PT" w:eastAsia="en-US" w:bidi="ar-SA"/>
      </w:rPr>
    </w:lvl>
    <w:lvl w:ilvl="1">
      <w:start w:val="3"/>
      <w:numFmt w:val="decimal"/>
      <w:lvlText w:val="%1.%2."/>
      <w:lvlJc w:val="left"/>
      <w:pPr>
        <w:ind w:left="966" w:hanging="708"/>
      </w:pPr>
      <w:rPr>
        <w:rFonts w:ascii="Times New Roman" w:eastAsia="Times New Roman" w:hAnsi="Times New Roman" w:cs="Times New Roman" w:hint="default"/>
        <w:b/>
        <w:bCs/>
        <w:w w:val="100"/>
        <w:sz w:val="22"/>
        <w:szCs w:val="22"/>
        <w:lang w:val="pt-PT" w:eastAsia="en-US" w:bidi="ar-SA"/>
      </w:rPr>
    </w:lvl>
    <w:lvl w:ilvl="2">
      <w:start w:val="1"/>
      <w:numFmt w:val="upperRoman"/>
      <w:lvlText w:val="%3"/>
      <w:lvlJc w:val="left"/>
      <w:pPr>
        <w:ind w:left="1232" w:hanging="125"/>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37" w:hanging="125"/>
      </w:pPr>
      <w:rPr>
        <w:rFonts w:hint="default"/>
        <w:lang w:val="pt-PT" w:eastAsia="en-US" w:bidi="ar-SA"/>
      </w:rPr>
    </w:lvl>
    <w:lvl w:ilvl="4">
      <w:numFmt w:val="bullet"/>
      <w:lvlText w:val="•"/>
      <w:lvlJc w:val="left"/>
      <w:pPr>
        <w:ind w:left="4086" w:hanging="125"/>
      </w:pPr>
      <w:rPr>
        <w:rFonts w:hint="default"/>
        <w:lang w:val="pt-PT" w:eastAsia="en-US" w:bidi="ar-SA"/>
      </w:rPr>
    </w:lvl>
    <w:lvl w:ilvl="5">
      <w:numFmt w:val="bullet"/>
      <w:lvlText w:val="•"/>
      <w:lvlJc w:val="left"/>
      <w:pPr>
        <w:ind w:left="5035" w:hanging="125"/>
      </w:pPr>
      <w:rPr>
        <w:rFonts w:hint="default"/>
        <w:lang w:val="pt-PT" w:eastAsia="en-US" w:bidi="ar-SA"/>
      </w:rPr>
    </w:lvl>
    <w:lvl w:ilvl="6">
      <w:numFmt w:val="bullet"/>
      <w:lvlText w:val="•"/>
      <w:lvlJc w:val="left"/>
      <w:pPr>
        <w:ind w:left="5984" w:hanging="125"/>
      </w:pPr>
      <w:rPr>
        <w:rFonts w:hint="default"/>
        <w:lang w:val="pt-PT" w:eastAsia="en-US" w:bidi="ar-SA"/>
      </w:rPr>
    </w:lvl>
    <w:lvl w:ilvl="7">
      <w:numFmt w:val="bullet"/>
      <w:lvlText w:val="•"/>
      <w:lvlJc w:val="left"/>
      <w:pPr>
        <w:ind w:left="6933" w:hanging="125"/>
      </w:pPr>
      <w:rPr>
        <w:rFonts w:hint="default"/>
        <w:lang w:val="pt-PT" w:eastAsia="en-US" w:bidi="ar-SA"/>
      </w:rPr>
    </w:lvl>
    <w:lvl w:ilvl="8">
      <w:numFmt w:val="bullet"/>
      <w:lvlText w:val="•"/>
      <w:lvlJc w:val="left"/>
      <w:pPr>
        <w:ind w:left="7882" w:hanging="125"/>
      </w:pPr>
      <w:rPr>
        <w:rFonts w:hint="default"/>
        <w:lang w:val="pt-PT" w:eastAsia="en-US" w:bidi="ar-SA"/>
      </w:rPr>
    </w:lvl>
  </w:abstractNum>
  <w:abstractNum w:abstractNumId="50">
    <w:nsid w:val="2C5E5C56"/>
    <w:multiLevelType w:val="multilevel"/>
    <w:tmpl w:val="B14E6FEA"/>
    <w:lvl w:ilvl="0">
      <w:start w:val="10"/>
      <w:numFmt w:val="decimal"/>
      <w:lvlText w:val="%1"/>
      <w:lvlJc w:val="left"/>
      <w:pPr>
        <w:ind w:left="541" w:hanging="680"/>
      </w:pPr>
      <w:rPr>
        <w:rFonts w:hint="default"/>
        <w:lang w:val="pt-PT" w:eastAsia="en-US" w:bidi="ar-SA"/>
      </w:rPr>
    </w:lvl>
    <w:lvl w:ilvl="1">
      <w:start w:val="2"/>
      <w:numFmt w:val="decimal"/>
      <w:lvlText w:val="%1.%2"/>
      <w:lvlJc w:val="left"/>
      <w:pPr>
        <w:ind w:left="541" w:hanging="680"/>
      </w:pPr>
      <w:rPr>
        <w:rFonts w:hint="default"/>
        <w:lang w:val="pt-PT" w:eastAsia="en-US" w:bidi="ar-SA"/>
      </w:rPr>
    </w:lvl>
    <w:lvl w:ilvl="2">
      <w:start w:val="1"/>
      <w:numFmt w:val="decimal"/>
      <w:lvlText w:val="%1.%2.%3."/>
      <w:lvlJc w:val="left"/>
      <w:pPr>
        <w:ind w:left="541" w:hanging="680"/>
      </w:pPr>
      <w:rPr>
        <w:rFonts w:ascii="Times New Roman" w:eastAsia="Times New Roman" w:hAnsi="Times New Roman" w:cs="Times New Roman" w:hint="default"/>
        <w:b/>
        <w:bCs/>
        <w:w w:val="100"/>
        <w:sz w:val="22"/>
        <w:szCs w:val="22"/>
        <w:lang w:val="pt-PT" w:eastAsia="en-US" w:bidi="ar-SA"/>
      </w:rPr>
    </w:lvl>
    <w:lvl w:ilvl="3">
      <w:start w:val="1"/>
      <w:numFmt w:val="upperRoman"/>
      <w:lvlText w:val="%4"/>
      <w:lvlJc w:val="left"/>
      <w:pPr>
        <w:ind w:left="966" w:hanging="142"/>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3900" w:hanging="142"/>
      </w:pPr>
      <w:rPr>
        <w:rFonts w:hint="default"/>
        <w:lang w:val="pt-PT" w:eastAsia="en-US" w:bidi="ar-SA"/>
      </w:rPr>
    </w:lvl>
    <w:lvl w:ilvl="5">
      <w:numFmt w:val="bullet"/>
      <w:lvlText w:val="•"/>
      <w:lvlJc w:val="left"/>
      <w:pPr>
        <w:ind w:left="4880" w:hanging="142"/>
      </w:pPr>
      <w:rPr>
        <w:rFonts w:hint="default"/>
        <w:lang w:val="pt-PT" w:eastAsia="en-US" w:bidi="ar-SA"/>
      </w:rPr>
    </w:lvl>
    <w:lvl w:ilvl="6">
      <w:numFmt w:val="bullet"/>
      <w:lvlText w:val="•"/>
      <w:lvlJc w:val="left"/>
      <w:pPr>
        <w:ind w:left="5860" w:hanging="142"/>
      </w:pPr>
      <w:rPr>
        <w:rFonts w:hint="default"/>
        <w:lang w:val="pt-PT" w:eastAsia="en-US" w:bidi="ar-SA"/>
      </w:rPr>
    </w:lvl>
    <w:lvl w:ilvl="7">
      <w:numFmt w:val="bullet"/>
      <w:lvlText w:val="•"/>
      <w:lvlJc w:val="left"/>
      <w:pPr>
        <w:ind w:left="6840" w:hanging="142"/>
      </w:pPr>
      <w:rPr>
        <w:rFonts w:hint="default"/>
        <w:lang w:val="pt-PT" w:eastAsia="en-US" w:bidi="ar-SA"/>
      </w:rPr>
    </w:lvl>
    <w:lvl w:ilvl="8">
      <w:numFmt w:val="bullet"/>
      <w:lvlText w:val="•"/>
      <w:lvlJc w:val="left"/>
      <w:pPr>
        <w:ind w:left="7820" w:hanging="142"/>
      </w:pPr>
      <w:rPr>
        <w:rFonts w:hint="default"/>
        <w:lang w:val="pt-PT" w:eastAsia="en-US" w:bidi="ar-SA"/>
      </w:rPr>
    </w:lvl>
  </w:abstractNum>
  <w:abstractNum w:abstractNumId="51">
    <w:nsid w:val="2CB97FD6"/>
    <w:multiLevelType w:val="hybridMultilevel"/>
    <w:tmpl w:val="32D4677A"/>
    <w:lvl w:ilvl="0" w:tplc="50EE1190">
      <w:start w:val="3"/>
      <w:numFmt w:val="upperRoman"/>
      <w:lvlText w:val="%1"/>
      <w:lvlJc w:val="left"/>
      <w:pPr>
        <w:ind w:left="572" w:hanging="315"/>
      </w:pPr>
      <w:rPr>
        <w:rFonts w:ascii="Times New Roman" w:eastAsia="Times New Roman" w:hAnsi="Times New Roman" w:cs="Times New Roman" w:hint="default"/>
        <w:b/>
        <w:bCs/>
        <w:w w:val="100"/>
        <w:sz w:val="22"/>
        <w:szCs w:val="22"/>
        <w:u w:val="thick" w:color="000000"/>
        <w:lang w:val="pt-PT" w:eastAsia="en-US" w:bidi="ar-SA"/>
      </w:rPr>
    </w:lvl>
    <w:lvl w:ilvl="1" w:tplc="2058332C">
      <w:numFmt w:val="bullet"/>
      <w:lvlText w:val="•"/>
      <w:lvlJc w:val="left"/>
      <w:pPr>
        <w:ind w:left="1500" w:hanging="315"/>
      </w:pPr>
      <w:rPr>
        <w:rFonts w:hint="default"/>
        <w:lang w:val="pt-PT" w:eastAsia="en-US" w:bidi="ar-SA"/>
      </w:rPr>
    </w:lvl>
    <w:lvl w:ilvl="2" w:tplc="67049D66">
      <w:numFmt w:val="bullet"/>
      <w:lvlText w:val="•"/>
      <w:lvlJc w:val="left"/>
      <w:pPr>
        <w:ind w:left="2420" w:hanging="315"/>
      </w:pPr>
      <w:rPr>
        <w:rFonts w:hint="default"/>
        <w:lang w:val="pt-PT" w:eastAsia="en-US" w:bidi="ar-SA"/>
      </w:rPr>
    </w:lvl>
    <w:lvl w:ilvl="3" w:tplc="DCECEC3E">
      <w:numFmt w:val="bullet"/>
      <w:lvlText w:val="•"/>
      <w:lvlJc w:val="left"/>
      <w:pPr>
        <w:ind w:left="3340" w:hanging="315"/>
      </w:pPr>
      <w:rPr>
        <w:rFonts w:hint="default"/>
        <w:lang w:val="pt-PT" w:eastAsia="en-US" w:bidi="ar-SA"/>
      </w:rPr>
    </w:lvl>
    <w:lvl w:ilvl="4" w:tplc="C2DE62A0">
      <w:numFmt w:val="bullet"/>
      <w:lvlText w:val="•"/>
      <w:lvlJc w:val="left"/>
      <w:pPr>
        <w:ind w:left="4260" w:hanging="315"/>
      </w:pPr>
      <w:rPr>
        <w:rFonts w:hint="default"/>
        <w:lang w:val="pt-PT" w:eastAsia="en-US" w:bidi="ar-SA"/>
      </w:rPr>
    </w:lvl>
    <w:lvl w:ilvl="5" w:tplc="F9503A56">
      <w:numFmt w:val="bullet"/>
      <w:lvlText w:val="•"/>
      <w:lvlJc w:val="left"/>
      <w:pPr>
        <w:ind w:left="5180" w:hanging="315"/>
      </w:pPr>
      <w:rPr>
        <w:rFonts w:hint="default"/>
        <w:lang w:val="pt-PT" w:eastAsia="en-US" w:bidi="ar-SA"/>
      </w:rPr>
    </w:lvl>
    <w:lvl w:ilvl="6" w:tplc="81B6966C">
      <w:numFmt w:val="bullet"/>
      <w:lvlText w:val="•"/>
      <w:lvlJc w:val="left"/>
      <w:pPr>
        <w:ind w:left="6100" w:hanging="315"/>
      </w:pPr>
      <w:rPr>
        <w:rFonts w:hint="default"/>
        <w:lang w:val="pt-PT" w:eastAsia="en-US" w:bidi="ar-SA"/>
      </w:rPr>
    </w:lvl>
    <w:lvl w:ilvl="7" w:tplc="4B80C5EA">
      <w:numFmt w:val="bullet"/>
      <w:lvlText w:val="•"/>
      <w:lvlJc w:val="left"/>
      <w:pPr>
        <w:ind w:left="7020" w:hanging="315"/>
      </w:pPr>
      <w:rPr>
        <w:rFonts w:hint="default"/>
        <w:lang w:val="pt-PT" w:eastAsia="en-US" w:bidi="ar-SA"/>
      </w:rPr>
    </w:lvl>
    <w:lvl w:ilvl="8" w:tplc="1CCC370C">
      <w:numFmt w:val="bullet"/>
      <w:lvlText w:val="•"/>
      <w:lvlJc w:val="left"/>
      <w:pPr>
        <w:ind w:left="7940" w:hanging="315"/>
      </w:pPr>
      <w:rPr>
        <w:rFonts w:hint="default"/>
        <w:lang w:val="pt-PT" w:eastAsia="en-US" w:bidi="ar-SA"/>
      </w:rPr>
    </w:lvl>
  </w:abstractNum>
  <w:abstractNum w:abstractNumId="52">
    <w:nsid w:val="2E523FC5"/>
    <w:multiLevelType w:val="hybridMultilevel"/>
    <w:tmpl w:val="7470508C"/>
    <w:lvl w:ilvl="0" w:tplc="A08A556A">
      <w:start w:val="1"/>
      <w:numFmt w:val="lowerLetter"/>
      <w:lvlText w:val="%1)"/>
      <w:lvlJc w:val="left"/>
      <w:pPr>
        <w:ind w:left="978" w:hanging="348"/>
      </w:pPr>
      <w:rPr>
        <w:rFonts w:ascii="Times New Roman" w:eastAsia="Times New Roman" w:hAnsi="Times New Roman" w:cs="Times New Roman" w:hint="default"/>
        <w:b/>
        <w:bCs/>
        <w:w w:val="100"/>
        <w:sz w:val="22"/>
        <w:szCs w:val="22"/>
        <w:lang w:val="pt-PT" w:eastAsia="en-US" w:bidi="ar-SA"/>
      </w:rPr>
    </w:lvl>
    <w:lvl w:ilvl="1" w:tplc="134E047A">
      <w:numFmt w:val="bullet"/>
      <w:lvlText w:val="•"/>
      <w:lvlJc w:val="left"/>
      <w:pPr>
        <w:ind w:left="1860" w:hanging="348"/>
      </w:pPr>
      <w:rPr>
        <w:rFonts w:hint="default"/>
        <w:lang w:val="pt-PT" w:eastAsia="en-US" w:bidi="ar-SA"/>
      </w:rPr>
    </w:lvl>
    <w:lvl w:ilvl="2" w:tplc="2834D6EE">
      <w:numFmt w:val="bullet"/>
      <w:lvlText w:val="•"/>
      <w:lvlJc w:val="left"/>
      <w:pPr>
        <w:ind w:left="2740" w:hanging="348"/>
      </w:pPr>
      <w:rPr>
        <w:rFonts w:hint="default"/>
        <w:lang w:val="pt-PT" w:eastAsia="en-US" w:bidi="ar-SA"/>
      </w:rPr>
    </w:lvl>
    <w:lvl w:ilvl="3" w:tplc="E9F4DD14">
      <w:numFmt w:val="bullet"/>
      <w:lvlText w:val="•"/>
      <w:lvlJc w:val="left"/>
      <w:pPr>
        <w:ind w:left="3620" w:hanging="348"/>
      </w:pPr>
      <w:rPr>
        <w:rFonts w:hint="default"/>
        <w:lang w:val="pt-PT" w:eastAsia="en-US" w:bidi="ar-SA"/>
      </w:rPr>
    </w:lvl>
    <w:lvl w:ilvl="4" w:tplc="EE446954">
      <w:numFmt w:val="bullet"/>
      <w:lvlText w:val="•"/>
      <w:lvlJc w:val="left"/>
      <w:pPr>
        <w:ind w:left="4500" w:hanging="348"/>
      </w:pPr>
      <w:rPr>
        <w:rFonts w:hint="default"/>
        <w:lang w:val="pt-PT" w:eastAsia="en-US" w:bidi="ar-SA"/>
      </w:rPr>
    </w:lvl>
    <w:lvl w:ilvl="5" w:tplc="53205DCE">
      <w:numFmt w:val="bullet"/>
      <w:lvlText w:val="•"/>
      <w:lvlJc w:val="left"/>
      <w:pPr>
        <w:ind w:left="5380" w:hanging="348"/>
      </w:pPr>
      <w:rPr>
        <w:rFonts w:hint="default"/>
        <w:lang w:val="pt-PT" w:eastAsia="en-US" w:bidi="ar-SA"/>
      </w:rPr>
    </w:lvl>
    <w:lvl w:ilvl="6" w:tplc="05EEBF10">
      <w:numFmt w:val="bullet"/>
      <w:lvlText w:val="•"/>
      <w:lvlJc w:val="left"/>
      <w:pPr>
        <w:ind w:left="6260" w:hanging="348"/>
      </w:pPr>
      <w:rPr>
        <w:rFonts w:hint="default"/>
        <w:lang w:val="pt-PT" w:eastAsia="en-US" w:bidi="ar-SA"/>
      </w:rPr>
    </w:lvl>
    <w:lvl w:ilvl="7" w:tplc="46F488EC">
      <w:numFmt w:val="bullet"/>
      <w:lvlText w:val="•"/>
      <w:lvlJc w:val="left"/>
      <w:pPr>
        <w:ind w:left="7140" w:hanging="348"/>
      </w:pPr>
      <w:rPr>
        <w:rFonts w:hint="default"/>
        <w:lang w:val="pt-PT" w:eastAsia="en-US" w:bidi="ar-SA"/>
      </w:rPr>
    </w:lvl>
    <w:lvl w:ilvl="8" w:tplc="5488699A">
      <w:numFmt w:val="bullet"/>
      <w:lvlText w:val="•"/>
      <w:lvlJc w:val="left"/>
      <w:pPr>
        <w:ind w:left="8020" w:hanging="348"/>
      </w:pPr>
      <w:rPr>
        <w:rFonts w:hint="default"/>
        <w:lang w:val="pt-PT" w:eastAsia="en-US" w:bidi="ar-SA"/>
      </w:rPr>
    </w:lvl>
  </w:abstractNum>
  <w:abstractNum w:abstractNumId="53">
    <w:nsid w:val="2EA9367A"/>
    <w:multiLevelType w:val="hybridMultilevel"/>
    <w:tmpl w:val="5A4EE136"/>
    <w:lvl w:ilvl="0" w:tplc="62921048">
      <w:start w:val="1"/>
      <w:numFmt w:val="lowerRoman"/>
      <w:lvlText w:val="%1."/>
      <w:lvlJc w:val="left"/>
      <w:pPr>
        <w:ind w:left="1818" w:hanging="576"/>
      </w:pPr>
      <w:rPr>
        <w:rFonts w:ascii="Times New Roman" w:eastAsia="Times New Roman" w:hAnsi="Times New Roman" w:cs="Times New Roman" w:hint="default"/>
        <w:spacing w:val="0"/>
        <w:w w:val="100"/>
        <w:sz w:val="22"/>
        <w:szCs w:val="22"/>
        <w:lang w:val="pt-PT" w:eastAsia="en-US" w:bidi="ar-SA"/>
      </w:rPr>
    </w:lvl>
    <w:lvl w:ilvl="1" w:tplc="F8EE6DB2">
      <w:numFmt w:val="bullet"/>
      <w:lvlText w:val="•"/>
      <w:lvlJc w:val="left"/>
      <w:pPr>
        <w:ind w:left="2616" w:hanging="576"/>
      </w:pPr>
      <w:rPr>
        <w:rFonts w:hint="default"/>
        <w:lang w:val="pt-PT" w:eastAsia="en-US" w:bidi="ar-SA"/>
      </w:rPr>
    </w:lvl>
    <w:lvl w:ilvl="2" w:tplc="CDF02628">
      <w:numFmt w:val="bullet"/>
      <w:lvlText w:val="•"/>
      <w:lvlJc w:val="left"/>
      <w:pPr>
        <w:ind w:left="3412" w:hanging="576"/>
      </w:pPr>
      <w:rPr>
        <w:rFonts w:hint="default"/>
        <w:lang w:val="pt-PT" w:eastAsia="en-US" w:bidi="ar-SA"/>
      </w:rPr>
    </w:lvl>
    <w:lvl w:ilvl="3" w:tplc="4CDE3978">
      <w:numFmt w:val="bullet"/>
      <w:lvlText w:val="•"/>
      <w:lvlJc w:val="left"/>
      <w:pPr>
        <w:ind w:left="4208" w:hanging="576"/>
      </w:pPr>
      <w:rPr>
        <w:rFonts w:hint="default"/>
        <w:lang w:val="pt-PT" w:eastAsia="en-US" w:bidi="ar-SA"/>
      </w:rPr>
    </w:lvl>
    <w:lvl w:ilvl="4" w:tplc="07406656">
      <w:numFmt w:val="bullet"/>
      <w:lvlText w:val="•"/>
      <w:lvlJc w:val="left"/>
      <w:pPr>
        <w:ind w:left="5004" w:hanging="576"/>
      </w:pPr>
      <w:rPr>
        <w:rFonts w:hint="default"/>
        <w:lang w:val="pt-PT" w:eastAsia="en-US" w:bidi="ar-SA"/>
      </w:rPr>
    </w:lvl>
    <w:lvl w:ilvl="5" w:tplc="66B0F326">
      <w:numFmt w:val="bullet"/>
      <w:lvlText w:val="•"/>
      <w:lvlJc w:val="left"/>
      <w:pPr>
        <w:ind w:left="5800" w:hanging="576"/>
      </w:pPr>
      <w:rPr>
        <w:rFonts w:hint="default"/>
        <w:lang w:val="pt-PT" w:eastAsia="en-US" w:bidi="ar-SA"/>
      </w:rPr>
    </w:lvl>
    <w:lvl w:ilvl="6" w:tplc="78CC91D8">
      <w:numFmt w:val="bullet"/>
      <w:lvlText w:val="•"/>
      <w:lvlJc w:val="left"/>
      <w:pPr>
        <w:ind w:left="6596" w:hanging="576"/>
      </w:pPr>
      <w:rPr>
        <w:rFonts w:hint="default"/>
        <w:lang w:val="pt-PT" w:eastAsia="en-US" w:bidi="ar-SA"/>
      </w:rPr>
    </w:lvl>
    <w:lvl w:ilvl="7" w:tplc="A3FC75BE">
      <w:numFmt w:val="bullet"/>
      <w:lvlText w:val="•"/>
      <w:lvlJc w:val="left"/>
      <w:pPr>
        <w:ind w:left="7392" w:hanging="576"/>
      </w:pPr>
      <w:rPr>
        <w:rFonts w:hint="default"/>
        <w:lang w:val="pt-PT" w:eastAsia="en-US" w:bidi="ar-SA"/>
      </w:rPr>
    </w:lvl>
    <w:lvl w:ilvl="8" w:tplc="82403286">
      <w:numFmt w:val="bullet"/>
      <w:lvlText w:val="•"/>
      <w:lvlJc w:val="left"/>
      <w:pPr>
        <w:ind w:left="8188" w:hanging="576"/>
      </w:pPr>
      <w:rPr>
        <w:rFonts w:hint="default"/>
        <w:lang w:val="pt-PT" w:eastAsia="en-US" w:bidi="ar-SA"/>
      </w:rPr>
    </w:lvl>
  </w:abstractNum>
  <w:abstractNum w:abstractNumId="54">
    <w:nsid w:val="31A1210B"/>
    <w:multiLevelType w:val="hybridMultilevel"/>
    <w:tmpl w:val="C3DA018E"/>
    <w:lvl w:ilvl="0" w:tplc="236891C2">
      <w:start w:val="1"/>
      <w:numFmt w:val="lowerRoman"/>
      <w:lvlText w:val="(%1)"/>
      <w:lvlJc w:val="left"/>
      <w:pPr>
        <w:ind w:left="1674" w:hanging="567"/>
      </w:pPr>
      <w:rPr>
        <w:rFonts w:ascii="Times New Roman" w:eastAsia="Times New Roman" w:hAnsi="Times New Roman" w:cs="Times New Roman" w:hint="default"/>
        <w:w w:val="100"/>
        <w:sz w:val="22"/>
        <w:szCs w:val="22"/>
        <w:lang w:val="pt-PT" w:eastAsia="en-US" w:bidi="ar-SA"/>
      </w:rPr>
    </w:lvl>
    <w:lvl w:ilvl="1" w:tplc="2C564F54">
      <w:start w:val="1"/>
      <w:numFmt w:val="lowerRoman"/>
      <w:lvlText w:val="%2."/>
      <w:lvlJc w:val="left"/>
      <w:pPr>
        <w:ind w:left="2809" w:hanging="423"/>
      </w:pPr>
      <w:rPr>
        <w:rFonts w:ascii="Times New Roman" w:eastAsia="Times New Roman" w:hAnsi="Times New Roman" w:cs="Times New Roman" w:hint="default"/>
        <w:spacing w:val="0"/>
        <w:w w:val="100"/>
        <w:sz w:val="22"/>
        <w:szCs w:val="22"/>
        <w:lang w:val="pt-PT" w:eastAsia="en-US" w:bidi="ar-SA"/>
      </w:rPr>
    </w:lvl>
    <w:lvl w:ilvl="2" w:tplc="C2585E9C">
      <w:numFmt w:val="bullet"/>
      <w:lvlText w:val="•"/>
      <w:lvlJc w:val="left"/>
      <w:pPr>
        <w:ind w:left="2800" w:hanging="423"/>
      </w:pPr>
      <w:rPr>
        <w:rFonts w:hint="default"/>
        <w:lang w:val="pt-PT" w:eastAsia="en-US" w:bidi="ar-SA"/>
      </w:rPr>
    </w:lvl>
    <w:lvl w:ilvl="3" w:tplc="0C94E5F2">
      <w:numFmt w:val="bullet"/>
      <w:lvlText w:val="•"/>
      <w:lvlJc w:val="left"/>
      <w:pPr>
        <w:ind w:left="3672" w:hanging="423"/>
      </w:pPr>
      <w:rPr>
        <w:rFonts w:hint="default"/>
        <w:lang w:val="pt-PT" w:eastAsia="en-US" w:bidi="ar-SA"/>
      </w:rPr>
    </w:lvl>
    <w:lvl w:ilvl="4" w:tplc="1B54E544">
      <w:numFmt w:val="bullet"/>
      <w:lvlText w:val="•"/>
      <w:lvlJc w:val="left"/>
      <w:pPr>
        <w:ind w:left="4545" w:hanging="423"/>
      </w:pPr>
      <w:rPr>
        <w:rFonts w:hint="default"/>
        <w:lang w:val="pt-PT" w:eastAsia="en-US" w:bidi="ar-SA"/>
      </w:rPr>
    </w:lvl>
    <w:lvl w:ilvl="5" w:tplc="0E88F900">
      <w:numFmt w:val="bullet"/>
      <w:lvlText w:val="•"/>
      <w:lvlJc w:val="left"/>
      <w:pPr>
        <w:ind w:left="5417" w:hanging="423"/>
      </w:pPr>
      <w:rPr>
        <w:rFonts w:hint="default"/>
        <w:lang w:val="pt-PT" w:eastAsia="en-US" w:bidi="ar-SA"/>
      </w:rPr>
    </w:lvl>
    <w:lvl w:ilvl="6" w:tplc="2506DFEE">
      <w:numFmt w:val="bullet"/>
      <w:lvlText w:val="•"/>
      <w:lvlJc w:val="left"/>
      <w:pPr>
        <w:ind w:left="6290" w:hanging="423"/>
      </w:pPr>
      <w:rPr>
        <w:rFonts w:hint="default"/>
        <w:lang w:val="pt-PT" w:eastAsia="en-US" w:bidi="ar-SA"/>
      </w:rPr>
    </w:lvl>
    <w:lvl w:ilvl="7" w:tplc="2FFE8690">
      <w:numFmt w:val="bullet"/>
      <w:lvlText w:val="•"/>
      <w:lvlJc w:val="left"/>
      <w:pPr>
        <w:ind w:left="7162" w:hanging="423"/>
      </w:pPr>
      <w:rPr>
        <w:rFonts w:hint="default"/>
        <w:lang w:val="pt-PT" w:eastAsia="en-US" w:bidi="ar-SA"/>
      </w:rPr>
    </w:lvl>
    <w:lvl w:ilvl="8" w:tplc="B686E05A">
      <w:numFmt w:val="bullet"/>
      <w:lvlText w:val="•"/>
      <w:lvlJc w:val="left"/>
      <w:pPr>
        <w:ind w:left="8035" w:hanging="423"/>
      </w:pPr>
      <w:rPr>
        <w:rFonts w:hint="default"/>
        <w:lang w:val="pt-PT" w:eastAsia="en-US" w:bidi="ar-SA"/>
      </w:rPr>
    </w:lvl>
  </w:abstractNum>
  <w:abstractNum w:abstractNumId="55">
    <w:nsid w:val="3232759E"/>
    <w:multiLevelType w:val="multilevel"/>
    <w:tmpl w:val="007A7ED4"/>
    <w:lvl w:ilvl="0">
      <w:start w:val="19"/>
      <w:numFmt w:val="decimal"/>
      <w:lvlText w:val="%1"/>
      <w:lvlJc w:val="left"/>
      <w:pPr>
        <w:ind w:left="1110" w:hanging="708"/>
      </w:pPr>
      <w:rPr>
        <w:rFonts w:hint="default"/>
        <w:lang w:val="pt-PT" w:eastAsia="en-US" w:bidi="ar-SA"/>
      </w:rPr>
    </w:lvl>
    <w:lvl w:ilvl="1">
      <w:start w:val="3"/>
      <w:numFmt w:val="decimal"/>
      <w:lvlText w:val="%1.%2"/>
      <w:lvlJc w:val="left"/>
      <w:pPr>
        <w:ind w:left="1110" w:hanging="708"/>
      </w:pPr>
      <w:rPr>
        <w:rFonts w:hint="default"/>
        <w:lang w:val="pt-PT" w:eastAsia="en-US" w:bidi="ar-SA"/>
      </w:rPr>
    </w:lvl>
    <w:lvl w:ilvl="2">
      <w:start w:val="1"/>
      <w:numFmt w:val="decimal"/>
      <w:lvlText w:val="%1.%2.%3."/>
      <w:lvlJc w:val="left"/>
      <w:pPr>
        <w:ind w:left="1110" w:hanging="708"/>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718" w:hanging="708"/>
      </w:pPr>
      <w:rPr>
        <w:rFonts w:hint="default"/>
        <w:lang w:val="pt-PT" w:eastAsia="en-US" w:bidi="ar-SA"/>
      </w:rPr>
    </w:lvl>
    <w:lvl w:ilvl="4">
      <w:numFmt w:val="bullet"/>
      <w:lvlText w:val="•"/>
      <w:lvlJc w:val="left"/>
      <w:pPr>
        <w:ind w:left="4584" w:hanging="708"/>
      </w:pPr>
      <w:rPr>
        <w:rFonts w:hint="default"/>
        <w:lang w:val="pt-PT" w:eastAsia="en-US" w:bidi="ar-SA"/>
      </w:rPr>
    </w:lvl>
    <w:lvl w:ilvl="5">
      <w:numFmt w:val="bullet"/>
      <w:lvlText w:val="•"/>
      <w:lvlJc w:val="left"/>
      <w:pPr>
        <w:ind w:left="5450" w:hanging="708"/>
      </w:pPr>
      <w:rPr>
        <w:rFonts w:hint="default"/>
        <w:lang w:val="pt-PT" w:eastAsia="en-US" w:bidi="ar-SA"/>
      </w:rPr>
    </w:lvl>
    <w:lvl w:ilvl="6">
      <w:numFmt w:val="bullet"/>
      <w:lvlText w:val="•"/>
      <w:lvlJc w:val="left"/>
      <w:pPr>
        <w:ind w:left="6316" w:hanging="708"/>
      </w:pPr>
      <w:rPr>
        <w:rFonts w:hint="default"/>
        <w:lang w:val="pt-PT" w:eastAsia="en-US" w:bidi="ar-SA"/>
      </w:rPr>
    </w:lvl>
    <w:lvl w:ilvl="7">
      <w:numFmt w:val="bullet"/>
      <w:lvlText w:val="•"/>
      <w:lvlJc w:val="left"/>
      <w:pPr>
        <w:ind w:left="7182" w:hanging="708"/>
      </w:pPr>
      <w:rPr>
        <w:rFonts w:hint="default"/>
        <w:lang w:val="pt-PT" w:eastAsia="en-US" w:bidi="ar-SA"/>
      </w:rPr>
    </w:lvl>
    <w:lvl w:ilvl="8">
      <w:numFmt w:val="bullet"/>
      <w:lvlText w:val="•"/>
      <w:lvlJc w:val="left"/>
      <w:pPr>
        <w:ind w:left="8048" w:hanging="708"/>
      </w:pPr>
      <w:rPr>
        <w:rFonts w:hint="default"/>
        <w:lang w:val="pt-PT" w:eastAsia="en-US" w:bidi="ar-SA"/>
      </w:rPr>
    </w:lvl>
  </w:abstractNum>
  <w:abstractNum w:abstractNumId="56">
    <w:nsid w:val="32F35EE7"/>
    <w:multiLevelType w:val="multilevel"/>
    <w:tmpl w:val="F1FCDDDA"/>
    <w:lvl w:ilvl="0">
      <w:start w:val="6"/>
      <w:numFmt w:val="decimal"/>
      <w:lvlText w:val="%1"/>
      <w:lvlJc w:val="left"/>
      <w:pPr>
        <w:ind w:left="1470" w:hanging="720"/>
      </w:pPr>
      <w:rPr>
        <w:rFonts w:hint="default"/>
        <w:lang w:val="pt-PT" w:eastAsia="en-US" w:bidi="ar-SA"/>
      </w:rPr>
    </w:lvl>
    <w:lvl w:ilvl="1">
      <w:start w:val="5"/>
      <w:numFmt w:val="decimal"/>
      <w:lvlText w:val="%1.%2"/>
      <w:lvlJc w:val="left"/>
      <w:pPr>
        <w:ind w:left="1470" w:hanging="720"/>
      </w:pPr>
      <w:rPr>
        <w:rFonts w:hint="default"/>
        <w:lang w:val="pt-PT" w:eastAsia="en-US" w:bidi="ar-SA"/>
      </w:rPr>
    </w:lvl>
    <w:lvl w:ilvl="2">
      <w:start w:val="1"/>
      <w:numFmt w:val="decimal"/>
      <w:lvlText w:val="%1.%2.%3."/>
      <w:lvlJc w:val="left"/>
      <w:pPr>
        <w:ind w:left="1470" w:hanging="720"/>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1535" w:hanging="720"/>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286" w:hanging="720"/>
      </w:pPr>
      <w:rPr>
        <w:rFonts w:hint="default"/>
        <w:lang w:val="pt-PT" w:eastAsia="en-US" w:bidi="ar-SA"/>
      </w:rPr>
    </w:lvl>
    <w:lvl w:ilvl="5">
      <w:numFmt w:val="bullet"/>
      <w:lvlText w:val="•"/>
      <w:lvlJc w:val="left"/>
      <w:pPr>
        <w:ind w:left="5202" w:hanging="720"/>
      </w:pPr>
      <w:rPr>
        <w:rFonts w:hint="default"/>
        <w:lang w:val="pt-PT" w:eastAsia="en-US" w:bidi="ar-SA"/>
      </w:rPr>
    </w:lvl>
    <w:lvl w:ilvl="6">
      <w:numFmt w:val="bullet"/>
      <w:lvlText w:val="•"/>
      <w:lvlJc w:val="left"/>
      <w:pPr>
        <w:ind w:left="6117" w:hanging="720"/>
      </w:pPr>
      <w:rPr>
        <w:rFonts w:hint="default"/>
        <w:lang w:val="pt-PT" w:eastAsia="en-US" w:bidi="ar-SA"/>
      </w:rPr>
    </w:lvl>
    <w:lvl w:ilvl="7">
      <w:numFmt w:val="bullet"/>
      <w:lvlText w:val="•"/>
      <w:lvlJc w:val="left"/>
      <w:pPr>
        <w:ind w:left="7033" w:hanging="720"/>
      </w:pPr>
      <w:rPr>
        <w:rFonts w:hint="default"/>
        <w:lang w:val="pt-PT" w:eastAsia="en-US" w:bidi="ar-SA"/>
      </w:rPr>
    </w:lvl>
    <w:lvl w:ilvl="8">
      <w:numFmt w:val="bullet"/>
      <w:lvlText w:val="•"/>
      <w:lvlJc w:val="left"/>
      <w:pPr>
        <w:ind w:left="7948" w:hanging="720"/>
      </w:pPr>
      <w:rPr>
        <w:rFonts w:hint="default"/>
        <w:lang w:val="pt-PT" w:eastAsia="en-US" w:bidi="ar-SA"/>
      </w:rPr>
    </w:lvl>
  </w:abstractNum>
  <w:abstractNum w:abstractNumId="57">
    <w:nsid w:val="33102885"/>
    <w:multiLevelType w:val="hybridMultilevel"/>
    <w:tmpl w:val="7A5E0D26"/>
    <w:lvl w:ilvl="0" w:tplc="E44E2B10">
      <w:start w:val="1"/>
      <w:numFmt w:val="lowerLetter"/>
      <w:lvlText w:val="%1)"/>
      <w:lvlJc w:val="left"/>
      <w:pPr>
        <w:ind w:left="1535" w:hanging="360"/>
      </w:pPr>
      <w:rPr>
        <w:rFonts w:ascii="Times New Roman" w:eastAsia="Times New Roman" w:hAnsi="Times New Roman" w:cs="Times New Roman" w:hint="default"/>
        <w:w w:val="100"/>
        <w:sz w:val="22"/>
        <w:szCs w:val="22"/>
        <w:lang w:val="pt-PT" w:eastAsia="en-US" w:bidi="ar-SA"/>
      </w:rPr>
    </w:lvl>
    <w:lvl w:ilvl="1" w:tplc="81504658">
      <w:numFmt w:val="bullet"/>
      <w:lvlText w:val="•"/>
      <w:lvlJc w:val="left"/>
      <w:pPr>
        <w:ind w:left="2364" w:hanging="360"/>
      </w:pPr>
      <w:rPr>
        <w:rFonts w:hint="default"/>
        <w:lang w:val="pt-PT" w:eastAsia="en-US" w:bidi="ar-SA"/>
      </w:rPr>
    </w:lvl>
    <w:lvl w:ilvl="2" w:tplc="1CF8A4C6">
      <w:numFmt w:val="bullet"/>
      <w:lvlText w:val="•"/>
      <w:lvlJc w:val="left"/>
      <w:pPr>
        <w:ind w:left="3188" w:hanging="360"/>
      </w:pPr>
      <w:rPr>
        <w:rFonts w:hint="default"/>
        <w:lang w:val="pt-PT" w:eastAsia="en-US" w:bidi="ar-SA"/>
      </w:rPr>
    </w:lvl>
    <w:lvl w:ilvl="3" w:tplc="C664A2C0">
      <w:numFmt w:val="bullet"/>
      <w:lvlText w:val="•"/>
      <w:lvlJc w:val="left"/>
      <w:pPr>
        <w:ind w:left="4012" w:hanging="360"/>
      </w:pPr>
      <w:rPr>
        <w:rFonts w:hint="default"/>
        <w:lang w:val="pt-PT" w:eastAsia="en-US" w:bidi="ar-SA"/>
      </w:rPr>
    </w:lvl>
    <w:lvl w:ilvl="4" w:tplc="29BA492A">
      <w:numFmt w:val="bullet"/>
      <w:lvlText w:val="•"/>
      <w:lvlJc w:val="left"/>
      <w:pPr>
        <w:ind w:left="4836" w:hanging="360"/>
      </w:pPr>
      <w:rPr>
        <w:rFonts w:hint="default"/>
        <w:lang w:val="pt-PT" w:eastAsia="en-US" w:bidi="ar-SA"/>
      </w:rPr>
    </w:lvl>
    <w:lvl w:ilvl="5" w:tplc="1E40D026">
      <w:numFmt w:val="bullet"/>
      <w:lvlText w:val="•"/>
      <w:lvlJc w:val="left"/>
      <w:pPr>
        <w:ind w:left="5660" w:hanging="360"/>
      </w:pPr>
      <w:rPr>
        <w:rFonts w:hint="default"/>
        <w:lang w:val="pt-PT" w:eastAsia="en-US" w:bidi="ar-SA"/>
      </w:rPr>
    </w:lvl>
    <w:lvl w:ilvl="6" w:tplc="E11A4050">
      <w:numFmt w:val="bullet"/>
      <w:lvlText w:val="•"/>
      <w:lvlJc w:val="left"/>
      <w:pPr>
        <w:ind w:left="6484" w:hanging="360"/>
      </w:pPr>
      <w:rPr>
        <w:rFonts w:hint="default"/>
        <w:lang w:val="pt-PT" w:eastAsia="en-US" w:bidi="ar-SA"/>
      </w:rPr>
    </w:lvl>
    <w:lvl w:ilvl="7" w:tplc="C00049B0">
      <w:numFmt w:val="bullet"/>
      <w:lvlText w:val="•"/>
      <w:lvlJc w:val="left"/>
      <w:pPr>
        <w:ind w:left="7308" w:hanging="360"/>
      </w:pPr>
      <w:rPr>
        <w:rFonts w:hint="default"/>
        <w:lang w:val="pt-PT" w:eastAsia="en-US" w:bidi="ar-SA"/>
      </w:rPr>
    </w:lvl>
    <w:lvl w:ilvl="8" w:tplc="46A81104">
      <w:numFmt w:val="bullet"/>
      <w:lvlText w:val="•"/>
      <w:lvlJc w:val="left"/>
      <w:pPr>
        <w:ind w:left="8132" w:hanging="360"/>
      </w:pPr>
      <w:rPr>
        <w:rFonts w:hint="default"/>
        <w:lang w:val="pt-PT" w:eastAsia="en-US" w:bidi="ar-SA"/>
      </w:rPr>
    </w:lvl>
  </w:abstractNum>
  <w:abstractNum w:abstractNumId="58">
    <w:nsid w:val="33BE3F76"/>
    <w:multiLevelType w:val="hybridMultilevel"/>
    <w:tmpl w:val="BE7C53BC"/>
    <w:lvl w:ilvl="0" w:tplc="ED52ED86">
      <w:start w:val="1"/>
      <w:numFmt w:val="upperRoman"/>
      <w:lvlText w:val="%1"/>
      <w:lvlJc w:val="left"/>
      <w:pPr>
        <w:ind w:left="1232" w:hanging="125"/>
      </w:pPr>
      <w:rPr>
        <w:rFonts w:ascii="Times New Roman" w:eastAsia="Times New Roman" w:hAnsi="Times New Roman" w:cs="Times New Roman" w:hint="default"/>
        <w:w w:val="100"/>
        <w:sz w:val="22"/>
        <w:szCs w:val="22"/>
        <w:lang w:val="pt-PT" w:eastAsia="en-US" w:bidi="ar-SA"/>
      </w:rPr>
    </w:lvl>
    <w:lvl w:ilvl="1" w:tplc="DED08556">
      <w:numFmt w:val="bullet"/>
      <w:lvlText w:val="•"/>
      <w:lvlJc w:val="left"/>
      <w:pPr>
        <w:ind w:left="2094" w:hanging="125"/>
      </w:pPr>
      <w:rPr>
        <w:rFonts w:hint="default"/>
        <w:lang w:val="pt-PT" w:eastAsia="en-US" w:bidi="ar-SA"/>
      </w:rPr>
    </w:lvl>
    <w:lvl w:ilvl="2" w:tplc="A89E5330">
      <w:numFmt w:val="bullet"/>
      <w:lvlText w:val="•"/>
      <w:lvlJc w:val="left"/>
      <w:pPr>
        <w:ind w:left="2948" w:hanging="125"/>
      </w:pPr>
      <w:rPr>
        <w:rFonts w:hint="default"/>
        <w:lang w:val="pt-PT" w:eastAsia="en-US" w:bidi="ar-SA"/>
      </w:rPr>
    </w:lvl>
    <w:lvl w:ilvl="3" w:tplc="AB0C7C7E">
      <w:numFmt w:val="bullet"/>
      <w:lvlText w:val="•"/>
      <w:lvlJc w:val="left"/>
      <w:pPr>
        <w:ind w:left="3802" w:hanging="125"/>
      </w:pPr>
      <w:rPr>
        <w:rFonts w:hint="default"/>
        <w:lang w:val="pt-PT" w:eastAsia="en-US" w:bidi="ar-SA"/>
      </w:rPr>
    </w:lvl>
    <w:lvl w:ilvl="4" w:tplc="7CB80A04">
      <w:numFmt w:val="bullet"/>
      <w:lvlText w:val="•"/>
      <w:lvlJc w:val="left"/>
      <w:pPr>
        <w:ind w:left="4656" w:hanging="125"/>
      </w:pPr>
      <w:rPr>
        <w:rFonts w:hint="default"/>
        <w:lang w:val="pt-PT" w:eastAsia="en-US" w:bidi="ar-SA"/>
      </w:rPr>
    </w:lvl>
    <w:lvl w:ilvl="5" w:tplc="B69C27B6">
      <w:numFmt w:val="bullet"/>
      <w:lvlText w:val="•"/>
      <w:lvlJc w:val="left"/>
      <w:pPr>
        <w:ind w:left="5510" w:hanging="125"/>
      </w:pPr>
      <w:rPr>
        <w:rFonts w:hint="default"/>
        <w:lang w:val="pt-PT" w:eastAsia="en-US" w:bidi="ar-SA"/>
      </w:rPr>
    </w:lvl>
    <w:lvl w:ilvl="6" w:tplc="B6EAC832">
      <w:numFmt w:val="bullet"/>
      <w:lvlText w:val="•"/>
      <w:lvlJc w:val="left"/>
      <w:pPr>
        <w:ind w:left="6364" w:hanging="125"/>
      </w:pPr>
      <w:rPr>
        <w:rFonts w:hint="default"/>
        <w:lang w:val="pt-PT" w:eastAsia="en-US" w:bidi="ar-SA"/>
      </w:rPr>
    </w:lvl>
    <w:lvl w:ilvl="7" w:tplc="9E2ECA2E">
      <w:numFmt w:val="bullet"/>
      <w:lvlText w:val="•"/>
      <w:lvlJc w:val="left"/>
      <w:pPr>
        <w:ind w:left="7218" w:hanging="125"/>
      </w:pPr>
      <w:rPr>
        <w:rFonts w:hint="default"/>
        <w:lang w:val="pt-PT" w:eastAsia="en-US" w:bidi="ar-SA"/>
      </w:rPr>
    </w:lvl>
    <w:lvl w:ilvl="8" w:tplc="EF1A68E4">
      <w:numFmt w:val="bullet"/>
      <w:lvlText w:val="•"/>
      <w:lvlJc w:val="left"/>
      <w:pPr>
        <w:ind w:left="8072" w:hanging="125"/>
      </w:pPr>
      <w:rPr>
        <w:rFonts w:hint="default"/>
        <w:lang w:val="pt-PT" w:eastAsia="en-US" w:bidi="ar-SA"/>
      </w:rPr>
    </w:lvl>
  </w:abstractNum>
  <w:abstractNum w:abstractNumId="59">
    <w:nsid w:val="35170285"/>
    <w:multiLevelType w:val="hybridMultilevel"/>
    <w:tmpl w:val="C7F82926"/>
    <w:lvl w:ilvl="0" w:tplc="E7426DAC">
      <w:start w:val="1"/>
      <w:numFmt w:val="upperRoman"/>
      <w:lvlText w:val="%1"/>
      <w:lvlJc w:val="left"/>
      <w:pPr>
        <w:ind w:left="966" w:hanging="142"/>
      </w:pPr>
      <w:rPr>
        <w:rFonts w:ascii="Times New Roman" w:eastAsia="Times New Roman" w:hAnsi="Times New Roman" w:cs="Times New Roman" w:hint="default"/>
        <w:b/>
        <w:bCs/>
        <w:w w:val="100"/>
        <w:sz w:val="22"/>
        <w:szCs w:val="22"/>
        <w:lang w:val="pt-PT" w:eastAsia="en-US" w:bidi="ar-SA"/>
      </w:rPr>
    </w:lvl>
    <w:lvl w:ilvl="1" w:tplc="BA3C0268">
      <w:numFmt w:val="bullet"/>
      <w:lvlText w:val="•"/>
      <w:lvlJc w:val="left"/>
      <w:pPr>
        <w:ind w:left="1842" w:hanging="142"/>
      </w:pPr>
      <w:rPr>
        <w:rFonts w:hint="default"/>
        <w:lang w:val="pt-PT" w:eastAsia="en-US" w:bidi="ar-SA"/>
      </w:rPr>
    </w:lvl>
    <w:lvl w:ilvl="2" w:tplc="8E246848">
      <w:numFmt w:val="bullet"/>
      <w:lvlText w:val="•"/>
      <w:lvlJc w:val="left"/>
      <w:pPr>
        <w:ind w:left="2724" w:hanging="142"/>
      </w:pPr>
      <w:rPr>
        <w:rFonts w:hint="default"/>
        <w:lang w:val="pt-PT" w:eastAsia="en-US" w:bidi="ar-SA"/>
      </w:rPr>
    </w:lvl>
    <w:lvl w:ilvl="3" w:tplc="27DCA0E8">
      <w:numFmt w:val="bullet"/>
      <w:lvlText w:val="•"/>
      <w:lvlJc w:val="left"/>
      <w:pPr>
        <w:ind w:left="3606" w:hanging="142"/>
      </w:pPr>
      <w:rPr>
        <w:rFonts w:hint="default"/>
        <w:lang w:val="pt-PT" w:eastAsia="en-US" w:bidi="ar-SA"/>
      </w:rPr>
    </w:lvl>
    <w:lvl w:ilvl="4" w:tplc="5CD27928">
      <w:numFmt w:val="bullet"/>
      <w:lvlText w:val="•"/>
      <w:lvlJc w:val="left"/>
      <w:pPr>
        <w:ind w:left="4488" w:hanging="142"/>
      </w:pPr>
      <w:rPr>
        <w:rFonts w:hint="default"/>
        <w:lang w:val="pt-PT" w:eastAsia="en-US" w:bidi="ar-SA"/>
      </w:rPr>
    </w:lvl>
    <w:lvl w:ilvl="5" w:tplc="88E65A70">
      <w:numFmt w:val="bullet"/>
      <w:lvlText w:val="•"/>
      <w:lvlJc w:val="left"/>
      <w:pPr>
        <w:ind w:left="5370" w:hanging="142"/>
      </w:pPr>
      <w:rPr>
        <w:rFonts w:hint="default"/>
        <w:lang w:val="pt-PT" w:eastAsia="en-US" w:bidi="ar-SA"/>
      </w:rPr>
    </w:lvl>
    <w:lvl w:ilvl="6" w:tplc="E2EE5FFC">
      <w:numFmt w:val="bullet"/>
      <w:lvlText w:val="•"/>
      <w:lvlJc w:val="left"/>
      <w:pPr>
        <w:ind w:left="6252" w:hanging="142"/>
      </w:pPr>
      <w:rPr>
        <w:rFonts w:hint="default"/>
        <w:lang w:val="pt-PT" w:eastAsia="en-US" w:bidi="ar-SA"/>
      </w:rPr>
    </w:lvl>
    <w:lvl w:ilvl="7" w:tplc="CAC45604">
      <w:numFmt w:val="bullet"/>
      <w:lvlText w:val="•"/>
      <w:lvlJc w:val="left"/>
      <w:pPr>
        <w:ind w:left="7134" w:hanging="142"/>
      </w:pPr>
      <w:rPr>
        <w:rFonts w:hint="default"/>
        <w:lang w:val="pt-PT" w:eastAsia="en-US" w:bidi="ar-SA"/>
      </w:rPr>
    </w:lvl>
    <w:lvl w:ilvl="8" w:tplc="5AA862C8">
      <w:numFmt w:val="bullet"/>
      <w:lvlText w:val="•"/>
      <w:lvlJc w:val="left"/>
      <w:pPr>
        <w:ind w:left="8016" w:hanging="142"/>
      </w:pPr>
      <w:rPr>
        <w:rFonts w:hint="default"/>
        <w:lang w:val="pt-PT" w:eastAsia="en-US" w:bidi="ar-SA"/>
      </w:rPr>
    </w:lvl>
  </w:abstractNum>
  <w:abstractNum w:abstractNumId="60">
    <w:nsid w:val="354729F2"/>
    <w:multiLevelType w:val="multilevel"/>
    <w:tmpl w:val="7F30EBE2"/>
    <w:lvl w:ilvl="0">
      <w:start w:val="6"/>
      <w:numFmt w:val="decimal"/>
      <w:lvlText w:val="%1"/>
      <w:lvlJc w:val="left"/>
      <w:pPr>
        <w:ind w:left="2048" w:hanging="884"/>
      </w:pPr>
      <w:rPr>
        <w:rFonts w:hint="default"/>
        <w:lang w:val="pt-PT" w:eastAsia="en-US" w:bidi="ar-SA"/>
      </w:rPr>
    </w:lvl>
    <w:lvl w:ilvl="1">
      <w:start w:val="2"/>
      <w:numFmt w:val="decimal"/>
      <w:lvlText w:val="%1.%2"/>
      <w:lvlJc w:val="left"/>
      <w:pPr>
        <w:ind w:left="2048" w:hanging="884"/>
      </w:pPr>
      <w:rPr>
        <w:rFonts w:hint="default"/>
        <w:lang w:val="pt-PT" w:eastAsia="en-US" w:bidi="ar-SA"/>
      </w:rPr>
    </w:lvl>
    <w:lvl w:ilvl="2">
      <w:start w:val="3"/>
      <w:numFmt w:val="decimal"/>
      <w:lvlText w:val="%1.%2.%3"/>
      <w:lvlJc w:val="left"/>
      <w:pPr>
        <w:ind w:left="2048" w:hanging="884"/>
      </w:pPr>
      <w:rPr>
        <w:rFonts w:hint="default"/>
        <w:lang w:val="pt-PT" w:eastAsia="en-US" w:bidi="ar-SA"/>
      </w:rPr>
    </w:lvl>
    <w:lvl w:ilvl="3">
      <w:start w:val="3"/>
      <w:numFmt w:val="decimal"/>
      <w:lvlText w:val="%1.%2.%3.%4"/>
      <w:lvlJc w:val="left"/>
      <w:pPr>
        <w:ind w:left="2048" w:hanging="884"/>
      </w:pPr>
      <w:rPr>
        <w:rFonts w:hint="default"/>
        <w:lang w:val="pt-PT" w:eastAsia="en-US" w:bidi="ar-SA"/>
      </w:rPr>
    </w:lvl>
    <w:lvl w:ilvl="4">
      <w:start w:val="1"/>
      <w:numFmt w:val="decimal"/>
      <w:lvlText w:val="%1.%2.%3.%4.%5."/>
      <w:lvlJc w:val="left"/>
      <w:pPr>
        <w:ind w:left="2048" w:hanging="884"/>
      </w:pPr>
      <w:rPr>
        <w:rFonts w:ascii="Times New Roman" w:eastAsia="Times New Roman" w:hAnsi="Times New Roman" w:cs="Times New Roman" w:hint="default"/>
        <w:b/>
        <w:bCs/>
        <w:w w:val="100"/>
        <w:sz w:val="22"/>
        <w:szCs w:val="22"/>
        <w:lang w:val="pt-PT" w:eastAsia="en-US" w:bidi="ar-SA"/>
      </w:rPr>
    </w:lvl>
    <w:lvl w:ilvl="5">
      <w:start w:val="1"/>
      <w:numFmt w:val="decimal"/>
      <w:lvlText w:val="%1.%2.%3.%4.%5.%6."/>
      <w:lvlJc w:val="left"/>
      <w:pPr>
        <w:ind w:left="1391" w:hanging="1052"/>
      </w:pPr>
      <w:rPr>
        <w:rFonts w:ascii="Times New Roman" w:eastAsia="Times New Roman" w:hAnsi="Times New Roman" w:cs="Times New Roman" w:hint="default"/>
        <w:b/>
        <w:bCs/>
        <w:w w:val="100"/>
        <w:sz w:val="22"/>
        <w:szCs w:val="22"/>
        <w:lang w:val="pt-PT" w:eastAsia="en-US" w:bidi="ar-SA"/>
      </w:rPr>
    </w:lvl>
    <w:lvl w:ilvl="6">
      <w:numFmt w:val="bullet"/>
      <w:lvlText w:val="•"/>
      <w:lvlJc w:val="left"/>
      <w:pPr>
        <w:ind w:left="6340" w:hanging="1052"/>
      </w:pPr>
      <w:rPr>
        <w:rFonts w:hint="default"/>
        <w:lang w:val="pt-PT" w:eastAsia="en-US" w:bidi="ar-SA"/>
      </w:rPr>
    </w:lvl>
    <w:lvl w:ilvl="7">
      <w:numFmt w:val="bullet"/>
      <w:lvlText w:val="•"/>
      <w:lvlJc w:val="left"/>
      <w:pPr>
        <w:ind w:left="7200" w:hanging="1052"/>
      </w:pPr>
      <w:rPr>
        <w:rFonts w:hint="default"/>
        <w:lang w:val="pt-PT" w:eastAsia="en-US" w:bidi="ar-SA"/>
      </w:rPr>
    </w:lvl>
    <w:lvl w:ilvl="8">
      <w:numFmt w:val="bullet"/>
      <w:lvlText w:val="•"/>
      <w:lvlJc w:val="left"/>
      <w:pPr>
        <w:ind w:left="8060" w:hanging="1052"/>
      </w:pPr>
      <w:rPr>
        <w:rFonts w:hint="default"/>
        <w:lang w:val="pt-PT" w:eastAsia="en-US" w:bidi="ar-SA"/>
      </w:rPr>
    </w:lvl>
  </w:abstractNum>
  <w:abstractNum w:abstractNumId="61">
    <w:nsid w:val="356C4080"/>
    <w:multiLevelType w:val="multilevel"/>
    <w:tmpl w:val="FA1461AA"/>
    <w:lvl w:ilvl="0">
      <w:start w:val="5"/>
      <w:numFmt w:val="decimal"/>
      <w:lvlText w:val="%1"/>
      <w:lvlJc w:val="left"/>
      <w:pPr>
        <w:ind w:left="1110" w:hanging="720"/>
      </w:pPr>
      <w:rPr>
        <w:rFonts w:hint="default"/>
        <w:lang w:val="pt-PT" w:eastAsia="en-US" w:bidi="ar-SA"/>
      </w:rPr>
    </w:lvl>
    <w:lvl w:ilvl="1">
      <w:start w:val="2"/>
      <w:numFmt w:val="decimal"/>
      <w:lvlText w:val="%1.%2"/>
      <w:lvlJc w:val="left"/>
      <w:pPr>
        <w:ind w:left="1110" w:hanging="720"/>
      </w:pPr>
      <w:rPr>
        <w:rFonts w:hint="default"/>
        <w:lang w:val="pt-PT" w:eastAsia="en-US" w:bidi="ar-SA"/>
      </w:rPr>
    </w:lvl>
    <w:lvl w:ilvl="2">
      <w:start w:val="1"/>
      <w:numFmt w:val="decimal"/>
      <w:lvlText w:val="%1.%2.%3."/>
      <w:lvlJc w:val="left"/>
      <w:pPr>
        <w:ind w:left="1110" w:hanging="720"/>
      </w:pPr>
      <w:rPr>
        <w:rFonts w:ascii="Times New Roman" w:eastAsia="Times New Roman" w:hAnsi="Times New Roman" w:cs="Times New Roman" w:hint="default"/>
        <w:b/>
        <w:bCs/>
        <w:w w:val="100"/>
        <w:sz w:val="22"/>
        <w:szCs w:val="22"/>
        <w:lang w:val="pt-PT" w:eastAsia="en-US" w:bidi="ar-SA"/>
      </w:rPr>
    </w:lvl>
    <w:lvl w:ilvl="3">
      <w:start w:val="1"/>
      <w:numFmt w:val="lowerLetter"/>
      <w:lvlText w:val="%4)"/>
      <w:lvlJc w:val="left"/>
      <w:pPr>
        <w:ind w:left="1470" w:hanging="36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246" w:hanging="360"/>
      </w:pPr>
      <w:rPr>
        <w:rFonts w:hint="default"/>
        <w:lang w:val="pt-PT" w:eastAsia="en-US" w:bidi="ar-SA"/>
      </w:rPr>
    </w:lvl>
    <w:lvl w:ilvl="5">
      <w:numFmt w:val="bullet"/>
      <w:lvlText w:val="•"/>
      <w:lvlJc w:val="left"/>
      <w:pPr>
        <w:ind w:left="5168" w:hanging="360"/>
      </w:pPr>
      <w:rPr>
        <w:rFonts w:hint="default"/>
        <w:lang w:val="pt-PT" w:eastAsia="en-US" w:bidi="ar-SA"/>
      </w:rPr>
    </w:lvl>
    <w:lvl w:ilvl="6">
      <w:numFmt w:val="bullet"/>
      <w:lvlText w:val="•"/>
      <w:lvlJc w:val="left"/>
      <w:pPr>
        <w:ind w:left="6091" w:hanging="360"/>
      </w:pPr>
      <w:rPr>
        <w:rFonts w:hint="default"/>
        <w:lang w:val="pt-PT" w:eastAsia="en-US" w:bidi="ar-SA"/>
      </w:rPr>
    </w:lvl>
    <w:lvl w:ilvl="7">
      <w:numFmt w:val="bullet"/>
      <w:lvlText w:val="•"/>
      <w:lvlJc w:val="left"/>
      <w:pPr>
        <w:ind w:left="7013" w:hanging="360"/>
      </w:pPr>
      <w:rPr>
        <w:rFonts w:hint="default"/>
        <w:lang w:val="pt-PT" w:eastAsia="en-US" w:bidi="ar-SA"/>
      </w:rPr>
    </w:lvl>
    <w:lvl w:ilvl="8">
      <w:numFmt w:val="bullet"/>
      <w:lvlText w:val="•"/>
      <w:lvlJc w:val="left"/>
      <w:pPr>
        <w:ind w:left="7935" w:hanging="360"/>
      </w:pPr>
      <w:rPr>
        <w:rFonts w:hint="default"/>
        <w:lang w:val="pt-PT" w:eastAsia="en-US" w:bidi="ar-SA"/>
      </w:rPr>
    </w:lvl>
  </w:abstractNum>
  <w:abstractNum w:abstractNumId="62">
    <w:nsid w:val="35D31A76"/>
    <w:multiLevelType w:val="multilevel"/>
    <w:tmpl w:val="431608A0"/>
    <w:lvl w:ilvl="0">
      <w:start w:val="15"/>
      <w:numFmt w:val="decimal"/>
      <w:lvlText w:val="%1"/>
      <w:lvlJc w:val="left"/>
      <w:pPr>
        <w:ind w:left="966" w:hanging="708"/>
      </w:pPr>
      <w:rPr>
        <w:rFonts w:hint="default"/>
        <w:lang w:val="pt-PT" w:eastAsia="en-US" w:bidi="ar-SA"/>
      </w:rPr>
    </w:lvl>
    <w:lvl w:ilvl="1">
      <w:start w:val="6"/>
      <w:numFmt w:val="decimal"/>
      <w:lvlText w:val="%1.%2"/>
      <w:lvlJc w:val="left"/>
      <w:pPr>
        <w:ind w:left="966" w:hanging="708"/>
      </w:pPr>
      <w:rPr>
        <w:rFonts w:hint="default"/>
        <w:lang w:val="pt-PT" w:eastAsia="en-US" w:bidi="ar-SA"/>
      </w:rPr>
    </w:lvl>
    <w:lvl w:ilvl="2">
      <w:start w:val="1"/>
      <w:numFmt w:val="decimal"/>
      <w:lvlText w:val="%1.%2.%3."/>
      <w:lvlJc w:val="left"/>
      <w:pPr>
        <w:ind w:left="966" w:hanging="708"/>
      </w:pPr>
      <w:rPr>
        <w:rFonts w:ascii="Times New Roman" w:eastAsia="Times New Roman" w:hAnsi="Times New Roman" w:cs="Times New Roman" w:hint="default"/>
        <w:b/>
        <w:bCs/>
        <w:w w:val="100"/>
        <w:sz w:val="22"/>
        <w:szCs w:val="22"/>
        <w:lang w:val="pt-PT" w:eastAsia="en-US" w:bidi="ar-SA"/>
      </w:rPr>
    </w:lvl>
    <w:lvl w:ilvl="3">
      <w:start w:val="1"/>
      <w:numFmt w:val="upperRoman"/>
      <w:lvlText w:val="%4"/>
      <w:lvlJc w:val="left"/>
      <w:pPr>
        <w:ind w:left="1110" w:hanging="147"/>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006" w:hanging="147"/>
      </w:pPr>
      <w:rPr>
        <w:rFonts w:hint="default"/>
        <w:lang w:val="pt-PT" w:eastAsia="en-US" w:bidi="ar-SA"/>
      </w:rPr>
    </w:lvl>
    <w:lvl w:ilvl="5">
      <w:numFmt w:val="bullet"/>
      <w:lvlText w:val="•"/>
      <w:lvlJc w:val="left"/>
      <w:pPr>
        <w:ind w:left="4968" w:hanging="147"/>
      </w:pPr>
      <w:rPr>
        <w:rFonts w:hint="default"/>
        <w:lang w:val="pt-PT" w:eastAsia="en-US" w:bidi="ar-SA"/>
      </w:rPr>
    </w:lvl>
    <w:lvl w:ilvl="6">
      <w:numFmt w:val="bullet"/>
      <w:lvlText w:val="•"/>
      <w:lvlJc w:val="left"/>
      <w:pPr>
        <w:ind w:left="5931" w:hanging="147"/>
      </w:pPr>
      <w:rPr>
        <w:rFonts w:hint="default"/>
        <w:lang w:val="pt-PT" w:eastAsia="en-US" w:bidi="ar-SA"/>
      </w:rPr>
    </w:lvl>
    <w:lvl w:ilvl="7">
      <w:numFmt w:val="bullet"/>
      <w:lvlText w:val="•"/>
      <w:lvlJc w:val="left"/>
      <w:pPr>
        <w:ind w:left="6893" w:hanging="147"/>
      </w:pPr>
      <w:rPr>
        <w:rFonts w:hint="default"/>
        <w:lang w:val="pt-PT" w:eastAsia="en-US" w:bidi="ar-SA"/>
      </w:rPr>
    </w:lvl>
    <w:lvl w:ilvl="8">
      <w:numFmt w:val="bullet"/>
      <w:lvlText w:val="•"/>
      <w:lvlJc w:val="left"/>
      <w:pPr>
        <w:ind w:left="7855" w:hanging="147"/>
      </w:pPr>
      <w:rPr>
        <w:rFonts w:hint="default"/>
        <w:lang w:val="pt-PT" w:eastAsia="en-US" w:bidi="ar-SA"/>
      </w:rPr>
    </w:lvl>
  </w:abstractNum>
  <w:abstractNum w:abstractNumId="63">
    <w:nsid w:val="35E00F58"/>
    <w:multiLevelType w:val="multilevel"/>
    <w:tmpl w:val="2A2060DA"/>
    <w:lvl w:ilvl="0">
      <w:start w:val="7"/>
      <w:numFmt w:val="decimal"/>
      <w:lvlText w:val="%1"/>
      <w:lvlJc w:val="left"/>
      <w:pPr>
        <w:ind w:left="400" w:hanging="596"/>
      </w:pPr>
      <w:rPr>
        <w:rFonts w:hint="default"/>
        <w:lang w:val="pt-PT" w:eastAsia="en-US" w:bidi="ar-SA"/>
      </w:rPr>
    </w:lvl>
    <w:lvl w:ilvl="1">
      <w:start w:val="2"/>
      <w:numFmt w:val="decimal"/>
      <w:lvlText w:val="%1.%2"/>
      <w:lvlJc w:val="left"/>
      <w:pPr>
        <w:ind w:left="400" w:hanging="596"/>
      </w:pPr>
      <w:rPr>
        <w:rFonts w:hint="default"/>
        <w:lang w:val="pt-PT" w:eastAsia="en-US" w:bidi="ar-SA"/>
      </w:rPr>
    </w:lvl>
    <w:lvl w:ilvl="2">
      <w:start w:val="1"/>
      <w:numFmt w:val="decimal"/>
      <w:lvlText w:val="%1.%2.%3."/>
      <w:lvlJc w:val="left"/>
      <w:pPr>
        <w:ind w:left="400" w:hanging="596"/>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214" w:hanging="596"/>
      </w:pPr>
      <w:rPr>
        <w:rFonts w:hint="default"/>
        <w:lang w:val="pt-PT" w:eastAsia="en-US" w:bidi="ar-SA"/>
      </w:rPr>
    </w:lvl>
    <w:lvl w:ilvl="4">
      <w:numFmt w:val="bullet"/>
      <w:lvlText w:val="•"/>
      <w:lvlJc w:val="left"/>
      <w:pPr>
        <w:ind w:left="4152" w:hanging="596"/>
      </w:pPr>
      <w:rPr>
        <w:rFonts w:hint="default"/>
        <w:lang w:val="pt-PT" w:eastAsia="en-US" w:bidi="ar-SA"/>
      </w:rPr>
    </w:lvl>
    <w:lvl w:ilvl="5">
      <w:numFmt w:val="bullet"/>
      <w:lvlText w:val="•"/>
      <w:lvlJc w:val="left"/>
      <w:pPr>
        <w:ind w:left="5090" w:hanging="596"/>
      </w:pPr>
      <w:rPr>
        <w:rFonts w:hint="default"/>
        <w:lang w:val="pt-PT" w:eastAsia="en-US" w:bidi="ar-SA"/>
      </w:rPr>
    </w:lvl>
    <w:lvl w:ilvl="6">
      <w:numFmt w:val="bullet"/>
      <w:lvlText w:val="•"/>
      <w:lvlJc w:val="left"/>
      <w:pPr>
        <w:ind w:left="6028" w:hanging="596"/>
      </w:pPr>
      <w:rPr>
        <w:rFonts w:hint="default"/>
        <w:lang w:val="pt-PT" w:eastAsia="en-US" w:bidi="ar-SA"/>
      </w:rPr>
    </w:lvl>
    <w:lvl w:ilvl="7">
      <w:numFmt w:val="bullet"/>
      <w:lvlText w:val="•"/>
      <w:lvlJc w:val="left"/>
      <w:pPr>
        <w:ind w:left="6966" w:hanging="596"/>
      </w:pPr>
      <w:rPr>
        <w:rFonts w:hint="default"/>
        <w:lang w:val="pt-PT" w:eastAsia="en-US" w:bidi="ar-SA"/>
      </w:rPr>
    </w:lvl>
    <w:lvl w:ilvl="8">
      <w:numFmt w:val="bullet"/>
      <w:lvlText w:val="•"/>
      <w:lvlJc w:val="left"/>
      <w:pPr>
        <w:ind w:left="7904" w:hanging="596"/>
      </w:pPr>
      <w:rPr>
        <w:rFonts w:hint="default"/>
        <w:lang w:val="pt-PT" w:eastAsia="en-US" w:bidi="ar-SA"/>
      </w:rPr>
    </w:lvl>
  </w:abstractNum>
  <w:abstractNum w:abstractNumId="64">
    <w:nsid w:val="366D251B"/>
    <w:multiLevelType w:val="hybridMultilevel"/>
    <w:tmpl w:val="794A6EEA"/>
    <w:lvl w:ilvl="0" w:tplc="A8D458B2">
      <w:start w:val="2"/>
      <w:numFmt w:val="upperRoman"/>
      <w:lvlText w:val="%1"/>
      <w:lvlJc w:val="left"/>
      <w:pPr>
        <w:ind w:left="1309" w:hanging="200"/>
      </w:pPr>
      <w:rPr>
        <w:rFonts w:ascii="Times New Roman" w:eastAsia="Times New Roman" w:hAnsi="Times New Roman" w:cs="Times New Roman" w:hint="default"/>
        <w:spacing w:val="-2"/>
        <w:w w:val="100"/>
        <w:sz w:val="22"/>
        <w:szCs w:val="22"/>
        <w:lang w:val="pt-PT" w:eastAsia="en-US" w:bidi="ar-SA"/>
      </w:rPr>
    </w:lvl>
    <w:lvl w:ilvl="1" w:tplc="20E8B5CA">
      <w:numFmt w:val="bullet"/>
      <w:lvlText w:val="•"/>
      <w:lvlJc w:val="left"/>
      <w:pPr>
        <w:ind w:left="2148" w:hanging="200"/>
      </w:pPr>
      <w:rPr>
        <w:rFonts w:hint="default"/>
        <w:lang w:val="pt-PT" w:eastAsia="en-US" w:bidi="ar-SA"/>
      </w:rPr>
    </w:lvl>
    <w:lvl w:ilvl="2" w:tplc="89FE4148">
      <w:numFmt w:val="bullet"/>
      <w:lvlText w:val="•"/>
      <w:lvlJc w:val="left"/>
      <w:pPr>
        <w:ind w:left="2996" w:hanging="200"/>
      </w:pPr>
      <w:rPr>
        <w:rFonts w:hint="default"/>
        <w:lang w:val="pt-PT" w:eastAsia="en-US" w:bidi="ar-SA"/>
      </w:rPr>
    </w:lvl>
    <w:lvl w:ilvl="3" w:tplc="C77EE2FC">
      <w:numFmt w:val="bullet"/>
      <w:lvlText w:val="•"/>
      <w:lvlJc w:val="left"/>
      <w:pPr>
        <w:ind w:left="3844" w:hanging="200"/>
      </w:pPr>
      <w:rPr>
        <w:rFonts w:hint="default"/>
        <w:lang w:val="pt-PT" w:eastAsia="en-US" w:bidi="ar-SA"/>
      </w:rPr>
    </w:lvl>
    <w:lvl w:ilvl="4" w:tplc="86BC726A">
      <w:numFmt w:val="bullet"/>
      <w:lvlText w:val="•"/>
      <w:lvlJc w:val="left"/>
      <w:pPr>
        <w:ind w:left="4692" w:hanging="200"/>
      </w:pPr>
      <w:rPr>
        <w:rFonts w:hint="default"/>
        <w:lang w:val="pt-PT" w:eastAsia="en-US" w:bidi="ar-SA"/>
      </w:rPr>
    </w:lvl>
    <w:lvl w:ilvl="5" w:tplc="D0F26AEE">
      <w:numFmt w:val="bullet"/>
      <w:lvlText w:val="•"/>
      <w:lvlJc w:val="left"/>
      <w:pPr>
        <w:ind w:left="5540" w:hanging="200"/>
      </w:pPr>
      <w:rPr>
        <w:rFonts w:hint="default"/>
        <w:lang w:val="pt-PT" w:eastAsia="en-US" w:bidi="ar-SA"/>
      </w:rPr>
    </w:lvl>
    <w:lvl w:ilvl="6" w:tplc="C2A82842">
      <w:numFmt w:val="bullet"/>
      <w:lvlText w:val="•"/>
      <w:lvlJc w:val="left"/>
      <w:pPr>
        <w:ind w:left="6388" w:hanging="200"/>
      </w:pPr>
      <w:rPr>
        <w:rFonts w:hint="default"/>
        <w:lang w:val="pt-PT" w:eastAsia="en-US" w:bidi="ar-SA"/>
      </w:rPr>
    </w:lvl>
    <w:lvl w:ilvl="7" w:tplc="B9823FAE">
      <w:numFmt w:val="bullet"/>
      <w:lvlText w:val="•"/>
      <w:lvlJc w:val="left"/>
      <w:pPr>
        <w:ind w:left="7236" w:hanging="200"/>
      </w:pPr>
      <w:rPr>
        <w:rFonts w:hint="default"/>
        <w:lang w:val="pt-PT" w:eastAsia="en-US" w:bidi="ar-SA"/>
      </w:rPr>
    </w:lvl>
    <w:lvl w:ilvl="8" w:tplc="89BC8B56">
      <w:numFmt w:val="bullet"/>
      <w:lvlText w:val="•"/>
      <w:lvlJc w:val="left"/>
      <w:pPr>
        <w:ind w:left="8084" w:hanging="200"/>
      </w:pPr>
      <w:rPr>
        <w:rFonts w:hint="default"/>
        <w:lang w:val="pt-PT" w:eastAsia="en-US" w:bidi="ar-SA"/>
      </w:rPr>
    </w:lvl>
  </w:abstractNum>
  <w:abstractNum w:abstractNumId="65">
    <w:nsid w:val="367A166D"/>
    <w:multiLevelType w:val="multilevel"/>
    <w:tmpl w:val="0A5CBB1E"/>
    <w:lvl w:ilvl="0">
      <w:start w:val="1"/>
      <w:numFmt w:val="lowerLetter"/>
      <w:lvlText w:val="%1)"/>
      <w:lvlJc w:val="left"/>
      <w:pPr>
        <w:ind w:left="1676" w:hanging="564"/>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959" w:hanging="850"/>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828" w:hanging="850"/>
      </w:pPr>
      <w:rPr>
        <w:rFonts w:hint="default"/>
        <w:lang w:val="pt-PT" w:eastAsia="en-US" w:bidi="ar-SA"/>
      </w:rPr>
    </w:lvl>
    <w:lvl w:ilvl="3">
      <w:numFmt w:val="bullet"/>
      <w:lvlText w:val="•"/>
      <w:lvlJc w:val="left"/>
      <w:pPr>
        <w:ind w:left="3697" w:hanging="850"/>
      </w:pPr>
      <w:rPr>
        <w:rFonts w:hint="default"/>
        <w:lang w:val="pt-PT" w:eastAsia="en-US" w:bidi="ar-SA"/>
      </w:rPr>
    </w:lvl>
    <w:lvl w:ilvl="4">
      <w:numFmt w:val="bullet"/>
      <w:lvlText w:val="•"/>
      <w:lvlJc w:val="left"/>
      <w:pPr>
        <w:ind w:left="4566" w:hanging="850"/>
      </w:pPr>
      <w:rPr>
        <w:rFonts w:hint="default"/>
        <w:lang w:val="pt-PT" w:eastAsia="en-US" w:bidi="ar-SA"/>
      </w:rPr>
    </w:lvl>
    <w:lvl w:ilvl="5">
      <w:numFmt w:val="bullet"/>
      <w:lvlText w:val="•"/>
      <w:lvlJc w:val="left"/>
      <w:pPr>
        <w:ind w:left="5435" w:hanging="850"/>
      </w:pPr>
      <w:rPr>
        <w:rFonts w:hint="default"/>
        <w:lang w:val="pt-PT" w:eastAsia="en-US" w:bidi="ar-SA"/>
      </w:rPr>
    </w:lvl>
    <w:lvl w:ilvl="6">
      <w:numFmt w:val="bullet"/>
      <w:lvlText w:val="•"/>
      <w:lvlJc w:val="left"/>
      <w:pPr>
        <w:ind w:left="6304" w:hanging="850"/>
      </w:pPr>
      <w:rPr>
        <w:rFonts w:hint="default"/>
        <w:lang w:val="pt-PT" w:eastAsia="en-US" w:bidi="ar-SA"/>
      </w:rPr>
    </w:lvl>
    <w:lvl w:ilvl="7">
      <w:numFmt w:val="bullet"/>
      <w:lvlText w:val="•"/>
      <w:lvlJc w:val="left"/>
      <w:pPr>
        <w:ind w:left="7173" w:hanging="850"/>
      </w:pPr>
      <w:rPr>
        <w:rFonts w:hint="default"/>
        <w:lang w:val="pt-PT" w:eastAsia="en-US" w:bidi="ar-SA"/>
      </w:rPr>
    </w:lvl>
    <w:lvl w:ilvl="8">
      <w:numFmt w:val="bullet"/>
      <w:lvlText w:val="•"/>
      <w:lvlJc w:val="left"/>
      <w:pPr>
        <w:ind w:left="8042" w:hanging="850"/>
      </w:pPr>
      <w:rPr>
        <w:rFonts w:hint="default"/>
        <w:lang w:val="pt-PT" w:eastAsia="en-US" w:bidi="ar-SA"/>
      </w:rPr>
    </w:lvl>
  </w:abstractNum>
  <w:abstractNum w:abstractNumId="66">
    <w:nsid w:val="36DA7973"/>
    <w:multiLevelType w:val="multilevel"/>
    <w:tmpl w:val="194A744C"/>
    <w:lvl w:ilvl="0">
      <w:start w:val="8"/>
      <w:numFmt w:val="decimal"/>
      <w:lvlText w:val="%1"/>
      <w:lvlJc w:val="left"/>
      <w:pPr>
        <w:ind w:left="1110" w:hanging="852"/>
      </w:pPr>
      <w:rPr>
        <w:rFonts w:hint="default"/>
        <w:lang w:val="pt-PT" w:eastAsia="en-US" w:bidi="ar-SA"/>
      </w:rPr>
    </w:lvl>
    <w:lvl w:ilvl="1">
      <w:start w:val="2"/>
      <w:numFmt w:val="decimal"/>
      <w:lvlText w:val="%1.%2"/>
      <w:lvlJc w:val="left"/>
      <w:pPr>
        <w:ind w:left="1110" w:hanging="852"/>
      </w:pPr>
      <w:rPr>
        <w:rFonts w:hint="default"/>
        <w:lang w:val="pt-PT" w:eastAsia="en-US" w:bidi="ar-SA"/>
      </w:rPr>
    </w:lvl>
    <w:lvl w:ilvl="2">
      <w:start w:val="3"/>
      <w:numFmt w:val="decimal"/>
      <w:lvlText w:val="%1.%2.%3"/>
      <w:lvlJc w:val="left"/>
      <w:pPr>
        <w:ind w:left="1110" w:hanging="852"/>
      </w:pPr>
      <w:rPr>
        <w:rFonts w:hint="default"/>
        <w:lang w:val="pt-PT" w:eastAsia="en-US" w:bidi="ar-SA"/>
      </w:rPr>
    </w:lvl>
    <w:lvl w:ilvl="3">
      <w:start w:val="3"/>
      <w:numFmt w:val="decimal"/>
      <w:lvlText w:val="%1.%2.%3.%4"/>
      <w:lvlJc w:val="left"/>
      <w:pPr>
        <w:ind w:left="1110" w:hanging="852"/>
      </w:pPr>
      <w:rPr>
        <w:rFonts w:hint="default"/>
        <w:lang w:val="pt-PT" w:eastAsia="en-US" w:bidi="ar-SA"/>
      </w:rPr>
    </w:lvl>
    <w:lvl w:ilvl="4">
      <w:start w:val="1"/>
      <w:numFmt w:val="decimal"/>
      <w:lvlText w:val="%1.%2.%3.%4.%5."/>
      <w:lvlJc w:val="left"/>
      <w:pPr>
        <w:ind w:left="1110" w:hanging="852"/>
      </w:pPr>
      <w:rPr>
        <w:rFonts w:ascii="Times New Roman" w:eastAsia="Times New Roman" w:hAnsi="Times New Roman" w:cs="Times New Roman" w:hint="default"/>
        <w:b/>
        <w:bCs/>
        <w:w w:val="100"/>
        <w:sz w:val="22"/>
        <w:szCs w:val="22"/>
        <w:lang w:val="pt-PT" w:eastAsia="en-US" w:bidi="ar-SA"/>
      </w:rPr>
    </w:lvl>
    <w:lvl w:ilvl="5">
      <w:start w:val="1"/>
      <w:numFmt w:val="upperRoman"/>
      <w:lvlText w:val="%6."/>
      <w:lvlJc w:val="left"/>
      <w:pPr>
        <w:ind w:left="1345" w:hanging="236"/>
      </w:pPr>
      <w:rPr>
        <w:rFonts w:ascii="Times New Roman" w:eastAsia="Times New Roman" w:hAnsi="Times New Roman" w:cs="Times New Roman" w:hint="default"/>
        <w:spacing w:val="-4"/>
        <w:w w:val="100"/>
        <w:sz w:val="22"/>
        <w:szCs w:val="22"/>
        <w:lang w:val="pt-PT" w:eastAsia="en-US" w:bidi="ar-SA"/>
      </w:rPr>
    </w:lvl>
    <w:lvl w:ilvl="6">
      <w:numFmt w:val="bullet"/>
      <w:lvlText w:val="•"/>
      <w:lvlJc w:val="left"/>
      <w:pPr>
        <w:ind w:left="6028" w:hanging="236"/>
      </w:pPr>
      <w:rPr>
        <w:rFonts w:hint="default"/>
        <w:lang w:val="pt-PT" w:eastAsia="en-US" w:bidi="ar-SA"/>
      </w:rPr>
    </w:lvl>
    <w:lvl w:ilvl="7">
      <w:numFmt w:val="bullet"/>
      <w:lvlText w:val="•"/>
      <w:lvlJc w:val="left"/>
      <w:pPr>
        <w:ind w:left="6966" w:hanging="236"/>
      </w:pPr>
      <w:rPr>
        <w:rFonts w:hint="default"/>
        <w:lang w:val="pt-PT" w:eastAsia="en-US" w:bidi="ar-SA"/>
      </w:rPr>
    </w:lvl>
    <w:lvl w:ilvl="8">
      <w:numFmt w:val="bullet"/>
      <w:lvlText w:val="•"/>
      <w:lvlJc w:val="left"/>
      <w:pPr>
        <w:ind w:left="7904" w:hanging="236"/>
      </w:pPr>
      <w:rPr>
        <w:rFonts w:hint="default"/>
        <w:lang w:val="pt-PT" w:eastAsia="en-US" w:bidi="ar-SA"/>
      </w:rPr>
    </w:lvl>
  </w:abstractNum>
  <w:abstractNum w:abstractNumId="67">
    <w:nsid w:val="372C4D47"/>
    <w:multiLevelType w:val="multilevel"/>
    <w:tmpl w:val="EA72AD4A"/>
    <w:lvl w:ilvl="0">
      <w:start w:val="8"/>
      <w:numFmt w:val="decimal"/>
      <w:lvlText w:val="%1"/>
      <w:lvlJc w:val="left"/>
      <w:pPr>
        <w:ind w:left="920" w:hanging="552"/>
      </w:pPr>
      <w:rPr>
        <w:rFonts w:hint="default"/>
        <w:lang w:val="pt-PT" w:eastAsia="en-US" w:bidi="ar-SA"/>
      </w:rPr>
    </w:lvl>
    <w:lvl w:ilvl="1">
      <w:start w:val="2"/>
      <w:numFmt w:val="decimal"/>
      <w:lvlText w:val="%1.%2"/>
      <w:lvlJc w:val="left"/>
      <w:pPr>
        <w:ind w:left="920" w:hanging="552"/>
      </w:pPr>
      <w:rPr>
        <w:rFonts w:hint="default"/>
        <w:lang w:val="pt-PT" w:eastAsia="en-US" w:bidi="ar-SA"/>
      </w:rPr>
    </w:lvl>
    <w:lvl w:ilvl="2">
      <w:start w:val="1"/>
      <w:numFmt w:val="decimal"/>
      <w:lvlText w:val="%1.%2.%3."/>
      <w:lvlJc w:val="left"/>
      <w:pPr>
        <w:ind w:left="920" w:hanging="552"/>
      </w:pPr>
      <w:rPr>
        <w:rFonts w:ascii="Times New Roman" w:eastAsia="Times New Roman" w:hAnsi="Times New Roman" w:cs="Times New Roman" w:hint="default"/>
        <w:b/>
        <w:bCs/>
        <w:w w:val="100"/>
        <w:sz w:val="22"/>
        <w:szCs w:val="22"/>
        <w:lang w:val="pt-PT" w:eastAsia="en-US" w:bidi="ar-SA"/>
      </w:rPr>
    </w:lvl>
    <w:lvl w:ilvl="3">
      <w:start w:val="1"/>
      <w:numFmt w:val="upperRoman"/>
      <w:lvlText w:val="%4."/>
      <w:lvlJc w:val="left"/>
      <w:pPr>
        <w:ind w:left="541" w:hanging="267"/>
      </w:pPr>
      <w:rPr>
        <w:rFonts w:ascii="Times New Roman" w:eastAsia="Times New Roman" w:hAnsi="Times New Roman" w:cs="Times New Roman" w:hint="default"/>
        <w:spacing w:val="-4"/>
        <w:w w:val="100"/>
        <w:sz w:val="22"/>
        <w:szCs w:val="22"/>
        <w:lang w:val="pt-PT" w:eastAsia="en-US" w:bidi="ar-SA"/>
      </w:rPr>
    </w:lvl>
    <w:lvl w:ilvl="4">
      <w:numFmt w:val="bullet"/>
      <w:lvlText w:val="•"/>
      <w:lvlJc w:val="left"/>
      <w:pPr>
        <w:ind w:left="3873" w:hanging="267"/>
      </w:pPr>
      <w:rPr>
        <w:rFonts w:hint="default"/>
        <w:lang w:val="pt-PT" w:eastAsia="en-US" w:bidi="ar-SA"/>
      </w:rPr>
    </w:lvl>
    <w:lvl w:ilvl="5">
      <w:numFmt w:val="bullet"/>
      <w:lvlText w:val="•"/>
      <w:lvlJc w:val="left"/>
      <w:pPr>
        <w:ind w:left="4857" w:hanging="267"/>
      </w:pPr>
      <w:rPr>
        <w:rFonts w:hint="default"/>
        <w:lang w:val="pt-PT" w:eastAsia="en-US" w:bidi="ar-SA"/>
      </w:rPr>
    </w:lvl>
    <w:lvl w:ilvl="6">
      <w:numFmt w:val="bullet"/>
      <w:lvlText w:val="•"/>
      <w:lvlJc w:val="left"/>
      <w:pPr>
        <w:ind w:left="5842" w:hanging="267"/>
      </w:pPr>
      <w:rPr>
        <w:rFonts w:hint="default"/>
        <w:lang w:val="pt-PT" w:eastAsia="en-US" w:bidi="ar-SA"/>
      </w:rPr>
    </w:lvl>
    <w:lvl w:ilvl="7">
      <w:numFmt w:val="bullet"/>
      <w:lvlText w:val="•"/>
      <w:lvlJc w:val="left"/>
      <w:pPr>
        <w:ind w:left="6826" w:hanging="267"/>
      </w:pPr>
      <w:rPr>
        <w:rFonts w:hint="default"/>
        <w:lang w:val="pt-PT" w:eastAsia="en-US" w:bidi="ar-SA"/>
      </w:rPr>
    </w:lvl>
    <w:lvl w:ilvl="8">
      <w:numFmt w:val="bullet"/>
      <w:lvlText w:val="•"/>
      <w:lvlJc w:val="left"/>
      <w:pPr>
        <w:ind w:left="7811" w:hanging="267"/>
      </w:pPr>
      <w:rPr>
        <w:rFonts w:hint="default"/>
        <w:lang w:val="pt-PT" w:eastAsia="en-US" w:bidi="ar-SA"/>
      </w:rPr>
    </w:lvl>
  </w:abstractNum>
  <w:abstractNum w:abstractNumId="68">
    <w:nsid w:val="37A901A6"/>
    <w:multiLevelType w:val="multilevel"/>
    <w:tmpl w:val="6BBA5030"/>
    <w:lvl w:ilvl="0">
      <w:start w:val="6"/>
      <w:numFmt w:val="decimal"/>
      <w:lvlText w:val="%1"/>
      <w:lvlJc w:val="left"/>
      <w:pPr>
        <w:ind w:left="1110" w:hanging="809"/>
      </w:pPr>
      <w:rPr>
        <w:rFonts w:hint="default"/>
        <w:lang w:val="pt-PT" w:eastAsia="en-US" w:bidi="ar-SA"/>
      </w:rPr>
    </w:lvl>
    <w:lvl w:ilvl="1">
      <w:start w:val="2"/>
      <w:numFmt w:val="decimal"/>
      <w:lvlText w:val="%1.%2"/>
      <w:lvlJc w:val="left"/>
      <w:pPr>
        <w:ind w:left="1110" w:hanging="809"/>
      </w:pPr>
      <w:rPr>
        <w:rFonts w:hint="default"/>
        <w:lang w:val="pt-PT" w:eastAsia="en-US" w:bidi="ar-SA"/>
      </w:rPr>
    </w:lvl>
    <w:lvl w:ilvl="2">
      <w:start w:val="4"/>
      <w:numFmt w:val="decimal"/>
      <w:lvlText w:val="%1.%2.%3"/>
      <w:lvlJc w:val="left"/>
      <w:pPr>
        <w:ind w:left="1110" w:hanging="809"/>
      </w:pPr>
      <w:rPr>
        <w:rFonts w:hint="default"/>
        <w:lang w:val="pt-PT" w:eastAsia="en-US" w:bidi="ar-SA"/>
      </w:rPr>
    </w:lvl>
    <w:lvl w:ilvl="3">
      <w:start w:val="1"/>
      <w:numFmt w:val="decimal"/>
      <w:lvlText w:val="%1.%2.%3.%4."/>
      <w:lvlJc w:val="left"/>
      <w:pPr>
        <w:ind w:left="1110" w:hanging="809"/>
      </w:pPr>
      <w:rPr>
        <w:rFonts w:ascii="Times New Roman" w:eastAsia="Times New Roman" w:hAnsi="Times New Roman" w:cs="Times New Roman" w:hint="default"/>
        <w:b/>
        <w:bCs/>
        <w:w w:val="100"/>
        <w:sz w:val="22"/>
        <w:szCs w:val="22"/>
        <w:lang w:val="pt-PT" w:eastAsia="en-US" w:bidi="ar-SA"/>
      </w:rPr>
    </w:lvl>
    <w:lvl w:ilvl="4">
      <w:start w:val="1"/>
      <w:numFmt w:val="upperRoman"/>
      <w:lvlText w:val="%5"/>
      <w:lvlJc w:val="left"/>
      <w:pPr>
        <w:ind w:left="1532" w:hanging="142"/>
      </w:pPr>
      <w:rPr>
        <w:rFonts w:ascii="Times New Roman" w:eastAsia="Times New Roman" w:hAnsi="Times New Roman" w:cs="Times New Roman" w:hint="default"/>
        <w:b/>
        <w:bCs/>
        <w:w w:val="100"/>
        <w:sz w:val="22"/>
        <w:szCs w:val="22"/>
        <w:lang w:val="pt-PT" w:eastAsia="en-US" w:bidi="ar-SA"/>
      </w:rPr>
    </w:lvl>
    <w:lvl w:ilvl="5">
      <w:numFmt w:val="bullet"/>
      <w:lvlText w:val="•"/>
      <w:lvlJc w:val="left"/>
      <w:pPr>
        <w:ind w:left="5202" w:hanging="142"/>
      </w:pPr>
      <w:rPr>
        <w:rFonts w:hint="default"/>
        <w:lang w:val="pt-PT" w:eastAsia="en-US" w:bidi="ar-SA"/>
      </w:rPr>
    </w:lvl>
    <w:lvl w:ilvl="6">
      <w:numFmt w:val="bullet"/>
      <w:lvlText w:val="•"/>
      <w:lvlJc w:val="left"/>
      <w:pPr>
        <w:ind w:left="6117" w:hanging="142"/>
      </w:pPr>
      <w:rPr>
        <w:rFonts w:hint="default"/>
        <w:lang w:val="pt-PT" w:eastAsia="en-US" w:bidi="ar-SA"/>
      </w:rPr>
    </w:lvl>
    <w:lvl w:ilvl="7">
      <w:numFmt w:val="bullet"/>
      <w:lvlText w:val="•"/>
      <w:lvlJc w:val="left"/>
      <w:pPr>
        <w:ind w:left="7033" w:hanging="142"/>
      </w:pPr>
      <w:rPr>
        <w:rFonts w:hint="default"/>
        <w:lang w:val="pt-PT" w:eastAsia="en-US" w:bidi="ar-SA"/>
      </w:rPr>
    </w:lvl>
    <w:lvl w:ilvl="8">
      <w:numFmt w:val="bullet"/>
      <w:lvlText w:val="•"/>
      <w:lvlJc w:val="left"/>
      <w:pPr>
        <w:ind w:left="7948" w:hanging="142"/>
      </w:pPr>
      <w:rPr>
        <w:rFonts w:hint="default"/>
        <w:lang w:val="pt-PT" w:eastAsia="en-US" w:bidi="ar-SA"/>
      </w:rPr>
    </w:lvl>
  </w:abstractNum>
  <w:abstractNum w:abstractNumId="69">
    <w:nsid w:val="39095BA0"/>
    <w:multiLevelType w:val="hybridMultilevel"/>
    <w:tmpl w:val="C37033DC"/>
    <w:lvl w:ilvl="0" w:tplc="F394F746">
      <w:start w:val="1"/>
      <w:numFmt w:val="upperRoman"/>
      <w:lvlText w:val="%1"/>
      <w:lvlJc w:val="left"/>
      <w:pPr>
        <w:ind w:left="1110" w:hanging="159"/>
      </w:pPr>
      <w:rPr>
        <w:rFonts w:ascii="Times New Roman" w:eastAsia="Times New Roman" w:hAnsi="Times New Roman" w:cs="Times New Roman" w:hint="default"/>
        <w:w w:val="100"/>
        <w:sz w:val="22"/>
        <w:szCs w:val="22"/>
        <w:lang w:val="pt-PT" w:eastAsia="en-US" w:bidi="ar-SA"/>
      </w:rPr>
    </w:lvl>
    <w:lvl w:ilvl="1" w:tplc="B94ACAA4">
      <w:numFmt w:val="bullet"/>
      <w:lvlText w:val="•"/>
      <w:lvlJc w:val="left"/>
      <w:pPr>
        <w:ind w:left="1986" w:hanging="159"/>
      </w:pPr>
      <w:rPr>
        <w:rFonts w:hint="default"/>
        <w:lang w:val="pt-PT" w:eastAsia="en-US" w:bidi="ar-SA"/>
      </w:rPr>
    </w:lvl>
    <w:lvl w:ilvl="2" w:tplc="AC84D6BC">
      <w:numFmt w:val="bullet"/>
      <w:lvlText w:val="•"/>
      <w:lvlJc w:val="left"/>
      <w:pPr>
        <w:ind w:left="2852" w:hanging="159"/>
      </w:pPr>
      <w:rPr>
        <w:rFonts w:hint="default"/>
        <w:lang w:val="pt-PT" w:eastAsia="en-US" w:bidi="ar-SA"/>
      </w:rPr>
    </w:lvl>
    <w:lvl w:ilvl="3" w:tplc="6E321428">
      <w:numFmt w:val="bullet"/>
      <w:lvlText w:val="•"/>
      <w:lvlJc w:val="left"/>
      <w:pPr>
        <w:ind w:left="3718" w:hanging="159"/>
      </w:pPr>
      <w:rPr>
        <w:rFonts w:hint="default"/>
        <w:lang w:val="pt-PT" w:eastAsia="en-US" w:bidi="ar-SA"/>
      </w:rPr>
    </w:lvl>
    <w:lvl w:ilvl="4" w:tplc="96EEC194">
      <w:numFmt w:val="bullet"/>
      <w:lvlText w:val="•"/>
      <w:lvlJc w:val="left"/>
      <w:pPr>
        <w:ind w:left="4584" w:hanging="159"/>
      </w:pPr>
      <w:rPr>
        <w:rFonts w:hint="default"/>
        <w:lang w:val="pt-PT" w:eastAsia="en-US" w:bidi="ar-SA"/>
      </w:rPr>
    </w:lvl>
    <w:lvl w:ilvl="5" w:tplc="D54A3054">
      <w:numFmt w:val="bullet"/>
      <w:lvlText w:val="•"/>
      <w:lvlJc w:val="left"/>
      <w:pPr>
        <w:ind w:left="5450" w:hanging="159"/>
      </w:pPr>
      <w:rPr>
        <w:rFonts w:hint="default"/>
        <w:lang w:val="pt-PT" w:eastAsia="en-US" w:bidi="ar-SA"/>
      </w:rPr>
    </w:lvl>
    <w:lvl w:ilvl="6" w:tplc="5F281DAA">
      <w:numFmt w:val="bullet"/>
      <w:lvlText w:val="•"/>
      <w:lvlJc w:val="left"/>
      <w:pPr>
        <w:ind w:left="6316" w:hanging="159"/>
      </w:pPr>
      <w:rPr>
        <w:rFonts w:hint="default"/>
        <w:lang w:val="pt-PT" w:eastAsia="en-US" w:bidi="ar-SA"/>
      </w:rPr>
    </w:lvl>
    <w:lvl w:ilvl="7" w:tplc="51328642">
      <w:numFmt w:val="bullet"/>
      <w:lvlText w:val="•"/>
      <w:lvlJc w:val="left"/>
      <w:pPr>
        <w:ind w:left="7182" w:hanging="159"/>
      </w:pPr>
      <w:rPr>
        <w:rFonts w:hint="default"/>
        <w:lang w:val="pt-PT" w:eastAsia="en-US" w:bidi="ar-SA"/>
      </w:rPr>
    </w:lvl>
    <w:lvl w:ilvl="8" w:tplc="273EFAAE">
      <w:numFmt w:val="bullet"/>
      <w:lvlText w:val="•"/>
      <w:lvlJc w:val="left"/>
      <w:pPr>
        <w:ind w:left="8048" w:hanging="159"/>
      </w:pPr>
      <w:rPr>
        <w:rFonts w:hint="default"/>
        <w:lang w:val="pt-PT" w:eastAsia="en-US" w:bidi="ar-SA"/>
      </w:rPr>
    </w:lvl>
  </w:abstractNum>
  <w:abstractNum w:abstractNumId="70">
    <w:nsid w:val="3A807B07"/>
    <w:multiLevelType w:val="hybridMultilevel"/>
    <w:tmpl w:val="147C4FE2"/>
    <w:lvl w:ilvl="0" w:tplc="045484F0">
      <w:start w:val="1"/>
      <w:numFmt w:val="upperRoman"/>
      <w:lvlText w:val="%1"/>
      <w:lvlJc w:val="left"/>
      <w:pPr>
        <w:ind w:left="1960" w:hanging="128"/>
      </w:pPr>
      <w:rPr>
        <w:rFonts w:ascii="Times New Roman" w:eastAsia="Times New Roman" w:hAnsi="Times New Roman" w:cs="Times New Roman" w:hint="default"/>
        <w:w w:val="100"/>
        <w:sz w:val="22"/>
        <w:szCs w:val="22"/>
        <w:lang w:val="pt-PT" w:eastAsia="en-US" w:bidi="ar-SA"/>
      </w:rPr>
    </w:lvl>
    <w:lvl w:ilvl="1" w:tplc="5BDEAD80">
      <w:numFmt w:val="bullet"/>
      <w:lvlText w:val="•"/>
      <w:lvlJc w:val="left"/>
      <w:pPr>
        <w:ind w:left="2742" w:hanging="128"/>
      </w:pPr>
      <w:rPr>
        <w:rFonts w:hint="default"/>
        <w:lang w:val="pt-PT" w:eastAsia="en-US" w:bidi="ar-SA"/>
      </w:rPr>
    </w:lvl>
    <w:lvl w:ilvl="2" w:tplc="8B20D44A">
      <w:numFmt w:val="bullet"/>
      <w:lvlText w:val="•"/>
      <w:lvlJc w:val="left"/>
      <w:pPr>
        <w:ind w:left="3524" w:hanging="128"/>
      </w:pPr>
      <w:rPr>
        <w:rFonts w:hint="default"/>
        <w:lang w:val="pt-PT" w:eastAsia="en-US" w:bidi="ar-SA"/>
      </w:rPr>
    </w:lvl>
    <w:lvl w:ilvl="3" w:tplc="AB9E71F8">
      <w:numFmt w:val="bullet"/>
      <w:lvlText w:val="•"/>
      <w:lvlJc w:val="left"/>
      <w:pPr>
        <w:ind w:left="4306" w:hanging="128"/>
      </w:pPr>
      <w:rPr>
        <w:rFonts w:hint="default"/>
        <w:lang w:val="pt-PT" w:eastAsia="en-US" w:bidi="ar-SA"/>
      </w:rPr>
    </w:lvl>
    <w:lvl w:ilvl="4" w:tplc="C052958E">
      <w:numFmt w:val="bullet"/>
      <w:lvlText w:val="•"/>
      <w:lvlJc w:val="left"/>
      <w:pPr>
        <w:ind w:left="5088" w:hanging="128"/>
      </w:pPr>
      <w:rPr>
        <w:rFonts w:hint="default"/>
        <w:lang w:val="pt-PT" w:eastAsia="en-US" w:bidi="ar-SA"/>
      </w:rPr>
    </w:lvl>
    <w:lvl w:ilvl="5" w:tplc="F2BA8A6C">
      <w:numFmt w:val="bullet"/>
      <w:lvlText w:val="•"/>
      <w:lvlJc w:val="left"/>
      <w:pPr>
        <w:ind w:left="5870" w:hanging="128"/>
      </w:pPr>
      <w:rPr>
        <w:rFonts w:hint="default"/>
        <w:lang w:val="pt-PT" w:eastAsia="en-US" w:bidi="ar-SA"/>
      </w:rPr>
    </w:lvl>
    <w:lvl w:ilvl="6" w:tplc="BDCCC482">
      <w:numFmt w:val="bullet"/>
      <w:lvlText w:val="•"/>
      <w:lvlJc w:val="left"/>
      <w:pPr>
        <w:ind w:left="6652" w:hanging="128"/>
      </w:pPr>
      <w:rPr>
        <w:rFonts w:hint="default"/>
        <w:lang w:val="pt-PT" w:eastAsia="en-US" w:bidi="ar-SA"/>
      </w:rPr>
    </w:lvl>
    <w:lvl w:ilvl="7" w:tplc="4B069F68">
      <w:numFmt w:val="bullet"/>
      <w:lvlText w:val="•"/>
      <w:lvlJc w:val="left"/>
      <w:pPr>
        <w:ind w:left="7434" w:hanging="128"/>
      </w:pPr>
      <w:rPr>
        <w:rFonts w:hint="default"/>
        <w:lang w:val="pt-PT" w:eastAsia="en-US" w:bidi="ar-SA"/>
      </w:rPr>
    </w:lvl>
    <w:lvl w:ilvl="8" w:tplc="DF60E888">
      <w:numFmt w:val="bullet"/>
      <w:lvlText w:val="•"/>
      <w:lvlJc w:val="left"/>
      <w:pPr>
        <w:ind w:left="8216" w:hanging="128"/>
      </w:pPr>
      <w:rPr>
        <w:rFonts w:hint="default"/>
        <w:lang w:val="pt-PT" w:eastAsia="en-US" w:bidi="ar-SA"/>
      </w:rPr>
    </w:lvl>
  </w:abstractNum>
  <w:abstractNum w:abstractNumId="71">
    <w:nsid w:val="3BCB1676"/>
    <w:multiLevelType w:val="hybridMultilevel"/>
    <w:tmpl w:val="A1E65F1A"/>
    <w:lvl w:ilvl="0" w:tplc="DC70669A">
      <w:start w:val="1"/>
      <w:numFmt w:val="lowerLetter"/>
      <w:lvlText w:val="%1)"/>
      <w:lvlJc w:val="left"/>
      <w:pPr>
        <w:ind w:left="1960" w:hanging="852"/>
      </w:pPr>
      <w:rPr>
        <w:rFonts w:ascii="Times New Roman" w:eastAsia="Times New Roman" w:hAnsi="Times New Roman" w:cs="Times New Roman" w:hint="default"/>
        <w:w w:val="100"/>
        <w:sz w:val="22"/>
        <w:szCs w:val="22"/>
        <w:lang w:val="pt-PT" w:eastAsia="en-US" w:bidi="ar-SA"/>
      </w:rPr>
    </w:lvl>
    <w:lvl w:ilvl="1" w:tplc="ADCA967E">
      <w:numFmt w:val="bullet"/>
      <w:lvlText w:val="•"/>
      <w:lvlJc w:val="left"/>
      <w:pPr>
        <w:ind w:left="2742" w:hanging="852"/>
      </w:pPr>
      <w:rPr>
        <w:rFonts w:hint="default"/>
        <w:lang w:val="pt-PT" w:eastAsia="en-US" w:bidi="ar-SA"/>
      </w:rPr>
    </w:lvl>
    <w:lvl w:ilvl="2" w:tplc="0F081B86">
      <w:numFmt w:val="bullet"/>
      <w:lvlText w:val="•"/>
      <w:lvlJc w:val="left"/>
      <w:pPr>
        <w:ind w:left="3524" w:hanging="852"/>
      </w:pPr>
      <w:rPr>
        <w:rFonts w:hint="default"/>
        <w:lang w:val="pt-PT" w:eastAsia="en-US" w:bidi="ar-SA"/>
      </w:rPr>
    </w:lvl>
    <w:lvl w:ilvl="3" w:tplc="3C32D650">
      <w:numFmt w:val="bullet"/>
      <w:lvlText w:val="•"/>
      <w:lvlJc w:val="left"/>
      <w:pPr>
        <w:ind w:left="4306" w:hanging="852"/>
      </w:pPr>
      <w:rPr>
        <w:rFonts w:hint="default"/>
        <w:lang w:val="pt-PT" w:eastAsia="en-US" w:bidi="ar-SA"/>
      </w:rPr>
    </w:lvl>
    <w:lvl w:ilvl="4" w:tplc="5DEECA72">
      <w:numFmt w:val="bullet"/>
      <w:lvlText w:val="•"/>
      <w:lvlJc w:val="left"/>
      <w:pPr>
        <w:ind w:left="5088" w:hanging="852"/>
      </w:pPr>
      <w:rPr>
        <w:rFonts w:hint="default"/>
        <w:lang w:val="pt-PT" w:eastAsia="en-US" w:bidi="ar-SA"/>
      </w:rPr>
    </w:lvl>
    <w:lvl w:ilvl="5" w:tplc="FF560D82">
      <w:numFmt w:val="bullet"/>
      <w:lvlText w:val="•"/>
      <w:lvlJc w:val="left"/>
      <w:pPr>
        <w:ind w:left="5870" w:hanging="852"/>
      </w:pPr>
      <w:rPr>
        <w:rFonts w:hint="default"/>
        <w:lang w:val="pt-PT" w:eastAsia="en-US" w:bidi="ar-SA"/>
      </w:rPr>
    </w:lvl>
    <w:lvl w:ilvl="6" w:tplc="6F2A188E">
      <w:numFmt w:val="bullet"/>
      <w:lvlText w:val="•"/>
      <w:lvlJc w:val="left"/>
      <w:pPr>
        <w:ind w:left="6652" w:hanging="852"/>
      </w:pPr>
      <w:rPr>
        <w:rFonts w:hint="default"/>
        <w:lang w:val="pt-PT" w:eastAsia="en-US" w:bidi="ar-SA"/>
      </w:rPr>
    </w:lvl>
    <w:lvl w:ilvl="7" w:tplc="7D9E7EDE">
      <w:numFmt w:val="bullet"/>
      <w:lvlText w:val="•"/>
      <w:lvlJc w:val="left"/>
      <w:pPr>
        <w:ind w:left="7434" w:hanging="852"/>
      </w:pPr>
      <w:rPr>
        <w:rFonts w:hint="default"/>
        <w:lang w:val="pt-PT" w:eastAsia="en-US" w:bidi="ar-SA"/>
      </w:rPr>
    </w:lvl>
    <w:lvl w:ilvl="8" w:tplc="9FF06B64">
      <w:numFmt w:val="bullet"/>
      <w:lvlText w:val="•"/>
      <w:lvlJc w:val="left"/>
      <w:pPr>
        <w:ind w:left="8216" w:hanging="852"/>
      </w:pPr>
      <w:rPr>
        <w:rFonts w:hint="default"/>
        <w:lang w:val="pt-PT" w:eastAsia="en-US" w:bidi="ar-SA"/>
      </w:rPr>
    </w:lvl>
  </w:abstractNum>
  <w:abstractNum w:abstractNumId="72">
    <w:nsid w:val="3D0056FB"/>
    <w:multiLevelType w:val="multilevel"/>
    <w:tmpl w:val="A51A51E0"/>
    <w:lvl w:ilvl="0">
      <w:start w:val="10"/>
      <w:numFmt w:val="decimal"/>
      <w:lvlText w:val="%1"/>
      <w:lvlJc w:val="left"/>
      <w:pPr>
        <w:ind w:left="685" w:hanging="843"/>
      </w:pPr>
      <w:rPr>
        <w:rFonts w:hint="default"/>
        <w:lang w:val="pt-PT" w:eastAsia="en-US" w:bidi="ar-SA"/>
      </w:rPr>
    </w:lvl>
    <w:lvl w:ilvl="1">
      <w:start w:val="6"/>
      <w:numFmt w:val="decimal"/>
      <w:lvlText w:val="%1.%2"/>
      <w:lvlJc w:val="left"/>
      <w:pPr>
        <w:ind w:left="685" w:hanging="843"/>
      </w:pPr>
      <w:rPr>
        <w:rFonts w:hint="default"/>
        <w:lang w:val="pt-PT" w:eastAsia="en-US" w:bidi="ar-SA"/>
      </w:rPr>
    </w:lvl>
    <w:lvl w:ilvl="2">
      <w:start w:val="1"/>
      <w:numFmt w:val="decimal"/>
      <w:lvlText w:val="%1.%2.%3"/>
      <w:lvlJc w:val="left"/>
      <w:pPr>
        <w:ind w:left="685" w:hanging="843"/>
      </w:pPr>
      <w:rPr>
        <w:rFonts w:hint="default"/>
        <w:lang w:val="pt-PT" w:eastAsia="en-US" w:bidi="ar-SA"/>
      </w:rPr>
    </w:lvl>
    <w:lvl w:ilvl="3">
      <w:start w:val="1"/>
      <w:numFmt w:val="decimal"/>
      <w:lvlText w:val="%1.%2.%3.%4."/>
      <w:lvlJc w:val="left"/>
      <w:pPr>
        <w:ind w:left="685" w:hanging="843"/>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320" w:hanging="843"/>
      </w:pPr>
      <w:rPr>
        <w:rFonts w:hint="default"/>
        <w:lang w:val="pt-PT" w:eastAsia="en-US" w:bidi="ar-SA"/>
      </w:rPr>
    </w:lvl>
    <w:lvl w:ilvl="5">
      <w:numFmt w:val="bullet"/>
      <w:lvlText w:val="•"/>
      <w:lvlJc w:val="left"/>
      <w:pPr>
        <w:ind w:left="5230" w:hanging="843"/>
      </w:pPr>
      <w:rPr>
        <w:rFonts w:hint="default"/>
        <w:lang w:val="pt-PT" w:eastAsia="en-US" w:bidi="ar-SA"/>
      </w:rPr>
    </w:lvl>
    <w:lvl w:ilvl="6">
      <w:numFmt w:val="bullet"/>
      <w:lvlText w:val="•"/>
      <w:lvlJc w:val="left"/>
      <w:pPr>
        <w:ind w:left="6140" w:hanging="843"/>
      </w:pPr>
      <w:rPr>
        <w:rFonts w:hint="default"/>
        <w:lang w:val="pt-PT" w:eastAsia="en-US" w:bidi="ar-SA"/>
      </w:rPr>
    </w:lvl>
    <w:lvl w:ilvl="7">
      <w:numFmt w:val="bullet"/>
      <w:lvlText w:val="•"/>
      <w:lvlJc w:val="left"/>
      <w:pPr>
        <w:ind w:left="7050" w:hanging="843"/>
      </w:pPr>
      <w:rPr>
        <w:rFonts w:hint="default"/>
        <w:lang w:val="pt-PT" w:eastAsia="en-US" w:bidi="ar-SA"/>
      </w:rPr>
    </w:lvl>
    <w:lvl w:ilvl="8">
      <w:numFmt w:val="bullet"/>
      <w:lvlText w:val="•"/>
      <w:lvlJc w:val="left"/>
      <w:pPr>
        <w:ind w:left="7960" w:hanging="843"/>
      </w:pPr>
      <w:rPr>
        <w:rFonts w:hint="default"/>
        <w:lang w:val="pt-PT" w:eastAsia="en-US" w:bidi="ar-SA"/>
      </w:rPr>
    </w:lvl>
  </w:abstractNum>
  <w:abstractNum w:abstractNumId="73">
    <w:nsid w:val="3E161C6D"/>
    <w:multiLevelType w:val="hybridMultilevel"/>
    <w:tmpl w:val="63B2403E"/>
    <w:lvl w:ilvl="0" w:tplc="09F69856">
      <w:start w:val="1"/>
      <w:numFmt w:val="upperRoman"/>
      <w:lvlText w:val="%1"/>
      <w:lvlJc w:val="left"/>
      <w:pPr>
        <w:ind w:left="400" w:hanging="161"/>
      </w:pPr>
      <w:rPr>
        <w:rFonts w:ascii="Times New Roman" w:eastAsia="Times New Roman" w:hAnsi="Times New Roman" w:cs="Times New Roman" w:hint="default"/>
        <w:b/>
        <w:bCs/>
        <w:w w:val="100"/>
        <w:sz w:val="22"/>
        <w:szCs w:val="22"/>
        <w:lang w:val="pt-PT" w:eastAsia="en-US" w:bidi="ar-SA"/>
      </w:rPr>
    </w:lvl>
    <w:lvl w:ilvl="1" w:tplc="81E824C4">
      <w:numFmt w:val="bullet"/>
      <w:lvlText w:val="•"/>
      <w:lvlJc w:val="left"/>
      <w:pPr>
        <w:ind w:left="1338" w:hanging="161"/>
      </w:pPr>
      <w:rPr>
        <w:rFonts w:hint="default"/>
        <w:lang w:val="pt-PT" w:eastAsia="en-US" w:bidi="ar-SA"/>
      </w:rPr>
    </w:lvl>
    <w:lvl w:ilvl="2" w:tplc="B96C0EB0">
      <w:numFmt w:val="bullet"/>
      <w:lvlText w:val="•"/>
      <w:lvlJc w:val="left"/>
      <w:pPr>
        <w:ind w:left="2276" w:hanging="161"/>
      </w:pPr>
      <w:rPr>
        <w:rFonts w:hint="default"/>
        <w:lang w:val="pt-PT" w:eastAsia="en-US" w:bidi="ar-SA"/>
      </w:rPr>
    </w:lvl>
    <w:lvl w:ilvl="3" w:tplc="B6F0A128">
      <w:numFmt w:val="bullet"/>
      <w:lvlText w:val="•"/>
      <w:lvlJc w:val="left"/>
      <w:pPr>
        <w:ind w:left="3214" w:hanging="161"/>
      </w:pPr>
      <w:rPr>
        <w:rFonts w:hint="default"/>
        <w:lang w:val="pt-PT" w:eastAsia="en-US" w:bidi="ar-SA"/>
      </w:rPr>
    </w:lvl>
    <w:lvl w:ilvl="4" w:tplc="27FC3A96">
      <w:numFmt w:val="bullet"/>
      <w:lvlText w:val="•"/>
      <w:lvlJc w:val="left"/>
      <w:pPr>
        <w:ind w:left="4152" w:hanging="161"/>
      </w:pPr>
      <w:rPr>
        <w:rFonts w:hint="default"/>
        <w:lang w:val="pt-PT" w:eastAsia="en-US" w:bidi="ar-SA"/>
      </w:rPr>
    </w:lvl>
    <w:lvl w:ilvl="5" w:tplc="E09A376C">
      <w:numFmt w:val="bullet"/>
      <w:lvlText w:val="•"/>
      <w:lvlJc w:val="left"/>
      <w:pPr>
        <w:ind w:left="5090" w:hanging="161"/>
      </w:pPr>
      <w:rPr>
        <w:rFonts w:hint="default"/>
        <w:lang w:val="pt-PT" w:eastAsia="en-US" w:bidi="ar-SA"/>
      </w:rPr>
    </w:lvl>
    <w:lvl w:ilvl="6" w:tplc="ADC62EDC">
      <w:numFmt w:val="bullet"/>
      <w:lvlText w:val="•"/>
      <w:lvlJc w:val="left"/>
      <w:pPr>
        <w:ind w:left="6028" w:hanging="161"/>
      </w:pPr>
      <w:rPr>
        <w:rFonts w:hint="default"/>
        <w:lang w:val="pt-PT" w:eastAsia="en-US" w:bidi="ar-SA"/>
      </w:rPr>
    </w:lvl>
    <w:lvl w:ilvl="7" w:tplc="1916A57C">
      <w:numFmt w:val="bullet"/>
      <w:lvlText w:val="•"/>
      <w:lvlJc w:val="left"/>
      <w:pPr>
        <w:ind w:left="6966" w:hanging="161"/>
      </w:pPr>
      <w:rPr>
        <w:rFonts w:hint="default"/>
        <w:lang w:val="pt-PT" w:eastAsia="en-US" w:bidi="ar-SA"/>
      </w:rPr>
    </w:lvl>
    <w:lvl w:ilvl="8" w:tplc="FBBCDFF4">
      <w:numFmt w:val="bullet"/>
      <w:lvlText w:val="•"/>
      <w:lvlJc w:val="left"/>
      <w:pPr>
        <w:ind w:left="7904" w:hanging="161"/>
      </w:pPr>
      <w:rPr>
        <w:rFonts w:hint="default"/>
        <w:lang w:val="pt-PT" w:eastAsia="en-US" w:bidi="ar-SA"/>
      </w:rPr>
    </w:lvl>
  </w:abstractNum>
  <w:abstractNum w:abstractNumId="74">
    <w:nsid w:val="3E882D30"/>
    <w:multiLevelType w:val="hybridMultilevel"/>
    <w:tmpl w:val="773E04D6"/>
    <w:lvl w:ilvl="0" w:tplc="C3A04B2C">
      <w:start w:val="1"/>
      <w:numFmt w:val="lowerLetter"/>
      <w:lvlText w:val="%1)"/>
      <w:lvlJc w:val="left"/>
      <w:pPr>
        <w:ind w:left="1674" w:hanging="567"/>
      </w:pPr>
      <w:rPr>
        <w:rFonts w:ascii="Times New Roman" w:eastAsia="Times New Roman" w:hAnsi="Times New Roman" w:cs="Times New Roman" w:hint="default"/>
        <w:w w:val="100"/>
        <w:sz w:val="22"/>
        <w:szCs w:val="22"/>
        <w:lang w:val="pt-PT" w:eastAsia="en-US" w:bidi="ar-SA"/>
      </w:rPr>
    </w:lvl>
    <w:lvl w:ilvl="1" w:tplc="295291DE">
      <w:numFmt w:val="bullet"/>
      <w:lvlText w:val="-"/>
      <w:lvlJc w:val="left"/>
      <w:pPr>
        <w:ind w:left="1960" w:hanging="252"/>
      </w:pPr>
      <w:rPr>
        <w:rFonts w:ascii="Times New Roman" w:eastAsia="Times New Roman" w:hAnsi="Times New Roman" w:cs="Times New Roman" w:hint="default"/>
        <w:w w:val="100"/>
        <w:sz w:val="22"/>
        <w:szCs w:val="22"/>
        <w:lang w:val="pt-PT" w:eastAsia="en-US" w:bidi="ar-SA"/>
      </w:rPr>
    </w:lvl>
    <w:lvl w:ilvl="2" w:tplc="5616DE0A">
      <w:numFmt w:val="bullet"/>
      <w:lvlText w:val="•"/>
      <w:lvlJc w:val="left"/>
      <w:pPr>
        <w:ind w:left="2828" w:hanging="252"/>
      </w:pPr>
      <w:rPr>
        <w:rFonts w:hint="default"/>
        <w:lang w:val="pt-PT" w:eastAsia="en-US" w:bidi="ar-SA"/>
      </w:rPr>
    </w:lvl>
    <w:lvl w:ilvl="3" w:tplc="D37A8976">
      <w:numFmt w:val="bullet"/>
      <w:lvlText w:val="•"/>
      <w:lvlJc w:val="left"/>
      <w:pPr>
        <w:ind w:left="3697" w:hanging="252"/>
      </w:pPr>
      <w:rPr>
        <w:rFonts w:hint="default"/>
        <w:lang w:val="pt-PT" w:eastAsia="en-US" w:bidi="ar-SA"/>
      </w:rPr>
    </w:lvl>
    <w:lvl w:ilvl="4" w:tplc="0C5A4A9A">
      <w:numFmt w:val="bullet"/>
      <w:lvlText w:val="•"/>
      <w:lvlJc w:val="left"/>
      <w:pPr>
        <w:ind w:left="4566" w:hanging="252"/>
      </w:pPr>
      <w:rPr>
        <w:rFonts w:hint="default"/>
        <w:lang w:val="pt-PT" w:eastAsia="en-US" w:bidi="ar-SA"/>
      </w:rPr>
    </w:lvl>
    <w:lvl w:ilvl="5" w:tplc="86D6220E">
      <w:numFmt w:val="bullet"/>
      <w:lvlText w:val="•"/>
      <w:lvlJc w:val="left"/>
      <w:pPr>
        <w:ind w:left="5435" w:hanging="252"/>
      </w:pPr>
      <w:rPr>
        <w:rFonts w:hint="default"/>
        <w:lang w:val="pt-PT" w:eastAsia="en-US" w:bidi="ar-SA"/>
      </w:rPr>
    </w:lvl>
    <w:lvl w:ilvl="6" w:tplc="F230DCA0">
      <w:numFmt w:val="bullet"/>
      <w:lvlText w:val="•"/>
      <w:lvlJc w:val="left"/>
      <w:pPr>
        <w:ind w:left="6304" w:hanging="252"/>
      </w:pPr>
      <w:rPr>
        <w:rFonts w:hint="default"/>
        <w:lang w:val="pt-PT" w:eastAsia="en-US" w:bidi="ar-SA"/>
      </w:rPr>
    </w:lvl>
    <w:lvl w:ilvl="7" w:tplc="9B7A0F16">
      <w:numFmt w:val="bullet"/>
      <w:lvlText w:val="•"/>
      <w:lvlJc w:val="left"/>
      <w:pPr>
        <w:ind w:left="7173" w:hanging="252"/>
      </w:pPr>
      <w:rPr>
        <w:rFonts w:hint="default"/>
        <w:lang w:val="pt-PT" w:eastAsia="en-US" w:bidi="ar-SA"/>
      </w:rPr>
    </w:lvl>
    <w:lvl w:ilvl="8" w:tplc="24FC3772">
      <w:numFmt w:val="bullet"/>
      <w:lvlText w:val="•"/>
      <w:lvlJc w:val="left"/>
      <w:pPr>
        <w:ind w:left="8042" w:hanging="252"/>
      </w:pPr>
      <w:rPr>
        <w:rFonts w:hint="default"/>
        <w:lang w:val="pt-PT" w:eastAsia="en-US" w:bidi="ar-SA"/>
      </w:rPr>
    </w:lvl>
  </w:abstractNum>
  <w:abstractNum w:abstractNumId="75">
    <w:nsid w:val="3E8F2E2D"/>
    <w:multiLevelType w:val="hybridMultilevel"/>
    <w:tmpl w:val="71F4261A"/>
    <w:lvl w:ilvl="0" w:tplc="078AA86C">
      <w:start w:val="1"/>
      <w:numFmt w:val="lowerLetter"/>
      <w:lvlText w:val="%1)"/>
      <w:lvlJc w:val="left"/>
      <w:pPr>
        <w:ind w:left="1110" w:hanging="216"/>
      </w:pPr>
      <w:rPr>
        <w:rFonts w:ascii="Times New Roman" w:eastAsia="Times New Roman" w:hAnsi="Times New Roman" w:cs="Times New Roman" w:hint="default"/>
        <w:w w:val="100"/>
        <w:sz w:val="22"/>
        <w:szCs w:val="22"/>
        <w:lang w:val="pt-PT" w:eastAsia="en-US" w:bidi="ar-SA"/>
      </w:rPr>
    </w:lvl>
    <w:lvl w:ilvl="1" w:tplc="C220E8A2">
      <w:numFmt w:val="bullet"/>
      <w:lvlText w:val="•"/>
      <w:lvlJc w:val="left"/>
      <w:pPr>
        <w:ind w:left="1986" w:hanging="216"/>
      </w:pPr>
      <w:rPr>
        <w:rFonts w:hint="default"/>
        <w:lang w:val="pt-PT" w:eastAsia="en-US" w:bidi="ar-SA"/>
      </w:rPr>
    </w:lvl>
    <w:lvl w:ilvl="2" w:tplc="3CB078A4">
      <w:numFmt w:val="bullet"/>
      <w:lvlText w:val="•"/>
      <w:lvlJc w:val="left"/>
      <w:pPr>
        <w:ind w:left="2852" w:hanging="216"/>
      </w:pPr>
      <w:rPr>
        <w:rFonts w:hint="default"/>
        <w:lang w:val="pt-PT" w:eastAsia="en-US" w:bidi="ar-SA"/>
      </w:rPr>
    </w:lvl>
    <w:lvl w:ilvl="3" w:tplc="A4D05940">
      <w:numFmt w:val="bullet"/>
      <w:lvlText w:val="•"/>
      <w:lvlJc w:val="left"/>
      <w:pPr>
        <w:ind w:left="3718" w:hanging="216"/>
      </w:pPr>
      <w:rPr>
        <w:rFonts w:hint="default"/>
        <w:lang w:val="pt-PT" w:eastAsia="en-US" w:bidi="ar-SA"/>
      </w:rPr>
    </w:lvl>
    <w:lvl w:ilvl="4" w:tplc="7096A114">
      <w:numFmt w:val="bullet"/>
      <w:lvlText w:val="•"/>
      <w:lvlJc w:val="left"/>
      <w:pPr>
        <w:ind w:left="4584" w:hanging="216"/>
      </w:pPr>
      <w:rPr>
        <w:rFonts w:hint="default"/>
        <w:lang w:val="pt-PT" w:eastAsia="en-US" w:bidi="ar-SA"/>
      </w:rPr>
    </w:lvl>
    <w:lvl w:ilvl="5" w:tplc="F8F21158">
      <w:numFmt w:val="bullet"/>
      <w:lvlText w:val="•"/>
      <w:lvlJc w:val="left"/>
      <w:pPr>
        <w:ind w:left="5450" w:hanging="216"/>
      </w:pPr>
      <w:rPr>
        <w:rFonts w:hint="default"/>
        <w:lang w:val="pt-PT" w:eastAsia="en-US" w:bidi="ar-SA"/>
      </w:rPr>
    </w:lvl>
    <w:lvl w:ilvl="6" w:tplc="CB364C48">
      <w:numFmt w:val="bullet"/>
      <w:lvlText w:val="•"/>
      <w:lvlJc w:val="left"/>
      <w:pPr>
        <w:ind w:left="6316" w:hanging="216"/>
      </w:pPr>
      <w:rPr>
        <w:rFonts w:hint="default"/>
        <w:lang w:val="pt-PT" w:eastAsia="en-US" w:bidi="ar-SA"/>
      </w:rPr>
    </w:lvl>
    <w:lvl w:ilvl="7" w:tplc="BD4A464C">
      <w:numFmt w:val="bullet"/>
      <w:lvlText w:val="•"/>
      <w:lvlJc w:val="left"/>
      <w:pPr>
        <w:ind w:left="7182" w:hanging="216"/>
      </w:pPr>
      <w:rPr>
        <w:rFonts w:hint="default"/>
        <w:lang w:val="pt-PT" w:eastAsia="en-US" w:bidi="ar-SA"/>
      </w:rPr>
    </w:lvl>
    <w:lvl w:ilvl="8" w:tplc="1E9222DE">
      <w:numFmt w:val="bullet"/>
      <w:lvlText w:val="•"/>
      <w:lvlJc w:val="left"/>
      <w:pPr>
        <w:ind w:left="8048" w:hanging="216"/>
      </w:pPr>
      <w:rPr>
        <w:rFonts w:hint="default"/>
        <w:lang w:val="pt-PT" w:eastAsia="en-US" w:bidi="ar-SA"/>
      </w:rPr>
    </w:lvl>
  </w:abstractNum>
  <w:abstractNum w:abstractNumId="76">
    <w:nsid w:val="3EAA519F"/>
    <w:multiLevelType w:val="multilevel"/>
    <w:tmpl w:val="F556A510"/>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05F3DAC"/>
    <w:multiLevelType w:val="multilevel"/>
    <w:tmpl w:val="71BCC5E0"/>
    <w:lvl w:ilvl="0">
      <w:start w:val="6"/>
      <w:numFmt w:val="decimal"/>
      <w:lvlText w:val="%1"/>
      <w:lvlJc w:val="left"/>
      <w:pPr>
        <w:ind w:left="541" w:hanging="562"/>
      </w:pPr>
      <w:rPr>
        <w:rFonts w:hint="default"/>
        <w:lang w:val="pt-PT" w:eastAsia="en-US" w:bidi="ar-SA"/>
      </w:rPr>
    </w:lvl>
    <w:lvl w:ilvl="1">
      <w:start w:val="5"/>
      <w:numFmt w:val="decimal"/>
      <w:lvlText w:val="%1.%2"/>
      <w:lvlJc w:val="left"/>
      <w:pPr>
        <w:ind w:left="541" w:hanging="562"/>
      </w:pPr>
      <w:rPr>
        <w:rFonts w:hint="default"/>
        <w:lang w:val="pt-PT" w:eastAsia="en-US" w:bidi="ar-SA"/>
      </w:rPr>
    </w:lvl>
    <w:lvl w:ilvl="2">
      <w:start w:val="1"/>
      <w:numFmt w:val="decimal"/>
      <w:lvlText w:val="%1.%2.%3."/>
      <w:lvlJc w:val="left"/>
      <w:pPr>
        <w:ind w:left="541" w:hanging="562"/>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824" w:hanging="752"/>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3806" w:hanging="752"/>
      </w:pPr>
      <w:rPr>
        <w:rFonts w:hint="default"/>
        <w:lang w:val="pt-PT" w:eastAsia="en-US" w:bidi="ar-SA"/>
      </w:rPr>
    </w:lvl>
    <w:lvl w:ilvl="5">
      <w:numFmt w:val="bullet"/>
      <w:lvlText w:val="•"/>
      <w:lvlJc w:val="left"/>
      <w:pPr>
        <w:ind w:left="4802" w:hanging="752"/>
      </w:pPr>
      <w:rPr>
        <w:rFonts w:hint="default"/>
        <w:lang w:val="pt-PT" w:eastAsia="en-US" w:bidi="ar-SA"/>
      </w:rPr>
    </w:lvl>
    <w:lvl w:ilvl="6">
      <w:numFmt w:val="bullet"/>
      <w:lvlText w:val="•"/>
      <w:lvlJc w:val="left"/>
      <w:pPr>
        <w:ind w:left="5797" w:hanging="752"/>
      </w:pPr>
      <w:rPr>
        <w:rFonts w:hint="default"/>
        <w:lang w:val="pt-PT" w:eastAsia="en-US" w:bidi="ar-SA"/>
      </w:rPr>
    </w:lvl>
    <w:lvl w:ilvl="7">
      <w:numFmt w:val="bullet"/>
      <w:lvlText w:val="•"/>
      <w:lvlJc w:val="left"/>
      <w:pPr>
        <w:ind w:left="6793" w:hanging="752"/>
      </w:pPr>
      <w:rPr>
        <w:rFonts w:hint="default"/>
        <w:lang w:val="pt-PT" w:eastAsia="en-US" w:bidi="ar-SA"/>
      </w:rPr>
    </w:lvl>
    <w:lvl w:ilvl="8">
      <w:numFmt w:val="bullet"/>
      <w:lvlText w:val="•"/>
      <w:lvlJc w:val="left"/>
      <w:pPr>
        <w:ind w:left="7788" w:hanging="752"/>
      </w:pPr>
      <w:rPr>
        <w:rFonts w:hint="default"/>
        <w:lang w:val="pt-PT" w:eastAsia="en-US" w:bidi="ar-SA"/>
      </w:rPr>
    </w:lvl>
  </w:abstractNum>
  <w:abstractNum w:abstractNumId="78">
    <w:nsid w:val="411C12B8"/>
    <w:multiLevelType w:val="hybridMultilevel"/>
    <w:tmpl w:val="8D1CD5CE"/>
    <w:lvl w:ilvl="0" w:tplc="C43CBEE2">
      <w:start w:val="1"/>
      <w:numFmt w:val="upperRoman"/>
      <w:lvlText w:val="%1"/>
      <w:lvlJc w:val="left"/>
      <w:pPr>
        <w:ind w:left="541" w:hanging="171"/>
      </w:pPr>
      <w:rPr>
        <w:rFonts w:ascii="Times New Roman" w:eastAsia="Times New Roman" w:hAnsi="Times New Roman" w:cs="Times New Roman" w:hint="default"/>
        <w:b/>
        <w:bCs/>
        <w:w w:val="100"/>
        <w:sz w:val="22"/>
        <w:szCs w:val="22"/>
        <w:lang w:val="pt-PT" w:eastAsia="en-US" w:bidi="ar-SA"/>
      </w:rPr>
    </w:lvl>
    <w:lvl w:ilvl="1" w:tplc="9F04D714">
      <w:start w:val="1"/>
      <w:numFmt w:val="lowerLetter"/>
      <w:lvlText w:val="%2)"/>
      <w:lvlJc w:val="left"/>
      <w:pPr>
        <w:ind w:left="824" w:hanging="257"/>
      </w:pPr>
      <w:rPr>
        <w:rFonts w:ascii="Times New Roman" w:eastAsia="Times New Roman" w:hAnsi="Times New Roman" w:cs="Times New Roman" w:hint="default"/>
        <w:b/>
        <w:bCs/>
        <w:w w:val="100"/>
        <w:sz w:val="22"/>
        <w:szCs w:val="22"/>
        <w:lang w:val="pt-PT" w:eastAsia="en-US" w:bidi="ar-SA"/>
      </w:rPr>
    </w:lvl>
    <w:lvl w:ilvl="2" w:tplc="B240C0B0">
      <w:numFmt w:val="bullet"/>
      <w:lvlText w:val="•"/>
      <w:lvlJc w:val="left"/>
      <w:pPr>
        <w:ind w:left="1815" w:hanging="257"/>
      </w:pPr>
      <w:rPr>
        <w:rFonts w:hint="default"/>
        <w:lang w:val="pt-PT" w:eastAsia="en-US" w:bidi="ar-SA"/>
      </w:rPr>
    </w:lvl>
    <w:lvl w:ilvl="3" w:tplc="96B07334">
      <w:numFmt w:val="bullet"/>
      <w:lvlText w:val="•"/>
      <w:lvlJc w:val="left"/>
      <w:pPr>
        <w:ind w:left="2811" w:hanging="257"/>
      </w:pPr>
      <w:rPr>
        <w:rFonts w:hint="default"/>
        <w:lang w:val="pt-PT" w:eastAsia="en-US" w:bidi="ar-SA"/>
      </w:rPr>
    </w:lvl>
    <w:lvl w:ilvl="4" w:tplc="ED428D42">
      <w:numFmt w:val="bullet"/>
      <w:lvlText w:val="•"/>
      <w:lvlJc w:val="left"/>
      <w:pPr>
        <w:ind w:left="3806" w:hanging="257"/>
      </w:pPr>
      <w:rPr>
        <w:rFonts w:hint="default"/>
        <w:lang w:val="pt-PT" w:eastAsia="en-US" w:bidi="ar-SA"/>
      </w:rPr>
    </w:lvl>
    <w:lvl w:ilvl="5" w:tplc="9CD656CC">
      <w:numFmt w:val="bullet"/>
      <w:lvlText w:val="•"/>
      <w:lvlJc w:val="left"/>
      <w:pPr>
        <w:ind w:left="4802" w:hanging="257"/>
      </w:pPr>
      <w:rPr>
        <w:rFonts w:hint="default"/>
        <w:lang w:val="pt-PT" w:eastAsia="en-US" w:bidi="ar-SA"/>
      </w:rPr>
    </w:lvl>
    <w:lvl w:ilvl="6" w:tplc="6742B2F4">
      <w:numFmt w:val="bullet"/>
      <w:lvlText w:val="•"/>
      <w:lvlJc w:val="left"/>
      <w:pPr>
        <w:ind w:left="5797" w:hanging="257"/>
      </w:pPr>
      <w:rPr>
        <w:rFonts w:hint="default"/>
        <w:lang w:val="pt-PT" w:eastAsia="en-US" w:bidi="ar-SA"/>
      </w:rPr>
    </w:lvl>
    <w:lvl w:ilvl="7" w:tplc="BEC2A9BC">
      <w:numFmt w:val="bullet"/>
      <w:lvlText w:val="•"/>
      <w:lvlJc w:val="left"/>
      <w:pPr>
        <w:ind w:left="6793" w:hanging="257"/>
      </w:pPr>
      <w:rPr>
        <w:rFonts w:hint="default"/>
        <w:lang w:val="pt-PT" w:eastAsia="en-US" w:bidi="ar-SA"/>
      </w:rPr>
    </w:lvl>
    <w:lvl w:ilvl="8" w:tplc="290E6456">
      <w:numFmt w:val="bullet"/>
      <w:lvlText w:val="•"/>
      <w:lvlJc w:val="left"/>
      <w:pPr>
        <w:ind w:left="7788" w:hanging="257"/>
      </w:pPr>
      <w:rPr>
        <w:rFonts w:hint="default"/>
        <w:lang w:val="pt-PT" w:eastAsia="en-US" w:bidi="ar-SA"/>
      </w:rPr>
    </w:lvl>
  </w:abstractNum>
  <w:abstractNum w:abstractNumId="79">
    <w:nsid w:val="433D3097"/>
    <w:multiLevelType w:val="hybridMultilevel"/>
    <w:tmpl w:val="B8C29FF8"/>
    <w:lvl w:ilvl="0" w:tplc="6608A93A">
      <w:start w:val="1"/>
      <w:numFmt w:val="upperRoman"/>
      <w:lvlText w:val="%1"/>
      <w:lvlJc w:val="left"/>
      <w:pPr>
        <w:ind w:left="541" w:hanging="142"/>
      </w:pPr>
      <w:rPr>
        <w:rFonts w:ascii="Times New Roman" w:eastAsia="Times New Roman" w:hAnsi="Times New Roman" w:cs="Times New Roman" w:hint="default"/>
        <w:b/>
        <w:bCs/>
        <w:w w:val="100"/>
        <w:sz w:val="22"/>
        <w:szCs w:val="22"/>
        <w:lang w:val="pt-PT" w:eastAsia="en-US" w:bidi="ar-SA"/>
      </w:rPr>
    </w:lvl>
    <w:lvl w:ilvl="1" w:tplc="B3369F48">
      <w:numFmt w:val="bullet"/>
      <w:lvlText w:val="•"/>
      <w:lvlJc w:val="left"/>
      <w:pPr>
        <w:ind w:left="1464" w:hanging="142"/>
      </w:pPr>
      <w:rPr>
        <w:rFonts w:hint="default"/>
        <w:lang w:val="pt-PT" w:eastAsia="en-US" w:bidi="ar-SA"/>
      </w:rPr>
    </w:lvl>
    <w:lvl w:ilvl="2" w:tplc="25B4D05A">
      <w:numFmt w:val="bullet"/>
      <w:lvlText w:val="•"/>
      <w:lvlJc w:val="left"/>
      <w:pPr>
        <w:ind w:left="2388" w:hanging="142"/>
      </w:pPr>
      <w:rPr>
        <w:rFonts w:hint="default"/>
        <w:lang w:val="pt-PT" w:eastAsia="en-US" w:bidi="ar-SA"/>
      </w:rPr>
    </w:lvl>
    <w:lvl w:ilvl="3" w:tplc="B7560132">
      <w:numFmt w:val="bullet"/>
      <w:lvlText w:val="•"/>
      <w:lvlJc w:val="left"/>
      <w:pPr>
        <w:ind w:left="3312" w:hanging="142"/>
      </w:pPr>
      <w:rPr>
        <w:rFonts w:hint="default"/>
        <w:lang w:val="pt-PT" w:eastAsia="en-US" w:bidi="ar-SA"/>
      </w:rPr>
    </w:lvl>
    <w:lvl w:ilvl="4" w:tplc="3702D1E8">
      <w:numFmt w:val="bullet"/>
      <w:lvlText w:val="•"/>
      <w:lvlJc w:val="left"/>
      <w:pPr>
        <w:ind w:left="4236" w:hanging="142"/>
      </w:pPr>
      <w:rPr>
        <w:rFonts w:hint="default"/>
        <w:lang w:val="pt-PT" w:eastAsia="en-US" w:bidi="ar-SA"/>
      </w:rPr>
    </w:lvl>
    <w:lvl w:ilvl="5" w:tplc="428683C2">
      <w:numFmt w:val="bullet"/>
      <w:lvlText w:val="•"/>
      <w:lvlJc w:val="left"/>
      <w:pPr>
        <w:ind w:left="5160" w:hanging="142"/>
      </w:pPr>
      <w:rPr>
        <w:rFonts w:hint="default"/>
        <w:lang w:val="pt-PT" w:eastAsia="en-US" w:bidi="ar-SA"/>
      </w:rPr>
    </w:lvl>
    <w:lvl w:ilvl="6" w:tplc="0994AC4C">
      <w:numFmt w:val="bullet"/>
      <w:lvlText w:val="•"/>
      <w:lvlJc w:val="left"/>
      <w:pPr>
        <w:ind w:left="6084" w:hanging="142"/>
      </w:pPr>
      <w:rPr>
        <w:rFonts w:hint="default"/>
        <w:lang w:val="pt-PT" w:eastAsia="en-US" w:bidi="ar-SA"/>
      </w:rPr>
    </w:lvl>
    <w:lvl w:ilvl="7" w:tplc="7C1CBEDE">
      <w:numFmt w:val="bullet"/>
      <w:lvlText w:val="•"/>
      <w:lvlJc w:val="left"/>
      <w:pPr>
        <w:ind w:left="7008" w:hanging="142"/>
      </w:pPr>
      <w:rPr>
        <w:rFonts w:hint="default"/>
        <w:lang w:val="pt-PT" w:eastAsia="en-US" w:bidi="ar-SA"/>
      </w:rPr>
    </w:lvl>
    <w:lvl w:ilvl="8" w:tplc="BF34D954">
      <w:numFmt w:val="bullet"/>
      <w:lvlText w:val="•"/>
      <w:lvlJc w:val="left"/>
      <w:pPr>
        <w:ind w:left="7932" w:hanging="142"/>
      </w:pPr>
      <w:rPr>
        <w:rFonts w:hint="default"/>
        <w:lang w:val="pt-PT" w:eastAsia="en-US" w:bidi="ar-SA"/>
      </w:rPr>
    </w:lvl>
  </w:abstractNum>
  <w:abstractNum w:abstractNumId="80">
    <w:nsid w:val="43B00A28"/>
    <w:multiLevelType w:val="multilevel"/>
    <w:tmpl w:val="D626E88A"/>
    <w:lvl w:ilvl="0">
      <w:start w:val="5"/>
      <w:numFmt w:val="decimal"/>
      <w:lvlText w:val="%1"/>
      <w:lvlJc w:val="left"/>
      <w:pPr>
        <w:ind w:left="258" w:hanging="339"/>
      </w:pPr>
      <w:rPr>
        <w:rFonts w:hint="default"/>
        <w:lang w:val="pt-PT" w:eastAsia="en-US" w:bidi="ar-SA"/>
      </w:rPr>
    </w:lvl>
    <w:lvl w:ilvl="1">
      <w:start w:val="1"/>
      <w:numFmt w:val="decimal"/>
      <w:lvlText w:val="%1.%2"/>
      <w:lvlJc w:val="left"/>
      <w:pPr>
        <w:ind w:left="258" w:hanging="339"/>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541" w:hanging="526"/>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2593" w:hanging="526"/>
      </w:pPr>
      <w:rPr>
        <w:rFonts w:hint="default"/>
        <w:lang w:val="pt-PT" w:eastAsia="en-US" w:bidi="ar-SA"/>
      </w:rPr>
    </w:lvl>
    <w:lvl w:ilvl="4">
      <w:numFmt w:val="bullet"/>
      <w:lvlText w:val="•"/>
      <w:lvlJc w:val="left"/>
      <w:pPr>
        <w:ind w:left="3620" w:hanging="526"/>
      </w:pPr>
      <w:rPr>
        <w:rFonts w:hint="default"/>
        <w:lang w:val="pt-PT" w:eastAsia="en-US" w:bidi="ar-SA"/>
      </w:rPr>
    </w:lvl>
    <w:lvl w:ilvl="5">
      <w:numFmt w:val="bullet"/>
      <w:lvlText w:val="•"/>
      <w:lvlJc w:val="left"/>
      <w:pPr>
        <w:ind w:left="4646" w:hanging="526"/>
      </w:pPr>
      <w:rPr>
        <w:rFonts w:hint="default"/>
        <w:lang w:val="pt-PT" w:eastAsia="en-US" w:bidi="ar-SA"/>
      </w:rPr>
    </w:lvl>
    <w:lvl w:ilvl="6">
      <w:numFmt w:val="bullet"/>
      <w:lvlText w:val="•"/>
      <w:lvlJc w:val="left"/>
      <w:pPr>
        <w:ind w:left="5673" w:hanging="526"/>
      </w:pPr>
      <w:rPr>
        <w:rFonts w:hint="default"/>
        <w:lang w:val="pt-PT" w:eastAsia="en-US" w:bidi="ar-SA"/>
      </w:rPr>
    </w:lvl>
    <w:lvl w:ilvl="7">
      <w:numFmt w:val="bullet"/>
      <w:lvlText w:val="•"/>
      <w:lvlJc w:val="left"/>
      <w:pPr>
        <w:ind w:left="6700" w:hanging="526"/>
      </w:pPr>
      <w:rPr>
        <w:rFonts w:hint="default"/>
        <w:lang w:val="pt-PT" w:eastAsia="en-US" w:bidi="ar-SA"/>
      </w:rPr>
    </w:lvl>
    <w:lvl w:ilvl="8">
      <w:numFmt w:val="bullet"/>
      <w:lvlText w:val="•"/>
      <w:lvlJc w:val="left"/>
      <w:pPr>
        <w:ind w:left="7726" w:hanging="526"/>
      </w:pPr>
      <w:rPr>
        <w:rFonts w:hint="default"/>
        <w:lang w:val="pt-PT" w:eastAsia="en-US" w:bidi="ar-SA"/>
      </w:rPr>
    </w:lvl>
  </w:abstractNum>
  <w:abstractNum w:abstractNumId="81">
    <w:nsid w:val="478E46C1"/>
    <w:multiLevelType w:val="hybridMultilevel"/>
    <w:tmpl w:val="3016104C"/>
    <w:lvl w:ilvl="0" w:tplc="9B489FCA">
      <w:start w:val="1"/>
      <w:numFmt w:val="upperRoman"/>
      <w:lvlText w:val="%1"/>
      <w:lvlJc w:val="left"/>
      <w:pPr>
        <w:ind w:left="1249" w:hanging="142"/>
      </w:pPr>
      <w:rPr>
        <w:rFonts w:ascii="Times New Roman" w:eastAsia="Times New Roman" w:hAnsi="Times New Roman" w:cs="Times New Roman" w:hint="default"/>
        <w:b/>
        <w:bCs/>
        <w:w w:val="100"/>
        <w:sz w:val="22"/>
        <w:szCs w:val="22"/>
        <w:lang w:val="pt-PT" w:eastAsia="en-US" w:bidi="ar-SA"/>
      </w:rPr>
    </w:lvl>
    <w:lvl w:ilvl="1" w:tplc="9D4CE94E">
      <w:numFmt w:val="bullet"/>
      <w:lvlText w:val="•"/>
      <w:lvlJc w:val="left"/>
      <w:pPr>
        <w:ind w:left="2094" w:hanging="142"/>
      </w:pPr>
      <w:rPr>
        <w:rFonts w:hint="default"/>
        <w:lang w:val="pt-PT" w:eastAsia="en-US" w:bidi="ar-SA"/>
      </w:rPr>
    </w:lvl>
    <w:lvl w:ilvl="2" w:tplc="D5E43C3C">
      <w:numFmt w:val="bullet"/>
      <w:lvlText w:val="•"/>
      <w:lvlJc w:val="left"/>
      <w:pPr>
        <w:ind w:left="2948" w:hanging="142"/>
      </w:pPr>
      <w:rPr>
        <w:rFonts w:hint="default"/>
        <w:lang w:val="pt-PT" w:eastAsia="en-US" w:bidi="ar-SA"/>
      </w:rPr>
    </w:lvl>
    <w:lvl w:ilvl="3" w:tplc="265870CC">
      <w:numFmt w:val="bullet"/>
      <w:lvlText w:val="•"/>
      <w:lvlJc w:val="left"/>
      <w:pPr>
        <w:ind w:left="3802" w:hanging="142"/>
      </w:pPr>
      <w:rPr>
        <w:rFonts w:hint="default"/>
        <w:lang w:val="pt-PT" w:eastAsia="en-US" w:bidi="ar-SA"/>
      </w:rPr>
    </w:lvl>
    <w:lvl w:ilvl="4" w:tplc="A810F09A">
      <w:numFmt w:val="bullet"/>
      <w:lvlText w:val="•"/>
      <w:lvlJc w:val="left"/>
      <w:pPr>
        <w:ind w:left="4656" w:hanging="142"/>
      </w:pPr>
      <w:rPr>
        <w:rFonts w:hint="default"/>
        <w:lang w:val="pt-PT" w:eastAsia="en-US" w:bidi="ar-SA"/>
      </w:rPr>
    </w:lvl>
    <w:lvl w:ilvl="5" w:tplc="0D106CBE">
      <w:numFmt w:val="bullet"/>
      <w:lvlText w:val="•"/>
      <w:lvlJc w:val="left"/>
      <w:pPr>
        <w:ind w:left="5510" w:hanging="142"/>
      </w:pPr>
      <w:rPr>
        <w:rFonts w:hint="default"/>
        <w:lang w:val="pt-PT" w:eastAsia="en-US" w:bidi="ar-SA"/>
      </w:rPr>
    </w:lvl>
    <w:lvl w:ilvl="6" w:tplc="2848D13C">
      <w:numFmt w:val="bullet"/>
      <w:lvlText w:val="•"/>
      <w:lvlJc w:val="left"/>
      <w:pPr>
        <w:ind w:left="6364" w:hanging="142"/>
      </w:pPr>
      <w:rPr>
        <w:rFonts w:hint="default"/>
        <w:lang w:val="pt-PT" w:eastAsia="en-US" w:bidi="ar-SA"/>
      </w:rPr>
    </w:lvl>
    <w:lvl w:ilvl="7" w:tplc="94563CC2">
      <w:numFmt w:val="bullet"/>
      <w:lvlText w:val="•"/>
      <w:lvlJc w:val="left"/>
      <w:pPr>
        <w:ind w:left="7218" w:hanging="142"/>
      </w:pPr>
      <w:rPr>
        <w:rFonts w:hint="default"/>
        <w:lang w:val="pt-PT" w:eastAsia="en-US" w:bidi="ar-SA"/>
      </w:rPr>
    </w:lvl>
    <w:lvl w:ilvl="8" w:tplc="3D985510">
      <w:numFmt w:val="bullet"/>
      <w:lvlText w:val="•"/>
      <w:lvlJc w:val="left"/>
      <w:pPr>
        <w:ind w:left="8072" w:hanging="142"/>
      </w:pPr>
      <w:rPr>
        <w:rFonts w:hint="default"/>
        <w:lang w:val="pt-PT" w:eastAsia="en-US" w:bidi="ar-SA"/>
      </w:rPr>
    </w:lvl>
  </w:abstractNum>
  <w:abstractNum w:abstractNumId="82">
    <w:nsid w:val="4891388B"/>
    <w:multiLevelType w:val="multilevel"/>
    <w:tmpl w:val="7932E238"/>
    <w:lvl w:ilvl="0">
      <w:start w:val="8"/>
      <w:numFmt w:val="decimal"/>
      <w:lvlText w:val="%1"/>
      <w:lvlJc w:val="left"/>
      <w:pPr>
        <w:ind w:left="400" w:hanging="737"/>
      </w:pPr>
      <w:rPr>
        <w:rFonts w:hint="default"/>
        <w:lang w:val="pt-PT" w:eastAsia="en-US" w:bidi="ar-SA"/>
      </w:rPr>
    </w:lvl>
    <w:lvl w:ilvl="1">
      <w:start w:val="1"/>
      <w:numFmt w:val="decimal"/>
      <w:lvlText w:val="%1.%2"/>
      <w:lvlJc w:val="left"/>
      <w:pPr>
        <w:ind w:left="400" w:hanging="737"/>
      </w:pPr>
      <w:rPr>
        <w:rFonts w:hint="default"/>
        <w:lang w:val="pt-PT" w:eastAsia="en-US" w:bidi="ar-SA"/>
      </w:rPr>
    </w:lvl>
    <w:lvl w:ilvl="2">
      <w:start w:val="1"/>
      <w:numFmt w:val="decimal"/>
      <w:lvlText w:val="%1.%2.%3"/>
      <w:lvlJc w:val="left"/>
      <w:pPr>
        <w:ind w:left="400" w:hanging="737"/>
      </w:pPr>
      <w:rPr>
        <w:rFonts w:hint="default"/>
        <w:lang w:val="pt-PT" w:eastAsia="en-US" w:bidi="ar-SA"/>
      </w:rPr>
    </w:lvl>
    <w:lvl w:ilvl="3">
      <w:start w:val="1"/>
      <w:numFmt w:val="decimal"/>
      <w:lvlText w:val="%1.%2.%3.%4."/>
      <w:lvlJc w:val="left"/>
      <w:pPr>
        <w:ind w:left="400" w:hanging="737"/>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152" w:hanging="737"/>
      </w:pPr>
      <w:rPr>
        <w:rFonts w:hint="default"/>
        <w:lang w:val="pt-PT" w:eastAsia="en-US" w:bidi="ar-SA"/>
      </w:rPr>
    </w:lvl>
    <w:lvl w:ilvl="5">
      <w:numFmt w:val="bullet"/>
      <w:lvlText w:val="•"/>
      <w:lvlJc w:val="left"/>
      <w:pPr>
        <w:ind w:left="5090" w:hanging="737"/>
      </w:pPr>
      <w:rPr>
        <w:rFonts w:hint="default"/>
        <w:lang w:val="pt-PT" w:eastAsia="en-US" w:bidi="ar-SA"/>
      </w:rPr>
    </w:lvl>
    <w:lvl w:ilvl="6">
      <w:numFmt w:val="bullet"/>
      <w:lvlText w:val="•"/>
      <w:lvlJc w:val="left"/>
      <w:pPr>
        <w:ind w:left="6028" w:hanging="737"/>
      </w:pPr>
      <w:rPr>
        <w:rFonts w:hint="default"/>
        <w:lang w:val="pt-PT" w:eastAsia="en-US" w:bidi="ar-SA"/>
      </w:rPr>
    </w:lvl>
    <w:lvl w:ilvl="7">
      <w:numFmt w:val="bullet"/>
      <w:lvlText w:val="•"/>
      <w:lvlJc w:val="left"/>
      <w:pPr>
        <w:ind w:left="6966" w:hanging="737"/>
      </w:pPr>
      <w:rPr>
        <w:rFonts w:hint="default"/>
        <w:lang w:val="pt-PT" w:eastAsia="en-US" w:bidi="ar-SA"/>
      </w:rPr>
    </w:lvl>
    <w:lvl w:ilvl="8">
      <w:numFmt w:val="bullet"/>
      <w:lvlText w:val="•"/>
      <w:lvlJc w:val="left"/>
      <w:pPr>
        <w:ind w:left="7904" w:hanging="737"/>
      </w:pPr>
      <w:rPr>
        <w:rFonts w:hint="default"/>
        <w:lang w:val="pt-PT" w:eastAsia="en-US" w:bidi="ar-SA"/>
      </w:rPr>
    </w:lvl>
  </w:abstractNum>
  <w:abstractNum w:abstractNumId="83">
    <w:nsid w:val="4913190D"/>
    <w:multiLevelType w:val="multilevel"/>
    <w:tmpl w:val="2B829790"/>
    <w:lvl w:ilvl="0">
      <w:start w:val="19"/>
      <w:numFmt w:val="decimal"/>
      <w:lvlText w:val="%1"/>
      <w:lvlJc w:val="left"/>
      <w:pPr>
        <w:ind w:left="1110" w:hanging="708"/>
      </w:pPr>
      <w:rPr>
        <w:rFonts w:hint="default"/>
        <w:lang w:val="pt-PT" w:eastAsia="en-US" w:bidi="ar-SA"/>
      </w:rPr>
    </w:lvl>
    <w:lvl w:ilvl="1">
      <w:start w:val="1"/>
      <w:numFmt w:val="decimal"/>
      <w:lvlText w:val="%1.%2"/>
      <w:lvlJc w:val="left"/>
      <w:pPr>
        <w:ind w:left="1110" w:hanging="708"/>
      </w:pPr>
      <w:rPr>
        <w:rFonts w:hint="default"/>
        <w:lang w:val="pt-PT" w:eastAsia="en-US" w:bidi="ar-SA"/>
      </w:rPr>
    </w:lvl>
    <w:lvl w:ilvl="2">
      <w:start w:val="1"/>
      <w:numFmt w:val="decimal"/>
      <w:lvlText w:val="%1.%2.%3."/>
      <w:lvlJc w:val="left"/>
      <w:pPr>
        <w:ind w:left="1110" w:hanging="708"/>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1110" w:hanging="852"/>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584" w:hanging="852"/>
      </w:pPr>
      <w:rPr>
        <w:rFonts w:hint="default"/>
        <w:lang w:val="pt-PT" w:eastAsia="en-US" w:bidi="ar-SA"/>
      </w:rPr>
    </w:lvl>
    <w:lvl w:ilvl="5">
      <w:numFmt w:val="bullet"/>
      <w:lvlText w:val="•"/>
      <w:lvlJc w:val="left"/>
      <w:pPr>
        <w:ind w:left="5450" w:hanging="852"/>
      </w:pPr>
      <w:rPr>
        <w:rFonts w:hint="default"/>
        <w:lang w:val="pt-PT" w:eastAsia="en-US" w:bidi="ar-SA"/>
      </w:rPr>
    </w:lvl>
    <w:lvl w:ilvl="6">
      <w:numFmt w:val="bullet"/>
      <w:lvlText w:val="•"/>
      <w:lvlJc w:val="left"/>
      <w:pPr>
        <w:ind w:left="6316" w:hanging="852"/>
      </w:pPr>
      <w:rPr>
        <w:rFonts w:hint="default"/>
        <w:lang w:val="pt-PT" w:eastAsia="en-US" w:bidi="ar-SA"/>
      </w:rPr>
    </w:lvl>
    <w:lvl w:ilvl="7">
      <w:numFmt w:val="bullet"/>
      <w:lvlText w:val="•"/>
      <w:lvlJc w:val="left"/>
      <w:pPr>
        <w:ind w:left="7182" w:hanging="852"/>
      </w:pPr>
      <w:rPr>
        <w:rFonts w:hint="default"/>
        <w:lang w:val="pt-PT" w:eastAsia="en-US" w:bidi="ar-SA"/>
      </w:rPr>
    </w:lvl>
    <w:lvl w:ilvl="8">
      <w:numFmt w:val="bullet"/>
      <w:lvlText w:val="•"/>
      <w:lvlJc w:val="left"/>
      <w:pPr>
        <w:ind w:left="8048" w:hanging="852"/>
      </w:pPr>
      <w:rPr>
        <w:rFonts w:hint="default"/>
        <w:lang w:val="pt-PT" w:eastAsia="en-US" w:bidi="ar-SA"/>
      </w:rPr>
    </w:lvl>
  </w:abstractNum>
  <w:abstractNum w:abstractNumId="84">
    <w:nsid w:val="495750EA"/>
    <w:multiLevelType w:val="hybridMultilevel"/>
    <w:tmpl w:val="BB0EA610"/>
    <w:lvl w:ilvl="0" w:tplc="3C3EA6EC">
      <w:start w:val="1"/>
      <w:numFmt w:val="upperRoman"/>
      <w:lvlText w:val="%1"/>
      <w:lvlJc w:val="left"/>
      <w:pPr>
        <w:ind w:left="1232" w:hanging="125"/>
      </w:pPr>
      <w:rPr>
        <w:rFonts w:ascii="Times New Roman" w:eastAsia="Times New Roman" w:hAnsi="Times New Roman" w:cs="Times New Roman" w:hint="default"/>
        <w:w w:val="100"/>
        <w:sz w:val="22"/>
        <w:szCs w:val="22"/>
        <w:lang w:val="pt-PT" w:eastAsia="en-US" w:bidi="ar-SA"/>
      </w:rPr>
    </w:lvl>
    <w:lvl w:ilvl="1" w:tplc="2840A024">
      <w:numFmt w:val="bullet"/>
      <w:lvlText w:val="•"/>
      <w:lvlJc w:val="left"/>
      <w:pPr>
        <w:ind w:left="2094" w:hanging="125"/>
      </w:pPr>
      <w:rPr>
        <w:rFonts w:hint="default"/>
        <w:lang w:val="pt-PT" w:eastAsia="en-US" w:bidi="ar-SA"/>
      </w:rPr>
    </w:lvl>
    <w:lvl w:ilvl="2" w:tplc="1424FE82">
      <w:numFmt w:val="bullet"/>
      <w:lvlText w:val="•"/>
      <w:lvlJc w:val="left"/>
      <w:pPr>
        <w:ind w:left="2948" w:hanging="125"/>
      </w:pPr>
      <w:rPr>
        <w:rFonts w:hint="default"/>
        <w:lang w:val="pt-PT" w:eastAsia="en-US" w:bidi="ar-SA"/>
      </w:rPr>
    </w:lvl>
    <w:lvl w:ilvl="3" w:tplc="60C49BA4">
      <w:numFmt w:val="bullet"/>
      <w:lvlText w:val="•"/>
      <w:lvlJc w:val="left"/>
      <w:pPr>
        <w:ind w:left="3802" w:hanging="125"/>
      </w:pPr>
      <w:rPr>
        <w:rFonts w:hint="default"/>
        <w:lang w:val="pt-PT" w:eastAsia="en-US" w:bidi="ar-SA"/>
      </w:rPr>
    </w:lvl>
    <w:lvl w:ilvl="4" w:tplc="595ED6D6">
      <w:numFmt w:val="bullet"/>
      <w:lvlText w:val="•"/>
      <w:lvlJc w:val="left"/>
      <w:pPr>
        <w:ind w:left="4656" w:hanging="125"/>
      </w:pPr>
      <w:rPr>
        <w:rFonts w:hint="default"/>
        <w:lang w:val="pt-PT" w:eastAsia="en-US" w:bidi="ar-SA"/>
      </w:rPr>
    </w:lvl>
    <w:lvl w:ilvl="5" w:tplc="8F40F3BE">
      <w:numFmt w:val="bullet"/>
      <w:lvlText w:val="•"/>
      <w:lvlJc w:val="left"/>
      <w:pPr>
        <w:ind w:left="5510" w:hanging="125"/>
      </w:pPr>
      <w:rPr>
        <w:rFonts w:hint="default"/>
        <w:lang w:val="pt-PT" w:eastAsia="en-US" w:bidi="ar-SA"/>
      </w:rPr>
    </w:lvl>
    <w:lvl w:ilvl="6" w:tplc="44D881B4">
      <w:numFmt w:val="bullet"/>
      <w:lvlText w:val="•"/>
      <w:lvlJc w:val="left"/>
      <w:pPr>
        <w:ind w:left="6364" w:hanging="125"/>
      </w:pPr>
      <w:rPr>
        <w:rFonts w:hint="default"/>
        <w:lang w:val="pt-PT" w:eastAsia="en-US" w:bidi="ar-SA"/>
      </w:rPr>
    </w:lvl>
    <w:lvl w:ilvl="7" w:tplc="7216424C">
      <w:numFmt w:val="bullet"/>
      <w:lvlText w:val="•"/>
      <w:lvlJc w:val="left"/>
      <w:pPr>
        <w:ind w:left="7218" w:hanging="125"/>
      </w:pPr>
      <w:rPr>
        <w:rFonts w:hint="default"/>
        <w:lang w:val="pt-PT" w:eastAsia="en-US" w:bidi="ar-SA"/>
      </w:rPr>
    </w:lvl>
    <w:lvl w:ilvl="8" w:tplc="B6A8C994">
      <w:numFmt w:val="bullet"/>
      <w:lvlText w:val="•"/>
      <w:lvlJc w:val="left"/>
      <w:pPr>
        <w:ind w:left="8072" w:hanging="125"/>
      </w:pPr>
      <w:rPr>
        <w:rFonts w:hint="default"/>
        <w:lang w:val="pt-PT" w:eastAsia="en-US" w:bidi="ar-SA"/>
      </w:rPr>
    </w:lvl>
  </w:abstractNum>
  <w:abstractNum w:abstractNumId="85">
    <w:nsid w:val="49840B9F"/>
    <w:multiLevelType w:val="multilevel"/>
    <w:tmpl w:val="EF9E1BA2"/>
    <w:lvl w:ilvl="0">
      <w:start w:val="12"/>
      <w:numFmt w:val="decimal"/>
      <w:lvlText w:val="%1"/>
      <w:lvlJc w:val="left"/>
      <w:pPr>
        <w:ind w:left="1110" w:hanging="708"/>
      </w:pPr>
      <w:rPr>
        <w:rFonts w:hint="default"/>
        <w:lang w:val="pt-PT" w:eastAsia="en-US" w:bidi="ar-SA"/>
      </w:rPr>
    </w:lvl>
    <w:lvl w:ilvl="1">
      <w:start w:val="1"/>
      <w:numFmt w:val="decimal"/>
      <w:lvlText w:val="%1.%2"/>
      <w:lvlJc w:val="left"/>
      <w:pPr>
        <w:ind w:left="1110" w:hanging="708"/>
      </w:pPr>
      <w:rPr>
        <w:rFonts w:hint="default"/>
        <w:lang w:val="pt-PT" w:eastAsia="en-US" w:bidi="ar-SA"/>
      </w:rPr>
    </w:lvl>
    <w:lvl w:ilvl="2">
      <w:start w:val="1"/>
      <w:numFmt w:val="decimal"/>
      <w:lvlText w:val="%1.%2.%3."/>
      <w:lvlJc w:val="left"/>
      <w:pPr>
        <w:ind w:left="1110" w:hanging="708"/>
      </w:pPr>
      <w:rPr>
        <w:rFonts w:ascii="Times New Roman" w:eastAsia="Times New Roman" w:hAnsi="Times New Roman" w:cs="Times New Roman" w:hint="default"/>
        <w:b/>
        <w:bCs/>
        <w:w w:val="100"/>
        <w:sz w:val="22"/>
        <w:szCs w:val="22"/>
        <w:lang w:val="pt-PT" w:eastAsia="en-US" w:bidi="ar-SA"/>
      </w:rPr>
    </w:lvl>
    <w:lvl w:ilvl="3">
      <w:start w:val="1"/>
      <w:numFmt w:val="lowerLetter"/>
      <w:lvlText w:val="%4)"/>
      <w:lvlJc w:val="left"/>
      <w:pPr>
        <w:ind w:left="1674" w:hanging="567"/>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380" w:hanging="567"/>
      </w:pPr>
      <w:rPr>
        <w:rFonts w:hint="default"/>
        <w:lang w:val="pt-PT" w:eastAsia="en-US" w:bidi="ar-SA"/>
      </w:rPr>
    </w:lvl>
    <w:lvl w:ilvl="5">
      <w:numFmt w:val="bullet"/>
      <w:lvlText w:val="•"/>
      <w:lvlJc w:val="left"/>
      <w:pPr>
        <w:ind w:left="5280" w:hanging="567"/>
      </w:pPr>
      <w:rPr>
        <w:rFonts w:hint="default"/>
        <w:lang w:val="pt-PT" w:eastAsia="en-US" w:bidi="ar-SA"/>
      </w:rPr>
    </w:lvl>
    <w:lvl w:ilvl="6">
      <w:numFmt w:val="bullet"/>
      <w:lvlText w:val="•"/>
      <w:lvlJc w:val="left"/>
      <w:pPr>
        <w:ind w:left="6180" w:hanging="567"/>
      </w:pPr>
      <w:rPr>
        <w:rFonts w:hint="default"/>
        <w:lang w:val="pt-PT" w:eastAsia="en-US" w:bidi="ar-SA"/>
      </w:rPr>
    </w:lvl>
    <w:lvl w:ilvl="7">
      <w:numFmt w:val="bullet"/>
      <w:lvlText w:val="•"/>
      <w:lvlJc w:val="left"/>
      <w:pPr>
        <w:ind w:left="7080" w:hanging="567"/>
      </w:pPr>
      <w:rPr>
        <w:rFonts w:hint="default"/>
        <w:lang w:val="pt-PT" w:eastAsia="en-US" w:bidi="ar-SA"/>
      </w:rPr>
    </w:lvl>
    <w:lvl w:ilvl="8">
      <w:numFmt w:val="bullet"/>
      <w:lvlText w:val="•"/>
      <w:lvlJc w:val="left"/>
      <w:pPr>
        <w:ind w:left="7980" w:hanging="567"/>
      </w:pPr>
      <w:rPr>
        <w:rFonts w:hint="default"/>
        <w:lang w:val="pt-PT" w:eastAsia="en-US" w:bidi="ar-SA"/>
      </w:rPr>
    </w:lvl>
  </w:abstractNum>
  <w:abstractNum w:abstractNumId="86">
    <w:nsid w:val="49A503F0"/>
    <w:multiLevelType w:val="hybridMultilevel"/>
    <w:tmpl w:val="682AA09A"/>
    <w:lvl w:ilvl="0" w:tplc="9CDAC926">
      <w:start w:val="1"/>
      <w:numFmt w:val="lowerLetter"/>
      <w:lvlText w:val="%1)"/>
      <w:lvlJc w:val="left"/>
      <w:pPr>
        <w:ind w:left="1674" w:hanging="564"/>
        <w:jc w:val="right"/>
      </w:pPr>
      <w:rPr>
        <w:rFonts w:ascii="Times New Roman" w:eastAsia="Times New Roman" w:hAnsi="Times New Roman" w:cs="Times New Roman" w:hint="default"/>
        <w:w w:val="100"/>
        <w:sz w:val="22"/>
        <w:szCs w:val="22"/>
        <w:lang w:val="pt-PT" w:eastAsia="en-US" w:bidi="ar-SA"/>
      </w:rPr>
    </w:lvl>
    <w:lvl w:ilvl="1" w:tplc="4C54AB10">
      <w:numFmt w:val="bullet"/>
      <w:lvlText w:val="•"/>
      <w:lvlJc w:val="left"/>
      <w:pPr>
        <w:ind w:left="2490" w:hanging="564"/>
      </w:pPr>
      <w:rPr>
        <w:rFonts w:hint="default"/>
        <w:lang w:val="pt-PT" w:eastAsia="en-US" w:bidi="ar-SA"/>
      </w:rPr>
    </w:lvl>
    <w:lvl w:ilvl="2" w:tplc="EF8EDDB8">
      <w:numFmt w:val="bullet"/>
      <w:lvlText w:val="•"/>
      <w:lvlJc w:val="left"/>
      <w:pPr>
        <w:ind w:left="3300" w:hanging="564"/>
      </w:pPr>
      <w:rPr>
        <w:rFonts w:hint="default"/>
        <w:lang w:val="pt-PT" w:eastAsia="en-US" w:bidi="ar-SA"/>
      </w:rPr>
    </w:lvl>
    <w:lvl w:ilvl="3" w:tplc="7658B250">
      <w:numFmt w:val="bullet"/>
      <w:lvlText w:val="•"/>
      <w:lvlJc w:val="left"/>
      <w:pPr>
        <w:ind w:left="4110" w:hanging="564"/>
      </w:pPr>
      <w:rPr>
        <w:rFonts w:hint="default"/>
        <w:lang w:val="pt-PT" w:eastAsia="en-US" w:bidi="ar-SA"/>
      </w:rPr>
    </w:lvl>
    <w:lvl w:ilvl="4" w:tplc="593CD996">
      <w:numFmt w:val="bullet"/>
      <w:lvlText w:val="•"/>
      <w:lvlJc w:val="left"/>
      <w:pPr>
        <w:ind w:left="4920" w:hanging="564"/>
      </w:pPr>
      <w:rPr>
        <w:rFonts w:hint="default"/>
        <w:lang w:val="pt-PT" w:eastAsia="en-US" w:bidi="ar-SA"/>
      </w:rPr>
    </w:lvl>
    <w:lvl w:ilvl="5" w:tplc="037E3E4C">
      <w:numFmt w:val="bullet"/>
      <w:lvlText w:val="•"/>
      <w:lvlJc w:val="left"/>
      <w:pPr>
        <w:ind w:left="5730" w:hanging="564"/>
      </w:pPr>
      <w:rPr>
        <w:rFonts w:hint="default"/>
        <w:lang w:val="pt-PT" w:eastAsia="en-US" w:bidi="ar-SA"/>
      </w:rPr>
    </w:lvl>
    <w:lvl w:ilvl="6" w:tplc="6AA82370">
      <w:numFmt w:val="bullet"/>
      <w:lvlText w:val="•"/>
      <w:lvlJc w:val="left"/>
      <w:pPr>
        <w:ind w:left="6540" w:hanging="564"/>
      </w:pPr>
      <w:rPr>
        <w:rFonts w:hint="default"/>
        <w:lang w:val="pt-PT" w:eastAsia="en-US" w:bidi="ar-SA"/>
      </w:rPr>
    </w:lvl>
    <w:lvl w:ilvl="7" w:tplc="D88AC720">
      <w:numFmt w:val="bullet"/>
      <w:lvlText w:val="•"/>
      <w:lvlJc w:val="left"/>
      <w:pPr>
        <w:ind w:left="7350" w:hanging="564"/>
      </w:pPr>
      <w:rPr>
        <w:rFonts w:hint="default"/>
        <w:lang w:val="pt-PT" w:eastAsia="en-US" w:bidi="ar-SA"/>
      </w:rPr>
    </w:lvl>
    <w:lvl w:ilvl="8" w:tplc="BE58C192">
      <w:numFmt w:val="bullet"/>
      <w:lvlText w:val="•"/>
      <w:lvlJc w:val="left"/>
      <w:pPr>
        <w:ind w:left="8160" w:hanging="564"/>
      </w:pPr>
      <w:rPr>
        <w:rFonts w:hint="default"/>
        <w:lang w:val="pt-PT" w:eastAsia="en-US" w:bidi="ar-SA"/>
      </w:rPr>
    </w:lvl>
  </w:abstractNum>
  <w:abstractNum w:abstractNumId="87">
    <w:nsid w:val="4A3639F3"/>
    <w:multiLevelType w:val="hybridMultilevel"/>
    <w:tmpl w:val="A57023DE"/>
    <w:lvl w:ilvl="0" w:tplc="41362692">
      <w:start w:val="1"/>
      <w:numFmt w:val="upperRoman"/>
      <w:lvlText w:val="%1"/>
      <w:lvlJc w:val="left"/>
      <w:pPr>
        <w:ind w:left="1235" w:hanging="125"/>
      </w:pPr>
      <w:rPr>
        <w:rFonts w:ascii="Times New Roman" w:eastAsia="Times New Roman" w:hAnsi="Times New Roman" w:cs="Times New Roman" w:hint="default"/>
        <w:w w:val="100"/>
        <w:sz w:val="22"/>
        <w:szCs w:val="22"/>
        <w:lang w:val="pt-PT" w:eastAsia="en-US" w:bidi="ar-SA"/>
      </w:rPr>
    </w:lvl>
    <w:lvl w:ilvl="1" w:tplc="3D1CBA38">
      <w:numFmt w:val="bullet"/>
      <w:lvlText w:val="•"/>
      <w:lvlJc w:val="left"/>
      <w:pPr>
        <w:ind w:left="2094" w:hanging="125"/>
      </w:pPr>
      <w:rPr>
        <w:rFonts w:hint="default"/>
        <w:lang w:val="pt-PT" w:eastAsia="en-US" w:bidi="ar-SA"/>
      </w:rPr>
    </w:lvl>
    <w:lvl w:ilvl="2" w:tplc="94BC65B6">
      <w:numFmt w:val="bullet"/>
      <w:lvlText w:val="•"/>
      <w:lvlJc w:val="left"/>
      <w:pPr>
        <w:ind w:left="2948" w:hanging="125"/>
      </w:pPr>
      <w:rPr>
        <w:rFonts w:hint="default"/>
        <w:lang w:val="pt-PT" w:eastAsia="en-US" w:bidi="ar-SA"/>
      </w:rPr>
    </w:lvl>
    <w:lvl w:ilvl="3" w:tplc="7A185406">
      <w:numFmt w:val="bullet"/>
      <w:lvlText w:val="•"/>
      <w:lvlJc w:val="left"/>
      <w:pPr>
        <w:ind w:left="3802" w:hanging="125"/>
      </w:pPr>
      <w:rPr>
        <w:rFonts w:hint="default"/>
        <w:lang w:val="pt-PT" w:eastAsia="en-US" w:bidi="ar-SA"/>
      </w:rPr>
    </w:lvl>
    <w:lvl w:ilvl="4" w:tplc="C9DCA66A">
      <w:numFmt w:val="bullet"/>
      <w:lvlText w:val="•"/>
      <w:lvlJc w:val="left"/>
      <w:pPr>
        <w:ind w:left="4656" w:hanging="125"/>
      </w:pPr>
      <w:rPr>
        <w:rFonts w:hint="default"/>
        <w:lang w:val="pt-PT" w:eastAsia="en-US" w:bidi="ar-SA"/>
      </w:rPr>
    </w:lvl>
    <w:lvl w:ilvl="5" w:tplc="AB44C85A">
      <w:numFmt w:val="bullet"/>
      <w:lvlText w:val="•"/>
      <w:lvlJc w:val="left"/>
      <w:pPr>
        <w:ind w:left="5510" w:hanging="125"/>
      </w:pPr>
      <w:rPr>
        <w:rFonts w:hint="default"/>
        <w:lang w:val="pt-PT" w:eastAsia="en-US" w:bidi="ar-SA"/>
      </w:rPr>
    </w:lvl>
    <w:lvl w:ilvl="6" w:tplc="C990499E">
      <w:numFmt w:val="bullet"/>
      <w:lvlText w:val="•"/>
      <w:lvlJc w:val="left"/>
      <w:pPr>
        <w:ind w:left="6364" w:hanging="125"/>
      </w:pPr>
      <w:rPr>
        <w:rFonts w:hint="default"/>
        <w:lang w:val="pt-PT" w:eastAsia="en-US" w:bidi="ar-SA"/>
      </w:rPr>
    </w:lvl>
    <w:lvl w:ilvl="7" w:tplc="A7F4DE6A">
      <w:numFmt w:val="bullet"/>
      <w:lvlText w:val="•"/>
      <w:lvlJc w:val="left"/>
      <w:pPr>
        <w:ind w:left="7218" w:hanging="125"/>
      </w:pPr>
      <w:rPr>
        <w:rFonts w:hint="default"/>
        <w:lang w:val="pt-PT" w:eastAsia="en-US" w:bidi="ar-SA"/>
      </w:rPr>
    </w:lvl>
    <w:lvl w:ilvl="8" w:tplc="32647C24">
      <w:numFmt w:val="bullet"/>
      <w:lvlText w:val="•"/>
      <w:lvlJc w:val="left"/>
      <w:pPr>
        <w:ind w:left="8072" w:hanging="125"/>
      </w:pPr>
      <w:rPr>
        <w:rFonts w:hint="default"/>
        <w:lang w:val="pt-PT" w:eastAsia="en-US" w:bidi="ar-SA"/>
      </w:rPr>
    </w:lvl>
  </w:abstractNum>
  <w:abstractNum w:abstractNumId="88">
    <w:nsid w:val="4B6E7247"/>
    <w:multiLevelType w:val="multilevel"/>
    <w:tmpl w:val="6F30E594"/>
    <w:lvl w:ilvl="0">
      <w:start w:val="16"/>
      <w:numFmt w:val="decimal"/>
      <w:lvlText w:val="%1"/>
      <w:lvlJc w:val="left"/>
      <w:pPr>
        <w:ind w:left="966" w:hanging="708"/>
      </w:pPr>
      <w:rPr>
        <w:rFonts w:hint="default"/>
        <w:lang w:val="pt-PT" w:eastAsia="en-US" w:bidi="ar-SA"/>
      </w:rPr>
    </w:lvl>
    <w:lvl w:ilvl="1">
      <w:start w:val="3"/>
      <w:numFmt w:val="decimal"/>
      <w:lvlText w:val="%1.%2"/>
      <w:lvlJc w:val="left"/>
      <w:pPr>
        <w:ind w:left="966" w:hanging="708"/>
      </w:pPr>
      <w:rPr>
        <w:rFonts w:hint="default"/>
        <w:lang w:val="pt-PT" w:eastAsia="en-US" w:bidi="ar-SA"/>
      </w:rPr>
    </w:lvl>
    <w:lvl w:ilvl="2">
      <w:start w:val="1"/>
      <w:numFmt w:val="decimal"/>
      <w:lvlText w:val="%1.%2.%3."/>
      <w:lvlJc w:val="left"/>
      <w:pPr>
        <w:ind w:left="966" w:hanging="708"/>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606" w:hanging="708"/>
      </w:pPr>
      <w:rPr>
        <w:rFonts w:hint="default"/>
        <w:lang w:val="pt-PT" w:eastAsia="en-US" w:bidi="ar-SA"/>
      </w:rPr>
    </w:lvl>
    <w:lvl w:ilvl="4">
      <w:numFmt w:val="bullet"/>
      <w:lvlText w:val="•"/>
      <w:lvlJc w:val="left"/>
      <w:pPr>
        <w:ind w:left="4488" w:hanging="708"/>
      </w:pPr>
      <w:rPr>
        <w:rFonts w:hint="default"/>
        <w:lang w:val="pt-PT" w:eastAsia="en-US" w:bidi="ar-SA"/>
      </w:rPr>
    </w:lvl>
    <w:lvl w:ilvl="5">
      <w:numFmt w:val="bullet"/>
      <w:lvlText w:val="•"/>
      <w:lvlJc w:val="left"/>
      <w:pPr>
        <w:ind w:left="5370" w:hanging="708"/>
      </w:pPr>
      <w:rPr>
        <w:rFonts w:hint="default"/>
        <w:lang w:val="pt-PT" w:eastAsia="en-US" w:bidi="ar-SA"/>
      </w:rPr>
    </w:lvl>
    <w:lvl w:ilvl="6">
      <w:numFmt w:val="bullet"/>
      <w:lvlText w:val="•"/>
      <w:lvlJc w:val="left"/>
      <w:pPr>
        <w:ind w:left="6252" w:hanging="708"/>
      </w:pPr>
      <w:rPr>
        <w:rFonts w:hint="default"/>
        <w:lang w:val="pt-PT" w:eastAsia="en-US" w:bidi="ar-SA"/>
      </w:rPr>
    </w:lvl>
    <w:lvl w:ilvl="7">
      <w:numFmt w:val="bullet"/>
      <w:lvlText w:val="•"/>
      <w:lvlJc w:val="left"/>
      <w:pPr>
        <w:ind w:left="7134" w:hanging="708"/>
      </w:pPr>
      <w:rPr>
        <w:rFonts w:hint="default"/>
        <w:lang w:val="pt-PT" w:eastAsia="en-US" w:bidi="ar-SA"/>
      </w:rPr>
    </w:lvl>
    <w:lvl w:ilvl="8">
      <w:numFmt w:val="bullet"/>
      <w:lvlText w:val="•"/>
      <w:lvlJc w:val="left"/>
      <w:pPr>
        <w:ind w:left="8016" w:hanging="708"/>
      </w:pPr>
      <w:rPr>
        <w:rFonts w:hint="default"/>
        <w:lang w:val="pt-PT" w:eastAsia="en-US" w:bidi="ar-SA"/>
      </w:rPr>
    </w:lvl>
  </w:abstractNum>
  <w:abstractNum w:abstractNumId="89">
    <w:nsid w:val="4C692CE4"/>
    <w:multiLevelType w:val="hybridMultilevel"/>
    <w:tmpl w:val="B8B0F214"/>
    <w:lvl w:ilvl="0" w:tplc="B1104BC2">
      <w:start w:val="1"/>
      <w:numFmt w:val="upperRoman"/>
      <w:lvlText w:val="%1"/>
      <w:lvlJc w:val="left"/>
      <w:pPr>
        <w:ind w:left="1266" w:hanging="159"/>
      </w:pPr>
      <w:rPr>
        <w:rFonts w:ascii="Times New Roman" w:eastAsia="Times New Roman" w:hAnsi="Times New Roman" w:cs="Times New Roman" w:hint="default"/>
        <w:w w:val="100"/>
        <w:sz w:val="22"/>
        <w:szCs w:val="22"/>
        <w:lang w:val="pt-PT" w:eastAsia="en-US" w:bidi="ar-SA"/>
      </w:rPr>
    </w:lvl>
    <w:lvl w:ilvl="1" w:tplc="CEC86238">
      <w:numFmt w:val="bullet"/>
      <w:lvlText w:val="•"/>
      <w:lvlJc w:val="left"/>
      <w:pPr>
        <w:ind w:left="2112" w:hanging="159"/>
      </w:pPr>
      <w:rPr>
        <w:rFonts w:hint="default"/>
        <w:lang w:val="pt-PT" w:eastAsia="en-US" w:bidi="ar-SA"/>
      </w:rPr>
    </w:lvl>
    <w:lvl w:ilvl="2" w:tplc="7A9078BE">
      <w:numFmt w:val="bullet"/>
      <w:lvlText w:val="•"/>
      <w:lvlJc w:val="left"/>
      <w:pPr>
        <w:ind w:left="2964" w:hanging="159"/>
      </w:pPr>
      <w:rPr>
        <w:rFonts w:hint="default"/>
        <w:lang w:val="pt-PT" w:eastAsia="en-US" w:bidi="ar-SA"/>
      </w:rPr>
    </w:lvl>
    <w:lvl w:ilvl="3" w:tplc="75605442">
      <w:numFmt w:val="bullet"/>
      <w:lvlText w:val="•"/>
      <w:lvlJc w:val="left"/>
      <w:pPr>
        <w:ind w:left="3816" w:hanging="159"/>
      </w:pPr>
      <w:rPr>
        <w:rFonts w:hint="default"/>
        <w:lang w:val="pt-PT" w:eastAsia="en-US" w:bidi="ar-SA"/>
      </w:rPr>
    </w:lvl>
    <w:lvl w:ilvl="4" w:tplc="ED6E49D8">
      <w:numFmt w:val="bullet"/>
      <w:lvlText w:val="•"/>
      <w:lvlJc w:val="left"/>
      <w:pPr>
        <w:ind w:left="4668" w:hanging="159"/>
      </w:pPr>
      <w:rPr>
        <w:rFonts w:hint="default"/>
        <w:lang w:val="pt-PT" w:eastAsia="en-US" w:bidi="ar-SA"/>
      </w:rPr>
    </w:lvl>
    <w:lvl w:ilvl="5" w:tplc="75BC107E">
      <w:numFmt w:val="bullet"/>
      <w:lvlText w:val="•"/>
      <w:lvlJc w:val="left"/>
      <w:pPr>
        <w:ind w:left="5520" w:hanging="159"/>
      </w:pPr>
      <w:rPr>
        <w:rFonts w:hint="default"/>
        <w:lang w:val="pt-PT" w:eastAsia="en-US" w:bidi="ar-SA"/>
      </w:rPr>
    </w:lvl>
    <w:lvl w:ilvl="6" w:tplc="3704183C">
      <w:numFmt w:val="bullet"/>
      <w:lvlText w:val="•"/>
      <w:lvlJc w:val="left"/>
      <w:pPr>
        <w:ind w:left="6372" w:hanging="159"/>
      </w:pPr>
      <w:rPr>
        <w:rFonts w:hint="default"/>
        <w:lang w:val="pt-PT" w:eastAsia="en-US" w:bidi="ar-SA"/>
      </w:rPr>
    </w:lvl>
    <w:lvl w:ilvl="7" w:tplc="0198A188">
      <w:numFmt w:val="bullet"/>
      <w:lvlText w:val="•"/>
      <w:lvlJc w:val="left"/>
      <w:pPr>
        <w:ind w:left="7224" w:hanging="159"/>
      </w:pPr>
      <w:rPr>
        <w:rFonts w:hint="default"/>
        <w:lang w:val="pt-PT" w:eastAsia="en-US" w:bidi="ar-SA"/>
      </w:rPr>
    </w:lvl>
    <w:lvl w:ilvl="8" w:tplc="8196CDC8">
      <w:numFmt w:val="bullet"/>
      <w:lvlText w:val="•"/>
      <w:lvlJc w:val="left"/>
      <w:pPr>
        <w:ind w:left="8076" w:hanging="159"/>
      </w:pPr>
      <w:rPr>
        <w:rFonts w:hint="default"/>
        <w:lang w:val="pt-PT" w:eastAsia="en-US" w:bidi="ar-SA"/>
      </w:rPr>
    </w:lvl>
  </w:abstractNum>
  <w:abstractNum w:abstractNumId="90">
    <w:nsid w:val="4D5626E7"/>
    <w:multiLevelType w:val="hybridMultilevel"/>
    <w:tmpl w:val="528E657A"/>
    <w:lvl w:ilvl="0" w:tplc="7486D570">
      <w:start w:val="1"/>
      <w:numFmt w:val="upperRoman"/>
      <w:lvlText w:val="%1"/>
      <w:lvlJc w:val="left"/>
      <w:pPr>
        <w:ind w:left="541" w:hanging="142"/>
      </w:pPr>
      <w:rPr>
        <w:rFonts w:ascii="Times New Roman" w:eastAsia="Times New Roman" w:hAnsi="Times New Roman" w:cs="Times New Roman" w:hint="default"/>
        <w:b/>
        <w:bCs/>
        <w:w w:val="100"/>
        <w:sz w:val="22"/>
        <w:szCs w:val="22"/>
        <w:lang w:val="pt-PT" w:eastAsia="en-US" w:bidi="ar-SA"/>
      </w:rPr>
    </w:lvl>
    <w:lvl w:ilvl="1" w:tplc="AC7E0B76">
      <w:numFmt w:val="bullet"/>
      <w:lvlText w:val="•"/>
      <w:lvlJc w:val="left"/>
      <w:pPr>
        <w:ind w:left="1464" w:hanging="142"/>
      </w:pPr>
      <w:rPr>
        <w:rFonts w:hint="default"/>
        <w:lang w:val="pt-PT" w:eastAsia="en-US" w:bidi="ar-SA"/>
      </w:rPr>
    </w:lvl>
    <w:lvl w:ilvl="2" w:tplc="2ED06D7E">
      <w:numFmt w:val="bullet"/>
      <w:lvlText w:val="•"/>
      <w:lvlJc w:val="left"/>
      <w:pPr>
        <w:ind w:left="2388" w:hanging="142"/>
      </w:pPr>
      <w:rPr>
        <w:rFonts w:hint="default"/>
        <w:lang w:val="pt-PT" w:eastAsia="en-US" w:bidi="ar-SA"/>
      </w:rPr>
    </w:lvl>
    <w:lvl w:ilvl="3" w:tplc="12743FA4">
      <w:numFmt w:val="bullet"/>
      <w:lvlText w:val="•"/>
      <w:lvlJc w:val="left"/>
      <w:pPr>
        <w:ind w:left="3312" w:hanging="142"/>
      </w:pPr>
      <w:rPr>
        <w:rFonts w:hint="default"/>
        <w:lang w:val="pt-PT" w:eastAsia="en-US" w:bidi="ar-SA"/>
      </w:rPr>
    </w:lvl>
    <w:lvl w:ilvl="4" w:tplc="DE282D70">
      <w:numFmt w:val="bullet"/>
      <w:lvlText w:val="•"/>
      <w:lvlJc w:val="left"/>
      <w:pPr>
        <w:ind w:left="4236" w:hanging="142"/>
      </w:pPr>
      <w:rPr>
        <w:rFonts w:hint="default"/>
        <w:lang w:val="pt-PT" w:eastAsia="en-US" w:bidi="ar-SA"/>
      </w:rPr>
    </w:lvl>
    <w:lvl w:ilvl="5" w:tplc="AFC22CE2">
      <w:numFmt w:val="bullet"/>
      <w:lvlText w:val="•"/>
      <w:lvlJc w:val="left"/>
      <w:pPr>
        <w:ind w:left="5160" w:hanging="142"/>
      </w:pPr>
      <w:rPr>
        <w:rFonts w:hint="default"/>
        <w:lang w:val="pt-PT" w:eastAsia="en-US" w:bidi="ar-SA"/>
      </w:rPr>
    </w:lvl>
    <w:lvl w:ilvl="6" w:tplc="4F9CA052">
      <w:numFmt w:val="bullet"/>
      <w:lvlText w:val="•"/>
      <w:lvlJc w:val="left"/>
      <w:pPr>
        <w:ind w:left="6084" w:hanging="142"/>
      </w:pPr>
      <w:rPr>
        <w:rFonts w:hint="default"/>
        <w:lang w:val="pt-PT" w:eastAsia="en-US" w:bidi="ar-SA"/>
      </w:rPr>
    </w:lvl>
    <w:lvl w:ilvl="7" w:tplc="EBACCB5A">
      <w:numFmt w:val="bullet"/>
      <w:lvlText w:val="•"/>
      <w:lvlJc w:val="left"/>
      <w:pPr>
        <w:ind w:left="7008" w:hanging="142"/>
      </w:pPr>
      <w:rPr>
        <w:rFonts w:hint="default"/>
        <w:lang w:val="pt-PT" w:eastAsia="en-US" w:bidi="ar-SA"/>
      </w:rPr>
    </w:lvl>
    <w:lvl w:ilvl="8" w:tplc="CD64121A">
      <w:numFmt w:val="bullet"/>
      <w:lvlText w:val="•"/>
      <w:lvlJc w:val="left"/>
      <w:pPr>
        <w:ind w:left="7932" w:hanging="142"/>
      </w:pPr>
      <w:rPr>
        <w:rFonts w:hint="default"/>
        <w:lang w:val="pt-PT" w:eastAsia="en-US" w:bidi="ar-SA"/>
      </w:rPr>
    </w:lvl>
  </w:abstractNum>
  <w:abstractNum w:abstractNumId="91">
    <w:nsid w:val="536D4C22"/>
    <w:multiLevelType w:val="hybridMultilevel"/>
    <w:tmpl w:val="DE5612A0"/>
    <w:lvl w:ilvl="0" w:tplc="DC64AD18">
      <w:start w:val="1"/>
      <w:numFmt w:val="upperRoman"/>
      <w:lvlText w:val="%1"/>
      <w:lvlJc w:val="left"/>
      <w:pPr>
        <w:ind w:left="541" w:hanging="142"/>
      </w:pPr>
      <w:rPr>
        <w:rFonts w:ascii="Times New Roman" w:eastAsia="Times New Roman" w:hAnsi="Times New Roman" w:cs="Times New Roman" w:hint="default"/>
        <w:b/>
        <w:bCs/>
        <w:w w:val="100"/>
        <w:sz w:val="22"/>
        <w:szCs w:val="22"/>
        <w:lang w:val="pt-PT" w:eastAsia="en-US" w:bidi="ar-SA"/>
      </w:rPr>
    </w:lvl>
    <w:lvl w:ilvl="1" w:tplc="248EE0DA">
      <w:numFmt w:val="bullet"/>
      <w:lvlText w:val="•"/>
      <w:lvlJc w:val="left"/>
      <w:pPr>
        <w:ind w:left="1464" w:hanging="142"/>
      </w:pPr>
      <w:rPr>
        <w:rFonts w:hint="default"/>
        <w:lang w:val="pt-PT" w:eastAsia="en-US" w:bidi="ar-SA"/>
      </w:rPr>
    </w:lvl>
    <w:lvl w:ilvl="2" w:tplc="94F88B60">
      <w:numFmt w:val="bullet"/>
      <w:lvlText w:val="•"/>
      <w:lvlJc w:val="left"/>
      <w:pPr>
        <w:ind w:left="2388" w:hanging="142"/>
      </w:pPr>
      <w:rPr>
        <w:rFonts w:hint="default"/>
        <w:lang w:val="pt-PT" w:eastAsia="en-US" w:bidi="ar-SA"/>
      </w:rPr>
    </w:lvl>
    <w:lvl w:ilvl="3" w:tplc="6ED44C52">
      <w:numFmt w:val="bullet"/>
      <w:lvlText w:val="•"/>
      <w:lvlJc w:val="left"/>
      <w:pPr>
        <w:ind w:left="3312" w:hanging="142"/>
      </w:pPr>
      <w:rPr>
        <w:rFonts w:hint="default"/>
        <w:lang w:val="pt-PT" w:eastAsia="en-US" w:bidi="ar-SA"/>
      </w:rPr>
    </w:lvl>
    <w:lvl w:ilvl="4" w:tplc="6C26738A">
      <w:numFmt w:val="bullet"/>
      <w:lvlText w:val="•"/>
      <w:lvlJc w:val="left"/>
      <w:pPr>
        <w:ind w:left="4236" w:hanging="142"/>
      </w:pPr>
      <w:rPr>
        <w:rFonts w:hint="default"/>
        <w:lang w:val="pt-PT" w:eastAsia="en-US" w:bidi="ar-SA"/>
      </w:rPr>
    </w:lvl>
    <w:lvl w:ilvl="5" w:tplc="E856CE20">
      <w:numFmt w:val="bullet"/>
      <w:lvlText w:val="•"/>
      <w:lvlJc w:val="left"/>
      <w:pPr>
        <w:ind w:left="5160" w:hanging="142"/>
      </w:pPr>
      <w:rPr>
        <w:rFonts w:hint="default"/>
        <w:lang w:val="pt-PT" w:eastAsia="en-US" w:bidi="ar-SA"/>
      </w:rPr>
    </w:lvl>
    <w:lvl w:ilvl="6" w:tplc="26D8B500">
      <w:numFmt w:val="bullet"/>
      <w:lvlText w:val="•"/>
      <w:lvlJc w:val="left"/>
      <w:pPr>
        <w:ind w:left="6084" w:hanging="142"/>
      </w:pPr>
      <w:rPr>
        <w:rFonts w:hint="default"/>
        <w:lang w:val="pt-PT" w:eastAsia="en-US" w:bidi="ar-SA"/>
      </w:rPr>
    </w:lvl>
    <w:lvl w:ilvl="7" w:tplc="4BCAFC28">
      <w:numFmt w:val="bullet"/>
      <w:lvlText w:val="•"/>
      <w:lvlJc w:val="left"/>
      <w:pPr>
        <w:ind w:left="7008" w:hanging="142"/>
      </w:pPr>
      <w:rPr>
        <w:rFonts w:hint="default"/>
        <w:lang w:val="pt-PT" w:eastAsia="en-US" w:bidi="ar-SA"/>
      </w:rPr>
    </w:lvl>
    <w:lvl w:ilvl="8" w:tplc="3B163F14">
      <w:numFmt w:val="bullet"/>
      <w:lvlText w:val="•"/>
      <w:lvlJc w:val="left"/>
      <w:pPr>
        <w:ind w:left="7932" w:hanging="142"/>
      </w:pPr>
      <w:rPr>
        <w:rFonts w:hint="default"/>
        <w:lang w:val="pt-PT" w:eastAsia="en-US" w:bidi="ar-SA"/>
      </w:rPr>
    </w:lvl>
  </w:abstractNum>
  <w:abstractNum w:abstractNumId="92">
    <w:nsid w:val="53D02AE1"/>
    <w:multiLevelType w:val="hybridMultilevel"/>
    <w:tmpl w:val="6EE4A6F2"/>
    <w:lvl w:ilvl="0" w:tplc="0DA01B50">
      <w:start w:val="1"/>
      <w:numFmt w:val="upperRoman"/>
      <w:lvlText w:val="%1"/>
      <w:lvlJc w:val="left"/>
      <w:pPr>
        <w:ind w:left="1244" w:hanging="137"/>
      </w:pPr>
      <w:rPr>
        <w:rFonts w:ascii="Times New Roman" w:eastAsia="Times New Roman" w:hAnsi="Times New Roman" w:cs="Times New Roman" w:hint="default"/>
        <w:w w:val="100"/>
        <w:sz w:val="22"/>
        <w:szCs w:val="22"/>
        <w:lang w:val="pt-PT" w:eastAsia="en-US" w:bidi="ar-SA"/>
      </w:rPr>
    </w:lvl>
    <w:lvl w:ilvl="1" w:tplc="3B26A1B2">
      <w:numFmt w:val="bullet"/>
      <w:lvlText w:val="•"/>
      <w:lvlJc w:val="left"/>
      <w:pPr>
        <w:ind w:left="2094" w:hanging="137"/>
      </w:pPr>
      <w:rPr>
        <w:rFonts w:hint="default"/>
        <w:lang w:val="pt-PT" w:eastAsia="en-US" w:bidi="ar-SA"/>
      </w:rPr>
    </w:lvl>
    <w:lvl w:ilvl="2" w:tplc="B7A4B298">
      <w:numFmt w:val="bullet"/>
      <w:lvlText w:val="•"/>
      <w:lvlJc w:val="left"/>
      <w:pPr>
        <w:ind w:left="2948" w:hanging="137"/>
      </w:pPr>
      <w:rPr>
        <w:rFonts w:hint="default"/>
        <w:lang w:val="pt-PT" w:eastAsia="en-US" w:bidi="ar-SA"/>
      </w:rPr>
    </w:lvl>
    <w:lvl w:ilvl="3" w:tplc="1BEC8640">
      <w:numFmt w:val="bullet"/>
      <w:lvlText w:val="•"/>
      <w:lvlJc w:val="left"/>
      <w:pPr>
        <w:ind w:left="3802" w:hanging="137"/>
      </w:pPr>
      <w:rPr>
        <w:rFonts w:hint="default"/>
        <w:lang w:val="pt-PT" w:eastAsia="en-US" w:bidi="ar-SA"/>
      </w:rPr>
    </w:lvl>
    <w:lvl w:ilvl="4" w:tplc="EB6E7CD4">
      <w:numFmt w:val="bullet"/>
      <w:lvlText w:val="•"/>
      <w:lvlJc w:val="left"/>
      <w:pPr>
        <w:ind w:left="4656" w:hanging="137"/>
      </w:pPr>
      <w:rPr>
        <w:rFonts w:hint="default"/>
        <w:lang w:val="pt-PT" w:eastAsia="en-US" w:bidi="ar-SA"/>
      </w:rPr>
    </w:lvl>
    <w:lvl w:ilvl="5" w:tplc="4ED480B8">
      <w:numFmt w:val="bullet"/>
      <w:lvlText w:val="•"/>
      <w:lvlJc w:val="left"/>
      <w:pPr>
        <w:ind w:left="5510" w:hanging="137"/>
      </w:pPr>
      <w:rPr>
        <w:rFonts w:hint="default"/>
        <w:lang w:val="pt-PT" w:eastAsia="en-US" w:bidi="ar-SA"/>
      </w:rPr>
    </w:lvl>
    <w:lvl w:ilvl="6" w:tplc="9FB455F8">
      <w:numFmt w:val="bullet"/>
      <w:lvlText w:val="•"/>
      <w:lvlJc w:val="left"/>
      <w:pPr>
        <w:ind w:left="6364" w:hanging="137"/>
      </w:pPr>
      <w:rPr>
        <w:rFonts w:hint="default"/>
        <w:lang w:val="pt-PT" w:eastAsia="en-US" w:bidi="ar-SA"/>
      </w:rPr>
    </w:lvl>
    <w:lvl w:ilvl="7" w:tplc="637E3E48">
      <w:numFmt w:val="bullet"/>
      <w:lvlText w:val="•"/>
      <w:lvlJc w:val="left"/>
      <w:pPr>
        <w:ind w:left="7218" w:hanging="137"/>
      </w:pPr>
      <w:rPr>
        <w:rFonts w:hint="default"/>
        <w:lang w:val="pt-PT" w:eastAsia="en-US" w:bidi="ar-SA"/>
      </w:rPr>
    </w:lvl>
    <w:lvl w:ilvl="8" w:tplc="A70286EE">
      <w:numFmt w:val="bullet"/>
      <w:lvlText w:val="•"/>
      <w:lvlJc w:val="left"/>
      <w:pPr>
        <w:ind w:left="8072" w:hanging="137"/>
      </w:pPr>
      <w:rPr>
        <w:rFonts w:hint="default"/>
        <w:lang w:val="pt-PT" w:eastAsia="en-US" w:bidi="ar-SA"/>
      </w:rPr>
    </w:lvl>
  </w:abstractNum>
  <w:abstractNum w:abstractNumId="93">
    <w:nsid w:val="54EE085C"/>
    <w:multiLevelType w:val="hybridMultilevel"/>
    <w:tmpl w:val="C37A9328"/>
    <w:lvl w:ilvl="0" w:tplc="EAB0F96A">
      <w:start w:val="1"/>
      <w:numFmt w:val="upperRoman"/>
      <w:lvlText w:val="%1"/>
      <w:lvlJc w:val="left"/>
      <w:pPr>
        <w:ind w:left="1110" w:hanging="140"/>
        <w:jc w:val="right"/>
      </w:pPr>
      <w:rPr>
        <w:rFonts w:ascii="Times New Roman" w:eastAsia="Times New Roman" w:hAnsi="Times New Roman" w:cs="Times New Roman" w:hint="default"/>
        <w:w w:val="100"/>
        <w:sz w:val="22"/>
        <w:szCs w:val="22"/>
        <w:lang w:val="pt-PT" w:eastAsia="en-US" w:bidi="ar-SA"/>
      </w:rPr>
    </w:lvl>
    <w:lvl w:ilvl="1" w:tplc="2342F2E8">
      <w:numFmt w:val="bullet"/>
      <w:lvlText w:val="•"/>
      <w:lvlJc w:val="left"/>
      <w:pPr>
        <w:ind w:left="1986" w:hanging="140"/>
      </w:pPr>
      <w:rPr>
        <w:rFonts w:hint="default"/>
        <w:lang w:val="pt-PT" w:eastAsia="en-US" w:bidi="ar-SA"/>
      </w:rPr>
    </w:lvl>
    <w:lvl w:ilvl="2" w:tplc="770C774A">
      <w:numFmt w:val="bullet"/>
      <w:lvlText w:val="•"/>
      <w:lvlJc w:val="left"/>
      <w:pPr>
        <w:ind w:left="2852" w:hanging="140"/>
      </w:pPr>
      <w:rPr>
        <w:rFonts w:hint="default"/>
        <w:lang w:val="pt-PT" w:eastAsia="en-US" w:bidi="ar-SA"/>
      </w:rPr>
    </w:lvl>
    <w:lvl w:ilvl="3" w:tplc="C7767286">
      <w:numFmt w:val="bullet"/>
      <w:lvlText w:val="•"/>
      <w:lvlJc w:val="left"/>
      <w:pPr>
        <w:ind w:left="3718" w:hanging="140"/>
      </w:pPr>
      <w:rPr>
        <w:rFonts w:hint="default"/>
        <w:lang w:val="pt-PT" w:eastAsia="en-US" w:bidi="ar-SA"/>
      </w:rPr>
    </w:lvl>
    <w:lvl w:ilvl="4" w:tplc="DD56BE20">
      <w:numFmt w:val="bullet"/>
      <w:lvlText w:val="•"/>
      <w:lvlJc w:val="left"/>
      <w:pPr>
        <w:ind w:left="4584" w:hanging="140"/>
      </w:pPr>
      <w:rPr>
        <w:rFonts w:hint="default"/>
        <w:lang w:val="pt-PT" w:eastAsia="en-US" w:bidi="ar-SA"/>
      </w:rPr>
    </w:lvl>
    <w:lvl w:ilvl="5" w:tplc="43AEB522">
      <w:numFmt w:val="bullet"/>
      <w:lvlText w:val="•"/>
      <w:lvlJc w:val="left"/>
      <w:pPr>
        <w:ind w:left="5450" w:hanging="140"/>
      </w:pPr>
      <w:rPr>
        <w:rFonts w:hint="default"/>
        <w:lang w:val="pt-PT" w:eastAsia="en-US" w:bidi="ar-SA"/>
      </w:rPr>
    </w:lvl>
    <w:lvl w:ilvl="6" w:tplc="77821BDC">
      <w:numFmt w:val="bullet"/>
      <w:lvlText w:val="•"/>
      <w:lvlJc w:val="left"/>
      <w:pPr>
        <w:ind w:left="6316" w:hanging="140"/>
      </w:pPr>
      <w:rPr>
        <w:rFonts w:hint="default"/>
        <w:lang w:val="pt-PT" w:eastAsia="en-US" w:bidi="ar-SA"/>
      </w:rPr>
    </w:lvl>
    <w:lvl w:ilvl="7" w:tplc="112034E0">
      <w:numFmt w:val="bullet"/>
      <w:lvlText w:val="•"/>
      <w:lvlJc w:val="left"/>
      <w:pPr>
        <w:ind w:left="7182" w:hanging="140"/>
      </w:pPr>
      <w:rPr>
        <w:rFonts w:hint="default"/>
        <w:lang w:val="pt-PT" w:eastAsia="en-US" w:bidi="ar-SA"/>
      </w:rPr>
    </w:lvl>
    <w:lvl w:ilvl="8" w:tplc="D0F4A640">
      <w:numFmt w:val="bullet"/>
      <w:lvlText w:val="•"/>
      <w:lvlJc w:val="left"/>
      <w:pPr>
        <w:ind w:left="8048" w:hanging="140"/>
      </w:pPr>
      <w:rPr>
        <w:rFonts w:hint="default"/>
        <w:lang w:val="pt-PT" w:eastAsia="en-US" w:bidi="ar-SA"/>
      </w:rPr>
    </w:lvl>
  </w:abstractNum>
  <w:abstractNum w:abstractNumId="94">
    <w:nsid w:val="550600A1"/>
    <w:multiLevelType w:val="hybridMultilevel"/>
    <w:tmpl w:val="8BBAD42C"/>
    <w:lvl w:ilvl="0" w:tplc="15802276">
      <w:start w:val="2"/>
      <w:numFmt w:val="upperRoman"/>
      <w:lvlText w:val="%1"/>
      <w:lvlJc w:val="left"/>
      <w:pPr>
        <w:ind w:left="1110" w:hanging="212"/>
      </w:pPr>
      <w:rPr>
        <w:rFonts w:ascii="Times New Roman" w:eastAsia="Times New Roman" w:hAnsi="Times New Roman" w:cs="Times New Roman" w:hint="default"/>
        <w:spacing w:val="-2"/>
        <w:w w:val="100"/>
        <w:sz w:val="22"/>
        <w:szCs w:val="22"/>
        <w:lang w:val="pt-PT" w:eastAsia="en-US" w:bidi="ar-SA"/>
      </w:rPr>
    </w:lvl>
    <w:lvl w:ilvl="1" w:tplc="63682034">
      <w:numFmt w:val="bullet"/>
      <w:lvlText w:val="•"/>
      <w:lvlJc w:val="left"/>
      <w:pPr>
        <w:ind w:left="1986" w:hanging="212"/>
      </w:pPr>
      <w:rPr>
        <w:rFonts w:hint="default"/>
        <w:lang w:val="pt-PT" w:eastAsia="en-US" w:bidi="ar-SA"/>
      </w:rPr>
    </w:lvl>
    <w:lvl w:ilvl="2" w:tplc="BB900636">
      <w:numFmt w:val="bullet"/>
      <w:lvlText w:val="•"/>
      <w:lvlJc w:val="left"/>
      <w:pPr>
        <w:ind w:left="2852" w:hanging="212"/>
      </w:pPr>
      <w:rPr>
        <w:rFonts w:hint="default"/>
        <w:lang w:val="pt-PT" w:eastAsia="en-US" w:bidi="ar-SA"/>
      </w:rPr>
    </w:lvl>
    <w:lvl w:ilvl="3" w:tplc="9A6A61F0">
      <w:numFmt w:val="bullet"/>
      <w:lvlText w:val="•"/>
      <w:lvlJc w:val="left"/>
      <w:pPr>
        <w:ind w:left="3718" w:hanging="212"/>
      </w:pPr>
      <w:rPr>
        <w:rFonts w:hint="default"/>
        <w:lang w:val="pt-PT" w:eastAsia="en-US" w:bidi="ar-SA"/>
      </w:rPr>
    </w:lvl>
    <w:lvl w:ilvl="4" w:tplc="9760C1AC">
      <w:numFmt w:val="bullet"/>
      <w:lvlText w:val="•"/>
      <w:lvlJc w:val="left"/>
      <w:pPr>
        <w:ind w:left="4584" w:hanging="212"/>
      </w:pPr>
      <w:rPr>
        <w:rFonts w:hint="default"/>
        <w:lang w:val="pt-PT" w:eastAsia="en-US" w:bidi="ar-SA"/>
      </w:rPr>
    </w:lvl>
    <w:lvl w:ilvl="5" w:tplc="5E5412B0">
      <w:numFmt w:val="bullet"/>
      <w:lvlText w:val="•"/>
      <w:lvlJc w:val="left"/>
      <w:pPr>
        <w:ind w:left="5450" w:hanging="212"/>
      </w:pPr>
      <w:rPr>
        <w:rFonts w:hint="default"/>
        <w:lang w:val="pt-PT" w:eastAsia="en-US" w:bidi="ar-SA"/>
      </w:rPr>
    </w:lvl>
    <w:lvl w:ilvl="6" w:tplc="3B8CE5A2">
      <w:numFmt w:val="bullet"/>
      <w:lvlText w:val="•"/>
      <w:lvlJc w:val="left"/>
      <w:pPr>
        <w:ind w:left="6316" w:hanging="212"/>
      </w:pPr>
      <w:rPr>
        <w:rFonts w:hint="default"/>
        <w:lang w:val="pt-PT" w:eastAsia="en-US" w:bidi="ar-SA"/>
      </w:rPr>
    </w:lvl>
    <w:lvl w:ilvl="7" w:tplc="FFBA166C">
      <w:numFmt w:val="bullet"/>
      <w:lvlText w:val="•"/>
      <w:lvlJc w:val="left"/>
      <w:pPr>
        <w:ind w:left="7182" w:hanging="212"/>
      </w:pPr>
      <w:rPr>
        <w:rFonts w:hint="default"/>
        <w:lang w:val="pt-PT" w:eastAsia="en-US" w:bidi="ar-SA"/>
      </w:rPr>
    </w:lvl>
    <w:lvl w:ilvl="8" w:tplc="8A8CB5B4">
      <w:numFmt w:val="bullet"/>
      <w:lvlText w:val="•"/>
      <w:lvlJc w:val="left"/>
      <w:pPr>
        <w:ind w:left="8048" w:hanging="212"/>
      </w:pPr>
      <w:rPr>
        <w:rFonts w:hint="default"/>
        <w:lang w:val="pt-PT" w:eastAsia="en-US" w:bidi="ar-SA"/>
      </w:rPr>
    </w:lvl>
  </w:abstractNum>
  <w:abstractNum w:abstractNumId="95">
    <w:nsid w:val="55172931"/>
    <w:multiLevelType w:val="multilevel"/>
    <w:tmpl w:val="13E4514E"/>
    <w:lvl w:ilvl="0">
      <w:start w:val="10"/>
      <w:numFmt w:val="decimal"/>
      <w:lvlText w:val="%1"/>
      <w:lvlJc w:val="left"/>
      <w:pPr>
        <w:ind w:left="400" w:hanging="670"/>
      </w:pPr>
      <w:rPr>
        <w:rFonts w:hint="default"/>
        <w:lang w:val="pt-PT" w:eastAsia="en-US" w:bidi="ar-SA"/>
      </w:rPr>
    </w:lvl>
    <w:lvl w:ilvl="1">
      <w:start w:val="4"/>
      <w:numFmt w:val="decimal"/>
      <w:lvlText w:val="%1.%2"/>
      <w:lvlJc w:val="left"/>
      <w:pPr>
        <w:ind w:left="400" w:hanging="670"/>
      </w:pPr>
      <w:rPr>
        <w:rFonts w:hint="default"/>
        <w:lang w:val="pt-PT" w:eastAsia="en-US" w:bidi="ar-SA"/>
      </w:rPr>
    </w:lvl>
    <w:lvl w:ilvl="2">
      <w:start w:val="1"/>
      <w:numFmt w:val="decimal"/>
      <w:lvlText w:val="%1.%2.%3."/>
      <w:lvlJc w:val="left"/>
      <w:pPr>
        <w:ind w:left="400" w:hanging="670"/>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214" w:hanging="670"/>
      </w:pPr>
      <w:rPr>
        <w:rFonts w:hint="default"/>
        <w:lang w:val="pt-PT" w:eastAsia="en-US" w:bidi="ar-SA"/>
      </w:rPr>
    </w:lvl>
    <w:lvl w:ilvl="4">
      <w:numFmt w:val="bullet"/>
      <w:lvlText w:val="•"/>
      <w:lvlJc w:val="left"/>
      <w:pPr>
        <w:ind w:left="4152" w:hanging="670"/>
      </w:pPr>
      <w:rPr>
        <w:rFonts w:hint="default"/>
        <w:lang w:val="pt-PT" w:eastAsia="en-US" w:bidi="ar-SA"/>
      </w:rPr>
    </w:lvl>
    <w:lvl w:ilvl="5">
      <w:numFmt w:val="bullet"/>
      <w:lvlText w:val="•"/>
      <w:lvlJc w:val="left"/>
      <w:pPr>
        <w:ind w:left="5090" w:hanging="670"/>
      </w:pPr>
      <w:rPr>
        <w:rFonts w:hint="default"/>
        <w:lang w:val="pt-PT" w:eastAsia="en-US" w:bidi="ar-SA"/>
      </w:rPr>
    </w:lvl>
    <w:lvl w:ilvl="6">
      <w:numFmt w:val="bullet"/>
      <w:lvlText w:val="•"/>
      <w:lvlJc w:val="left"/>
      <w:pPr>
        <w:ind w:left="6028" w:hanging="670"/>
      </w:pPr>
      <w:rPr>
        <w:rFonts w:hint="default"/>
        <w:lang w:val="pt-PT" w:eastAsia="en-US" w:bidi="ar-SA"/>
      </w:rPr>
    </w:lvl>
    <w:lvl w:ilvl="7">
      <w:numFmt w:val="bullet"/>
      <w:lvlText w:val="•"/>
      <w:lvlJc w:val="left"/>
      <w:pPr>
        <w:ind w:left="6966" w:hanging="670"/>
      </w:pPr>
      <w:rPr>
        <w:rFonts w:hint="default"/>
        <w:lang w:val="pt-PT" w:eastAsia="en-US" w:bidi="ar-SA"/>
      </w:rPr>
    </w:lvl>
    <w:lvl w:ilvl="8">
      <w:numFmt w:val="bullet"/>
      <w:lvlText w:val="•"/>
      <w:lvlJc w:val="left"/>
      <w:pPr>
        <w:ind w:left="7904" w:hanging="670"/>
      </w:pPr>
      <w:rPr>
        <w:rFonts w:hint="default"/>
        <w:lang w:val="pt-PT" w:eastAsia="en-US" w:bidi="ar-SA"/>
      </w:rPr>
    </w:lvl>
  </w:abstractNum>
  <w:abstractNum w:abstractNumId="96">
    <w:nsid w:val="551F52BA"/>
    <w:multiLevelType w:val="hybridMultilevel"/>
    <w:tmpl w:val="EA8C7C76"/>
    <w:lvl w:ilvl="0" w:tplc="4C16465A">
      <w:start w:val="1"/>
      <w:numFmt w:val="upperRoman"/>
      <w:lvlText w:val="%1"/>
      <w:lvlJc w:val="left"/>
      <w:pPr>
        <w:ind w:left="1110" w:hanging="185"/>
      </w:pPr>
      <w:rPr>
        <w:rFonts w:ascii="Times New Roman" w:eastAsia="Times New Roman" w:hAnsi="Times New Roman" w:cs="Times New Roman" w:hint="default"/>
        <w:w w:val="100"/>
        <w:sz w:val="22"/>
        <w:szCs w:val="22"/>
        <w:lang w:val="pt-PT" w:eastAsia="en-US" w:bidi="ar-SA"/>
      </w:rPr>
    </w:lvl>
    <w:lvl w:ilvl="1" w:tplc="4150F2E0">
      <w:numFmt w:val="bullet"/>
      <w:lvlText w:val="•"/>
      <w:lvlJc w:val="left"/>
      <w:pPr>
        <w:ind w:left="1986" w:hanging="185"/>
      </w:pPr>
      <w:rPr>
        <w:rFonts w:hint="default"/>
        <w:lang w:val="pt-PT" w:eastAsia="en-US" w:bidi="ar-SA"/>
      </w:rPr>
    </w:lvl>
    <w:lvl w:ilvl="2" w:tplc="FD60031C">
      <w:numFmt w:val="bullet"/>
      <w:lvlText w:val="•"/>
      <w:lvlJc w:val="left"/>
      <w:pPr>
        <w:ind w:left="2852" w:hanging="185"/>
      </w:pPr>
      <w:rPr>
        <w:rFonts w:hint="default"/>
        <w:lang w:val="pt-PT" w:eastAsia="en-US" w:bidi="ar-SA"/>
      </w:rPr>
    </w:lvl>
    <w:lvl w:ilvl="3" w:tplc="8BD4E1FE">
      <w:numFmt w:val="bullet"/>
      <w:lvlText w:val="•"/>
      <w:lvlJc w:val="left"/>
      <w:pPr>
        <w:ind w:left="3718" w:hanging="185"/>
      </w:pPr>
      <w:rPr>
        <w:rFonts w:hint="default"/>
        <w:lang w:val="pt-PT" w:eastAsia="en-US" w:bidi="ar-SA"/>
      </w:rPr>
    </w:lvl>
    <w:lvl w:ilvl="4" w:tplc="57E2FF94">
      <w:numFmt w:val="bullet"/>
      <w:lvlText w:val="•"/>
      <w:lvlJc w:val="left"/>
      <w:pPr>
        <w:ind w:left="4584" w:hanging="185"/>
      </w:pPr>
      <w:rPr>
        <w:rFonts w:hint="default"/>
        <w:lang w:val="pt-PT" w:eastAsia="en-US" w:bidi="ar-SA"/>
      </w:rPr>
    </w:lvl>
    <w:lvl w:ilvl="5" w:tplc="93F0FFA6">
      <w:numFmt w:val="bullet"/>
      <w:lvlText w:val="•"/>
      <w:lvlJc w:val="left"/>
      <w:pPr>
        <w:ind w:left="5450" w:hanging="185"/>
      </w:pPr>
      <w:rPr>
        <w:rFonts w:hint="default"/>
        <w:lang w:val="pt-PT" w:eastAsia="en-US" w:bidi="ar-SA"/>
      </w:rPr>
    </w:lvl>
    <w:lvl w:ilvl="6" w:tplc="2E76DC52">
      <w:numFmt w:val="bullet"/>
      <w:lvlText w:val="•"/>
      <w:lvlJc w:val="left"/>
      <w:pPr>
        <w:ind w:left="6316" w:hanging="185"/>
      </w:pPr>
      <w:rPr>
        <w:rFonts w:hint="default"/>
        <w:lang w:val="pt-PT" w:eastAsia="en-US" w:bidi="ar-SA"/>
      </w:rPr>
    </w:lvl>
    <w:lvl w:ilvl="7" w:tplc="ECCC0B66">
      <w:numFmt w:val="bullet"/>
      <w:lvlText w:val="•"/>
      <w:lvlJc w:val="left"/>
      <w:pPr>
        <w:ind w:left="7182" w:hanging="185"/>
      </w:pPr>
      <w:rPr>
        <w:rFonts w:hint="default"/>
        <w:lang w:val="pt-PT" w:eastAsia="en-US" w:bidi="ar-SA"/>
      </w:rPr>
    </w:lvl>
    <w:lvl w:ilvl="8" w:tplc="93384F6A">
      <w:numFmt w:val="bullet"/>
      <w:lvlText w:val="•"/>
      <w:lvlJc w:val="left"/>
      <w:pPr>
        <w:ind w:left="8048" w:hanging="185"/>
      </w:pPr>
      <w:rPr>
        <w:rFonts w:hint="default"/>
        <w:lang w:val="pt-PT" w:eastAsia="en-US" w:bidi="ar-SA"/>
      </w:rPr>
    </w:lvl>
  </w:abstractNum>
  <w:abstractNum w:abstractNumId="97">
    <w:nsid w:val="55DD3F59"/>
    <w:multiLevelType w:val="multilevel"/>
    <w:tmpl w:val="75862422"/>
    <w:lvl w:ilvl="0">
      <w:start w:val="15"/>
      <w:numFmt w:val="decimal"/>
      <w:lvlText w:val="%1"/>
      <w:lvlJc w:val="left"/>
      <w:pPr>
        <w:ind w:left="1110" w:hanging="852"/>
      </w:pPr>
      <w:rPr>
        <w:rFonts w:hint="default"/>
        <w:lang w:val="pt-PT" w:eastAsia="en-US" w:bidi="ar-SA"/>
      </w:rPr>
    </w:lvl>
    <w:lvl w:ilvl="1">
      <w:start w:val="6"/>
      <w:numFmt w:val="decimal"/>
      <w:lvlText w:val="%1.%2"/>
      <w:lvlJc w:val="left"/>
      <w:pPr>
        <w:ind w:left="1110" w:hanging="852"/>
      </w:pPr>
      <w:rPr>
        <w:rFonts w:hint="default"/>
        <w:lang w:val="pt-PT" w:eastAsia="en-US" w:bidi="ar-SA"/>
      </w:rPr>
    </w:lvl>
    <w:lvl w:ilvl="2">
      <w:start w:val="1"/>
      <w:numFmt w:val="decimal"/>
      <w:lvlText w:val="%1.%2.%3"/>
      <w:lvlJc w:val="left"/>
      <w:pPr>
        <w:ind w:left="1110" w:hanging="852"/>
      </w:pPr>
      <w:rPr>
        <w:rFonts w:hint="default"/>
        <w:lang w:val="pt-PT" w:eastAsia="en-US" w:bidi="ar-SA"/>
      </w:rPr>
    </w:lvl>
    <w:lvl w:ilvl="3">
      <w:start w:val="1"/>
      <w:numFmt w:val="decimal"/>
      <w:lvlText w:val="%1.%2.%3.%4."/>
      <w:lvlJc w:val="left"/>
      <w:pPr>
        <w:ind w:left="1110" w:hanging="852"/>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584" w:hanging="852"/>
      </w:pPr>
      <w:rPr>
        <w:rFonts w:hint="default"/>
        <w:lang w:val="pt-PT" w:eastAsia="en-US" w:bidi="ar-SA"/>
      </w:rPr>
    </w:lvl>
    <w:lvl w:ilvl="5">
      <w:numFmt w:val="bullet"/>
      <w:lvlText w:val="•"/>
      <w:lvlJc w:val="left"/>
      <w:pPr>
        <w:ind w:left="5450" w:hanging="852"/>
      </w:pPr>
      <w:rPr>
        <w:rFonts w:hint="default"/>
        <w:lang w:val="pt-PT" w:eastAsia="en-US" w:bidi="ar-SA"/>
      </w:rPr>
    </w:lvl>
    <w:lvl w:ilvl="6">
      <w:numFmt w:val="bullet"/>
      <w:lvlText w:val="•"/>
      <w:lvlJc w:val="left"/>
      <w:pPr>
        <w:ind w:left="6316" w:hanging="852"/>
      </w:pPr>
      <w:rPr>
        <w:rFonts w:hint="default"/>
        <w:lang w:val="pt-PT" w:eastAsia="en-US" w:bidi="ar-SA"/>
      </w:rPr>
    </w:lvl>
    <w:lvl w:ilvl="7">
      <w:numFmt w:val="bullet"/>
      <w:lvlText w:val="•"/>
      <w:lvlJc w:val="left"/>
      <w:pPr>
        <w:ind w:left="7182" w:hanging="852"/>
      </w:pPr>
      <w:rPr>
        <w:rFonts w:hint="default"/>
        <w:lang w:val="pt-PT" w:eastAsia="en-US" w:bidi="ar-SA"/>
      </w:rPr>
    </w:lvl>
    <w:lvl w:ilvl="8">
      <w:numFmt w:val="bullet"/>
      <w:lvlText w:val="•"/>
      <w:lvlJc w:val="left"/>
      <w:pPr>
        <w:ind w:left="8048" w:hanging="852"/>
      </w:pPr>
      <w:rPr>
        <w:rFonts w:hint="default"/>
        <w:lang w:val="pt-PT" w:eastAsia="en-US" w:bidi="ar-SA"/>
      </w:rPr>
    </w:lvl>
  </w:abstractNum>
  <w:abstractNum w:abstractNumId="98">
    <w:nsid w:val="56D313C9"/>
    <w:multiLevelType w:val="hybridMultilevel"/>
    <w:tmpl w:val="7674B9CC"/>
    <w:lvl w:ilvl="0" w:tplc="764EF11A">
      <w:start w:val="1"/>
      <w:numFmt w:val="lowerLetter"/>
      <w:lvlText w:val="%1)"/>
      <w:lvlJc w:val="left"/>
      <w:pPr>
        <w:ind w:left="978" w:hanging="348"/>
      </w:pPr>
      <w:rPr>
        <w:rFonts w:ascii="Times New Roman" w:eastAsia="Times New Roman" w:hAnsi="Times New Roman" w:cs="Times New Roman" w:hint="default"/>
        <w:b/>
        <w:bCs/>
        <w:w w:val="100"/>
        <w:sz w:val="22"/>
        <w:szCs w:val="22"/>
        <w:lang w:val="pt-PT" w:eastAsia="en-US" w:bidi="ar-SA"/>
      </w:rPr>
    </w:lvl>
    <w:lvl w:ilvl="1" w:tplc="032026EC">
      <w:numFmt w:val="bullet"/>
      <w:lvlText w:val="•"/>
      <w:lvlJc w:val="left"/>
      <w:pPr>
        <w:ind w:left="1860" w:hanging="348"/>
      </w:pPr>
      <w:rPr>
        <w:rFonts w:hint="default"/>
        <w:lang w:val="pt-PT" w:eastAsia="en-US" w:bidi="ar-SA"/>
      </w:rPr>
    </w:lvl>
    <w:lvl w:ilvl="2" w:tplc="7D00CE86">
      <w:numFmt w:val="bullet"/>
      <w:lvlText w:val="•"/>
      <w:lvlJc w:val="left"/>
      <w:pPr>
        <w:ind w:left="2740" w:hanging="348"/>
      </w:pPr>
      <w:rPr>
        <w:rFonts w:hint="default"/>
        <w:lang w:val="pt-PT" w:eastAsia="en-US" w:bidi="ar-SA"/>
      </w:rPr>
    </w:lvl>
    <w:lvl w:ilvl="3" w:tplc="A1AEFEA2">
      <w:numFmt w:val="bullet"/>
      <w:lvlText w:val="•"/>
      <w:lvlJc w:val="left"/>
      <w:pPr>
        <w:ind w:left="3620" w:hanging="348"/>
      </w:pPr>
      <w:rPr>
        <w:rFonts w:hint="default"/>
        <w:lang w:val="pt-PT" w:eastAsia="en-US" w:bidi="ar-SA"/>
      </w:rPr>
    </w:lvl>
    <w:lvl w:ilvl="4" w:tplc="4B0EBC48">
      <w:numFmt w:val="bullet"/>
      <w:lvlText w:val="•"/>
      <w:lvlJc w:val="left"/>
      <w:pPr>
        <w:ind w:left="4500" w:hanging="348"/>
      </w:pPr>
      <w:rPr>
        <w:rFonts w:hint="default"/>
        <w:lang w:val="pt-PT" w:eastAsia="en-US" w:bidi="ar-SA"/>
      </w:rPr>
    </w:lvl>
    <w:lvl w:ilvl="5" w:tplc="B69E68E6">
      <w:numFmt w:val="bullet"/>
      <w:lvlText w:val="•"/>
      <w:lvlJc w:val="left"/>
      <w:pPr>
        <w:ind w:left="5380" w:hanging="348"/>
      </w:pPr>
      <w:rPr>
        <w:rFonts w:hint="default"/>
        <w:lang w:val="pt-PT" w:eastAsia="en-US" w:bidi="ar-SA"/>
      </w:rPr>
    </w:lvl>
    <w:lvl w:ilvl="6" w:tplc="AC3E5000">
      <w:numFmt w:val="bullet"/>
      <w:lvlText w:val="•"/>
      <w:lvlJc w:val="left"/>
      <w:pPr>
        <w:ind w:left="6260" w:hanging="348"/>
      </w:pPr>
      <w:rPr>
        <w:rFonts w:hint="default"/>
        <w:lang w:val="pt-PT" w:eastAsia="en-US" w:bidi="ar-SA"/>
      </w:rPr>
    </w:lvl>
    <w:lvl w:ilvl="7" w:tplc="992EF688">
      <w:numFmt w:val="bullet"/>
      <w:lvlText w:val="•"/>
      <w:lvlJc w:val="left"/>
      <w:pPr>
        <w:ind w:left="7140" w:hanging="348"/>
      </w:pPr>
      <w:rPr>
        <w:rFonts w:hint="default"/>
        <w:lang w:val="pt-PT" w:eastAsia="en-US" w:bidi="ar-SA"/>
      </w:rPr>
    </w:lvl>
    <w:lvl w:ilvl="8" w:tplc="61E2AE6E">
      <w:numFmt w:val="bullet"/>
      <w:lvlText w:val="•"/>
      <w:lvlJc w:val="left"/>
      <w:pPr>
        <w:ind w:left="8020" w:hanging="348"/>
      </w:pPr>
      <w:rPr>
        <w:rFonts w:hint="default"/>
        <w:lang w:val="pt-PT" w:eastAsia="en-US" w:bidi="ar-SA"/>
      </w:rPr>
    </w:lvl>
  </w:abstractNum>
  <w:abstractNum w:abstractNumId="99">
    <w:nsid w:val="57F05110"/>
    <w:multiLevelType w:val="hybridMultilevel"/>
    <w:tmpl w:val="126C34B6"/>
    <w:lvl w:ilvl="0" w:tplc="B54A6CC8">
      <w:start w:val="1"/>
      <w:numFmt w:val="upperRoman"/>
      <w:lvlText w:val="%1"/>
      <w:lvlJc w:val="left"/>
      <w:pPr>
        <w:ind w:left="400" w:hanging="142"/>
      </w:pPr>
      <w:rPr>
        <w:rFonts w:ascii="Times New Roman" w:eastAsia="Times New Roman" w:hAnsi="Times New Roman" w:cs="Times New Roman" w:hint="default"/>
        <w:b/>
        <w:bCs/>
        <w:w w:val="100"/>
        <w:sz w:val="22"/>
        <w:szCs w:val="22"/>
        <w:lang w:val="pt-PT" w:eastAsia="en-US" w:bidi="ar-SA"/>
      </w:rPr>
    </w:lvl>
    <w:lvl w:ilvl="1" w:tplc="9A1CC928">
      <w:start w:val="1"/>
      <w:numFmt w:val="lowerLetter"/>
      <w:lvlText w:val="%2)"/>
      <w:lvlJc w:val="left"/>
      <w:pPr>
        <w:ind w:left="966" w:hanging="348"/>
      </w:pPr>
      <w:rPr>
        <w:rFonts w:ascii="Times New Roman" w:eastAsia="Times New Roman" w:hAnsi="Times New Roman" w:cs="Times New Roman" w:hint="default"/>
        <w:b/>
        <w:bCs/>
        <w:w w:val="100"/>
        <w:sz w:val="22"/>
        <w:szCs w:val="22"/>
        <w:lang w:val="pt-PT" w:eastAsia="en-US" w:bidi="ar-SA"/>
      </w:rPr>
    </w:lvl>
    <w:lvl w:ilvl="2" w:tplc="8ED89F20">
      <w:start w:val="1"/>
      <w:numFmt w:val="lowerRoman"/>
      <w:lvlText w:val="%3."/>
      <w:lvlJc w:val="left"/>
      <w:pPr>
        <w:ind w:left="1252" w:hanging="336"/>
      </w:pPr>
      <w:rPr>
        <w:rFonts w:ascii="Times New Roman" w:eastAsia="Times New Roman" w:hAnsi="Times New Roman" w:cs="Times New Roman" w:hint="default"/>
        <w:b/>
        <w:bCs/>
        <w:spacing w:val="0"/>
        <w:w w:val="100"/>
        <w:sz w:val="22"/>
        <w:szCs w:val="22"/>
        <w:lang w:val="pt-PT" w:eastAsia="en-US" w:bidi="ar-SA"/>
      </w:rPr>
    </w:lvl>
    <w:lvl w:ilvl="3" w:tplc="3C666B80">
      <w:numFmt w:val="bullet"/>
      <w:lvlText w:val="•"/>
      <w:lvlJc w:val="left"/>
      <w:pPr>
        <w:ind w:left="2325" w:hanging="336"/>
      </w:pPr>
      <w:rPr>
        <w:rFonts w:hint="default"/>
        <w:lang w:val="pt-PT" w:eastAsia="en-US" w:bidi="ar-SA"/>
      </w:rPr>
    </w:lvl>
    <w:lvl w:ilvl="4" w:tplc="83F6F0FE">
      <w:numFmt w:val="bullet"/>
      <w:lvlText w:val="•"/>
      <w:lvlJc w:val="left"/>
      <w:pPr>
        <w:ind w:left="3390" w:hanging="336"/>
      </w:pPr>
      <w:rPr>
        <w:rFonts w:hint="default"/>
        <w:lang w:val="pt-PT" w:eastAsia="en-US" w:bidi="ar-SA"/>
      </w:rPr>
    </w:lvl>
    <w:lvl w:ilvl="5" w:tplc="FEB03152">
      <w:numFmt w:val="bullet"/>
      <w:lvlText w:val="•"/>
      <w:lvlJc w:val="left"/>
      <w:pPr>
        <w:ind w:left="4455" w:hanging="336"/>
      </w:pPr>
      <w:rPr>
        <w:rFonts w:hint="default"/>
        <w:lang w:val="pt-PT" w:eastAsia="en-US" w:bidi="ar-SA"/>
      </w:rPr>
    </w:lvl>
    <w:lvl w:ilvl="6" w:tplc="889A02FC">
      <w:numFmt w:val="bullet"/>
      <w:lvlText w:val="•"/>
      <w:lvlJc w:val="left"/>
      <w:pPr>
        <w:ind w:left="5520" w:hanging="336"/>
      </w:pPr>
      <w:rPr>
        <w:rFonts w:hint="default"/>
        <w:lang w:val="pt-PT" w:eastAsia="en-US" w:bidi="ar-SA"/>
      </w:rPr>
    </w:lvl>
    <w:lvl w:ilvl="7" w:tplc="C794336E">
      <w:numFmt w:val="bullet"/>
      <w:lvlText w:val="•"/>
      <w:lvlJc w:val="left"/>
      <w:pPr>
        <w:ind w:left="6585" w:hanging="336"/>
      </w:pPr>
      <w:rPr>
        <w:rFonts w:hint="default"/>
        <w:lang w:val="pt-PT" w:eastAsia="en-US" w:bidi="ar-SA"/>
      </w:rPr>
    </w:lvl>
    <w:lvl w:ilvl="8" w:tplc="6860899E">
      <w:numFmt w:val="bullet"/>
      <w:lvlText w:val="•"/>
      <w:lvlJc w:val="left"/>
      <w:pPr>
        <w:ind w:left="7650" w:hanging="336"/>
      </w:pPr>
      <w:rPr>
        <w:rFonts w:hint="default"/>
        <w:lang w:val="pt-PT" w:eastAsia="en-US" w:bidi="ar-SA"/>
      </w:rPr>
    </w:lvl>
  </w:abstractNum>
  <w:abstractNum w:abstractNumId="100">
    <w:nsid w:val="584A4D44"/>
    <w:multiLevelType w:val="hybridMultilevel"/>
    <w:tmpl w:val="F752C248"/>
    <w:lvl w:ilvl="0" w:tplc="BB9C03E8">
      <w:start w:val="2"/>
      <w:numFmt w:val="upperRoman"/>
      <w:lvlText w:val="%1"/>
      <w:lvlJc w:val="left"/>
      <w:pPr>
        <w:ind w:left="1535" w:hanging="216"/>
      </w:pPr>
      <w:rPr>
        <w:rFonts w:ascii="Times New Roman" w:eastAsia="Times New Roman" w:hAnsi="Times New Roman" w:cs="Times New Roman" w:hint="default"/>
        <w:spacing w:val="-2"/>
        <w:w w:val="100"/>
        <w:sz w:val="22"/>
        <w:szCs w:val="22"/>
        <w:lang w:val="pt-PT" w:eastAsia="en-US" w:bidi="ar-SA"/>
      </w:rPr>
    </w:lvl>
    <w:lvl w:ilvl="1" w:tplc="2A488DB0">
      <w:numFmt w:val="bullet"/>
      <w:lvlText w:val="•"/>
      <w:lvlJc w:val="left"/>
      <w:pPr>
        <w:ind w:left="2364" w:hanging="216"/>
      </w:pPr>
      <w:rPr>
        <w:rFonts w:hint="default"/>
        <w:lang w:val="pt-PT" w:eastAsia="en-US" w:bidi="ar-SA"/>
      </w:rPr>
    </w:lvl>
    <w:lvl w:ilvl="2" w:tplc="3BE4015A">
      <w:numFmt w:val="bullet"/>
      <w:lvlText w:val="•"/>
      <w:lvlJc w:val="left"/>
      <w:pPr>
        <w:ind w:left="3188" w:hanging="216"/>
      </w:pPr>
      <w:rPr>
        <w:rFonts w:hint="default"/>
        <w:lang w:val="pt-PT" w:eastAsia="en-US" w:bidi="ar-SA"/>
      </w:rPr>
    </w:lvl>
    <w:lvl w:ilvl="3" w:tplc="4FB8DE04">
      <w:numFmt w:val="bullet"/>
      <w:lvlText w:val="•"/>
      <w:lvlJc w:val="left"/>
      <w:pPr>
        <w:ind w:left="4012" w:hanging="216"/>
      </w:pPr>
      <w:rPr>
        <w:rFonts w:hint="default"/>
        <w:lang w:val="pt-PT" w:eastAsia="en-US" w:bidi="ar-SA"/>
      </w:rPr>
    </w:lvl>
    <w:lvl w:ilvl="4" w:tplc="F70AFCCA">
      <w:numFmt w:val="bullet"/>
      <w:lvlText w:val="•"/>
      <w:lvlJc w:val="left"/>
      <w:pPr>
        <w:ind w:left="4836" w:hanging="216"/>
      </w:pPr>
      <w:rPr>
        <w:rFonts w:hint="default"/>
        <w:lang w:val="pt-PT" w:eastAsia="en-US" w:bidi="ar-SA"/>
      </w:rPr>
    </w:lvl>
    <w:lvl w:ilvl="5" w:tplc="67A49706">
      <w:numFmt w:val="bullet"/>
      <w:lvlText w:val="•"/>
      <w:lvlJc w:val="left"/>
      <w:pPr>
        <w:ind w:left="5660" w:hanging="216"/>
      </w:pPr>
      <w:rPr>
        <w:rFonts w:hint="default"/>
        <w:lang w:val="pt-PT" w:eastAsia="en-US" w:bidi="ar-SA"/>
      </w:rPr>
    </w:lvl>
    <w:lvl w:ilvl="6" w:tplc="4BB49F2E">
      <w:numFmt w:val="bullet"/>
      <w:lvlText w:val="•"/>
      <w:lvlJc w:val="left"/>
      <w:pPr>
        <w:ind w:left="6484" w:hanging="216"/>
      </w:pPr>
      <w:rPr>
        <w:rFonts w:hint="default"/>
        <w:lang w:val="pt-PT" w:eastAsia="en-US" w:bidi="ar-SA"/>
      </w:rPr>
    </w:lvl>
    <w:lvl w:ilvl="7" w:tplc="1A348DF4">
      <w:numFmt w:val="bullet"/>
      <w:lvlText w:val="•"/>
      <w:lvlJc w:val="left"/>
      <w:pPr>
        <w:ind w:left="7308" w:hanging="216"/>
      </w:pPr>
      <w:rPr>
        <w:rFonts w:hint="default"/>
        <w:lang w:val="pt-PT" w:eastAsia="en-US" w:bidi="ar-SA"/>
      </w:rPr>
    </w:lvl>
    <w:lvl w:ilvl="8" w:tplc="5AD86588">
      <w:numFmt w:val="bullet"/>
      <w:lvlText w:val="•"/>
      <w:lvlJc w:val="left"/>
      <w:pPr>
        <w:ind w:left="8132" w:hanging="216"/>
      </w:pPr>
      <w:rPr>
        <w:rFonts w:hint="default"/>
        <w:lang w:val="pt-PT" w:eastAsia="en-US" w:bidi="ar-SA"/>
      </w:rPr>
    </w:lvl>
  </w:abstractNum>
  <w:abstractNum w:abstractNumId="101">
    <w:nsid w:val="59E20448"/>
    <w:multiLevelType w:val="multilevel"/>
    <w:tmpl w:val="744E64FA"/>
    <w:lvl w:ilvl="0">
      <w:start w:val="6"/>
      <w:numFmt w:val="decimal"/>
      <w:lvlText w:val="%1"/>
      <w:lvlJc w:val="left"/>
      <w:pPr>
        <w:ind w:left="1110" w:hanging="740"/>
      </w:pPr>
      <w:rPr>
        <w:rFonts w:hint="default"/>
        <w:lang w:val="pt-PT" w:eastAsia="en-US" w:bidi="ar-SA"/>
      </w:rPr>
    </w:lvl>
    <w:lvl w:ilvl="1">
      <w:start w:val="4"/>
      <w:numFmt w:val="decimal"/>
      <w:lvlText w:val="%1.%2"/>
      <w:lvlJc w:val="left"/>
      <w:pPr>
        <w:ind w:left="1110" w:hanging="740"/>
      </w:pPr>
      <w:rPr>
        <w:rFonts w:hint="default"/>
        <w:lang w:val="pt-PT" w:eastAsia="en-US" w:bidi="ar-SA"/>
      </w:rPr>
    </w:lvl>
    <w:lvl w:ilvl="2">
      <w:start w:val="1"/>
      <w:numFmt w:val="decimal"/>
      <w:lvlText w:val="%1.%2.%3"/>
      <w:lvlJc w:val="left"/>
      <w:pPr>
        <w:ind w:left="1110" w:hanging="740"/>
      </w:pPr>
      <w:rPr>
        <w:rFonts w:hint="default"/>
        <w:lang w:val="pt-PT" w:eastAsia="en-US" w:bidi="ar-SA"/>
      </w:rPr>
    </w:lvl>
    <w:lvl w:ilvl="3">
      <w:start w:val="1"/>
      <w:numFmt w:val="decimal"/>
      <w:lvlText w:val="%1.%2.%3.%4."/>
      <w:lvlJc w:val="left"/>
      <w:pPr>
        <w:ind w:left="1110" w:hanging="740"/>
      </w:pPr>
      <w:rPr>
        <w:rFonts w:ascii="Times New Roman" w:eastAsia="Times New Roman" w:hAnsi="Times New Roman" w:cs="Times New Roman" w:hint="default"/>
        <w:b/>
        <w:bCs/>
        <w:w w:val="100"/>
        <w:sz w:val="22"/>
        <w:szCs w:val="22"/>
        <w:lang w:val="pt-PT" w:eastAsia="en-US" w:bidi="ar-SA"/>
      </w:rPr>
    </w:lvl>
    <w:lvl w:ilvl="4">
      <w:start w:val="1"/>
      <w:numFmt w:val="decimal"/>
      <w:lvlText w:val="%1.%2.%3.%4.%5"/>
      <w:lvlJc w:val="left"/>
      <w:pPr>
        <w:ind w:left="1391" w:hanging="876"/>
      </w:pPr>
      <w:rPr>
        <w:rFonts w:ascii="Times New Roman" w:eastAsia="Times New Roman" w:hAnsi="Times New Roman" w:cs="Times New Roman" w:hint="default"/>
        <w:b/>
        <w:bCs/>
        <w:w w:val="100"/>
        <w:sz w:val="22"/>
        <w:szCs w:val="22"/>
        <w:lang w:val="pt-PT" w:eastAsia="en-US" w:bidi="ar-SA"/>
      </w:rPr>
    </w:lvl>
    <w:lvl w:ilvl="5">
      <w:numFmt w:val="bullet"/>
      <w:lvlText w:val="•"/>
      <w:lvlJc w:val="left"/>
      <w:pPr>
        <w:ind w:left="5124" w:hanging="876"/>
      </w:pPr>
      <w:rPr>
        <w:rFonts w:hint="default"/>
        <w:lang w:val="pt-PT" w:eastAsia="en-US" w:bidi="ar-SA"/>
      </w:rPr>
    </w:lvl>
    <w:lvl w:ilvl="6">
      <w:numFmt w:val="bullet"/>
      <w:lvlText w:val="•"/>
      <w:lvlJc w:val="left"/>
      <w:pPr>
        <w:ind w:left="6055" w:hanging="876"/>
      </w:pPr>
      <w:rPr>
        <w:rFonts w:hint="default"/>
        <w:lang w:val="pt-PT" w:eastAsia="en-US" w:bidi="ar-SA"/>
      </w:rPr>
    </w:lvl>
    <w:lvl w:ilvl="7">
      <w:numFmt w:val="bullet"/>
      <w:lvlText w:val="•"/>
      <w:lvlJc w:val="left"/>
      <w:pPr>
        <w:ind w:left="6986" w:hanging="876"/>
      </w:pPr>
      <w:rPr>
        <w:rFonts w:hint="default"/>
        <w:lang w:val="pt-PT" w:eastAsia="en-US" w:bidi="ar-SA"/>
      </w:rPr>
    </w:lvl>
    <w:lvl w:ilvl="8">
      <w:numFmt w:val="bullet"/>
      <w:lvlText w:val="•"/>
      <w:lvlJc w:val="left"/>
      <w:pPr>
        <w:ind w:left="7917" w:hanging="876"/>
      </w:pPr>
      <w:rPr>
        <w:rFonts w:hint="default"/>
        <w:lang w:val="pt-PT" w:eastAsia="en-US" w:bidi="ar-SA"/>
      </w:rPr>
    </w:lvl>
  </w:abstractNum>
  <w:abstractNum w:abstractNumId="102">
    <w:nsid w:val="5A106365"/>
    <w:multiLevelType w:val="hybridMultilevel"/>
    <w:tmpl w:val="B96031B2"/>
    <w:lvl w:ilvl="0" w:tplc="C05E89B0">
      <w:start w:val="1"/>
      <w:numFmt w:val="lowerLetter"/>
      <w:lvlText w:val="%1)"/>
      <w:lvlJc w:val="left"/>
      <w:pPr>
        <w:ind w:left="1674" w:hanging="567"/>
      </w:pPr>
      <w:rPr>
        <w:rFonts w:ascii="Times New Roman" w:eastAsia="Times New Roman" w:hAnsi="Times New Roman" w:cs="Times New Roman" w:hint="default"/>
        <w:w w:val="100"/>
        <w:sz w:val="22"/>
        <w:szCs w:val="22"/>
        <w:lang w:val="pt-PT" w:eastAsia="en-US" w:bidi="ar-SA"/>
      </w:rPr>
    </w:lvl>
    <w:lvl w:ilvl="1" w:tplc="8EE672DE">
      <w:numFmt w:val="bullet"/>
      <w:lvlText w:val="•"/>
      <w:lvlJc w:val="left"/>
      <w:pPr>
        <w:ind w:left="2490" w:hanging="567"/>
      </w:pPr>
      <w:rPr>
        <w:rFonts w:hint="default"/>
        <w:lang w:val="pt-PT" w:eastAsia="en-US" w:bidi="ar-SA"/>
      </w:rPr>
    </w:lvl>
    <w:lvl w:ilvl="2" w:tplc="1FBCD322">
      <w:numFmt w:val="bullet"/>
      <w:lvlText w:val="•"/>
      <w:lvlJc w:val="left"/>
      <w:pPr>
        <w:ind w:left="3300" w:hanging="567"/>
      </w:pPr>
      <w:rPr>
        <w:rFonts w:hint="default"/>
        <w:lang w:val="pt-PT" w:eastAsia="en-US" w:bidi="ar-SA"/>
      </w:rPr>
    </w:lvl>
    <w:lvl w:ilvl="3" w:tplc="64428C46">
      <w:numFmt w:val="bullet"/>
      <w:lvlText w:val="•"/>
      <w:lvlJc w:val="left"/>
      <w:pPr>
        <w:ind w:left="4110" w:hanging="567"/>
      </w:pPr>
      <w:rPr>
        <w:rFonts w:hint="default"/>
        <w:lang w:val="pt-PT" w:eastAsia="en-US" w:bidi="ar-SA"/>
      </w:rPr>
    </w:lvl>
    <w:lvl w:ilvl="4" w:tplc="DD8CBDEC">
      <w:numFmt w:val="bullet"/>
      <w:lvlText w:val="•"/>
      <w:lvlJc w:val="left"/>
      <w:pPr>
        <w:ind w:left="4920" w:hanging="567"/>
      </w:pPr>
      <w:rPr>
        <w:rFonts w:hint="default"/>
        <w:lang w:val="pt-PT" w:eastAsia="en-US" w:bidi="ar-SA"/>
      </w:rPr>
    </w:lvl>
    <w:lvl w:ilvl="5" w:tplc="8364306E">
      <w:numFmt w:val="bullet"/>
      <w:lvlText w:val="•"/>
      <w:lvlJc w:val="left"/>
      <w:pPr>
        <w:ind w:left="5730" w:hanging="567"/>
      </w:pPr>
      <w:rPr>
        <w:rFonts w:hint="default"/>
        <w:lang w:val="pt-PT" w:eastAsia="en-US" w:bidi="ar-SA"/>
      </w:rPr>
    </w:lvl>
    <w:lvl w:ilvl="6" w:tplc="7512BDE4">
      <w:numFmt w:val="bullet"/>
      <w:lvlText w:val="•"/>
      <w:lvlJc w:val="left"/>
      <w:pPr>
        <w:ind w:left="6540" w:hanging="567"/>
      </w:pPr>
      <w:rPr>
        <w:rFonts w:hint="default"/>
        <w:lang w:val="pt-PT" w:eastAsia="en-US" w:bidi="ar-SA"/>
      </w:rPr>
    </w:lvl>
    <w:lvl w:ilvl="7" w:tplc="57FA62AA">
      <w:numFmt w:val="bullet"/>
      <w:lvlText w:val="•"/>
      <w:lvlJc w:val="left"/>
      <w:pPr>
        <w:ind w:left="7350" w:hanging="567"/>
      </w:pPr>
      <w:rPr>
        <w:rFonts w:hint="default"/>
        <w:lang w:val="pt-PT" w:eastAsia="en-US" w:bidi="ar-SA"/>
      </w:rPr>
    </w:lvl>
    <w:lvl w:ilvl="8" w:tplc="9BCA1C04">
      <w:numFmt w:val="bullet"/>
      <w:lvlText w:val="•"/>
      <w:lvlJc w:val="left"/>
      <w:pPr>
        <w:ind w:left="8160" w:hanging="567"/>
      </w:pPr>
      <w:rPr>
        <w:rFonts w:hint="default"/>
        <w:lang w:val="pt-PT" w:eastAsia="en-US" w:bidi="ar-SA"/>
      </w:rPr>
    </w:lvl>
  </w:abstractNum>
  <w:abstractNum w:abstractNumId="103">
    <w:nsid w:val="5AE415C8"/>
    <w:multiLevelType w:val="hybridMultilevel"/>
    <w:tmpl w:val="A99C55E0"/>
    <w:lvl w:ilvl="0" w:tplc="051A2FB0">
      <w:start w:val="1"/>
      <w:numFmt w:val="lowerLetter"/>
      <w:lvlText w:val="%1)"/>
      <w:lvlJc w:val="left"/>
      <w:pPr>
        <w:ind w:left="1338" w:hanging="228"/>
      </w:pPr>
      <w:rPr>
        <w:rFonts w:ascii="Times New Roman" w:eastAsia="Times New Roman" w:hAnsi="Times New Roman" w:cs="Times New Roman" w:hint="default"/>
        <w:w w:val="100"/>
        <w:sz w:val="22"/>
        <w:szCs w:val="22"/>
        <w:lang w:val="pt-PT" w:eastAsia="en-US" w:bidi="ar-SA"/>
      </w:rPr>
    </w:lvl>
    <w:lvl w:ilvl="1" w:tplc="D54C6724">
      <w:numFmt w:val="bullet"/>
      <w:lvlText w:val="•"/>
      <w:lvlJc w:val="left"/>
      <w:pPr>
        <w:ind w:left="2184" w:hanging="228"/>
      </w:pPr>
      <w:rPr>
        <w:rFonts w:hint="default"/>
        <w:lang w:val="pt-PT" w:eastAsia="en-US" w:bidi="ar-SA"/>
      </w:rPr>
    </w:lvl>
    <w:lvl w:ilvl="2" w:tplc="5C7C8096">
      <w:numFmt w:val="bullet"/>
      <w:lvlText w:val="•"/>
      <w:lvlJc w:val="left"/>
      <w:pPr>
        <w:ind w:left="3028" w:hanging="228"/>
      </w:pPr>
      <w:rPr>
        <w:rFonts w:hint="default"/>
        <w:lang w:val="pt-PT" w:eastAsia="en-US" w:bidi="ar-SA"/>
      </w:rPr>
    </w:lvl>
    <w:lvl w:ilvl="3" w:tplc="9B440128">
      <w:numFmt w:val="bullet"/>
      <w:lvlText w:val="•"/>
      <w:lvlJc w:val="left"/>
      <w:pPr>
        <w:ind w:left="3872" w:hanging="228"/>
      </w:pPr>
      <w:rPr>
        <w:rFonts w:hint="default"/>
        <w:lang w:val="pt-PT" w:eastAsia="en-US" w:bidi="ar-SA"/>
      </w:rPr>
    </w:lvl>
    <w:lvl w:ilvl="4" w:tplc="B2701DC8">
      <w:numFmt w:val="bullet"/>
      <w:lvlText w:val="•"/>
      <w:lvlJc w:val="left"/>
      <w:pPr>
        <w:ind w:left="4716" w:hanging="228"/>
      </w:pPr>
      <w:rPr>
        <w:rFonts w:hint="default"/>
        <w:lang w:val="pt-PT" w:eastAsia="en-US" w:bidi="ar-SA"/>
      </w:rPr>
    </w:lvl>
    <w:lvl w:ilvl="5" w:tplc="E0280EEA">
      <w:numFmt w:val="bullet"/>
      <w:lvlText w:val="•"/>
      <w:lvlJc w:val="left"/>
      <w:pPr>
        <w:ind w:left="5560" w:hanging="228"/>
      </w:pPr>
      <w:rPr>
        <w:rFonts w:hint="default"/>
        <w:lang w:val="pt-PT" w:eastAsia="en-US" w:bidi="ar-SA"/>
      </w:rPr>
    </w:lvl>
    <w:lvl w:ilvl="6" w:tplc="79206648">
      <w:numFmt w:val="bullet"/>
      <w:lvlText w:val="•"/>
      <w:lvlJc w:val="left"/>
      <w:pPr>
        <w:ind w:left="6404" w:hanging="228"/>
      </w:pPr>
      <w:rPr>
        <w:rFonts w:hint="default"/>
        <w:lang w:val="pt-PT" w:eastAsia="en-US" w:bidi="ar-SA"/>
      </w:rPr>
    </w:lvl>
    <w:lvl w:ilvl="7" w:tplc="55EC92A4">
      <w:numFmt w:val="bullet"/>
      <w:lvlText w:val="•"/>
      <w:lvlJc w:val="left"/>
      <w:pPr>
        <w:ind w:left="7248" w:hanging="228"/>
      </w:pPr>
      <w:rPr>
        <w:rFonts w:hint="default"/>
        <w:lang w:val="pt-PT" w:eastAsia="en-US" w:bidi="ar-SA"/>
      </w:rPr>
    </w:lvl>
    <w:lvl w:ilvl="8" w:tplc="3E1AFB6C">
      <w:numFmt w:val="bullet"/>
      <w:lvlText w:val="•"/>
      <w:lvlJc w:val="left"/>
      <w:pPr>
        <w:ind w:left="8092" w:hanging="228"/>
      </w:pPr>
      <w:rPr>
        <w:rFonts w:hint="default"/>
        <w:lang w:val="pt-PT" w:eastAsia="en-US" w:bidi="ar-SA"/>
      </w:rPr>
    </w:lvl>
  </w:abstractNum>
  <w:abstractNum w:abstractNumId="104">
    <w:nsid w:val="5B03593C"/>
    <w:multiLevelType w:val="multilevel"/>
    <w:tmpl w:val="2B40C0CE"/>
    <w:lvl w:ilvl="0">
      <w:start w:val="8"/>
      <w:numFmt w:val="decimal"/>
      <w:lvlText w:val="%1"/>
      <w:lvlJc w:val="left"/>
      <w:pPr>
        <w:ind w:left="966" w:hanging="708"/>
      </w:pPr>
      <w:rPr>
        <w:rFonts w:hint="default"/>
        <w:lang w:val="pt-PT" w:eastAsia="en-US" w:bidi="ar-SA"/>
      </w:rPr>
    </w:lvl>
    <w:lvl w:ilvl="1">
      <w:start w:val="2"/>
      <w:numFmt w:val="decimal"/>
      <w:lvlText w:val="%1.%2."/>
      <w:lvlJc w:val="left"/>
      <w:pPr>
        <w:ind w:left="966" w:hanging="708"/>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1110" w:hanging="708"/>
      </w:pPr>
      <w:rPr>
        <w:rFonts w:ascii="Times New Roman" w:eastAsia="Times New Roman" w:hAnsi="Times New Roman" w:cs="Times New Roman" w:hint="default"/>
        <w:b/>
        <w:bCs/>
        <w:w w:val="100"/>
        <w:sz w:val="22"/>
        <w:szCs w:val="22"/>
        <w:lang w:val="pt-PT" w:eastAsia="en-US" w:bidi="ar-SA"/>
      </w:rPr>
    </w:lvl>
    <w:lvl w:ilvl="3">
      <w:start w:val="1"/>
      <w:numFmt w:val="upperRoman"/>
      <w:lvlText w:val="%4."/>
      <w:lvlJc w:val="left"/>
      <w:pPr>
        <w:ind w:left="1110" w:hanging="209"/>
      </w:pPr>
      <w:rPr>
        <w:rFonts w:ascii="Times New Roman" w:eastAsia="Times New Roman" w:hAnsi="Times New Roman" w:cs="Times New Roman" w:hint="default"/>
        <w:spacing w:val="-4"/>
        <w:w w:val="100"/>
        <w:sz w:val="22"/>
        <w:szCs w:val="22"/>
        <w:lang w:val="pt-PT" w:eastAsia="en-US" w:bidi="ar-SA"/>
      </w:rPr>
    </w:lvl>
    <w:lvl w:ilvl="4">
      <w:numFmt w:val="bullet"/>
      <w:lvlText w:val="•"/>
      <w:lvlJc w:val="left"/>
      <w:pPr>
        <w:ind w:left="3420" w:hanging="209"/>
      </w:pPr>
      <w:rPr>
        <w:rFonts w:hint="default"/>
        <w:lang w:val="pt-PT" w:eastAsia="en-US" w:bidi="ar-SA"/>
      </w:rPr>
    </w:lvl>
    <w:lvl w:ilvl="5">
      <w:numFmt w:val="bullet"/>
      <w:lvlText w:val="•"/>
      <w:lvlJc w:val="left"/>
      <w:pPr>
        <w:ind w:left="4480" w:hanging="209"/>
      </w:pPr>
      <w:rPr>
        <w:rFonts w:hint="default"/>
        <w:lang w:val="pt-PT" w:eastAsia="en-US" w:bidi="ar-SA"/>
      </w:rPr>
    </w:lvl>
    <w:lvl w:ilvl="6">
      <w:numFmt w:val="bullet"/>
      <w:lvlText w:val="•"/>
      <w:lvlJc w:val="left"/>
      <w:pPr>
        <w:ind w:left="5540" w:hanging="209"/>
      </w:pPr>
      <w:rPr>
        <w:rFonts w:hint="default"/>
        <w:lang w:val="pt-PT" w:eastAsia="en-US" w:bidi="ar-SA"/>
      </w:rPr>
    </w:lvl>
    <w:lvl w:ilvl="7">
      <w:numFmt w:val="bullet"/>
      <w:lvlText w:val="•"/>
      <w:lvlJc w:val="left"/>
      <w:pPr>
        <w:ind w:left="6600" w:hanging="209"/>
      </w:pPr>
      <w:rPr>
        <w:rFonts w:hint="default"/>
        <w:lang w:val="pt-PT" w:eastAsia="en-US" w:bidi="ar-SA"/>
      </w:rPr>
    </w:lvl>
    <w:lvl w:ilvl="8">
      <w:numFmt w:val="bullet"/>
      <w:lvlText w:val="•"/>
      <w:lvlJc w:val="left"/>
      <w:pPr>
        <w:ind w:left="7660" w:hanging="209"/>
      </w:pPr>
      <w:rPr>
        <w:rFonts w:hint="default"/>
        <w:lang w:val="pt-PT" w:eastAsia="en-US" w:bidi="ar-SA"/>
      </w:rPr>
    </w:lvl>
  </w:abstractNum>
  <w:abstractNum w:abstractNumId="105">
    <w:nsid w:val="5D264E8E"/>
    <w:multiLevelType w:val="multilevel"/>
    <w:tmpl w:val="19A0833C"/>
    <w:lvl w:ilvl="0">
      <w:start w:val="6"/>
      <w:numFmt w:val="decimal"/>
      <w:lvlText w:val="%1"/>
      <w:lvlJc w:val="left"/>
      <w:pPr>
        <w:ind w:left="258" w:hanging="399"/>
      </w:pPr>
      <w:rPr>
        <w:rFonts w:hint="default"/>
        <w:lang w:val="pt-PT" w:eastAsia="en-US" w:bidi="ar-SA"/>
      </w:rPr>
    </w:lvl>
    <w:lvl w:ilvl="1">
      <w:start w:val="1"/>
      <w:numFmt w:val="decimal"/>
      <w:lvlText w:val="%1.%2"/>
      <w:lvlJc w:val="left"/>
      <w:pPr>
        <w:ind w:left="258" w:hanging="399"/>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64" w:hanging="399"/>
      </w:pPr>
      <w:rPr>
        <w:rFonts w:hint="default"/>
        <w:lang w:val="pt-PT" w:eastAsia="en-US" w:bidi="ar-SA"/>
      </w:rPr>
    </w:lvl>
    <w:lvl w:ilvl="3">
      <w:numFmt w:val="bullet"/>
      <w:lvlText w:val="•"/>
      <w:lvlJc w:val="left"/>
      <w:pPr>
        <w:ind w:left="3116" w:hanging="399"/>
      </w:pPr>
      <w:rPr>
        <w:rFonts w:hint="default"/>
        <w:lang w:val="pt-PT" w:eastAsia="en-US" w:bidi="ar-SA"/>
      </w:rPr>
    </w:lvl>
    <w:lvl w:ilvl="4">
      <w:numFmt w:val="bullet"/>
      <w:lvlText w:val="•"/>
      <w:lvlJc w:val="left"/>
      <w:pPr>
        <w:ind w:left="4068" w:hanging="399"/>
      </w:pPr>
      <w:rPr>
        <w:rFonts w:hint="default"/>
        <w:lang w:val="pt-PT" w:eastAsia="en-US" w:bidi="ar-SA"/>
      </w:rPr>
    </w:lvl>
    <w:lvl w:ilvl="5">
      <w:numFmt w:val="bullet"/>
      <w:lvlText w:val="•"/>
      <w:lvlJc w:val="left"/>
      <w:pPr>
        <w:ind w:left="5020" w:hanging="399"/>
      </w:pPr>
      <w:rPr>
        <w:rFonts w:hint="default"/>
        <w:lang w:val="pt-PT" w:eastAsia="en-US" w:bidi="ar-SA"/>
      </w:rPr>
    </w:lvl>
    <w:lvl w:ilvl="6">
      <w:numFmt w:val="bullet"/>
      <w:lvlText w:val="•"/>
      <w:lvlJc w:val="left"/>
      <w:pPr>
        <w:ind w:left="5972" w:hanging="399"/>
      </w:pPr>
      <w:rPr>
        <w:rFonts w:hint="default"/>
        <w:lang w:val="pt-PT" w:eastAsia="en-US" w:bidi="ar-SA"/>
      </w:rPr>
    </w:lvl>
    <w:lvl w:ilvl="7">
      <w:numFmt w:val="bullet"/>
      <w:lvlText w:val="•"/>
      <w:lvlJc w:val="left"/>
      <w:pPr>
        <w:ind w:left="6924" w:hanging="399"/>
      </w:pPr>
      <w:rPr>
        <w:rFonts w:hint="default"/>
        <w:lang w:val="pt-PT" w:eastAsia="en-US" w:bidi="ar-SA"/>
      </w:rPr>
    </w:lvl>
    <w:lvl w:ilvl="8">
      <w:numFmt w:val="bullet"/>
      <w:lvlText w:val="•"/>
      <w:lvlJc w:val="left"/>
      <w:pPr>
        <w:ind w:left="7876" w:hanging="399"/>
      </w:pPr>
      <w:rPr>
        <w:rFonts w:hint="default"/>
        <w:lang w:val="pt-PT" w:eastAsia="en-US" w:bidi="ar-SA"/>
      </w:rPr>
    </w:lvl>
  </w:abstractNum>
  <w:abstractNum w:abstractNumId="106">
    <w:nsid w:val="600018F0"/>
    <w:multiLevelType w:val="hybridMultilevel"/>
    <w:tmpl w:val="DBB65B66"/>
    <w:lvl w:ilvl="0" w:tplc="D5CA4E84">
      <w:start w:val="1"/>
      <w:numFmt w:val="lowerLetter"/>
      <w:lvlText w:val="%1)"/>
      <w:lvlJc w:val="left"/>
      <w:pPr>
        <w:ind w:left="639" w:hanging="240"/>
      </w:pPr>
      <w:rPr>
        <w:rFonts w:ascii="Times New Roman" w:eastAsia="Times New Roman" w:hAnsi="Times New Roman" w:cs="Times New Roman" w:hint="default"/>
        <w:b/>
        <w:bCs/>
        <w:w w:val="100"/>
        <w:sz w:val="22"/>
        <w:szCs w:val="22"/>
        <w:lang w:val="pt-PT" w:eastAsia="en-US" w:bidi="ar-SA"/>
      </w:rPr>
    </w:lvl>
    <w:lvl w:ilvl="1" w:tplc="98D4AB12">
      <w:numFmt w:val="bullet"/>
      <w:lvlText w:val="•"/>
      <w:lvlJc w:val="left"/>
      <w:pPr>
        <w:ind w:left="1554" w:hanging="240"/>
      </w:pPr>
      <w:rPr>
        <w:rFonts w:hint="default"/>
        <w:lang w:val="pt-PT" w:eastAsia="en-US" w:bidi="ar-SA"/>
      </w:rPr>
    </w:lvl>
    <w:lvl w:ilvl="2" w:tplc="52A4C320">
      <w:numFmt w:val="bullet"/>
      <w:lvlText w:val="•"/>
      <w:lvlJc w:val="left"/>
      <w:pPr>
        <w:ind w:left="2468" w:hanging="240"/>
      </w:pPr>
      <w:rPr>
        <w:rFonts w:hint="default"/>
        <w:lang w:val="pt-PT" w:eastAsia="en-US" w:bidi="ar-SA"/>
      </w:rPr>
    </w:lvl>
    <w:lvl w:ilvl="3" w:tplc="5E3EF478">
      <w:numFmt w:val="bullet"/>
      <w:lvlText w:val="•"/>
      <w:lvlJc w:val="left"/>
      <w:pPr>
        <w:ind w:left="3382" w:hanging="240"/>
      </w:pPr>
      <w:rPr>
        <w:rFonts w:hint="default"/>
        <w:lang w:val="pt-PT" w:eastAsia="en-US" w:bidi="ar-SA"/>
      </w:rPr>
    </w:lvl>
    <w:lvl w:ilvl="4" w:tplc="2A36DDE8">
      <w:numFmt w:val="bullet"/>
      <w:lvlText w:val="•"/>
      <w:lvlJc w:val="left"/>
      <w:pPr>
        <w:ind w:left="4296" w:hanging="240"/>
      </w:pPr>
      <w:rPr>
        <w:rFonts w:hint="default"/>
        <w:lang w:val="pt-PT" w:eastAsia="en-US" w:bidi="ar-SA"/>
      </w:rPr>
    </w:lvl>
    <w:lvl w:ilvl="5" w:tplc="A61AD37C">
      <w:numFmt w:val="bullet"/>
      <w:lvlText w:val="•"/>
      <w:lvlJc w:val="left"/>
      <w:pPr>
        <w:ind w:left="5210" w:hanging="240"/>
      </w:pPr>
      <w:rPr>
        <w:rFonts w:hint="default"/>
        <w:lang w:val="pt-PT" w:eastAsia="en-US" w:bidi="ar-SA"/>
      </w:rPr>
    </w:lvl>
    <w:lvl w:ilvl="6" w:tplc="B9544F7E">
      <w:numFmt w:val="bullet"/>
      <w:lvlText w:val="•"/>
      <w:lvlJc w:val="left"/>
      <w:pPr>
        <w:ind w:left="6124" w:hanging="240"/>
      </w:pPr>
      <w:rPr>
        <w:rFonts w:hint="default"/>
        <w:lang w:val="pt-PT" w:eastAsia="en-US" w:bidi="ar-SA"/>
      </w:rPr>
    </w:lvl>
    <w:lvl w:ilvl="7" w:tplc="ECD420CE">
      <w:numFmt w:val="bullet"/>
      <w:lvlText w:val="•"/>
      <w:lvlJc w:val="left"/>
      <w:pPr>
        <w:ind w:left="7038" w:hanging="240"/>
      </w:pPr>
      <w:rPr>
        <w:rFonts w:hint="default"/>
        <w:lang w:val="pt-PT" w:eastAsia="en-US" w:bidi="ar-SA"/>
      </w:rPr>
    </w:lvl>
    <w:lvl w:ilvl="8" w:tplc="FCA28E1A">
      <w:numFmt w:val="bullet"/>
      <w:lvlText w:val="•"/>
      <w:lvlJc w:val="left"/>
      <w:pPr>
        <w:ind w:left="7952" w:hanging="240"/>
      </w:pPr>
      <w:rPr>
        <w:rFonts w:hint="default"/>
        <w:lang w:val="pt-PT" w:eastAsia="en-US" w:bidi="ar-SA"/>
      </w:rPr>
    </w:lvl>
  </w:abstractNum>
  <w:abstractNum w:abstractNumId="107">
    <w:nsid w:val="60E5772A"/>
    <w:multiLevelType w:val="multilevel"/>
    <w:tmpl w:val="FC26FC76"/>
    <w:lvl w:ilvl="0">
      <w:start w:val="11"/>
      <w:numFmt w:val="decimal"/>
      <w:lvlText w:val="%1"/>
      <w:lvlJc w:val="left"/>
      <w:pPr>
        <w:ind w:left="1110" w:hanging="708"/>
      </w:pPr>
      <w:rPr>
        <w:rFonts w:hint="default"/>
        <w:lang w:val="pt-PT" w:eastAsia="en-US" w:bidi="ar-SA"/>
      </w:rPr>
    </w:lvl>
    <w:lvl w:ilvl="1">
      <w:start w:val="1"/>
      <w:numFmt w:val="decimal"/>
      <w:lvlText w:val="%1.%2"/>
      <w:lvlJc w:val="left"/>
      <w:pPr>
        <w:ind w:left="1110" w:hanging="708"/>
      </w:pPr>
      <w:rPr>
        <w:rFonts w:hint="default"/>
        <w:lang w:val="pt-PT" w:eastAsia="en-US" w:bidi="ar-SA"/>
      </w:rPr>
    </w:lvl>
    <w:lvl w:ilvl="2">
      <w:start w:val="1"/>
      <w:numFmt w:val="decimal"/>
      <w:lvlText w:val="%1.%2.%3."/>
      <w:lvlJc w:val="left"/>
      <w:pPr>
        <w:ind w:left="1110" w:hanging="708"/>
        <w:jc w:val="right"/>
      </w:pPr>
      <w:rPr>
        <w:rFonts w:ascii="Times New Roman" w:eastAsia="Times New Roman" w:hAnsi="Times New Roman" w:cs="Times New Roman" w:hint="default"/>
        <w:b/>
        <w:bCs/>
        <w:w w:val="100"/>
        <w:sz w:val="22"/>
        <w:szCs w:val="22"/>
        <w:lang w:val="pt-PT" w:eastAsia="en-US" w:bidi="ar-SA"/>
      </w:rPr>
    </w:lvl>
    <w:lvl w:ilvl="3">
      <w:start w:val="1"/>
      <w:numFmt w:val="lowerLetter"/>
      <w:lvlText w:val="%4)"/>
      <w:lvlJc w:val="left"/>
      <w:pPr>
        <w:ind w:left="966" w:hanging="708"/>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006" w:hanging="708"/>
      </w:pPr>
      <w:rPr>
        <w:rFonts w:hint="default"/>
        <w:lang w:val="pt-PT" w:eastAsia="en-US" w:bidi="ar-SA"/>
      </w:rPr>
    </w:lvl>
    <w:lvl w:ilvl="5">
      <w:numFmt w:val="bullet"/>
      <w:lvlText w:val="•"/>
      <w:lvlJc w:val="left"/>
      <w:pPr>
        <w:ind w:left="4968" w:hanging="708"/>
      </w:pPr>
      <w:rPr>
        <w:rFonts w:hint="default"/>
        <w:lang w:val="pt-PT" w:eastAsia="en-US" w:bidi="ar-SA"/>
      </w:rPr>
    </w:lvl>
    <w:lvl w:ilvl="6">
      <w:numFmt w:val="bullet"/>
      <w:lvlText w:val="•"/>
      <w:lvlJc w:val="left"/>
      <w:pPr>
        <w:ind w:left="5931" w:hanging="708"/>
      </w:pPr>
      <w:rPr>
        <w:rFonts w:hint="default"/>
        <w:lang w:val="pt-PT" w:eastAsia="en-US" w:bidi="ar-SA"/>
      </w:rPr>
    </w:lvl>
    <w:lvl w:ilvl="7">
      <w:numFmt w:val="bullet"/>
      <w:lvlText w:val="•"/>
      <w:lvlJc w:val="left"/>
      <w:pPr>
        <w:ind w:left="6893" w:hanging="708"/>
      </w:pPr>
      <w:rPr>
        <w:rFonts w:hint="default"/>
        <w:lang w:val="pt-PT" w:eastAsia="en-US" w:bidi="ar-SA"/>
      </w:rPr>
    </w:lvl>
    <w:lvl w:ilvl="8">
      <w:numFmt w:val="bullet"/>
      <w:lvlText w:val="•"/>
      <w:lvlJc w:val="left"/>
      <w:pPr>
        <w:ind w:left="7855" w:hanging="708"/>
      </w:pPr>
      <w:rPr>
        <w:rFonts w:hint="default"/>
        <w:lang w:val="pt-PT" w:eastAsia="en-US" w:bidi="ar-SA"/>
      </w:rPr>
    </w:lvl>
  </w:abstractNum>
  <w:abstractNum w:abstractNumId="108">
    <w:nsid w:val="621E6611"/>
    <w:multiLevelType w:val="multilevel"/>
    <w:tmpl w:val="BD0636D4"/>
    <w:lvl w:ilvl="0">
      <w:start w:val="15"/>
      <w:numFmt w:val="decimal"/>
      <w:lvlText w:val="%1"/>
      <w:lvlJc w:val="left"/>
      <w:pPr>
        <w:ind w:left="1110" w:hanging="708"/>
      </w:pPr>
      <w:rPr>
        <w:rFonts w:hint="default"/>
        <w:lang w:val="pt-PT" w:eastAsia="en-US" w:bidi="ar-SA"/>
      </w:rPr>
    </w:lvl>
    <w:lvl w:ilvl="1">
      <w:start w:val="4"/>
      <w:numFmt w:val="decimal"/>
      <w:lvlText w:val="%1.%2"/>
      <w:lvlJc w:val="left"/>
      <w:pPr>
        <w:ind w:left="1110" w:hanging="708"/>
      </w:pPr>
      <w:rPr>
        <w:rFonts w:hint="default"/>
        <w:lang w:val="pt-PT" w:eastAsia="en-US" w:bidi="ar-SA"/>
      </w:rPr>
    </w:lvl>
    <w:lvl w:ilvl="2">
      <w:start w:val="1"/>
      <w:numFmt w:val="decimal"/>
      <w:lvlText w:val="%1.%2.%3."/>
      <w:lvlJc w:val="left"/>
      <w:pPr>
        <w:ind w:left="1110" w:hanging="708"/>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718" w:hanging="708"/>
      </w:pPr>
      <w:rPr>
        <w:rFonts w:hint="default"/>
        <w:lang w:val="pt-PT" w:eastAsia="en-US" w:bidi="ar-SA"/>
      </w:rPr>
    </w:lvl>
    <w:lvl w:ilvl="4">
      <w:numFmt w:val="bullet"/>
      <w:lvlText w:val="•"/>
      <w:lvlJc w:val="left"/>
      <w:pPr>
        <w:ind w:left="4584" w:hanging="708"/>
      </w:pPr>
      <w:rPr>
        <w:rFonts w:hint="default"/>
        <w:lang w:val="pt-PT" w:eastAsia="en-US" w:bidi="ar-SA"/>
      </w:rPr>
    </w:lvl>
    <w:lvl w:ilvl="5">
      <w:numFmt w:val="bullet"/>
      <w:lvlText w:val="•"/>
      <w:lvlJc w:val="left"/>
      <w:pPr>
        <w:ind w:left="5450" w:hanging="708"/>
      </w:pPr>
      <w:rPr>
        <w:rFonts w:hint="default"/>
        <w:lang w:val="pt-PT" w:eastAsia="en-US" w:bidi="ar-SA"/>
      </w:rPr>
    </w:lvl>
    <w:lvl w:ilvl="6">
      <w:numFmt w:val="bullet"/>
      <w:lvlText w:val="•"/>
      <w:lvlJc w:val="left"/>
      <w:pPr>
        <w:ind w:left="6316" w:hanging="708"/>
      </w:pPr>
      <w:rPr>
        <w:rFonts w:hint="default"/>
        <w:lang w:val="pt-PT" w:eastAsia="en-US" w:bidi="ar-SA"/>
      </w:rPr>
    </w:lvl>
    <w:lvl w:ilvl="7">
      <w:numFmt w:val="bullet"/>
      <w:lvlText w:val="•"/>
      <w:lvlJc w:val="left"/>
      <w:pPr>
        <w:ind w:left="7182" w:hanging="708"/>
      </w:pPr>
      <w:rPr>
        <w:rFonts w:hint="default"/>
        <w:lang w:val="pt-PT" w:eastAsia="en-US" w:bidi="ar-SA"/>
      </w:rPr>
    </w:lvl>
    <w:lvl w:ilvl="8">
      <w:numFmt w:val="bullet"/>
      <w:lvlText w:val="•"/>
      <w:lvlJc w:val="left"/>
      <w:pPr>
        <w:ind w:left="8048" w:hanging="708"/>
      </w:pPr>
      <w:rPr>
        <w:rFonts w:hint="default"/>
        <w:lang w:val="pt-PT" w:eastAsia="en-US" w:bidi="ar-SA"/>
      </w:rPr>
    </w:lvl>
  </w:abstractNum>
  <w:abstractNum w:abstractNumId="109">
    <w:nsid w:val="62692669"/>
    <w:multiLevelType w:val="hybridMultilevel"/>
    <w:tmpl w:val="8F2C0A74"/>
    <w:lvl w:ilvl="0" w:tplc="646856E8">
      <w:start w:val="1"/>
      <w:numFmt w:val="upperRoman"/>
      <w:lvlText w:val="%1"/>
      <w:lvlJc w:val="left"/>
      <w:pPr>
        <w:ind w:left="541" w:hanging="183"/>
      </w:pPr>
      <w:rPr>
        <w:rFonts w:ascii="Times New Roman" w:eastAsia="Times New Roman" w:hAnsi="Times New Roman" w:cs="Times New Roman" w:hint="default"/>
        <w:b/>
        <w:bCs/>
        <w:w w:val="100"/>
        <w:sz w:val="22"/>
        <w:szCs w:val="22"/>
        <w:lang w:val="pt-PT" w:eastAsia="en-US" w:bidi="ar-SA"/>
      </w:rPr>
    </w:lvl>
    <w:lvl w:ilvl="1" w:tplc="92C63A3C">
      <w:start w:val="1"/>
      <w:numFmt w:val="lowerLetter"/>
      <w:lvlText w:val="%2)"/>
      <w:lvlJc w:val="left"/>
      <w:pPr>
        <w:ind w:left="966" w:hanging="272"/>
      </w:pPr>
      <w:rPr>
        <w:rFonts w:ascii="Times New Roman" w:eastAsia="Times New Roman" w:hAnsi="Times New Roman" w:cs="Times New Roman" w:hint="default"/>
        <w:b/>
        <w:bCs/>
        <w:w w:val="100"/>
        <w:sz w:val="22"/>
        <w:szCs w:val="22"/>
        <w:lang w:val="pt-PT" w:eastAsia="en-US" w:bidi="ar-SA"/>
      </w:rPr>
    </w:lvl>
    <w:lvl w:ilvl="2" w:tplc="862A9550">
      <w:numFmt w:val="bullet"/>
      <w:lvlText w:val="•"/>
      <w:lvlJc w:val="left"/>
      <w:pPr>
        <w:ind w:left="1940" w:hanging="272"/>
      </w:pPr>
      <w:rPr>
        <w:rFonts w:hint="default"/>
        <w:lang w:val="pt-PT" w:eastAsia="en-US" w:bidi="ar-SA"/>
      </w:rPr>
    </w:lvl>
    <w:lvl w:ilvl="3" w:tplc="90244362">
      <w:numFmt w:val="bullet"/>
      <w:lvlText w:val="•"/>
      <w:lvlJc w:val="left"/>
      <w:pPr>
        <w:ind w:left="2920" w:hanging="272"/>
      </w:pPr>
      <w:rPr>
        <w:rFonts w:hint="default"/>
        <w:lang w:val="pt-PT" w:eastAsia="en-US" w:bidi="ar-SA"/>
      </w:rPr>
    </w:lvl>
    <w:lvl w:ilvl="4" w:tplc="5C5A81A8">
      <w:numFmt w:val="bullet"/>
      <w:lvlText w:val="•"/>
      <w:lvlJc w:val="left"/>
      <w:pPr>
        <w:ind w:left="3900" w:hanging="272"/>
      </w:pPr>
      <w:rPr>
        <w:rFonts w:hint="default"/>
        <w:lang w:val="pt-PT" w:eastAsia="en-US" w:bidi="ar-SA"/>
      </w:rPr>
    </w:lvl>
    <w:lvl w:ilvl="5" w:tplc="AA24B234">
      <w:numFmt w:val="bullet"/>
      <w:lvlText w:val="•"/>
      <w:lvlJc w:val="left"/>
      <w:pPr>
        <w:ind w:left="4880" w:hanging="272"/>
      </w:pPr>
      <w:rPr>
        <w:rFonts w:hint="default"/>
        <w:lang w:val="pt-PT" w:eastAsia="en-US" w:bidi="ar-SA"/>
      </w:rPr>
    </w:lvl>
    <w:lvl w:ilvl="6" w:tplc="17E87E18">
      <w:numFmt w:val="bullet"/>
      <w:lvlText w:val="•"/>
      <w:lvlJc w:val="left"/>
      <w:pPr>
        <w:ind w:left="5860" w:hanging="272"/>
      </w:pPr>
      <w:rPr>
        <w:rFonts w:hint="default"/>
        <w:lang w:val="pt-PT" w:eastAsia="en-US" w:bidi="ar-SA"/>
      </w:rPr>
    </w:lvl>
    <w:lvl w:ilvl="7" w:tplc="E8EA1056">
      <w:numFmt w:val="bullet"/>
      <w:lvlText w:val="•"/>
      <w:lvlJc w:val="left"/>
      <w:pPr>
        <w:ind w:left="6840" w:hanging="272"/>
      </w:pPr>
      <w:rPr>
        <w:rFonts w:hint="default"/>
        <w:lang w:val="pt-PT" w:eastAsia="en-US" w:bidi="ar-SA"/>
      </w:rPr>
    </w:lvl>
    <w:lvl w:ilvl="8" w:tplc="039A710C">
      <w:numFmt w:val="bullet"/>
      <w:lvlText w:val="•"/>
      <w:lvlJc w:val="left"/>
      <w:pPr>
        <w:ind w:left="7820" w:hanging="272"/>
      </w:pPr>
      <w:rPr>
        <w:rFonts w:hint="default"/>
        <w:lang w:val="pt-PT" w:eastAsia="en-US" w:bidi="ar-SA"/>
      </w:rPr>
    </w:lvl>
  </w:abstractNum>
  <w:abstractNum w:abstractNumId="110">
    <w:nsid w:val="64BB1F7A"/>
    <w:multiLevelType w:val="hybridMultilevel"/>
    <w:tmpl w:val="7414C0FE"/>
    <w:lvl w:ilvl="0" w:tplc="7B003C5C">
      <w:start w:val="1"/>
      <w:numFmt w:val="lowerLetter"/>
      <w:lvlText w:val="%1)"/>
      <w:lvlJc w:val="left"/>
      <w:pPr>
        <w:ind w:left="1535" w:hanging="360"/>
      </w:pPr>
      <w:rPr>
        <w:rFonts w:ascii="Times New Roman" w:eastAsia="Times New Roman" w:hAnsi="Times New Roman" w:cs="Times New Roman" w:hint="default"/>
        <w:w w:val="100"/>
        <w:sz w:val="22"/>
        <w:szCs w:val="22"/>
        <w:lang w:val="pt-PT" w:eastAsia="en-US" w:bidi="ar-SA"/>
      </w:rPr>
    </w:lvl>
    <w:lvl w:ilvl="1" w:tplc="E7A8DB26">
      <w:numFmt w:val="bullet"/>
      <w:lvlText w:val="•"/>
      <w:lvlJc w:val="left"/>
      <w:pPr>
        <w:ind w:left="2364" w:hanging="360"/>
      </w:pPr>
      <w:rPr>
        <w:rFonts w:hint="default"/>
        <w:lang w:val="pt-PT" w:eastAsia="en-US" w:bidi="ar-SA"/>
      </w:rPr>
    </w:lvl>
    <w:lvl w:ilvl="2" w:tplc="D74AD97A">
      <w:numFmt w:val="bullet"/>
      <w:lvlText w:val="•"/>
      <w:lvlJc w:val="left"/>
      <w:pPr>
        <w:ind w:left="3188" w:hanging="360"/>
      </w:pPr>
      <w:rPr>
        <w:rFonts w:hint="default"/>
        <w:lang w:val="pt-PT" w:eastAsia="en-US" w:bidi="ar-SA"/>
      </w:rPr>
    </w:lvl>
    <w:lvl w:ilvl="3" w:tplc="AFEC8698">
      <w:numFmt w:val="bullet"/>
      <w:lvlText w:val="•"/>
      <w:lvlJc w:val="left"/>
      <w:pPr>
        <w:ind w:left="4012" w:hanging="360"/>
      </w:pPr>
      <w:rPr>
        <w:rFonts w:hint="default"/>
        <w:lang w:val="pt-PT" w:eastAsia="en-US" w:bidi="ar-SA"/>
      </w:rPr>
    </w:lvl>
    <w:lvl w:ilvl="4" w:tplc="1898F8D4">
      <w:numFmt w:val="bullet"/>
      <w:lvlText w:val="•"/>
      <w:lvlJc w:val="left"/>
      <w:pPr>
        <w:ind w:left="4836" w:hanging="360"/>
      </w:pPr>
      <w:rPr>
        <w:rFonts w:hint="default"/>
        <w:lang w:val="pt-PT" w:eastAsia="en-US" w:bidi="ar-SA"/>
      </w:rPr>
    </w:lvl>
    <w:lvl w:ilvl="5" w:tplc="8418FC08">
      <w:numFmt w:val="bullet"/>
      <w:lvlText w:val="•"/>
      <w:lvlJc w:val="left"/>
      <w:pPr>
        <w:ind w:left="5660" w:hanging="360"/>
      </w:pPr>
      <w:rPr>
        <w:rFonts w:hint="default"/>
        <w:lang w:val="pt-PT" w:eastAsia="en-US" w:bidi="ar-SA"/>
      </w:rPr>
    </w:lvl>
    <w:lvl w:ilvl="6" w:tplc="5B4629FC">
      <w:numFmt w:val="bullet"/>
      <w:lvlText w:val="•"/>
      <w:lvlJc w:val="left"/>
      <w:pPr>
        <w:ind w:left="6484" w:hanging="360"/>
      </w:pPr>
      <w:rPr>
        <w:rFonts w:hint="default"/>
        <w:lang w:val="pt-PT" w:eastAsia="en-US" w:bidi="ar-SA"/>
      </w:rPr>
    </w:lvl>
    <w:lvl w:ilvl="7" w:tplc="3586DAAE">
      <w:numFmt w:val="bullet"/>
      <w:lvlText w:val="•"/>
      <w:lvlJc w:val="left"/>
      <w:pPr>
        <w:ind w:left="7308" w:hanging="360"/>
      </w:pPr>
      <w:rPr>
        <w:rFonts w:hint="default"/>
        <w:lang w:val="pt-PT" w:eastAsia="en-US" w:bidi="ar-SA"/>
      </w:rPr>
    </w:lvl>
    <w:lvl w:ilvl="8" w:tplc="E654B134">
      <w:numFmt w:val="bullet"/>
      <w:lvlText w:val="•"/>
      <w:lvlJc w:val="left"/>
      <w:pPr>
        <w:ind w:left="8132" w:hanging="360"/>
      </w:pPr>
      <w:rPr>
        <w:rFonts w:hint="default"/>
        <w:lang w:val="pt-PT" w:eastAsia="en-US" w:bidi="ar-SA"/>
      </w:rPr>
    </w:lvl>
  </w:abstractNum>
  <w:abstractNum w:abstractNumId="111">
    <w:nsid w:val="668F3936"/>
    <w:multiLevelType w:val="hybridMultilevel"/>
    <w:tmpl w:val="044E7974"/>
    <w:lvl w:ilvl="0" w:tplc="B6CEA432">
      <w:start w:val="1"/>
      <w:numFmt w:val="upperRoman"/>
      <w:lvlText w:val="%1"/>
      <w:lvlJc w:val="left"/>
      <w:pPr>
        <w:ind w:left="683" w:hanging="142"/>
      </w:pPr>
      <w:rPr>
        <w:rFonts w:ascii="Times New Roman" w:eastAsia="Times New Roman" w:hAnsi="Times New Roman" w:cs="Times New Roman" w:hint="default"/>
        <w:b/>
        <w:bCs/>
        <w:w w:val="100"/>
        <w:sz w:val="22"/>
        <w:szCs w:val="22"/>
        <w:lang w:val="pt-PT" w:eastAsia="en-US" w:bidi="ar-SA"/>
      </w:rPr>
    </w:lvl>
    <w:lvl w:ilvl="1" w:tplc="BA2A9396">
      <w:numFmt w:val="bullet"/>
      <w:lvlText w:val="•"/>
      <w:lvlJc w:val="left"/>
      <w:pPr>
        <w:ind w:left="1590" w:hanging="142"/>
      </w:pPr>
      <w:rPr>
        <w:rFonts w:hint="default"/>
        <w:lang w:val="pt-PT" w:eastAsia="en-US" w:bidi="ar-SA"/>
      </w:rPr>
    </w:lvl>
    <w:lvl w:ilvl="2" w:tplc="5FE6983A">
      <w:numFmt w:val="bullet"/>
      <w:lvlText w:val="•"/>
      <w:lvlJc w:val="left"/>
      <w:pPr>
        <w:ind w:left="2500" w:hanging="142"/>
      </w:pPr>
      <w:rPr>
        <w:rFonts w:hint="default"/>
        <w:lang w:val="pt-PT" w:eastAsia="en-US" w:bidi="ar-SA"/>
      </w:rPr>
    </w:lvl>
    <w:lvl w:ilvl="3" w:tplc="8E1EBBEE">
      <w:numFmt w:val="bullet"/>
      <w:lvlText w:val="•"/>
      <w:lvlJc w:val="left"/>
      <w:pPr>
        <w:ind w:left="3410" w:hanging="142"/>
      </w:pPr>
      <w:rPr>
        <w:rFonts w:hint="default"/>
        <w:lang w:val="pt-PT" w:eastAsia="en-US" w:bidi="ar-SA"/>
      </w:rPr>
    </w:lvl>
    <w:lvl w:ilvl="4" w:tplc="2C9CD676">
      <w:numFmt w:val="bullet"/>
      <w:lvlText w:val="•"/>
      <w:lvlJc w:val="left"/>
      <w:pPr>
        <w:ind w:left="4320" w:hanging="142"/>
      </w:pPr>
      <w:rPr>
        <w:rFonts w:hint="default"/>
        <w:lang w:val="pt-PT" w:eastAsia="en-US" w:bidi="ar-SA"/>
      </w:rPr>
    </w:lvl>
    <w:lvl w:ilvl="5" w:tplc="01C8CB8C">
      <w:numFmt w:val="bullet"/>
      <w:lvlText w:val="•"/>
      <w:lvlJc w:val="left"/>
      <w:pPr>
        <w:ind w:left="5230" w:hanging="142"/>
      </w:pPr>
      <w:rPr>
        <w:rFonts w:hint="default"/>
        <w:lang w:val="pt-PT" w:eastAsia="en-US" w:bidi="ar-SA"/>
      </w:rPr>
    </w:lvl>
    <w:lvl w:ilvl="6" w:tplc="3C98208E">
      <w:numFmt w:val="bullet"/>
      <w:lvlText w:val="•"/>
      <w:lvlJc w:val="left"/>
      <w:pPr>
        <w:ind w:left="6140" w:hanging="142"/>
      </w:pPr>
      <w:rPr>
        <w:rFonts w:hint="default"/>
        <w:lang w:val="pt-PT" w:eastAsia="en-US" w:bidi="ar-SA"/>
      </w:rPr>
    </w:lvl>
    <w:lvl w:ilvl="7" w:tplc="6CDE02EC">
      <w:numFmt w:val="bullet"/>
      <w:lvlText w:val="•"/>
      <w:lvlJc w:val="left"/>
      <w:pPr>
        <w:ind w:left="7050" w:hanging="142"/>
      </w:pPr>
      <w:rPr>
        <w:rFonts w:hint="default"/>
        <w:lang w:val="pt-PT" w:eastAsia="en-US" w:bidi="ar-SA"/>
      </w:rPr>
    </w:lvl>
    <w:lvl w:ilvl="8" w:tplc="82849F7E">
      <w:numFmt w:val="bullet"/>
      <w:lvlText w:val="•"/>
      <w:lvlJc w:val="left"/>
      <w:pPr>
        <w:ind w:left="7960" w:hanging="142"/>
      </w:pPr>
      <w:rPr>
        <w:rFonts w:hint="default"/>
        <w:lang w:val="pt-PT" w:eastAsia="en-US" w:bidi="ar-SA"/>
      </w:rPr>
    </w:lvl>
  </w:abstractNum>
  <w:abstractNum w:abstractNumId="112">
    <w:nsid w:val="66977B2E"/>
    <w:multiLevelType w:val="hybridMultilevel"/>
    <w:tmpl w:val="C9D8F73E"/>
    <w:lvl w:ilvl="0" w:tplc="D1A40790">
      <w:start w:val="1"/>
      <w:numFmt w:val="upperRoman"/>
      <w:lvlText w:val="%1"/>
      <w:lvlJc w:val="left"/>
      <w:pPr>
        <w:ind w:left="400" w:hanging="183"/>
      </w:pPr>
      <w:rPr>
        <w:rFonts w:ascii="Times New Roman" w:eastAsia="Times New Roman" w:hAnsi="Times New Roman" w:cs="Times New Roman" w:hint="default"/>
        <w:b/>
        <w:bCs/>
        <w:w w:val="100"/>
        <w:sz w:val="22"/>
        <w:szCs w:val="22"/>
        <w:lang w:val="pt-PT" w:eastAsia="en-US" w:bidi="ar-SA"/>
      </w:rPr>
    </w:lvl>
    <w:lvl w:ilvl="1" w:tplc="70CA665C">
      <w:numFmt w:val="bullet"/>
      <w:lvlText w:val="•"/>
      <w:lvlJc w:val="left"/>
      <w:pPr>
        <w:ind w:left="1338" w:hanging="183"/>
      </w:pPr>
      <w:rPr>
        <w:rFonts w:hint="default"/>
        <w:lang w:val="pt-PT" w:eastAsia="en-US" w:bidi="ar-SA"/>
      </w:rPr>
    </w:lvl>
    <w:lvl w:ilvl="2" w:tplc="5C382C2E">
      <w:numFmt w:val="bullet"/>
      <w:lvlText w:val="•"/>
      <w:lvlJc w:val="left"/>
      <w:pPr>
        <w:ind w:left="2276" w:hanging="183"/>
      </w:pPr>
      <w:rPr>
        <w:rFonts w:hint="default"/>
        <w:lang w:val="pt-PT" w:eastAsia="en-US" w:bidi="ar-SA"/>
      </w:rPr>
    </w:lvl>
    <w:lvl w:ilvl="3" w:tplc="2540500C">
      <w:numFmt w:val="bullet"/>
      <w:lvlText w:val="•"/>
      <w:lvlJc w:val="left"/>
      <w:pPr>
        <w:ind w:left="3214" w:hanging="183"/>
      </w:pPr>
      <w:rPr>
        <w:rFonts w:hint="default"/>
        <w:lang w:val="pt-PT" w:eastAsia="en-US" w:bidi="ar-SA"/>
      </w:rPr>
    </w:lvl>
    <w:lvl w:ilvl="4" w:tplc="4830F154">
      <w:numFmt w:val="bullet"/>
      <w:lvlText w:val="•"/>
      <w:lvlJc w:val="left"/>
      <w:pPr>
        <w:ind w:left="4152" w:hanging="183"/>
      </w:pPr>
      <w:rPr>
        <w:rFonts w:hint="default"/>
        <w:lang w:val="pt-PT" w:eastAsia="en-US" w:bidi="ar-SA"/>
      </w:rPr>
    </w:lvl>
    <w:lvl w:ilvl="5" w:tplc="D5C0D2C2">
      <w:numFmt w:val="bullet"/>
      <w:lvlText w:val="•"/>
      <w:lvlJc w:val="left"/>
      <w:pPr>
        <w:ind w:left="5090" w:hanging="183"/>
      </w:pPr>
      <w:rPr>
        <w:rFonts w:hint="default"/>
        <w:lang w:val="pt-PT" w:eastAsia="en-US" w:bidi="ar-SA"/>
      </w:rPr>
    </w:lvl>
    <w:lvl w:ilvl="6" w:tplc="F232FD74">
      <w:numFmt w:val="bullet"/>
      <w:lvlText w:val="•"/>
      <w:lvlJc w:val="left"/>
      <w:pPr>
        <w:ind w:left="6028" w:hanging="183"/>
      </w:pPr>
      <w:rPr>
        <w:rFonts w:hint="default"/>
        <w:lang w:val="pt-PT" w:eastAsia="en-US" w:bidi="ar-SA"/>
      </w:rPr>
    </w:lvl>
    <w:lvl w:ilvl="7" w:tplc="CF184B7A">
      <w:numFmt w:val="bullet"/>
      <w:lvlText w:val="•"/>
      <w:lvlJc w:val="left"/>
      <w:pPr>
        <w:ind w:left="6966" w:hanging="183"/>
      </w:pPr>
      <w:rPr>
        <w:rFonts w:hint="default"/>
        <w:lang w:val="pt-PT" w:eastAsia="en-US" w:bidi="ar-SA"/>
      </w:rPr>
    </w:lvl>
    <w:lvl w:ilvl="8" w:tplc="0374CA5E">
      <w:numFmt w:val="bullet"/>
      <w:lvlText w:val="•"/>
      <w:lvlJc w:val="left"/>
      <w:pPr>
        <w:ind w:left="7904" w:hanging="183"/>
      </w:pPr>
      <w:rPr>
        <w:rFonts w:hint="default"/>
        <w:lang w:val="pt-PT" w:eastAsia="en-US" w:bidi="ar-SA"/>
      </w:rPr>
    </w:lvl>
  </w:abstractNum>
  <w:abstractNum w:abstractNumId="113">
    <w:nsid w:val="67B551C1"/>
    <w:multiLevelType w:val="multilevel"/>
    <w:tmpl w:val="ABDED90A"/>
    <w:lvl w:ilvl="0">
      <w:start w:val="1"/>
      <w:numFmt w:val="decimal"/>
      <w:lvlText w:val="%1."/>
      <w:lvlJc w:val="left"/>
      <w:pPr>
        <w:ind w:left="479" w:hanging="250"/>
      </w:pPr>
      <w:rPr>
        <w:rFonts w:ascii="Times New Roman" w:eastAsia="Times New Roman" w:hAnsi="Times New Roman" w:cs="Times New Roman" w:hint="default"/>
        <w:b/>
        <w:bCs/>
        <w:w w:val="100"/>
        <w:sz w:val="22"/>
        <w:szCs w:val="22"/>
        <w:shd w:val="clear" w:color="auto" w:fill="BFBFBF"/>
        <w:lang w:val="pt-PT" w:eastAsia="en-US" w:bidi="ar-SA"/>
      </w:rPr>
    </w:lvl>
    <w:lvl w:ilvl="1">
      <w:start w:val="1"/>
      <w:numFmt w:val="decimal"/>
      <w:lvlText w:val="%1.%2."/>
      <w:lvlJc w:val="left"/>
      <w:pPr>
        <w:ind w:left="258" w:hanging="440"/>
      </w:pPr>
      <w:rPr>
        <w:rFonts w:ascii="Times New Roman" w:eastAsia="Times New Roman" w:hAnsi="Times New Roman" w:cs="Times New Roman" w:hint="default"/>
        <w:b/>
        <w:bCs/>
        <w:w w:val="100"/>
        <w:sz w:val="22"/>
        <w:szCs w:val="22"/>
        <w:lang w:val="pt-PT" w:eastAsia="en-US" w:bidi="ar-SA"/>
      </w:rPr>
    </w:lvl>
    <w:lvl w:ilvl="2">
      <w:start w:val="1"/>
      <w:numFmt w:val="lowerLetter"/>
      <w:lvlText w:val="%3)"/>
      <w:lvlJc w:val="left"/>
      <w:pPr>
        <w:ind w:left="966" w:hanging="348"/>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820" w:hanging="348"/>
      </w:pPr>
      <w:rPr>
        <w:rFonts w:hint="default"/>
        <w:lang w:val="pt-PT" w:eastAsia="en-US" w:bidi="ar-SA"/>
      </w:rPr>
    </w:lvl>
    <w:lvl w:ilvl="4">
      <w:numFmt w:val="bullet"/>
      <w:lvlText w:val="•"/>
      <w:lvlJc w:val="left"/>
      <w:pPr>
        <w:ind w:left="960" w:hanging="348"/>
      </w:pPr>
      <w:rPr>
        <w:rFonts w:hint="default"/>
        <w:lang w:val="pt-PT" w:eastAsia="en-US" w:bidi="ar-SA"/>
      </w:rPr>
    </w:lvl>
    <w:lvl w:ilvl="5">
      <w:numFmt w:val="bullet"/>
      <w:lvlText w:val="•"/>
      <w:lvlJc w:val="left"/>
      <w:pPr>
        <w:ind w:left="980" w:hanging="348"/>
      </w:pPr>
      <w:rPr>
        <w:rFonts w:hint="default"/>
        <w:lang w:val="pt-PT" w:eastAsia="en-US" w:bidi="ar-SA"/>
      </w:rPr>
    </w:lvl>
    <w:lvl w:ilvl="6">
      <w:numFmt w:val="bullet"/>
      <w:lvlText w:val="•"/>
      <w:lvlJc w:val="left"/>
      <w:pPr>
        <w:ind w:left="2740" w:hanging="348"/>
      </w:pPr>
      <w:rPr>
        <w:rFonts w:hint="default"/>
        <w:lang w:val="pt-PT" w:eastAsia="en-US" w:bidi="ar-SA"/>
      </w:rPr>
    </w:lvl>
    <w:lvl w:ilvl="7">
      <w:numFmt w:val="bullet"/>
      <w:lvlText w:val="•"/>
      <w:lvlJc w:val="left"/>
      <w:pPr>
        <w:ind w:left="4500" w:hanging="348"/>
      </w:pPr>
      <w:rPr>
        <w:rFonts w:hint="default"/>
        <w:lang w:val="pt-PT" w:eastAsia="en-US" w:bidi="ar-SA"/>
      </w:rPr>
    </w:lvl>
    <w:lvl w:ilvl="8">
      <w:numFmt w:val="bullet"/>
      <w:lvlText w:val="•"/>
      <w:lvlJc w:val="left"/>
      <w:pPr>
        <w:ind w:left="6260" w:hanging="348"/>
      </w:pPr>
      <w:rPr>
        <w:rFonts w:hint="default"/>
        <w:lang w:val="pt-PT" w:eastAsia="en-US" w:bidi="ar-SA"/>
      </w:rPr>
    </w:lvl>
  </w:abstractNum>
  <w:abstractNum w:abstractNumId="114">
    <w:nsid w:val="69F66237"/>
    <w:multiLevelType w:val="multilevel"/>
    <w:tmpl w:val="0B423A56"/>
    <w:lvl w:ilvl="0">
      <w:start w:val="4"/>
      <w:numFmt w:val="decimal"/>
      <w:lvlText w:val="%1"/>
      <w:lvlJc w:val="left"/>
      <w:pPr>
        <w:ind w:left="258" w:hanging="370"/>
      </w:pPr>
      <w:rPr>
        <w:rFonts w:hint="default"/>
        <w:lang w:val="pt-PT" w:eastAsia="en-US" w:bidi="ar-SA"/>
      </w:rPr>
    </w:lvl>
    <w:lvl w:ilvl="1">
      <w:start w:val="1"/>
      <w:numFmt w:val="decimal"/>
      <w:lvlText w:val="%1.%2"/>
      <w:lvlJc w:val="left"/>
      <w:pPr>
        <w:ind w:left="258" w:hanging="370"/>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164" w:hanging="370"/>
      </w:pPr>
      <w:rPr>
        <w:rFonts w:hint="default"/>
        <w:lang w:val="pt-PT" w:eastAsia="en-US" w:bidi="ar-SA"/>
      </w:rPr>
    </w:lvl>
    <w:lvl w:ilvl="3">
      <w:numFmt w:val="bullet"/>
      <w:lvlText w:val="•"/>
      <w:lvlJc w:val="left"/>
      <w:pPr>
        <w:ind w:left="3116" w:hanging="370"/>
      </w:pPr>
      <w:rPr>
        <w:rFonts w:hint="default"/>
        <w:lang w:val="pt-PT" w:eastAsia="en-US" w:bidi="ar-SA"/>
      </w:rPr>
    </w:lvl>
    <w:lvl w:ilvl="4">
      <w:numFmt w:val="bullet"/>
      <w:lvlText w:val="•"/>
      <w:lvlJc w:val="left"/>
      <w:pPr>
        <w:ind w:left="4068" w:hanging="370"/>
      </w:pPr>
      <w:rPr>
        <w:rFonts w:hint="default"/>
        <w:lang w:val="pt-PT" w:eastAsia="en-US" w:bidi="ar-SA"/>
      </w:rPr>
    </w:lvl>
    <w:lvl w:ilvl="5">
      <w:numFmt w:val="bullet"/>
      <w:lvlText w:val="•"/>
      <w:lvlJc w:val="left"/>
      <w:pPr>
        <w:ind w:left="5020" w:hanging="370"/>
      </w:pPr>
      <w:rPr>
        <w:rFonts w:hint="default"/>
        <w:lang w:val="pt-PT" w:eastAsia="en-US" w:bidi="ar-SA"/>
      </w:rPr>
    </w:lvl>
    <w:lvl w:ilvl="6">
      <w:numFmt w:val="bullet"/>
      <w:lvlText w:val="•"/>
      <w:lvlJc w:val="left"/>
      <w:pPr>
        <w:ind w:left="5972" w:hanging="370"/>
      </w:pPr>
      <w:rPr>
        <w:rFonts w:hint="default"/>
        <w:lang w:val="pt-PT" w:eastAsia="en-US" w:bidi="ar-SA"/>
      </w:rPr>
    </w:lvl>
    <w:lvl w:ilvl="7">
      <w:numFmt w:val="bullet"/>
      <w:lvlText w:val="•"/>
      <w:lvlJc w:val="left"/>
      <w:pPr>
        <w:ind w:left="6924" w:hanging="370"/>
      </w:pPr>
      <w:rPr>
        <w:rFonts w:hint="default"/>
        <w:lang w:val="pt-PT" w:eastAsia="en-US" w:bidi="ar-SA"/>
      </w:rPr>
    </w:lvl>
    <w:lvl w:ilvl="8">
      <w:numFmt w:val="bullet"/>
      <w:lvlText w:val="•"/>
      <w:lvlJc w:val="left"/>
      <w:pPr>
        <w:ind w:left="7876" w:hanging="370"/>
      </w:pPr>
      <w:rPr>
        <w:rFonts w:hint="default"/>
        <w:lang w:val="pt-PT" w:eastAsia="en-US" w:bidi="ar-SA"/>
      </w:rPr>
    </w:lvl>
  </w:abstractNum>
  <w:abstractNum w:abstractNumId="115">
    <w:nsid w:val="6B697AB8"/>
    <w:multiLevelType w:val="hybridMultilevel"/>
    <w:tmpl w:val="5128BE3C"/>
    <w:lvl w:ilvl="0" w:tplc="9824030C">
      <w:start w:val="1"/>
      <w:numFmt w:val="upperRoman"/>
      <w:lvlText w:val="%1"/>
      <w:lvlJc w:val="left"/>
      <w:pPr>
        <w:ind w:left="399" w:hanging="204"/>
      </w:pPr>
      <w:rPr>
        <w:rFonts w:ascii="Times New Roman" w:eastAsia="Times New Roman" w:hAnsi="Times New Roman" w:cs="Times New Roman" w:hint="default"/>
        <w:b/>
        <w:bCs/>
        <w:w w:val="100"/>
        <w:sz w:val="22"/>
        <w:szCs w:val="22"/>
        <w:lang w:val="pt-PT" w:eastAsia="en-US" w:bidi="ar-SA"/>
      </w:rPr>
    </w:lvl>
    <w:lvl w:ilvl="1" w:tplc="3E406F1E">
      <w:numFmt w:val="bullet"/>
      <w:lvlText w:val="•"/>
      <w:lvlJc w:val="left"/>
      <w:pPr>
        <w:ind w:left="1338" w:hanging="204"/>
      </w:pPr>
      <w:rPr>
        <w:rFonts w:hint="default"/>
        <w:lang w:val="pt-PT" w:eastAsia="en-US" w:bidi="ar-SA"/>
      </w:rPr>
    </w:lvl>
    <w:lvl w:ilvl="2" w:tplc="39F60968">
      <w:numFmt w:val="bullet"/>
      <w:lvlText w:val="•"/>
      <w:lvlJc w:val="left"/>
      <w:pPr>
        <w:ind w:left="2276" w:hanging="204"/>
      </w:pPr>
      <w:rPr>
        <w:rFonts w:hint="default"/>
        <w:lang w:val="pt-PT" w:eastAsia="en-US" w:bidi="ar-SA"/>
      </w:rPr>
    </w:lvl>
    <w:lvl w:ilvl="3" w:tplc="520AA9DA">
      <w:numFmt w:val="bullet"/>
      <w:lvlText w:val="•"/>
      <w:lvlJc w:val="left"/>
      <w:pPr>
        <w:ind w:left="3214" w:hanging="204"/>
      </w:pPr>
      <w:rPr>
        <w:rFonts w:hint="default"/>
        <w:lang w:val="pt-PT" w:eastAsia="en-US" w:bidi="ar-SA"/>
      </w:rPr>
    </w:lvl>
    <w:lvl w:ilvl="4" w:tplc="889C443A">
      <w:numFmt w:val="bullet"/>
      <w:lvlText w:val="•"/>
      <w:lvlJc w:val="left"/>
      <w:pPr>
        <w:ind w:left="4152" w:hanging="204"/>
      </w:pPr>
      <w:rPr>
        <w:rFonts w:hint="default"/>
        <w:lang w:val="pt-PT" w:eastAsia="en-US" w:bidi="ar-SA"/>
      </w:rPr>
    </w:lvl>
    <w:lvl w:ilvl="5" w:tplc="C588705A">
      <w:numFmt w:val="bullet"/>
      <w:lvlText w:val="•"/>
      <w:lvlJc w:val="left"/>
      <w:pPr>
        <w:ind w:left="5090" w:hanging="204"/>
      </w:pPr>
      <w:rPr>
        <w:rFonts w:hint="default"/>
        <w:lang w:val="pt-PT" w:eastAsia="en-US" w:bidi="ar-SA"/>
      </w:rPr>
    </w:lvl>
    <w:lvl w:ilvl="6" w:tplc="BB0431A8">
      <w:numFmt w:val="bullet"/>
      <w:lvlText w:val="•"/>
      <w:lvlJc w:val="left"/>
      <w:pPr>
        <w:ind w:left="6028" w:hanging="204"/>
      </w:pPr>
      <w:rPr>
        <w:rFonts w:hint="default"/>
        <w:lang w:val="pt-PT" w:eastAsia="en-US" w:bidi="ar-SA"/>
      </w:rPr>
    </w:lvl>
    <w:lvl w:ilvl="7" w:tplc="49CA3F84">
      <w:numFmt w:val="bullet"/>
      <w:lvlText w:val="•"/>
      <w:lvlJc w:val="left"/>
      <w:pPr>
        <w:ind w:left="6966" w:hanging="204"/>
      </w:pPr>
      <w:rPr>
        <w:rFonts w:hint="default"/>
        <w:lang w:val="pt-PT" w:eastAsia="en-US" w:bidi="ar-SA"/>
      </w:rPr>
    </w:lvl>
    <w:lvl w:ilvl="8" w:tplc="2FC898F2">
      <w:numFmt w:val="bullet"/>
      <w:lvlText w:val="•"/>
      <w:lvlJc w:val="left"/>
      <w:pPr>
        <w:ind w:left="7904" w:hanging="204"/>
      </w:pPr>
      <w:rPr>
        <w:rFonts w:hint="default"/>
        <w:lang w:val="pt-PT" w:eastAsia="en-US" w:bidi="ar-SA"/>
      </w:rPr>
    </w:lvl>
  </w:abstractNum>
  <w:abstractNum w:abstractNumId="116">
    <w:nsid w:val="6CE720D2"/>
    <w:multiLevelType w:val="multilevel"/>
    <w:tmpl w:val="82E6143E"/>
    <w:lvl w:ilvl="0">
      <w:start w:val="9"/>
      <w:numFmt w:val="decimal"/>
      <w:lvlText w:val="%1"/>
      <w:lvlJc w:val="left"/>
      <w:pPr>
        <w:ind w:left="966" w:hanging="708"/>
      </w:pPr>
      <w:rPr>
        <w:rFonts w:hint="default"/>
        <w:lang w:val="pt-PT" w:eastAsia="en-US" w:bidi="ar-SA"/>
      </w:rPr>
    </w:lvl>
    <w:lvl w:ilvl="1">
      <w:start w:val="2"/>
      <w:numFmt w:val="decimal"/>
      <w:lvlText w:val="%1.%2"/>
      <w:lvlJc w:val="left"/>
      <w:pPr>
        <w:ind w:left="966" w:hanging="708"/>
      </w:pPr>
      <w:rPr>
        <w:rFonts w:hint="default"/>
        <w:lang w:val="pt-PT" w:eastAsia="en-US" w:bidi="ar-SA"/>
      </w:rPr>
    </w:lvl>
    <w:lvl w:ilvl="2">
      <w:start w:val="1"/>
      <w:numFmt w:val="decimal"/>
      <w:lvlText w:val="%1.%2.%3."/>
      <w:lvlJc w:val="left"/>
      <w:pPr>
        <w:ind w:left="966" w:hanging="708"/>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606" w:hanging="708"/>
      </w:pPr>
      <w:rPr>
        <w:rFonts w:hint="default"/>
        <w:lang w:val="pt-PT" w:eastAsia="en-US" w:bidi="ar-SA"/>
      </w:rPr>
    </w:lvl>
    <w:lvl w:ilvl="4">
      <w:numFmt w:val="bullet"/>
      <w:lvlText w:val="•"/>
      <w:lvlJc w:val="left"/>
      <w:pPr>
        <w:ind w:left="4488" w:hanging="708"/>
      </w:pPr>
      <w:rPr>
        <w:rFonts w:hint="default"/>
        <w:lang w:val="pt-PT" w:eastAsia="en-US" w:bidi="ar-SA"/>
      </w:rPr>
    </w:lvl>
    <w:lvl w:ilvl="5">
      <w:numFmt w:val="bullet"/>
      <w:lvlText w:val="•"/>
      <w:lvlJc w:val="left"/>
      <w:pPr>
        <w:ind w:left="5370" w:hanging="708"/>
      </w:pPr>
      <w:rPr>
        <w:rFonts w:hint="default"/>
        <w:lang w:val="pt-PT" w:eastAsia="en-US" w:bidi="ar-SA"/>
      </w:rPr>
    </w:lvl>
    <w:lvl w:ilvl="6">
      <w:numFmt w:val="bullet"/>
      <w:lvlText w:val="•"/>
      <w:lvlJc w:val="left"/>
      <w:pPr>
        <w:ind w:left="6252" w:hanging="708"/>
      </w:pPr>
      <w:rPr>
        <w:rFonts w:hint="default"/>
        <w:lang w:val="pt-PT" w:eastAsia="en-US" w:bidi="ar-SA"/>
      </w:rPr>
    </w:lvl>
    <w:lvl w:ilvl="7">
      <w:numFmt w:val="bullet"/>
      <w:lvlText w:val="•"/>
      <w:lvlJc w:val="left"/>
      <w:pPr>
        <w:ind w:left="7134" w:hanging="708"/>
      </w:pPr>
      <w:rPr>
        <w:rFonts w:hint="default"/>
        <w:lang w:val="pt-PT" w:eastAsia="en-US" w:bidi="ar-SA"/>
      </w:rPr>
    </w:lvl>
    <w:lvl w:ilvl="8">
      <w:numFmt w:val="bullet"/>
      <w:lvlText w:val="•"/>
      <w:lvlJc w:val="left"/>
      <w:pPr>
        <w:ind w:left="8016" w:hanging="708"/>
      </w:pPr>
      <w:rPr>
        <w:rFonts w:hint="default"/>
        <w:lang w:val="pt-PT" w:eastAsia="en-US" w:bidi="ar-SA"/>
      </w:rPr>
    </w:lvl>
  </w:abstractNum>
  <w:abstractNum w:abstractNumId="117">
    <w:nsid w:val="6D1A4BBB"/>
    <w:multiLevelType w:val="multilevel"/>
    <w:tmpl w:val="EB62C9DA"/>
    <w:lvl w:ilvl="0">
      <w:start w:val="14"/>
      <w:numFmt w:val="decimal"/>
      <w:lvlText w:val="%1"/>
      <w:lvlJc w:val="left"/>
      <w:pPr>
        <w:ind w:left="1110" w:hanging="708"/>
      </w:pPr>
      <w:rPr>
        <w:rFonts w:hint="default"/>
        <w:lang w:val="pt-PT" w:eastAsia="en-US" w:bidi="ar-SA"/>
      </w:rPr>
    </w:lvl>
    <w:lvl w:ilvl="1">
      <w:start w:val="8"/>
      <w:numFmt w:val="decimal"/>
      <w:lvlText w:val="%1.%2"/>
      <w:lvlJc w:val="left"/>
      <w:pPr>
        <w:ind w:left="1110" w:hanging="708"/>
      </w:pPr>
      <w:rPr>
        <w:rFonts w:hint="default"/>
        <w:lang w:val="pt-PT" w:eastAsia="en-US" w:bidi="ar-SA"/>
      </w:rPr>
    </w:lvl>
    <w:lvl w:ilvl="2">
      <w:start w:val="1"/>
      <w:numFmt w:val="decimal"/>
      <w:lvlText w:val="%1.%2.%3."/>
      <w:lvlJc w:val="left"/>
      <w:pPr>
        <w:ind w:left="1110" w:hanging="708"/>
      </w:pPr>
      <w:rPr>
        <w:rFonts w:ascii="Times New Roman" w:eastAsia="Times New Roman" w:hAnsi="Times New Roman" w:cs="Times New Roman" w:hint="default"/>
        <w:b/>
        <w:bCs/>
        <w:w w:val="100"/>
        <w:sz w:val="22"/>
        <w:szCs w:val="22"/>
        <w:lang w:val="pt-PT" w:eastAsia="en-US" w:bidi="ar-SA"/>
      </w:rPr>
    </w:lvl>
    <w:lvl w:ilvl="3">
      <w:start w:val="1"/>
      <w:numFmt w:val="upperRoman"/>
      <w:lvlText w:val="%4"/>
      <w:lvlJc w:val="left"/>
      <w:pPr>
        <w:ind w:left="1960" w:hanging="128"/>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566" w:hanging="128"/>
      </w:pPr>
      <w:rPr>
        <w:rFonts w:hint="default"/>
        <w:lang w:val="pt-PT" w:eastAsia="en-US" w:bidi="ar-SA"/>
      </w:rPr>
    </w:lvl>
    <w:lvl w:ilvl="5">
      <w:numFmt w:val="bullet"/>
      <w:lvlText w:val="•"/>
      <w:lvlJc w:val="left"/>
      <w:pPr>
        <w:ind w:left="5435" w:hanging="128"/>
      </w:pPr>
      <w:rPr>
        <w:rFonts w:hint="default"/>
        <w:lang w:val="pt-PT" w:eastAsia="en-US" w:bidi="ar-SA"/>
      </w:rPr>
    </w:lvl>
    <w:lvl w:ilvl="6">
      <w:numFmt w:val="bullet"/>
      <w:lvlText w:val="•"/>
      <w:lvlJc w:val="left"/>
      <w:pPr>
        <w:ind w:left="6304" w:hanging="128"/>
      </w:pPr>
      <w:rPr>
        <w:rFonts w:hint="default"/>
        <w:lang w:val="pt-PT" w:eastAsia="en-US" w:bidi="ar-SA"/>
      </w:rPr>
    </w:lvl>
    <w:lvl w:ilvl="7">
      <w:numFmt w:val="bullet"/>
      <w:lvlText w:val="•"/>
      <w:lvlJc w:val="left"/>
      <w:pPr>
        <w:ind w:left="7173" w:hanging="128"/>
      </w:pPr>
      <w:rPr>
        <w:rFonts w:hint="default"/>
        <w:lang w:val="pt-PT" w:eastAsia="en-US" w:bidi="ar-SA"/>
      </w:rPr>
    </w:lvl>
    <w:lvl w:ilvl="8">
      <w:numFmt w:val="bullet"/>
      <w:lvlText w:val="•"/>
      <w:lvlJc w:val="left"/>
      <w:pPr>
        <w:ind w:left="8042" w:hanging="128"/>
      </w:pPr>
      <w:rPr>
        <w:rFonts w:hint="default"/>
        <w:lang w:val="pt-PT" w:eastAsia="en-US" w:bidi="ar-SA"/>
      </w:rPr>
    </w:lvl>
  </w:abstractNum>
  <w:abstractNum w:abstractNumId="118">
    <w:nsid w:val="6D4A119A"/>
    <w:multiLevelType w:val="hybridMultilevel"/>
    <w:tmpl w:val="E870BD14"/>
    <w:lvl w:ilvl="0" w:tplc="55A631B6">
      <w:start w:val="1"/>
      <w:numFmt w:val="upperRoman"/>
      <w:lvlText w:val="%1"/>
      <w:lvlJc w:val="left"/>
      <w:pPr>
        <w:ind w:left="1960" w:hanging="140"/>
      </w:pPr>
      <w:rPr>
        <w:rFonts w:ascii="Times New Roman" w:eastAsia="Times New Roman" w:hAnsi="Times New Roman" w:cs="Times New Roman" w:hint="default"/>
        <w:w w:val="100"/>
        <w:sz w:val="22"/>
        <w:szCs w:val="22"/>
        <w:lang w:val="pt-PT" w:eastAsia="en-US" w:bidi="ar-SA"/>
      </w:rPr>
    </w:lvl>
    <w:lvl w:ilvl="1" w:tplc="86F4ADF8">
      <w:numFmt w:val="bullet"/>
      <w:lvlText w:val="•"/>
      <w:lvlJc w:val="left"/>
      <w:pPr>
        <w:ind w:left="2742" w:hanging="140"/>
      </w:pPr>
      <w:rPr>
        <w:rFonts w:hint="default"/>
        <w:lang w:val="pt-PT" w:eastAsia="en-US" w:bidi="ar-SA"/>
      </w:rPr>
    </w:lvl>
    <w:lvl w:ilvl="2" w:tplc="99E43ABC">
      <w:numFmt w:val="bullet"/>
      <w:lvlText w:val="•"/>
      <w:lvlJc w:val="left"/>
      <w:pPr>
        <w:ind w:left="3524" w:hanging="140"/>
      </w:pPr>
      <w:rPr>
        <w:rFonts w:hint="default"/>
        <w:lang w:val="pt-PT" w:eastAsia="en-US" w:bidi="ar-SA"/>
      </w:rPr>
    </w:lvl>
    <w:lvl w:ilvl="3" w:tplc="BB0C55CA">
      <w:numFmt w:val="bullet"/>
      <w:lvlText w:val="•"/>
      <w:lvlJc w:val="left"/>
      <w:pPr>
        <w:ind w:left="4306" w:hanging="140"/>
      </w:pPr>
      <w:rPr>
        <w:rFonts w:hint="default"/>
        <w:lang w:val="pt-PT" w:eastAsia="en-US" w:bidi="ar-SA"/>
      </w:rPr>
    </w:lvl>
    <w:lvl w:ilvl="4" w:tplc="7D7EA842">
      <w:numFmt w:val="bullet"/>
      <w:lvlText w:val="•"/>
      <w:lvlJc w:val="left"/>
      <w:pPr>
        <w:ind w:left="5088" w:hanging="140"/>
      </w:pPr>
      <w:rPr>
        <w:rFonts w:hint="default"/>
        <w:lang w:val="pt-PT" w:eastAsia="en-US" w:bidi="ar-SA"/>
      </w:rPr>
    </w:lvl>
    <w:lvl w:ilvl="5" w:tplc="8D3826B4">
      <w:numFmt w:val="bullet"/>
      <w:lvlText w:val="•"/>
      <w:lvlJc w:val="left"/>
      <w:pPr>
        <w:ind w:left="5870" w:hanging="140"/>
      </w:pPr>
      <w:rPr>
        <w:rFonts w:hint="default"/>
        <w:lang w:val="pt-PT" w:eastAsia="en-US" w:bidi="ar-SA"/>
      </w:rPr>
    </w:lvl>
    <w:lvl w:ilvl="6" w:tplc="0C14C92E">
      <w:numFmt w:val="bullet"/>
      <w:lvlText w:val="•"/>
      <w:lvlJc w:val="left"/>
      <w:pPr>
        <w:ind w:left="6652" w:hanging="140"/>
      </w:pPr>
      <w:rPr>
        <w:rFonts w:hint="default"/>
        <w:lang w:val="pt-PT" w:eastAsia="en-US" w:bidi="ar-SA"/>
      </w:rPr>
    </w:lvl>
    <w:lvl w:ilvl="7" w:tplc="8D0EC33E">
      <w:numFmt w:val="bullet"/>
      <w:lvlText w:val="•"/>
      <w:lvlJc w:val="left"/>
      <w:pPr>
        <w:ind w:left="7434" w:hanging="140"/>
      </w:pPr>
      <w:rPr>
        <w:rFonts w:hint="default"/>
        <w:lang w:val="pt-PT" w:eastAsia="en-US" w:bidi="ar-SA"/>
      </w:rPr>
    </w:lvl>
    <w:lvl w:ilvl="8" w:tplc="9FE0DC16">
      <w:numFmt w:val="bullet"/>
      <w:lvlText w:val="•"/>
      <w:lvlJc w:val="left"/>
      <w:pPr>
        <w:ind w:left="8216" w:hanging="140"/>
      </w:pPr>
      <w:rPr>
        <w:rFonts w:hint="default"/>
        <w:lang w:val="pt-PT" w:eastAsia="en-US" w:bidi="ar-SA"/>
      </w:rPr>
    </w:lvl>
  </w:abstractNum>
  <w:abstractNum w:abstractNumId="119">
    <w:nsid w:val="6E6560D5"/>
    <w:multiLevelType w:val="multilevel"/>
    <w:tmpl w:val="25F487C0"/>
    <w:lvl w:ilvl="0">
      <w:start w:val="12"/>
      <w:numFmt w:val="decimal"/>
      <w:lvlText w:val="%1"/>
      <w:lvlJc w:val="left"/>
      <w:pPr>
        <w:ind w:left="400" w:hanging="701"/>
      </w:pPr>
      <w:rPr>
        <w:rFonts w:hint="default"/>
        <w:lang w:val="pt-PT" w:eastAsia="en-US" w:bidi="ar-SA"/>
      </w:rPr>
    </w:lvl>
    <w:lvl w:ilvl="1">
      <w:start w:val="8"/>
      <w:numFmt w:val="decimal"/>
      <w:lvlText w:val="%1.%2"/>
      <w:lvlJc w:val="left"/>
      <w:pPr>
        <w:ind w:left="400" w:hanging="701"/>
      </w:pPr>
      <w:rPr>
        <w:rFonts w:hint="default"/>
        <w:lang w:val="pt-PT" w:eastAsia="en-US" w:bidi="ar-SA"/>
      </w:rPr>
    </w:lvl>
    <w:lvl w:ilvl="2">
      <w:start w:val="1"/>
      <w:numFmt w:val="decimal"/>
      <w:lvlText w:val="%1.%2.%3."/>
      <w:lvlJc w:val="left"/>
      <w:pPr>
        <w:ind w:left="400" w:hanging="701"/>
        <w:jc w:val="right"/>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541" w:hanging="850"/>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3620" w:hanging="850"/>
      </w:pPr>
      <w:rPr>
        <w:rFonts w:hint="default"/>
        <w:lang w:val="pt-PT" w:eastAsia="en-US" w:bidi="ar-SA"/>
      </w:rPr>
    </w:lvl>
    <w:lvl w:ilvl="5">
      <w:numFmt w:val="bullet"/>
      <w:lvlText w:val="•"/>
      <w:lvlJc w:val="left"/>
      <w:pPr>
        <w:ind w:left="4646" w:hanging="850"/>
      </w:pPr>
      <w:rPr>
        <w:rFonts w:hint="default"/>
        <w:lang w:val="pt-PT" w:eastAsia="en-US" w:bidi="ar-SA"/>
      </w:rPr>
    </w:lvl>
    <w:lvl w:ilvl="6">
      <w:numFmt w:val="bullet"/>
      <w:lvlText w:val="•"/>
      <w:lvlJc w:val="left"/>
      <w:pPr>
        <w:ind w:left="5673" w:hanging="850"/>
      </w:pPr>
      <w:rPr>
        <w:rFonts w:hint="default"/>
        <w:lang w:val="pt-PT" w:eastAsia="en-US" w:bidi="ar-SA"/>
      </w:rPr>
    </w:lvl>
    <w:lvl w:ilvl="7">
      <w:numFmt w:val="bullet"/>
      <w:lvlText w:val="•"/>
      <w:lvlJc w:val="left"/>
      <w:pPr>
        <w:ind w:left="6700" w:hanging="850"/>
      </w:pPr>
      <w:rPr>
        <w:rFonts w:hint="default"/>
        <w:lang w:val="pt-PT" w:eastAsia="en-US" w:bidi="ar-SA"/>
      </w:rPr>
    </w:lvl>
    <w:lvl w:ilvl="8">
      <w:numFmt w:val="bullet"/>
      <w:lvlText w:val="•"/>
      <w:lvlJc w:val="left"/>
      <w:pPr>
        <w:ind w:left="7726" w:hanging="850"/>
      </w:pPr>
      <w:rPr>
        <w:rFonts w:hint="default"/>
        <w:lang w:val="pt-PT" w:eastAsia="en-US" w:bidi="ar-SA"/>
      </w:rPr>
    </w:lvl>
  </w:abstractNum>
  <w:abstractNum w:abstractNumId="120">
    <w:nsid w:val="6EEE5F97"/>
    <w:multiLevelType w:val="multilevel"/>
    <w:tmpl w:val="4C224B36"/>
    <w:lvl w:ilvl="0">
      <w:start w:val="14"/>
      <w:numFmt w:val="decimal"/>
      <w:lvlText w:val="%1"/>
      <w:lvlJc w:val="left"/>
      <w:pPr>
        <w:ind w:left="399" w:hanging="663"/>
      </w:pPr>
      <w:rPr>
        <w:rFonts w:hint="default"/>
        <w:lang w:val="pt-PT" w:eastAsia="en-US" w:bidi="ar-SA"/>
      </w:rPr>
    </w:lvl>
    <w:lvl w:ilvl="1">
      <w:start w:val="1"/>
      <w:numFmt w:val="decimal"/>
      <w:lvlText w:val="%1.%2"/>
      <w:lvlJc w:val="left"/>
      <w:pPr>
        <w:ind w:left="399" w:hanging="663"/>
      </w:pPr>
      <w:rPr>
        <w:rFonts w:hint="default"/>
        <w:lang w:val="pt-PT" w:eastAsia="en-US" w:bidi="ar-SA"/>
      </w:rPr>
    </w:lvl>
    <w:lvl w:ilvl="2">
      <w:start w:val="1"/>
      <w:numFmt w:val="decimal"/>
      <w:lvlText w:val="%1.%2.%3."/>
      <w:lvlJc w:val="left"/>
      <w:pPr>
        <w:ind w:left="399" w:hanging="663"/>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214" w:hanging="663"/>
      </w:pPr>
      <w:rPr>
        <w:rFonts w:hint="default"/>
        <w:lang w:val="pt-PT" w:eastAsia="en-US" w:bidi="ar-SA"/>
      </w:rPr>
    </w:lvl>
    <w:lvl w:ilvl="4">
      <w:numFmt w:val="bullet"/>
      <w:lvlText w:val="•"/>
      <w:lvlJc w:val="left"/>
      <w:pPr>
        <w:ind w:left="4152" w:hanging="663"/>
      </w:pPr>
      <w:rPr>
        <w:rFonts w:hint="default"/>
        <w:lang w:val="pt-PT" w:eastAsia="en-US" w:bidi="ar-SA"/>
      </w:rPr>
    </w:lvl>
    <w:lvl w:ilvl="5">
      <w:numFmt w:val="bullet"/>
      <w:lvlText w:val="•"/>
      <w:lvlJc w:val="left"/>
      <w:pPr>
        <w:ind w:left="5090" w:hanging="663"/>
      </w:pPr>
      <w:rPr>
        <w:rFonts w:hint="default"/>
        <w:lang w:val="pt-PT" w:eastAsia="en-US" w:bidi="ar-SA"/>
      </w:rPr>
    </w:lvl>
    <w:lvl w:ilvl="6">
      <w:numFmt w:val="bullet"/>
      <w:lvlText w:val="•"/>
      <w:lvlJc w:val="left"/>
      <w:pPr>
        <w:ind w:left="6028" w:hanging="663"/>
      </w:pPr>
      <w:rPr>
        <w:rFonts w:hint="default"/>
        <w:lang w:val="pt-PT" w:eastAsia="en-US" w:bidi="ar-SA"/>
      </w:rPr>
    </w:lvl>
    <w:lvl w:ilvl="7">
      <w:numFmt w:val="bullet"/>
      <w:lvlText w:val="•"/>
      <w:lvlJc w:val="left"/>
      <w:pPr>
        <w:ind w:left="6966" w:hanging="663"/>
      </w:pPr>
      <w:rPr>
        <w:rFonts w:hint="default"/>
        <w:lang w:val="pt-PT" w:eastAsia="en-US" w:bidi="ar-SA"/>
      </w:rPr>
    </w:lvl>
    <w:lvl w:ilvl="8">
      <w:numFmt w:val="bullet"/>
      <w:lvlText w:val="•"/>
      <w:lvlJc w:val="left"/>
      <w:pPr>
        <w:ind w:left="7904" w:hanging="663"/>
      </w:pPr>
      <w:rPr>
        <w:rFonts w:hint="default"/>
        <w:lang w:val="pt-PT" w:eastAsia="en-US" w:bidi="ar-SA"/>
      </w:rPr>
    </w:lvl>
  </w:abstractNum>
  <w:abstractNum w:abstractNumId="121">
    <w:nsid w:val="6EF16973"/>
    <w:multiLevelType w:val="multilevel"/>
    <w:tmpl w:val="B7A83036"/>
    <w:lvl w:ilvl="0">
      <w:start w:val="2"/>
      <w:numFmt w:val="decimal"/>
      <w:lvlText w:val="%1"/>
      <w:lvlJc w:val="left"/>
      <w:pPr>
        <w:ind w:left="400" w:hanging="581"/>
      </w:pPr>
      <w:rPr>
        <w:rFonts w:hint="default"/>
        <w:lang w:val="pt-PT" w:eastAsia="en-US" w:bidi="ar-SA"/>
      </w:rPr>
    </w:lvl>
    <w:lvl w:ilvl="1">
      <w:start w:val="6"/>
      <w:numFmt w:val="decimal"/>
      <w:lvlText w:val="%1.%2"/>
      <w:lvlJc w:val="left"/>
      <w:pPr>
        <w:ind w:left="400" w:hanging="581"/>
      </w:pPr>
      <w:rPr>
        <w:rFonts w:hint="default"/>
        <w:lang w:val="pt-PT" w:eastAsia="en-US" w:bidi="ar-SA"/>
      </w:rPr>
    </w:lvl>
    <w:lvl w:ilvl="2">
      <w:start w:val="1"/>
      <w:numFmt w:val="decimal"/>
      <w:lvlText w:val="%1.%2.%3."/>
      <w:lvlJc w:val="left"/>
      <w:pPr>
        <w:ind w:left="400" w:hanging="581"/>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541" w:hanging="728"/>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3620" w:hanging="728"/>
      </w:pPr>
      <w:rPr>
        <w:rFonts w:hint="default"/>
        <w:lang w:val="pt-PT" w:eastAsia="en-US" w:bidi="ar-SA"/>
      </w:rPr>
    </w:lvl>
    <w:lvl w:ilvl="5">
      <w:numFmt w:val="bullet"/>
      <w:lvlText w:val="•"/>
      <w:lvlJc w:val="left"/>
      <w:pPr>
        <w:ind w:left="4646" w:hanging="728"/>
      </w:pPr>
      <w:rPr>
        <w:rFonts w:hint="default"/>
        <w:lang w:val="pt-PT" w:eastAsia="en-US" w:bidi="ar-SA"/>
      </w:rPr>
    </w:lvl>
    <w:lvl w:ilvl="6">
      <w:numFmt w:val="bullet"/>
      <w:lvlText w:val="•"/>
      <w:lvlJc w:val="left"/>
      <w:pPr>
        <w:ind w:left="5673" w:hanging="728"/>
      </w:pPr>
      <w:rPr>
        <w:rFonts w:hint="default"/>
        <w:lang w:val="pt-PT" w:eastAsia="en-US" w:bidi="ar-SA"/>
      </w:rPr>
    </w:lvl>
    <w:lvl w:ilvl="7">
      <w:numFmt w:val="bullet"/>
      <w:lvlText w:val="•"/>
      <w:lvlJc w:val="left"/>
      <w:pPr>
        <w:ind w:left="6700" w:hanging="728"/>
      </w:pPr>
      <w:rPr>
        <w:rFonts w:hint="default"/>
        <w:lang w:val="pt-PT" w:eastAsia="en-US" w:bidi="ar-SA"/>
      </w:rPr>
    </w:lvl>
    <w:lvl w:ilvl="8">
      <w:numFmt w:val="bullet"/>
      <w:lvlText w:val="•"/>
      <w:lvlJc w:val="left"/>
      <w:pPr>
        <w:ind w:left="7726" w:hanging="728"/>
      </w:pPr>
      <w:rPr>
        <w:rFonts w:hint="default"/>
        <w:lang w:val="pt-PT" w:eastAsia="en-US" w:bidi="ar-SA"/>
      </w:rPr>
    </w:lvl>
  </w:abstractNum>
  <w:abstractNum w:abstractNumId="122">
    <w:nsid w:val="6FEC04DC"/>
    <w:multiLevelType w:val="hybridMultilevel"/>
    <w:tmpl w:val="16806E58"/>
    <w:lvl w:ilvl="0" w:tplc="B30C4B74">
      <w:start w:val="1"/>
      <w:numFmt w:val="upperRoman"/>
      <w:lvlText w:val="%1"/>
      <w:lvlJc w:val="left"/>
      <w:pPr>
        <w:ind w:left="541" w:hanging="190"/>
      </w:pPr>
      <w:rPr>
        <w:rFonts w:ascii="Times New Roman" w:eastAsia="Times New Roman" w:hAnsi="Times New Roman" w:cs="Times New Roman" w:hint="default"/>
        <w:b/>
        <w:bCs/>
        <w:w w:val="100"/>
        <w:sz w:val="22"/>
        <w:szCs w:val="22"/>
        <w:lang w:val="pt-PT" w:eastAsia="en-US" w:bidi="ar-SA"/>
      </w:rPr>
    </w:lvl>
    <w:lvl w:ilvl="1" w:tplc="2D5A2438">
      <w:start w:val="1"/>
      <w:numFmt w:val="lowerLetter"/>
      <w:lvlText w:val="%2)"/>
      <w:lvlJc w:val="left"/>
      <w:pPr>
        <w:ind w:left="1252" w:hanging="360"/>
      </w:pPr>
      <w:rPr>
        <w:rFonts w:ascii="Times New Roman" w:eastAsia="Times New Roman" w:hAnsi="Times New Roman" w:cs="Times New Roman" w:hint="default"/>
        <w:b/>
        <w:bCs/>
        <w:w w:val="100"/>
        <w:sz w:val="22"/>
        <w:szCs w:val="22"/>
        <w:lang w:val="pt-PT" w:eastAsia="en-US" w:bidi="ar-SA"/>
      </w:rPr>
    </w:lvl>
    <w:lvl w:ilvl="2" w:tplc="CC9880C0">
      <w:numFmt w:val="bullet"/>
      <w:lvlText w:val="•"/>
      <w:lvlJc w:val="left"/>
      <w:pPr>
        <w:ind w:left="2206" w:hanging="360"/>
      </w:pPr>
      <w:rPr>
        <w:rFonts w:hint="default"/>
        <w:lang w:val="pt-PT" w:eastAsia="en-US" w:bidi="ar-SA"/>
      </w:rPr>
    </w:lvl>
    <w:lvl w:ilvl="3" w:tplc="AF422A14">
      <w:numFmt w:val="bullet"/>
      <w:lvlText w:val="•"/>
      <w:lvlJc w:val="left"/>
      <w:pPr>
        <w:ind w:left="3153" w:hanging="360"/>
      </w:pPr>
      <w:rPr>
        <w:rFonts w:hint="default"/>
        <w:lang w:val="pt-PT" w:eastAsia="en-US" w:bidi="ar-SA"/>
      </w:rPr>
    </w:lvl>
    <w:lvl w:ilvl="4" w:tplc="9DDA4620">
      <w:numFmt w:val="bullet"/>
      <w:lvlText w:val="•"/>
      <w:lvlJc w:val="left"/>
      <w:pPr>
        <w:ind w:left="4100" w:hanging="360"/>
      </w:pPr>
      <w:rPr>
        <w:rFonts w:hint="default"/>
        <w:lang w:val="pt-PT" w:eastAsia="en-US" w:bidi="ar-SA"/>
      </w:rPr>
    </w:lvl>
    <w:lvl w:ilvl="5" w:tplc="ACA6E086">
      <w:numFmt w:val="bullet"/>
      <w:lvlText w:val="•"/>
      <w:lvlJc w:val="left"/>
      <w:pPr>
        <w:ind w:left="5046" w:hanging="360"/>
      </w:pPr>
      <w:rPr>
        <w:rFonts w:hint="default"/>
        <w:lang w:val="pt-PT" w:eastAsia="en-US" w:bidi="ar-SA"/>
      </w:rPr>
    </w:lvl>
    <w:lvl w:ilvl="6" w:tplc="3468093C">
      <w:numFmt w:val="bullet"/>
      <w:lvlText w:val="•"/>
      <w:lvlJc w:val="left"/>
      <w:pPr>
        <w:ind w:left="5993" w:hanging="360"/>
      </w:pPr>
      <w:rPr>
        <w:rFonts w:hint="default"/>
        <w:lang w:val="pt-PT" w:eastAsia="en-US" w:bidi="ar-SA"/>
      </w:rPr>
    </w:lvl>
    <w:lvl w:ilvl="7" w:tplc="9CEC93C2">
      <w:numFmt w:val="bullet"/>
      <w:lvlText w:val="•"/>
      <w:lvlJc w:val="left"/>
      <w:pPr>
        <w:ind w:left="6940" w:hanging="360"/>
      </w:pPr>
      <w:rPr>
        <w:rFonts w:hint="default"/>
        <w:lang w:val="pt-PT" w:eastAsia="en-US" w:bidi="ar-SA"/>
      </w:rPr>
    </w:lvl>
    <w:lvl w:ilvl="8" w:tplc="12328B2E">
      <w:numFmt w:val="bullet"/>
      <w:lvlText w:val="•"/>
      <w:lvlJc w:val="left"/>
      <w:pPr>
        <w:ind w:left="7886" w:hanging="360"/>
      </w:pPr>
      <w:rPr>
        <w:rFonts w:hint="default"/>
        <w:lang w:val="pt-PT" w:eastAsia="en-US" w:bidi="ar-SA"/>
      </w:rPr>
    </w:lvl>
  </w:abstractNum>
  <w:abstractNum w:abstractNumId="123">
    <w:nsid w:val="7160487C"/>
    <w:multiLevelType w:val="hybridMultilevel"/>
    <w:tmpl w:val="0F44279E"/>
    <w:lvl w:ilvl="0" w:tplc="1FCA0642">
      <w:start w:val="1"/>
      <w:numFmt w:val="decimal"/>
      <w:lvlText w:val="%1)"/>
      <w:lvlJc w:val="left"/>
      <w:pPr>
        <w:ind w:left="258" w:hanging="274"/>
      </w:pPr>
      <w:rPr>
        <w:rFonts w:ascii="Times New Roman" w:eastAsia="Times New Roman" w:hAnsi="Times New Roman" w:cs="Times New Roman" w:hint="default"/>
        <w:b/>
        <w:bCs/>
        <w:w w:val="100"/>
        <w:sz w:val="22"/>
        <w:szCs w:val="22"/>
        <w:lang w:val="pt-PT" w:eastAsia="en-US" w:bidi="ar-SA"/>
      </w:rPr>
    </w:lvl>
    <w:lvl w:ilvl="1" w:tplc="51548AFE">
      <w:start w:val="1"/>
      <w:numFmt w:val="lowerLetter"/>
      <w:lvlText w:val="%2)"/>
      <w:lvlJc w:val="left"/>
      <w:pPr>
        <w:ind w:left="781" w:hanging="240"/>
      </w:pPr>
      <w:rPr>
        <w:rFonts w:ascii="Times New Roman" w:eastAsia="Times New Roman" w:hAnsi="Times New Roman" w:cs="Times New Roman" w:hint="default"/>
        <w:b/>
        <w:bCs/>
        <w:w w:val="100"/>
        <w:sz w:val="22"/>
        <w:szCs w:val="22"/>
        <w:lang w:val="pt-PT" w:eastAsia="en-US" w:bidi="ar-SA"/>
      </w:rPr>
    </w:lvl>
    <w:lvl w:ilvl="2" w:tplc="9E5EE3CC">
      <w:numFmt w:val="bullet"/>
      <w:lvlText w:val="•"/>
      <w:lvlJc w:val="left"/>
      <w:pPr>
        <w:ind w:left="1780" w:hanging="240"/>
      </w:pPr>
      <w:rPr>
        <w:rFonts w:hint="default"/>
        <w:lang w:val="pt-PT" w:eastAsia="en-US" w:bidi="ar-SA"/>
      </w:rPr>
    </w:lvl>
    <w:lvl w:ilvl="3" w:tplc="8D6E1866">
      <w:numFmt w:val="bullet"/>
      <w:lvlText w:val="•"/>
      <w:lvlJc w:val="left"/>
      <w:pPr>
        <w:ind w:left="2780" w:hanging="240"/>
      </w:pPr>
      <w:rPr>
        <w:rFonts w:hint="default"/>
        <w:lang w:val="pt-PT" w:eastAsia="en-US" w:bidi="ar-SA"/>
      </w:rPr>
    </w:lvl>
    <w:lvl w:ilvl="4" w:tplc="619C305E">
      <w:numFmt w:val="bullet"/>
      <w:lvlText w:val="•"/>
      <w:lvlJc w:val="left"/>
      <w:pPr>
        <w:ind w:left="3780" w:hanging="240"/>
      </w:pPr>
      <w:rPr>
        <w:rFonts w:hint="default"/>
        <w:lang w:val="pt-PT" w:eastAsia="en-US" w:bidi="ar-SA"/>
      </w:rPr>
    </w:lvl>
    <w:lvl w:ilvl="5" w:tplc="E9FE51F8">
      <w:numFmt w:val="bullet"/>
      <w:lvlText w:val="•"/>
      <w:lvlJc w:val="left"/>
      <w:pPr>
        <w:ind w:left="4780" w:hanging="240"/>
      </w:pPr>
      <w:rPr>
        <w:rFonts w:hint="default"/>
        <w:lang w:val="pt-PT" w:eastAsia="en-US" w:bidi="ar-SA"/>
      </w:rPr>
    </w:lvl>
    <w:lvl w:ilvl="6" w:tplc="F1D03CD4">
      <w:numFmt w:val="bullet"/>
      <w:lvlText w:val="•"/>
      <w:lvlJc w:val="left"/>
      <w:pPr>
        <w:ind w:left="5780" w:hanging="240"/>
      </w:pPr>
      <w:rPr>
        <w:rFonts w:hint="default"/>
        <w:lang w:val="pt-PT" w:eastAsia="en-US" w:bidi="ar-SA"/>
      </w:rPr>
    </w:lvl>
    <w:lvl w:ilvl="7" w:tplc="F6407F5A">
      <w:numFmt w:val="bullet"/>
      <w:lvlText w:val="•"/>
      <w:lvlJc w:val="left"/>
      <w:pPr>
        <w:ind w:left="6780" w:hanging="240"/>
      </w:pPr>
      <w:rPr>
        <w:rFonts w:hint="default"/>
        <w:lang w:val="pt-PT" w:eastAsia="en-US" w:bidi="ar-SA"/>
      </w:rPr>
    </w:lvl>
    <w:lvl w:ilvl="8" w:tplc="12AA8414">
      <w:numFmt w:val="bullet"/>
      <w:lvlText w:val="•"/>
      <w:lvlJc w:val="left"/>
      <w:pPr>
        <w:ind w:left="7780" w:hanging="240"/>
      </w:pPr>
      <w:rPr>
        <w:rFonts w:hint="default"/>
        <w:lang w:val="pt-PT" w:eastAsia="en-US" w:bidi="ar-SA"/>
      </w:rPr>
    </w:lvl>
  </w:abstractNum>
  <w:abstractNum w:abstractNumId="124">
    <w:nsid w:val="7208701A"/>
    <w:multiLevelType w:val="hybridMultilevel"/>
    <w:tmpl w:val="EB28FF00"/>
    <w:lvl w:ilvl="0" w:tplc="49EC5030">
      <w:start w:val="1"/>
      <w:numFmt w:val="lowerLetter"/>
      <w:lvlText w:val="%1)"/>
      <w:lvlJc w:val="left"/>
      <w:pPr>
        <w:ind w:left="640" w:hanging="240"/>
      </w:pPr>
      <w:rPr>
        <w:rFonts w:ascii="Times New Roman" w:eastAsia="Times New Roman" w:hAnsi="Times New Roman" w:cs="Times New Roman" w:hint="default"/>
        <w:b/>
        <w:bCs/>
        <w:w w:val="100"/>
        <w:sz w:val="22"/>
        <w:szCs w:val="22"/>
        <w:lang w:val="pt-PT" w:eastAsia="en-US" w:bidi="ar-SA"/>
      </w:rPr>
    </w:lvl>
    <w:lvl w:ilvl="1" w:tplc="B2923C80">
      <w:numFmt w:val="bullet"/>
      <w:lvlText w:val="•"/>
      <w:lvlJc w:val="left"/>
      <w:pPr>
        <w:ind w:left="1554" w:hanging="240"/>
      </w:pPr>
      <w:rPr>
        <w:rFonts w:hint="default"/>
        <w:lang w:val="pt-PT" w:eastAsia="en-US" w:bidi="ar-SA"/>
      </w:rPr>
    </w:lvl>
    <w:lvl w:ilvl="2" w:tplc="71367CBA">
      <w:numFmt w:val="bullet"/>
      <w:lvlText w:val="•"/>
      <w:lvlJc w:val="left"/>
      <w:pPr>
        <w:ind w:left="2468" w:hanging="240"/>
      </w:pPr>
      <w:rPr>
        <w:rFonts w:hint="default"/>
        <w:lang w:val="pt-PT" w:eastAsia="en-US" w:bidi="ar-SA"/>
      </w:rPr>
    </w:lvl>
    <w:lvl w:ilvl="3" w:tplc="80EAFDC6">
      <w:numFmt w:val="bullet"/>
      <w:lvlText w:val="•"/>
      <w:lvlJc w:val="left"/>
      <w:pPr>
        <w:ind w:left="3382" w:hanging="240"/>
      </w:pPr>
      <w:rPr>
        <w:rFonts w:hint="default"/>
        <w:lang w:val="pt-PT" w:eastAsia="en-US" w:bidi="ar-SA"/>
      </w:rPr>
    </w:lvl>
    <w:lvl w:ilvl="4" w:tplc="5CBABEBE">
      <w:numFmt w:val="bullet"/>
      <w:lvlText w:val="•"/>
      <w:lvlJc w:val="left"/>
      <w:pPr>
        <w:ind w:left="4296" w:hanging="240"/>
      </w:pPr>
      <w:rPr>
        <w:rFonts w:hint="default"/>
        <w:lang w:val="pt-PT" w:eastAsia="en-US" w:bidi="ar-SA"/>
      </w:rPr>
    </w:lvl>
    <w:lvl w:ilvl="5" w:tplc="03F07CA2">
      <w:numFmt w:val="bullet"/>
      <w:lvlText w:val="•"/>
      <w:lvlJc w:val="left"/>
      <w:pPr>
        <w:ind w:left="5210" w:hanging="240"/>
      </w:pPr>
      <w:rPr>
        <w:rFonts w:hint="default"/>
        <w:lang w:val="pt-PT" w:eastAsia="en-US" w:bidi="ar-SA"/>
      </w:rPr>
    </w:lvl>
    <w:lvl w:ilvl="6" w:tplc="DF9AC2D4">
      <w:numFmt w:val="bullet"/>
      <w:lvlText w:val="•"/>
      <w:lvlJc w:val="left"/>
      <w:pPr>
        <w:ind w:left="6124" w:hanging="240"/>
      </w:pPr>
      <w:rPr>
        <w:rFonts w:hint="default"/>
        <w:lang w:val="pt-PT" w:eastAsia="en-US" w:bidi="ar-SA"/>
      </w:rPr>
    </w:lvl>
    <w:lvl w:ilvl="7" w:tplc="E19815D4">
      <w:numFmt w:val="bullet"/>
      <w:lvlText w:val="•"/>
      <w:lvlJc w:val="left"/>
      <w:pPr>
        <w:ind w:left="7038" w:hanging="240"/>
      </w:pPr>
      <w:rPr>
        <w:rFonts w:hint="default"/>
        <w:lang w:val="pt-PT" w:eastAsia="en-US" w:bidi="ar-SA"/>
      </w:rPr>
    </w:lvl>
    <w:lvl w:ilvl="8" w:tplc="A480691E">
      <w:numFmt w:val="bullet"/>
      <w:lvlText w:val="•"/>
      <w:lvlJc w:val="left"/>
      <w:pPr>
        <w:ind w:left="7952" w:hanging="240"/>
      </w:pPr>
      <w:rPr>
        <w:rFonts w:hint="default"/>
        <w:lang w:val="pt-PT" w:eastAsia="en-US" w:bidi="ar-SA"/>
      </w:rPr>
    </w:lvl>
  </w:abstractNum>
  <w:abstractNum w:abstractNumId="125">
    <w:nsid w:val="74083402"/>
    <w:multiLevelType w:val="hybridMultilevel"/>
    <w:tmpl w:val="BC6E4EEC"/>
    <w:lvl w:ilvl="0" w:tplc="3DEA86BC">
      <w:start w:val="1"/>
      <w:numFmt w:val="upperRoman"/>
      <w:lvlText w:val="%1"/>
      <w:lvlJc w:val="left"/>
      <w:pPr>
        <w:ind w:left="1110" w:hanging="128"/>
      </w:pPr>
      <w:rPr>
        <w:rFonts w:ascii="Times New Roman" w:eastAsia="Times New Roman" w:hAnsi="Times New Roman" w:cs="Times New Roman" w:hint="default"/>
        <w:w w:val="100"/>
        <w:sz w:val="22"/>
        <w:szCs w:val="22"/>
        <w:lang w:val="pt-PT" w:eastAsia="en-US" w:bidi="ar-SA"/>
      </w:rPr>
    </w:lvl>
    <w:lvl w:ilvl="1" w:tplc="4582DA28">
      <w:numFmt w:val="bullet"/>
      <w:lvlText w:val="•"/>
      <w:lvlJc w:val="left"/>
      <w:pPr>
        <w:ind w:left="1986" w:hanging="128"/>
      </w:pPr>
      <w:rPr>
        <w:rFonts w:hint="default"/>
        <w:lang w:val="pt-PT" w:eastAsia="en-US" w:bidi="ar-SA"/>
      </w:rPr>
    </w:lvl>
    <w:lvl w:ilvl="2" w:tplc="C756C648">
      <w:numFmt w:val="bullet"/>
      <w:lvlText w:val="•"/>
      <w:lvlJc w:val="left"/>
      <w:pPr>
        <w:ind w:left="2852" w:hanging="128"/>
      </w:pPr>
      <w:rPr>
        <w:rFonts w:hint="default"/>
        <w:lang w:val="pt-PT" w:eastAsia="en-US" w:bidi="ar-SA"/>
      </w:rPr>
    </w:lvl>
    <w:lvl w:ilvl="3" w:tplc="51360C00">
      <w:numFmt w:val="bullet"/>
      <w:lvlText w:val="•"/>
      <w:lvlJc w:val="left"/>
      <w:pPr>
        <w:ind w:left="3718" w:hanging="128"/>
      </w:pPr>
      <w:rPr>
        <w:rFonts w:hint="default"/>
        <w:lang w:val="pt-PT" w:eastAsia="en-US" w:bidi="ar-SA"/>
      </w:rPr>
    </w:lvl>
    <w:lvl w:ilvl="4" w:tplc="C8005C4C">
      <w:numFmt w:val="bullet"/>
      <w:lvlText w:val="•"/>
      <w:lvlJc w:val="left"/>
      <w:pPr>
        <w:ind w:left="4584" w:hanging="128"/>
      </w:pPr>
      <w:rPr>
        <w:rFonts w:hint="default"/>
        <w:lang w:val="pt-PT" w:eastAsia="en-US" w:bidi="ar-SA"/>
      </w:rPr>
    </w:lvl>
    <w:lvl w:ilvl="5" w:tplc="662AC458">
      <w:numFmt w:val="bullet"/>
      <w:lvlText w:val="•"/>
      <w:lvlJc w:val="left"/>
      <w:pPr>
        <w:ind w:left="5450" w:hanging="128"/>
      </w:pPr>
      <w:rPr>
        <w:rFonts w:hint="default"/>
        <w:lang w:val="pt-PT" w:eastAsia="en-US" w:bidi="ar-SA"/>
      </w:rPr>
    </w:lvl>
    <w:lvl w:ilvl="6" w:tplc="F2E04460">
      <w:numFmt w:val="bullet"/>
      <w:lvlText w:val="•"/>
      <w:lvlJc w:val="left"/>
      <w:pPr>
        <w:ind w:left="6316" w:hanging="128"/>
      </w:pPr>
      <w:rPr>
        <w:rFonts w:hint="default"/>
        <w:lang w:val="pt-PT" w:eastAsia="en-US" w:bidi="ar-SA"/>
      </w:rPr>
    </w:lvl>
    <w:lvl w:ilvl="7" w:tplc="76C002C8">
      <w:numFmt w:val="bullet"/>
      <w:lvlText w:val="•"/>
      <w:lvlJc w:val="left"/>
      <w:pPr>
        <w:ind w:left="7182" w:hanging="128"/>
      </w:pPr>
      <w:rPr>
        <w:rFonts w:hint="default"/>
        <w:lang w:val="pt-PT" w:eastAsia="en-US" w:bidi="ar-SA"/>
      </w:rPr>
    </w:lvl>
    <w:lvl w:ilvl="8" w:tplc="EC369D0E">
      <w:numFmt w:val="bullet"/>
      <w:lvlText w:val="•"/>
      <w:lvlJc w:val="left"/>
      <w:pPr>
        <w:ind w:left="8048" w:hanging="128"/>
      </w:pPr>
      <w:rPr>
        <w:rFonts w:hint="default"/>
        <w:lang w:val="pt-PT" w:eastAsia="en-US" w:bidi="ar-SA"/>
      </w:rPr>
    </w:lvl>
  </w:abstractNum>
  <w:abstractNum w:abstractNumId="126">
    <w:nsid w:val="75800B83"/>
    <w:multiLevelType w:val="hybridMultilevel"/>
    <w:tmpl w:val="AEFC93FC"/>
    <w:lvl w:ilvl="0" w:tplc="9AE23D70">
      <w:start w:val="5"/>
      <w:numFmt w:val="upperRoman"/>
      <w:lvlText w:val="%1"/>
      <w:lvlJc w:val="left"/>
      <w:pPr>
        <w:ind w:left="1038" w:hanging="214"/>
      </w:pPr>
      <w:rPr>
        <w:rFonts w:ascii="Times New Roman" w:eastAsia="Times New Roman" w:hAnsi="Times New Roman" w:cs="Times New Roman" w:hint="default"/>
        <w:b/>
        <w:bCs/>
        <w:w w:val="100"/>
        <w:sz w:val="22"/>
        <w:szCs w:val="22"/>
        <w:lang w:val="pt-PT" w:eastAsia="en-US" w:bidi="ar-SA"/>
      </w:rPr>
    </w:lvl>
    <w:lvl w:ilvl="1" w:tplc="3EE654BA">
      <w:numFmt w:val="bullet"/>
      <w:lvlText w:val="•"/>
      <w:lvlJc w:val="left"/>
      <w:pPr>
        <w:ind w:left="1914" w:hanging="214"/>
      </w:pPr>
      <w:rPr>
        <w:rFonts w:hint="default"/>
        <w:lang w:val="pt-PT" w:eastAsia="en-US" w:bidi="ar-SA"/>
      </w:rPr>
    </w:lvl>
    <w:lvl w:ilvl="2" w:tplc="C99863DE">
      <w:numFmt w:val="bullet"/>
      <w:lvlText w:val="•"/>
      <w:lvlJc w:val="left"/>
      <w:pPr>
        <w:ind w:left="2788" w:hanging="214"/>
      </w:pPr>
      <w:rPr>
        <w:rFonts w:hint="default"/>
        <w:lang w:val="pt-PT" w:eastAsia="en-US" w:bidi="ar-SA"/>
      </w:rPr>
    </w:lvl>
    <w:lvl w:ilvl="3" w:tplc="CAFA7E64">
      <w:numFmt w:val="bullet"/>
      <w:lvlText w:val="•"/>
      <w:lvlJc w:val="left"/>
      <w:pPr>
        <w:ind w:left="3662" w:hanging="214"/>
      </w:pPr>
      <w:rPr>
        <w:rFonts w:hint="default"/>
        <w:lang w:val="pt-PT" w:eastAsia="en-US" w:bidi="ar-SA"/>
      </w:rPr>
    </w:lvl>
    <w:lvl w:ilvl="4" w:tplc="594C5304">
      <w:numFmt w:val="bullet"/>
      <w:lvlText w:val="•"/>
      <w:lvlJc w:val="left"/>
      <w:pPr>
        <w:ind w:left="4536" w:hanging="214"/>
      </w:pPr>
      <w:rPr>
        <w:rFonts w:hint="default"/>
        <w:lang w:val="pt-PT" w:eastAsia="en-US" w:bidi="ar-SA"/>
      </w:rPr>
    </w:lvl>
    <w:lvl w:ilvl="5" w:tplc="55B8D39C">
      <w:numFmt w:val="bullet"/>
      <w:lvlText w:val="•"/>
      <w:lvlJc w:val="left"/>
      <w:pPr>
        <w:ind w:left="5410" w:hanging="214"/>
      </w:pPr>
      <w:rPr>
        <w:rFonts w:hint="default"/>
        <w:lang w:val="pt-PT" w:eastAsia="en-US" w:bidi="ar-SA"/>
      </w:rPr>
    </w:lvl>
    <w:lvl w:ilvl="6" w:tplc="B6B83646">
      <w:numFmt w:val="bullet"/>
      <w:lvlText w:val="•"/>
      <w:lvlJc w:val="left"/>
      <w:pPr>
        <w:ind w:left="6284" w:hanging="214"/>
      </w:pPr>
      <w:rPr>
        <w:rFonts w:hint="default"/>
        <w:lang w:val="pt-PT" w:eastAsia="en-US" w:bidi="ar-SA"/>
      </w:rPr>
    </w:lvl>
    <w:lvl w:ilvl="7" w:tplc="86D40B80">
      <w:numFmt w:val="bullet"/>
      <w:lvlText w:val="•"/>
      <w:lvlJc w:val="left"/>
      <w:pPr>
        <w:ind w:left="7158" w:hanging="214"/>
      </w:pPr>
      <w:rPr>
        <w:rFonts w:hint="default"/>
        <w:lang w:val="pt-PT" w:eastAsia="en-US" w:bidi="ar-SA"/>
      </w:rPr>
    </w:lvl>
    <w:lvl w:ilvl="8" w:tplc="8306F254">
      <w:numFmt w:val="bullet"/>
      <w:lvlText w:val="•"/>
      <w:lvlJc w:val="left"/>
      <w:pPr>
        <w:ind w:left="8032" w:hanging="214"/>
      </w:pPr>
      <w:rPr>
        <w:rFonts w:hint="default"/>
        <w:lang w:val="pt-PT" w:eastAsia="en-US" w:bidi="ar-SA"/>
      </w:rPr>
    </w:lvl>
  </w:abstractNum>
  <w:abstractNum w:abstractNumId="127">
    <w:nsid w:val="75A50FB3"/>
    <w:multiLevelType w:val="multilevel"/>
    <w:tmpl w:val="F31E80B2"/>
    <w:lvl w:ilvl="0">
      <w:start w:val="9"/>
      <w:numFmt w:val="decimal"/>
      <w:lvlText w:val="%1"/>
      <w:lvlJc w:val="left"/>
      <w:pPr>
        <w:ind w:left="400" w:hanging="586"/>
      </w:pPr>
      <w:rPr>
        <w:rFonts w:hint="default"/>
        <w:lang w:val="pt-PT" w:eastAsia="en-US" w:bidi="ar-SA"/>
      </w:rPr>
    </w:lvl>
    <w:lvl w:ilvl="1">
      <w:start w:val="3"/>
      <w:numFmt w:val="decimal"/>
      <w:lvlText w:val="%1.%2"/>
      <w:lvlJc w:val="left"/>
      <w:pPr>
        <w:ind w:left="400" w:hanging="586"/>
      </w:pPr>
      <w:rPr>
        <w:rFonts w:hint="default"/>
        <w:lang w:val="pt-PT" w:eastAsia="en-US" w:bidi="ar-SA"/>
      </w:rPr>
    </w:lvl>
    <w:lvl w:ilvl="2">
      <w:start w:val="1"/>
      <w:numFmt w:val="decimal"/>
      <w:lvlText w:val="%1.%2.%3."/>
      <w:lvlJc w:val="left"/>
      <w:pPr>
        <w:ind w:left="400" w:hanging="586"/>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541" w:hanging="723"/>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3620" w:hanging="723"/>
      </w:pPr>
      <w:rPr>
        <w:rFonts w:hint="default"/>
        <w:lang w:val="pt-PT" w:eastAsia="en-US" w:bidi="ar-SA"/>
      </w:rPr>
    </w:lvl>
    <w:lvl w:ilvl="5">
      <w:numFmt w:val="bullet"/>
      <w:lvlText w:val="•"/>
      <w:lvlJc w:val="left"/>
      <w:pPr>
        <w:ind w:left="4646" w:hanging="723"/>
      </w:pPr>
      <w:rPr>
        <w:rFonts w:hint="default"/>
        <w:lang w:val="pt-PT" w:eastAsia="en-US" w:bidi="ar-SA"/>
      </w:rPr>
    </w:lvl>
    <w:lvl w:ilvl="6">
      <w:numFmt w:val="bullet"/>
      <w:lvlText w:val="•"/>
      <w:lvlJc w:val="left"/>
      <w:pPr>
        <w:ind w:left="5673" w:hanging="723"/>
      </w:pPr>
      <w:rPr>
        <w:rFonts w:hint="default"/>
        <w:lang w:val="pt-PT" w:eastAsia="en-US" w:bidi="ar-SA"/>
      </w:rPr>
    </w:lvl>
    <w:lvl w:ilvl="7">
      <w:numFmt w:val="bullet"/>
      <w:lvlText w:val="•"/>
      <w:lvlJc w:val="left"/>
      <w:pPr>
        <w:ind w:left="6700" w:hanging="723"/>
      </w:pPr>
      <w:rPr>
        <w:rFonts w:hint="default"/>
        <w:lang w:val="pt-PT" w:eastAsia="en-US" w:bidi="ar-SA"/>
      </w:rPr>
    </w:lvl>
    <w:lvl w:ilvl="8">
      <w:numFmt w:val="bullet"/>
      <w:lvlText w:val="•"/>
      <w:lvlJc w:val="left"/>
      <w:pPr>
        <w:ind w:left="7726" w:hanging="723"/>
      </w:pPr>
      <w:rPr>
        <w:rFonts w:hint="default"/>
        <w:lang w:val="pt-PT" w:eastAsia="en-US" w:bidi="ar-SA"/>
      </w:rPr>
    </w:lvl>
  </w:abstractNum>
  <w:abstractNum w:abstractNumId="128">
    <w:nsid w:val="760611BF"/>
    <w:multiLevelType w:val="hybridMultilevel"/>
    <w:tmpl w:val="DCD47546"/>
    <w:lvl w:ilvl="0" w:tplc="70EEC3E0">
      <w:start w:val="1"/>
      <w:numFmt w:val="upperRoman"/>
      <w:lvlText w:val="%1"/>
      <w:lvlJc w:val="left"/>
      <w:pPr>
        <w:ind w:left="541" w:hanging="161"/>
      </w:pPr>
      <w:rPr>
        <w:rFonts w:ascii="Times New Roman" w:eastAsia="Times New Roman" w:hAnsi="Times New Roman" w:cs="Times New Roman" w:hint="default"/>
        <w:w w:val="100"/>
        <w:sz w:val="22"/>
        <w:szCs w:val="22"/>
        <w:lang w:val="pt-PT" w:eastAsia="en-US" w:bidi="ar-SA"/>
      </w:rPr>
    </w:lvl>
    <w:lvl w:ilvl="1" w:tplc="0158D09C">
      <w:numFmt w:val="bullet"/>
      <w:lvlText w:val="•"/>
      <w:lvlJc w:val="left"/>
      <w:pPr>
        <w:ind w:left="1464" w:hanging="161"/>
      </w:pPr>
      <w:rPr>
        <w:rFonts w:hint="default"/>
        <w:lang w:val="pt-PT" w:eastAsia="en-US" w:bidi="ar-SA"/>
      </w:rPr>
    </w:lvl>
    <w:lvl w:ilvl="2" w:tplc="7A32765E">
      <w:numFmt w:val="bullet"/>
      <w:lvlText w:val="•"/>
      <w:lvlJc w:val="left"/>
      <w:pPr>
        <w:ind w:left="2388" w:hanging="161"/>
      </w:pPr>
      <w:rPr>
        <w:rFonts w:hint="default"/>
        <w:lang w:val="pt-PT" w:eastAsia="en-US" w:bidi="ar-SA"/>
      </w:rPr>
    </w:lvl>
    <w:lvl w:ilvl="3" w:tplc="73BA3522">
      <w:numFmt w:val="bullet"/>
      <w:lvlText w:val="•"/>
      <w:lvlJc w:val="left"/>
      <w:pPr>
        <w:ind w:left="3312" w:hanging="161"/>
      </w:pPr>
      <w:rPr>
        <w:rFonts w:hint="default"/>
        <w:lang w:val="pt-PT" w:eastAsia="en-US" w:bidi="ar-SA"/>
      </w:rPr>
    </w:lvl>
    <w:lvl w:ilvl="4" w:tplc="C9E60748">
      <w:numFmt w:val="bullet"/>
      <w:lvlText w:val="•"/>
      <w:lvlJc w:val="left"/>
      <w:pPr>
        <w:ind w:left="4236" w:hanging="161"/>
      </w:pPr>
      <w:rPr>
        <w:rFonts w:hint="default"/>
        <w:lang w:val="pt-PT" w:eastAsia="en-US" w:bidi="ar-SA"/>
      </w:rPr>
    </w:lvl>
    <w:lvl w:ilvl="5" w:tplc="AAF4CF34">
      <w:numFmt w:val="bullet"/>
      <w:lvlText w:val="•"/>
      <w:lvlJc w:val="left"/>
      <w:pPr>
        <w:ind w:left="5160" w:hanging="161"/>
      </w:pPr>
      <w:rPr>
        <w:rFonts w:hint="default"/>
        <w:lang w:val="pt-PT" w:eastAsia="en-US" w:bidi="ar-SA"/>
      </w:rPr>
    </w:lvl>
    <w:lvl w:ilvl="6" w:tplc="96EEC8D6">
      <w:numFmt w:val="bullet"/>
      <w:lvlText w:val="•"/>
      <w:lvlJc w:val="left"/>
      <w:pPr>
        <w:ind w:left="6084" w:hanging="161"/>
      </w:pPr>
      <w:rPr>
        <w:rFonts w:hint="default"/>
        <w:lang w:val="pt-PT" w:eastAsia="en-US" w:bidi="ar-SA"/>
      </w:rPr>
    </w:lvl>
    <w:lvl w:ilvl="7" w:tplc="6A0236BA">
      <w:numFmt w:val="bullet"/>
      <w:lvlText w:val="•"/>
      <w:lvlJc w:val="left"/>
      <w:pPr>
        <w:ind w:left="7008" w:hanging="161"/>
      </w:pPr>
      <w:rPr>
        <w:rFonts w:hint="default"/>
        <w:lang w:val="pt-PT" w:eastAsia="en-US" w:bidi="ar-SA"/>
      </w:rPr>
    </w:lvl>
    <w:lvl w:ilvl="8" w:tplc="C50C0998">
      <w:numFmt w:val="bullet"/>
      <w:lvlText w:val="•"/>
      <w:lvlJc w:val="left"/>
      <w:pPr>
        <w:ind w:left="7932" w:hanging="161"/>
      </w:pPr>
      <w:rPr>
        <w:rFonts w:hint="default"/>
        <w:lang w:val="pt-PT" w:eastAsia="en-US" w:bidi="ar-SA"/>
      </w:rPr>
    </w:lvl>
  </w:abstractNum>
  <w:abstractNum w:abstractNumId="129">
    <w:nsid w:val="765B503F"/>
    <w:multiLevelType w:val="hybridMultilevel"/>
    <w:tmpl w:val="7D64E6FC"/>
    <w:lvl w:ilvl="0" w:tplc="D4E28394">
      <w:start w:val="1"/>
      <w:numFmt w:val="upperRoman"/>
      <w:lvlText w:val="%1"/>
      <w:lvlJc w:val="left"/>
      <w:pPr>
        <w:ind w:left="541" w:hanging="142"/>
      </w:pPr>
      <w:rPr>
        <w:rFonts w:ascii="Times New Roman" w:eastAsia="Times New Roman" w:hAnsi="Times New Roman" w:cs="Times New Roman" w:hint="default"/>
        <w:b/>
        <w:bCs/>
        <w:w w:val="100"/>
        <w:sz w:val="22"/>
        <w:szCs w:val="22"/>
        <w:lang w:val="pt-PT" w:eastAsia="en-US" w:bidi="ar-SA"/>
      </w:rPr>
    </w:lvl>
    <w:lvl w:ilvl="1" w:tplc="35043500">
      <w:numFmt w:val="bullet"/>
      <w:lvlText w:val="•"/>
      <w:lvlJc w:val="left"/>
      <w:pPr>
        <w:ind w:left="1464" w:hanging="142"/>
      </w:pPr>
      <w:rPr>
        <w:rFonts w:hint="default"/>
        <w:lang w:val="pt-PT" w:eastAsia="en-US" w:bidi="ar-SA"/>
      </w:rPr>
    </w:lvl>
    <w:lvl w:ilvl="2" w:tplc="CA522C82">
      <w:numFmt w:val="bullet"/>
      <w:lvlText w:val="•"/>
      <w:lvlJc w:val="left"/>
      <w:pPr>
        <w:ind w:left="2388" w:hanging="142"/>
      </w:pPr>
      <w:rPr>
        <w:rFonts w:hint="default"/>
        <w:lang w:val="pt-PT" w:eastAsia="en-US" w:bidi="ar-SA"/>
      </w:rPr>
    </w:lvl>
    <w:lvl w:ilvl="3" w:tplc="C10EB420">
      <w:numFmt w:val="bullet"/>
      <w:lvlText w:val="•"/>
      <w:lvlJc w:val="left"/>
      <w:pPr>
        <w:ind w:left="3312" w:hanging="142"/>
      </w:pPr>
      <w:rPr>
        <w:rFonts w:hint="default"/>
        <w:lang w:val="pt-PT" w:eastAsia="en-US" w:bidi="ar-SA"/>
      </w:rPr>
    </w:lvl>
    <w:lvl w:ilvl="4" w:tplc="C430EA04">
      <w:numFmt w:val="bullet"/>
      <w:lvlText w:val="•"/>
      <w:lvlJc w:val="left"/>
      <w:pPr>
        <w:ind w:left="4236" w:hanging="142"/>
      </w:pPr>
      <w:rPr>
        <w:rFonts w:hint="default"/>
        <w:lang w:val="pt-PT" w:eastAsia="en-US" w:bidi="ar-SA"/>
      </w:rPr>
    </w:lvl>
    <w:lvl w:ilvl="5" w:tplc="1B70FA1C">
      <w:numFmt w:val="bullet"/>
      <w:lvlText w:val="•"/>
      <w:lvlJc w:val="left"/>
      <w:pPr>
        <w:ind w:left="5160" w:hanging="142"/>
      </w:pPr>
      <w:rPr>
        <w:rFonts w:hint="default"/>
        <w:lang w:val="pt-PT" w:eastAsia="en-US" w:bidi="ar-SA"/>
      </w:rPr>
    </w:lvl>
    <w:lvl w:ilvl="6" w:tplc="C0C25686">
      <w:numFmt w:val="bullet"/>
      <w:lvlText w:val="•"/>
      <w:lvlJc w:val="left"/>
      <w:pPr>
        <w:ind w:left="6084" w:hanging="142"/>
      </w:pPr>
      <w:rPr>
        <w:rFonts w:hint="default"/>
        <w:lang w:val="pt-PT" w:eastAsia="en-US" w:bidi="ar-SA"/>
      </w:rPr>
    </w:lvl>
    <w:lvl w:ilvl="7" w:tplc="E4F4239C">
      <w:numFmt w:val="bullet"/>
      <w:lvlText w:val="•"/>
      <w:lvlJc w:val="left"/>
      <w:pPr>
        <w:ind w:left="7008" w:hanging="142"/>
      </w:pPr>
      <w:rPr>
        <w:rFonts w:hint="default"/>
        <w:lang w:val="pt-PT" w:eastAsia="en-US" w:bidi="ar-SA"/>
      </w:rPr>
    </w:lvl>
    <w:lvl w:ilvl="8" w:tplc="69DEC794">
      <w:numFmt w:val="bullet"/>
      <w:lvlText w:val="•"/>
      <w:lvlJc w:val="left"/>
      <w:pPr>
        <w:ind w:left="7932" w:hanging="142"/>
      </w:pPr>
      <w:rPr>
        <w:rFonts w:hint="default"/>
        <w:lang w:val="pt-PT" w:eastAsia="en-US" w:bidi="ar-SA"/>
      </w:rPr>
    </w:lvl>
  </w:abstractNum>
  <w:abstractNum w:abstractNumId="130">
    <w:nsid w:val="78424422"/>
    <w:multiLevelType w:val="hybridMultilevel"/>
    <w:tmpl w:val="2E303294"/>
    <w:lvl w:ilvl="0" w:tplc="B15CB2DC">
      <w:start w:val="1"/>
      <w:numFmt w:val="upperRoman"/>
      <w:lvlText w:val="%1"/>
      <w:lvlJc w:val="left"/>
      <w:pPr>
        <w:ind w:left="966" w:hanging="142"/>
      </w:pPr>
      <w:rPr>
        <w:rFonts w:ascii="Times New Roman" w:eastAsia="Times New Roman" w:hAnsi="Times New Roman" w:cs="Times New Roman" w:hint="default"/>
        <w:b/>
        <w:bCs/>
        <w:w w:val="100"/>
        <w:sz w:val="22"/>
        <w:szCs w:val="22"/>
        <w:lang w:val="pt-PT" w:eastAsia="en-US" w:bidi="ar-SA"/>
      </w:rPr>
    </w:lvl>
    <w:lvl w:ilvl="1" w:tplc="1A4E8CEC">
      <w:numFmt w:val="bullet"/>
      <w:lvlText w:val="•"/>
      <w:lvlJc w:val="left"/>
      <w:pPr>
        <w:ind w:left="1842" w:hanging="142"/>
      </w:pPr>
      <w:rPr>
        <w:rFonts w:hint="default"/>
        <w:lang w:val="pt-PT" w:eastAsia="en-US" w:bidi="ar-SA"/>
      </w:rPr>
    </w:lvl>
    <w:lvl w:ilvl="2" w:tplc="9CEEFE9E">
      <w:numFmt w:val="bullet"/>
      <w:lvlText w:val="•"/>
      <w:lvlJc w:val="left"/>
      <w:pPr>
        <w:ind w:left="2724" w:hanging="142"/>
      </w:pPr>
      <w:rPr>
        <w:rFonts w:hint="default"/>
        <w:lang w:val="pt-PT" w:eastAsia="en-US" w:bidi="ar-SA"/>
      </w:rPr>
    </w:lvl>
    <w:lvl w:ilvl="3" w:tplc="B79450DE">
      <w:numFmt w:val="bullet"/>
      <w:lvlText w:val="•"/>
      <w:lvlJc w:val="left"/>
      <w:pPr>
        <w:ind w:left="3606" w:hanging="142"/>
      </w:pPr>
      <w:rPr>
        <w:rFonts w:hint="default"/>
        <w:lang w:val="pt-PT" w:eastAsia="en-US" w:bidi="ar-SA"/>
      </w:rPr>
    </w:lvl>
    <w:lvl w:ilvl="4" w:tplc="DEF62C24">
      <w:numFmt w:val="bullet"/>
      <w:lvlText w:val="•"/>
      <w:lvlJc w:val="left"/>
      <w:pPr>
        <w:ind w:left="4488" w:hanging="142"/>
      </w:pPr>
      <w:rPr>
        <w:rFonts w:hint="default"/>
        <w:lang w:val="pt-PT" w:eastAsia="en-US" w:bidi="ar-SA"/>
      </w:rPr>
    </w:lvl>
    <w:lvl w:ilvl="5" w:tplc="C966FCE8">
      <w:numFmt w:val="bullet"/>
      <w:lvlText w:val="•"/>
      <w:lvlJc w:val="left"/>
      <w:pPr>
        <w:ind w:left="5370" w:hanging="142"/>
      </w:pPr>
      <w:rPr>
        <w:rFonts w:hint="default"/>
        <w:lang w:val="pt-PT" w:eastAsia="en-US" w:bidi="ar-SA"/>
      </w:rPr>
    </w:lvl>
    <w:lvl w:ilvl="6" w:tplc="1BDE7AF6">
      <w:numFmt w:val="bullet"/>
      <w:lvlText w:val="•"/>
      <w:lvlJc w:val="left"/>
      <w:pPr>
        <w:ind w:left="6252" w:hanging="142"/>
      </w:pPr>
      <w:rPr>
        <w:rFonts w:hint="default"/>
        <w:lang w:val="pt-PT" w:eastAsia="en-US" w:bidi="ar-SA"/>
      </w:rPr>
    </w:lvl>
    <w:lvl w:ilvl="7" w:tplc="A3BCF2F8">
      <w:numFmt w:val="bullet"/>
      <w:lvlText w:val="•"/>
      <w:lvlJc w:val="left"/>
      <w:pPr>
        <w:ind w:left="7134" w:hanging="142"/>
      </w:pPr>
      <w:rPr>
        <w:rFonts w:hint="default"/>
        <w:lang w:val="pt-PT" w:eastAsia="en-US" w:bidi="ar-SA"/>
      </w:rPr>
    </w:lvl>
    <w:lvl w:ilvl="8" w:tplc="99FE2A80">
      <w:numFmt w:val="bullet"/>
      <w:lvlText w:val="•"/>
      <w:lvlJc w:val="left"/>
      <w:pPr>
        <w:ind w:left="8016" w:hanging="142"/>
      </w:pPr>
      <w:rPr>
        <w:rFonts w:hint="default"/>
        <w:lang w:val="pt-PT" w:eastAsia="en-US" w:bidi="ar-SA"/>
      </w:rPr>
    </w:lvl>
  </w:abstractNum>
  <w:abstractNum w:abstractNumId="131">
    <w:nsid w:val="7ABC405F"/>
    <w:multiLevelType w:val="hybridMultilevel"/>
    <w:tmpl w:val="5C2C7604"/>
    <w:lvl w:ilvl="0" w:tplc="07C08E6E">
      <w:numFmt w:val="bullet"/>
      <w:lvlText w:val="-"/>
      <w:lvlJc w:val="left"/>
      <w:pPr>
        <w:ind w:left="541" w:hanging="125"/>
      </w:pPr>
      <w:rPr>
        <w:rFonts w:ascii="Times New Roman" w:eastAsia="Times New Roman" w:hAnsi="Times New Roman" w:cs="Times New Roman" w:hint="default"/>
        <w:w w:val="100"/>
        <w:sz w:val="22"/>
        <w:szCs w:val="22"/>
        <w:lang w:val="pt-PT" w:eastAsia="en-US" w:bidi="ar-SA"/>
      </w:rPr>
    </w:lvl>
    <w:lvl w:ilvl="1" w:tplc="74485FEA">
      <w:numFmt w:val="bullet"/>
      <w:lvlText w:val="•"/>
      <w:lvlJc w:val="left"/>
      <w:pPr>
        <w:ind w:left="1464" w:hanging="125"/>
      </w:pPr>
      <w:rPr>
        <w:rFonts w:hint="default"/>
        <w:lang w:val="pt-PT" w:eastAsia="en-US" w:bidi="ar-SA"/>
      </w:rPr>
    </w:lvl>
    <w:lvl w:ilvl="2" w:tplc="FAFEAD0A">
      <w:numFmt w:val="bullet"/>
      <w:lvlText w:val="•"/>
      <w:lvlJc w:val="left"/>
      <w:pPr>
        <w:ind w:left="2388" w:hanging="125"/>
      </w:pPr>
      <w:rPr>
        <w:rFonts w:hint="default"/>
        <w:lang w:val="pt-PT" w:eastAsia="en-US" w:bidi="ar-SA"/>
      </w:rPr>
    </w:lvl>
    <w:lvl w:ilvl="3" w:tplc="D8D4B4CC">
      <w:numFmt w:val="bullet"/>
      <w:lvlText w:val="•"/>
      <w:lvlJc w:val="left"/>
      <w:pPr>
        <w:ind w:left="3312" w:hanging="125"/>
      </w:pPr>
      <w:rPr>
        <w:rFonts w:hint="default"/>
        <w:lang w:val="pt-PT" w:eastAsia="en-US" w:bidi="ar-SA"/>
      </w:rPr>
    </w:lvl>
    <w:lvl w:ilvl="4" w:tplc="69425F7E">
      <w:numFmt w:val="bullet"/>
      <w:lvlText w:val="•"/>
      <w:lvlJc w:val="left"/>
      <w:pPr>
        <w:ind w:left="4236" w:hanging="125"/>
      </w:pPr>
      <w:rPr>
        <w:rFonts w:hint="default"/>
        <w:lang w:val="pt-PT" w:eastAsia="en-US" w:bidi="ar-SA"/>
      </w:rPr>
    </w:lvl>
    <w:lvl w:ilvl="5" w:tplc="BDE0AD88">
      <w:numFmt w:val="bullet"/>
      <w:lvlText w:val="•"/>
      <w:lvlJc w:val="left"/>
      <w:pPr>
        <w:ind w:left="5160" w:hanging="125"/>
      </w:pPr>
      <w:rPr>
        <w:rFonts w:hint="default"/>
        <w:lang w:val="pt-PT" w:eastAsia="en-US" w:bidi="ar-SA"/>
      </w:rPr>
    </w:lvl>
    <w:lvl w:ilvl="6" w:tplc="BF8CE500">
      <w:numFmt w:val="bullet"/>
      <w:lvlText w:val="•"/>
      <w:lvlJc w:val="left"/>
      <w:pPr>
        <w:ind w:left="6084" w:hanging="125"/>
      </w:pPr>
      <w:rPr>
        <w:rFonts w:hint="default"/>
        <w:lang w:val="pt-PT" w:eastAsia="en-US" w:bidi="ar-SA"/>
      </w:rPr>
    </w:lvl>
    <w:lvl w:ilvl="7" w:tplc="ABC6496A">
      <w:numFmt w:val="bullet"/>
      <w:lvlText w:val="•"/>
      <w:lvlJc w:val="left"/>
      <w:pPr>
        <w:ind w:left="7008" w:hanging="125"/>
      </w:pPr>
      <w:rPr>
        <w:rFonts w:hint="default"/>
        <w:lang w:val="pt-PT" w:eastAsia="en-US" w:bidi="ar-SA"/>
      </w:rPr>
    </w:lvl>
    <w:lvl w:ilvl="8" w:tplc="FC6C5B76">
      <w:numFmt w:val="bullet"/>
      <w:lvlText w:val="•"/>
      <w:lvlJc w:val="left"/>
      <w:pPr>
        <w:ind w:left="7932" w:hanging="125"/>
      </w:pPr>
      <w:rPr>
        <w:rFonts w:hint="default"/>
        <w:lang w:val="pt-PT" w:eastAsia="en-US" w:bidi="ar-SA"/>
      </w:rPr>
    </w:lvl>
  </w:abstractNum>
  <w:abstractNum w:abstractNumId="132">
    <w:nsid w:val="7B06672C"/>
    <w:multiLevelType w:val="hybridMultilevel"/>
    <w:tmpl w:val="920C4A36"/>
    <w:lvl w:ilvl="0" w:tplc="4E0A5B6C">
      <w:start w:val="1"/>
      <w:numFmt w:val="upperRoman"/>
      <w:lvlText w:val="%1"/>
      <w:lvlJc w:val="left"/>
      <w:pPr>
        <w:ind w:left="1960" w:hanging="140"/>
      </w:pPr>
      <w:rPr>
        <w:rFonts w:ascii="Times New Roman" w:eastAsia="Times New Roman" w:hAnsi="Times New Roman" w:cs="Times New Roman" w:hint="default"/>
        <w:w w:val="100"/>
        <w:sz w:val="22"/>
        <w:szCs w:val="22"/>
        <w:lang w:val="pt-PT" w:eastAsia="en-US" w:bidi="ar-SA"/>
      </w:rPr>
    </w:lvl>
    <w:lvl w:ilvl="1" w:tplc="AC84DF74">
      <w:numFmt w:val="bullet"/>
      <w:lvlText w:val="•"/>
      <w:lvlJc w:val="left"/>
      <w:pPr>
        <w:ind w:left="2742" w:hanging="140"/>
      </w:pPr>
      <w:rPr>
        <w:rFonts w:hint="default"/>
        <w:lang w:val="pt-PT" w:eastAsia="en-US" w:bidi="ar-SA"/>
      </w:rPr>
    </w:lvl>
    <w:lvl w:ilvl="2" w:tplc="E414620E">
      <w:numFmt w:val="bullet"/>
      <w:lvlText w:val="•"/>
      <w:lvlJc w:val="left"/>
      <w:pPr>
        <w:ind w:left="3524" w:hanging="140"/>
      </w:pPr>
      <w:rPr>
        <w:rFonts w:hint="default"/>
        <w:lang w:val="pt-PT" w:eastAsia="en-US" w:bidi="ar-SA"/>
      </w:rPr>
    </w:lvl>
    <w:lvl w:ilvl="3" w:tplc="42760D76">
      <w:numFmt w:val="bullet"/>
      <w:lvlText w:val="•"/>
      <w:lvlJc w:val="left"/>
      <w:pPr>
        <w:ind w:left="4306" w:hanging="140"/>
      </w:pPr>
      <w:rPr>
        <w:rFonts w:hint="default"/>
        <w:lang w:val="pt-PT" w:eastAsia="en-US" w:bidi="ar-SA"/>
      </w:rPr>
    </w:lvl>
    <w:lvl w:ilvl="4" w:tplc="CD68CCDC">
      <w:numFmt w:val="bullet"/>
      <w:lvlText w:val="•"/>
      <w:lvlJc w:val="left"/>
      <w:pPr>
        <w:ind w:left="5088" w:hanging="140"/>
      </w:pPr>
      <w:rPr>
        <w:rFonts w:hint="default"/>
        <w:lang w:val="pt-PT" w:eastAsia="en-US" w:bidi="ar-SA"/>
      </w:rPr>
    </w:lvl>
    <w:lvl w:ilvl="5" w:tplc="9B5EF806">
      <w:numFmt w:val="bullet"/>
      <w:lvlText w:val="•"/>
      <w:lvlJc w:val="left"/>
      <w:pPr>
        <w:ind w:left="5870" w:hanging="140"/>
      </w:pPr>
      <w:rPr>
        <w:rFonts w:hint="default"/>
        <w:lang w:val="pt-PT" w:eastAsia="en-US" w:bidi="ar-SA"/>
      </w:rPr>
    </w:lvl>
    <w:lvl w:ilvl="6" w:tplc="CAD60294">
      <w:numFmt w:val="bullet"/>
      <w:lvlText w:val="•"/>
      <w:lvlJc w:val="left"/>
      <w:pPr>
        <w:ind w:left="6652" w:hanging="140"/>
      </w:pPr>
      <w:rPr>
        <w:rFonts w:hint="default"/>
        <w:lang w:val="pt-PT" w:eastAsia="en-US" w:bidi="ar-SA"/>
      </w:rPr>
    </w:lvl>
    <w:lvl w:ilvl="7" w:tplc="2E12F65C">
      <w:numFmt w:val="bullet"/>
      <w:lvlText w:val="•"/>
      <w:lvlJc w:val="left"/>
      <w:pPr>
        <w:ind w:left="7434" w:hanging="140"/>
      </w:pPr>
      <w:rPr>
        <w:rFonts w:hint="default"/>
        <w:lang w:val="pt-PT" w:eastAsia="en-US" w:bidi="ar-SA"/>
      </w:rPr>
    </w:lvl>
    <w:lvl w:ilvl="8" w:tplc="C144F228">
      <w:numFmt w:val="bullet"/>
      <w:lvlText w:val="•"/>
      <w:lvlJc w:val="left"/>
      <w:pPr>
        <w:ind w:left="8216" w:hanging="140"/>
      </w:pPr>
      <w:rPr>
        <w:rFonts w:hint="default"/>
        <w:lang w:val="pt-PT" w:eastAsia="en-US" w:bidi="ar-SA"/>
      </w:rPr>
    </w:lvl>
  </w:abstractNum>
  <w:abstractNum w:abstractNumId="133">
    <w:nsid w:val="7B454F18"/>
    <w:multiLevelType w:val="hybridMultilevel"/>
    <w:tmpl w:val="40C079B8"/>
    <w:lvl w:ilvl="0" w:tplc="1B665FB2">
      <w:start w:val="1"/>
      <w:numFmt w:val="lowerLetter"/>
      <w:lvlText w:val="%1)"/>
      <w:lvlJc w:val="left"/>
      <w:pPr>
        <w:ind w:left="1535" w:hanging="360"/>
      </w:pPr>
      <w:rPr>
        <w:rFonts w:ascii="Times New Roman" w:eastAsia="Times New Roman" w:hAnsi="Times New Roman" w:cs="Times New Roman" w:hint="default"/>
        <w:w w:val="100"/>
        <w:sz w:val="22"/>
        <w:szCs w:val="22"/>
        <w:lang w:val="pt-PT" w:eastAsia="en-US" w:bidi="ar-SA"/>
      </w:rPr>
    </w:lvl>
    <w:lvl w:ilvl="1" w:tplc="A7EA3668">
      <w:numFmt w:val="bullet"/>
      <w:lvlText w:val="•"/>
      <w:lvlJc w:val="left"/>
      <w:pPr>
        <w:ind w:left="2364" w:hanging="360"/>
      </w:pPr>
      <w:rPr>
        <w:rFonts w:hint="default"/>
        <w:lang w:val="pt-PT" w:eastAsia="en-US" w:bidi="ar-SA"/>
      </w:rPr>
    </w:lvl>
    <w:lvl w:ilvl="2" w:tplc="A91AC6B6">
      <w:numFmt w:val="bullet"/>
      <w:lvlText w:val="•"/>
      <w:lvlJc w:val="left"/>
      <w:pPr>
        <w:ind w:left="3188" w:hanging="360"/>
      </w:pPr>
      <w:rPr>
        <w:rFonts w:hint="default"/>
        <w:lang w:val="pt-PT" w:eastAsia="en-US" w:bidi="ar-SA"/>
      </w:rPr>
    </w:lvl>
    <w:lvl w:ilvl="3" w:tplc="A614E184">
      <w:numFmt w:val="bullet"/>
      <w:lvlText w:val="•"/>
      <w:lvlJc w:val="left"/>
      <w:pPr>
        <w:ind w:left="4012" w:hanging="360"/>
      </w:pPr>
      <w:rPr>
        <w:rFonts w:hint="default"/>
        <w:lang w:val="pt-PT" w:eastAsia="en-US" w:bidi="ar-SA"/>
      </w:rPr>
    </w:lvl>
    <w:lvl w:ilvl="4" w:tplc="14B83366">
      <w:numFmt w:val="bullet"/>
      <w:lvlText w:val="•"/>
      <w:lvlJc w:val="left"/>
      <w:pPr>
        <w:ind w:left="4836" w:hanging="360"/>
      </w:pPr>
      <w:rPr>
        <w:rFonts w:hint="default"/>
        <w:lang w:val="pt-PT" w:eastAsia="en-US" w:bidi="ar-SA"/>
      </w:rPr>
    </w:lvl>
    <w:lvl w:ilvl="5" w:tplc="2C80A5BE">
      <w:numFmt w:val="bullet"/>
      <w:lvlText w:val="•"/>
      <w:lvlJc w:val="left"/>
      <w:pPr>
        <w:ind w:left="5660" w:hanging="360"/>
      </w:pPr>
      <w:rPr>
        <w:rFonts w:hint="default"/>
        <w:lang w:val="pt-PT" w:eastAsia="en-US" w:bidi="ar-SA"/>
      </w:rPr>
    </w:lvl>
    <w:lvl w:ilvl="6" w:tplc="ECA4D8C2">
      <w:numFmt w:val="bullet"/>
      <w:lvlText w:val="•"/>
      <w:lvlJc w:val="left"/>
      <w:pPr>
        <w:ind w:left="6484" w:hanging="360"/>
      </w:pPr>
      <w:rPr>
        <w:rFonts w:hint="default"/>
        <w:lang w:val="pt-PT" w:eastAsia="en-US" w:bidi="ar-SA"/>
      </w:rPr>
    </w:lvl>
    <w:lvl w:ilvl="7" w:tplc="1E3C2EC6">
      <w:numFmt w:val="bullet"/>
      <w:lvlText w:val="•"/>
      <w:lvlJc w:val="left"/>
      <w:pPr>
        <w:ind w:left="7308" w:hanging="360"/>
      </w:pPr>
      <w:rPr>
        <w:rFonts w:hint="default"/>
        <w:lang w:val="pt-PT" w:eastAsia="en-US" w:bidi="ar-SA"/>
      </w:rPr>
    </w:lvl>
    <w:lvl w:ilvl="8" w:tplc="B79C61C8">
      <w:numFmt w:val="bullet"/>
      <w:lvlText w:val="•"/>
      <w:lvlJc w:val="left"/>
      <w:pPr>
        <w:ind w:left="8132" w:hanging="360"/>
      </w:pPr>
      <w:rPr>
        <w:rFonts w:hint="default"/>
        <w:lang w:val="pt-PT" w:eastAsia="en-US" w:bidi="ar-SA"/>
      </w:rPr>
    </w:lvl>
  </w:abstractNum>
  <w:abstractNum w:abstractNumId="134">
    <w:nsid w:val="7BE020EA"/>
    <w:multiLevelType w:val="multilevel"/>
    <w:tmpl w:val="BECE5EFA"/>
    <w:lvl w:ilvl="0">
      <w:start w:val="8"/>
      <w:numFmt w:val="decimal"/>
      <w:lvlText w:val="%1"/>
      <w:lvlJc w:val="left"/>
      <w:pPr>
        <w:ind w:left="966" w:hanging="708"/>
      </w:pPr>
      <w:rPr>
        <w:rFonts w:hint="default"/>
        <w:lang w:val="pt-PT" w:eastAsia="en-US" w:bidi="ar-SA"/>
      </w:rPr>
    </w:lvl>
    <w:lvl w:ilvl="1">
      <w:start w:val="5"/>
      <w:numFmt w:val="decimal"/>
      <w:lvlText w:val="%1.%2"/>
      <w:lvlJc w:val="left"/>
      <w:pPr>
        <w:ind w:left="966" w:hanging="708"/>
      </w:pPr>
      <w:rPr>
        <w:rFonts w:hint="default"/>
        <w:lang w:val="pt-PT" w:eastAsia="en-US" w:bidi="ar-SA"/>
      </w:rPr>
    </w:lvl>
    <w:lvl w:ilvl="2">
      <w:start w:val="3"/>
      <w:numFmt w:val="decimal"/>
      <w:lvlText w:val="%1.%2.%3"/>
      <w:lvlJc w:val="left"/>
      <w:pPr>
        <w:ind w:left="966" w:hanging="708"/>
      </w:pPr>
      <w:rPr>
        <w:rFonts w:hint="default"/>
        <w:lang w:val="pt-PT" w:eastAsia="en-US" w:bidi="ar-SA"/>
      </w:rPr>
    </w:lvl>
    <w:lvl w:ilvl="3">
      <w:start w:val="1"/>
      <w:numFmt w:val="decimal"/>
      <w:lvlText w:val="%1.%2.%3.%4."/>
      <w:lvlJc w:val="left"/>
      <w:pPr>
        <w:ind w:left="966" w:hanging="708"/>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488" w:hanging="708"/>
      </w:pPr>
      <w:rPr>
        <w:rFonts w:hint="default"/>
        <w:lang w:val="pt-PT" w:eastAsia="en-US" w:bidi="ar-SA"/>
      </w:rPr>
    </w:lvl>
    <w:lvl w:ilvl="5">
      <w:numFmt w:val="bullet"/>
      <w:lvlText w:val="•"/>
      <w:lvlJc w:val="left"/>
      <w:pPr>
        <w:ind w:left="5370" w:hanging="708"/>
      </w:pPr>
      <w:rPr>
        <w:rFonts w:hint="default"/>
        <w:lang w:val="pt-PT" w:eastAsia="en-US" w:bidi="ar-SA"/>
      </w:rPr>
    </w:lvl>
    <w:lvl w:ilvl="6">
      <w:numFmt w:val="bullet"/>
      <w:lvlText w:val="•"/>
      <w:lvlJc w:val="left"/>
      <w:pPr>
        <w:ind w:left="6252" w:hanging="708"/>
      </w:pPr>
      <w:rPr>
        <w:rFonts w:hint="default"/>
        <w:lang w:val="pt-PT" w:eastAsia="en-US" w:bidi="ar-SA"/>
      </w:rPr>
    </w:lvl>
    <w:lvl w:ilvl="7">
      <w:numFmt w:val="bullet"/>
      <w:lvlText w:val="•"/>
      <w:lvlJc w:val="left"/>
      <w:pPr>
        <w:ind w:left="7134" w:hanging="708"/>
      </w:pPr>
      <w:rPr>
        <w:rFonts w:hint="default"/>
        <w:lang w:val="pt-PT" w:eastAsia="en-US" w:bidi="ar-SA"/>
      </w:rPr>
    </w:lvl>
    <w:lvl w:ilvl="8">
      <w:numFmt w:val="bullet"/>
      <w:lvlText w:val="•"/>
      <w:lvlJc w:val="left"/>
      <w:pPr>
        <w:ind w:left="8016" w:hanging="708"/>
      </w:pPr>
      <w:rPr>
        <w:rFonts w:hint="default"/>
        <w:lang w:val="pt-PT" w:eastAsia="en-US" w:bidi="ar-SA"/>
      </w:rPr>
    </w:lvl>
  </w:abstractNum>
  <w:abstractNum w:abstractNumId="135">
    <w:nsid w:val="7C1B7248"/>
    <w:multiLevelType w:val="multilevel"/>
    <w:tmpl w:val="FA82F8CE"/>
    <w:lvl w:ilvl="0">
      <w:start w:val="10"/>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D54629A"/>
    <w:multiLevelType w:val="multilevel"/>
    <w:tmpl w:val="035C5FC8"/>
    <w:lvl w:ilvl="0">
      <w:start w:val="19"/>
      <w:numFmt w:val="decimal"/>
      <w:lvlText w:val="%1"/>
      <w:lvlJc w:val="left"/>
      <w:pPr>
        <w:ind w:left="1110" w:hanging="708"/>
      </w:pPr>
      <w:rPr>
        <w:rFonts w:hint="default"/>
        <w:lang w:val="pt-PT" w:eastAsia="en-US" w:bidi="ar-SA"/>
      </w:rPr>
    </w:lvl>
    <w:lvl w:ilvl="1">
      <w:start w:val="4"/>
      <w:numFmt w:val="decimal"/>
      <w:lvlText w:val="%1.%2"/>
      <w:lvlJc w:val="left"/>
      <w:pPr>
        <w:ind w:left="1110" w:hanging="708"/>
      </w:pPr>
      <w:rPr>
        <w:rFonts w:hint="default"/>
        <w:lang w:val="pt-PT" w:eastAsia="en-US" w:bidi="ar-SA"/>
      </w:rPr>
    </w:lvl>
    <w:lvl w:ilvl="2">
      <w:start w:val="1"/>
      <w:numFmt w:val="decimal"/>
      <w:lvlText w:val="%1.%2.%3."/>
      <w:lvlJc w:val="left"/>
      <w:pPr>
        <w:ind w:left="1110" w:hanging="708"/>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1110" w:hanging="852"/>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584" w:hanging="852"/>
      </w:pPr>
      <w:rPr>
        <w:rFonts w:hint="default"/>
        <w:lang w:val="pt-PT" w:eastAsia="en-US" w:bidi="ar-SA"/>
      </w:rPr>
    </w:lvl>
    <w:lvl w:ilvl="5">
      <w:numFmt w:val="bullet"/>
      <w:lvlText w:val="•"/>
      <w:lvlJc w:val="left"/>
      <w:pPr>
        <w:ind w:left="5450" w:hanging="852"/>
      </w:pPr>
      <w:rPr>
        <w:rFonts w:hint="default"/>
        <w:lang w:val="pt-PT" w:eastAsia="en-US" w:bidi="ar-SA"/>
      </w:rPr>
    </w:lvl>
    <w:lvl w:ilvl="6">
      <w:numFmt w:val="bullet"/>
      <w:lvlText w:val="•"/>
      <w:lvlJc w:val="left"/>
      <w:pPr>
        <w:ind w:left="6316" w:hanging="852"/>
      </w:pPr>
      <w:rPr>
        <w:rFonts w:hint="default"/>
        <w:lang w:val="pt-PT" w:eastAsia="en-US" w:bidi="ar-SA"/>
      </w:rPr>
    </w:lvl>
    <w:lvl w:ilvl="7">
      <w:numFmt w:val="bullet"/>
      <w:lvlText w:val="•"/>
      <w:lvlJc w:val="left"/>
      <w:pPr>
        <w:ind w:left="7182" w:hanging="852"/>
      </w:pPr>
      <w:rPr>
        <w:rFonts w:hint="default"/>
        <w:lang w:val="pt-PT" w:eastAsia="en-US" w:bidi="ar-SA"/>
      </w:rPr>
    </w:lvl>
    <w:lvl w:ilvl="8">
      <w:numFmt w:val="bullet"/>
      <w:lvlText w:val="•"/>
      <w:lvlJc w:val="left"/>
      <w:pPr>
        <w:ind w:left="8048" w:hanging="852"/>
      </w:pPr>
      <w:rPr>
        <w:rFonts w:hint="default"/>
        <w:lang w:val="pt-PT" w:eastAsia="en-US" w:bidi="ar-SA"/>
      </w:rPr>
    </w:lvl>
  </w:abstractNum>
  <w:abstractNum w:abstractNumId="137">
    <w:nsid w:val="7E0901DD"/>
    <w:multiLevelType w:val="multilevel"/>
    <w:tmpl w:val="01D8F3BA"/>
    <w:lvl w:ilvl="0">
      <w:start w:val="16"/>
      <w:numFmt w:val="decimal"/>
      <w:lvlText w:val="%1"/>
      <w:lvlJc w:val="left"/>
      <w:pPr>
        <w:ind w:left="966" w:hanging="708"/>
      </w:pPr>
      <w:rPr>
        <w:rFonts w:hint="default"/>
        <w:lang w:val="pt-PT" w:eastAsia="en-US" w:bidi="ar-SA"/>
      </w:rPr>
    </w:lvl>
    <w:lvl w:ilvl="1">
      <w:start w:val="2"/>
      <w:numFmt w:val="decimal"/>
      <w:lvlText w:val="%1.%2"/>
      <w:lvlJc w:val="left"/>
      <w:pPr>
        <w:ind w:left="966" w:hanging="708"/>
      </w:pPr>
      <w:rPr>
        <w:rFonts w:hint="default"/>
        <w:lang w:val="pt-PT" w:eastAsia="en-US" w:bidi="ar-SA"/>
      </w:rPr>
    </w:lvl>
    <w:lvl w:ilvl="2">
      <w:start w:val="1"/>
      <w:numFmt w:val="decimal"/>
      <w:lvlText w:val="%1.%2.%3."/>
      <w:lvlJc w:val="left"/>
      <w:pPr>
        <w:ind w:left="966" w:hanging="708"/>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606" w:hanging="708"/>
      </w:pPr>
      <w:rPr>
        <w:rFonts w:hint="default"/>
        <w:lang w:val="pt-PT" w:eastAsia="en-US" w:bidi="ar-SA"/>
      </w:rPr>
    </w:lvl>
    <w:lvl w:ilvl="4">
      <w:numFmt w:val="bullet"/>
      <w:lvlText w:val="•"/>
      <w:lvlJc w:val="left"/>
      <w:pPr>
        <w:ind w:left="4488" w:hanging="708"/>
      </w:pPr>
      <w:rPr>
        <w:rFonts w:hint="default"/>
        <w:lang w:val="pt-PT" w:eastAsia="en-US" w:bidi="ar-SA"/>
      </w:rPr>
    </w:lvl>
    <w:lvl w:ilvl="5">
      <w:numFmt w:val="bullet"/>
      <w:lvlText w:val="•"/>
      <w:lvlJc w:val="left"/>
      <w:pPr>
        <w:ind w:left="5370" w:hanging="708"/>
      </w:pPr>
      <w:rPr>
        <w:rFonts w:hint="default"/>
        <w:lang w:val="pt-PT" w:eastAsia="en-US" w:bidi="ar-SA"/>
      </w:rPr>
    </w:lvl>
    <w:lvl w:ilvl="6">
      <w:numFmt w:val="bullet"/>
      <w:lvlText w:val="•"/>
      <w:lvlJc w:val="left"/>
      <w:pPr>
        <w:ind w:left="6252" w:hanging="708"/>
      </w:pPr>
      <w:rPr>
        <w:rFonts w:hint="default"/>
        <w:lang w:val="pt-PT" w:eastAsia="en-US" w:bidi="ar-SA"/>
      </w:rPr>
    </w:lvl>
    <w:lvl w:ilvl="7">
      <w:numFmt w:val="bullet"/>
      <w:lvlText w:val="•"/>
      <w:lvlJc w:val="left"/>
      <w:pPr>
        <w:ind w:left="7134" w:hanging="708"/>
      </w:pPr>
      <w:rPr>
        <w:rFonts w:hint="default"/>
        <w:lang w:val="pt-PT" w:eastAsia="en-US" w:bidi="ar-SA"/>
      </w:rPr>
    </w:lvl>
    <w:lvl w:ilvl="8">
      <w:numFmt w:val="bullet"/>
      <w:lvlText w:val="•"/>
      <w:lvlJc w:val="left"/>
      <w:pPr>
        <w:ind w:left="8016" w:hanging="708"/>
      </w:pPr>
      <w:rPr>
        <w:rFonts w:hint="default"/>
        <w:lang w:val="pt-PT" w:eastAsia="en-US" w:bidi="ar-SA"/>
      </w:rPr>
    </w:lvl>
  </w:abstractNum>
  <w:abstractNum w:abstractNumId="138">
    <w:nsid w:val="7E4906BB"/>
    <w:multiLevelType w:val="multilevel"/>
    <w:tmpl w:val="CDEA0846"/>
    <w:lvl w:ilvl="0">
      <w:start w:val="8"/>
      <w:numFmt w:val="decimal"/>
      <w:lvlText w:val="%1"/>
      <w:lvlJc w:val="left"/>
      <w:pPr>
        <w:ind w:left="1110" w:hanging="708"/>
      </w:pPr>
      <w:rPr>
        <w:rFonts w:hint="default"/>
        <w:lang w:val="pt-PT" w:eastAsia="en-US" w:bidi="ar-SA"/>
      </w:rPr>
    </w:lvl>
    <w:lvl w:ilvl="1">
      <w:start w:val="2"/>
      <w:numFmt w:val="decimal"/>
      <w:lvlText w:val="%1.%2"/>
      <w:lvlJc w:val="left"/>
      <w:pPr>
        <w:ind w:left="1110" w:hanging="708"/>
      </w:pPr>
      <w:rPr>
        <w:rFonts w:hint="default"/>
        <w:lang w:val="pt-PT" w:eastAsia="en-US" w:bidi="ar-SA"/>
      </w:rPr>
    </w:lvl>
    <w:lvl w:ilvl="2">
      <w:start w:val="4"/>
      <w:numFmt w:val="decimal"/>
      <w:lvlText w:val="%1.%2.%3"/>
      <w:lvlJc w:val="left"/>
      <w:pPr>
        <w:ind w:left="1110" w:hanging="708"/>
      </w:pPr>
      <w:rPr>
        <w:rFonts w:hint="default"/>
        <w:lang w:val="pt-PT" w:eastAsia="en-US" w:bidi="ar-SA"/>
      </w:rPr>
    </w:lvl>
    <w:lvl w:ilvl="3">
      <w:start w:val="1"/>
      <w:numFmt w:val="decimal"/>
      <w:lvlText w:val="%1.%2.%3.%4."/>
      <w:lvlJc w:val="left"/>
      <w:pPr>
        <w:ind w:left="1110" w:hanging="708"/>
      </w:pPr>
      <w:rPr>
        <w:rFonts w:ascii="Times New Roman" w:eastAsia="Times New Roman" w:hAnsi="Times New Roman" w:cs="Times New Roman" w:hint="default"/>
        <w:b/>
        <w:bCs/>
        <w:w w:val="100"/>
        <w:sz w:val="22"/>
        <w:szCs w:val="22"/>
        <w:lang w:val="pt-PT" w:eastAsia="en-US" w:bidi="ar-SA"/>
      </w:rPr>
    </w:lvl>
    <w:lvl w:ilvl="4">
      <w:start w:val="1"/>
      <w:numFmt w:val="upperRoman"/>
      <w:lvlText w:val="%5"/>
      <w:lvlJc w:val="left"/>
      <w:pPr>
        <w:ind w:left="1235" w:hanging="125"/>
      </w:pPr>
      <w:rPr>
        <w:rFonts w:ascii="Times New Roman" w:eastAsia="Times New Roman" w:hAnsi="Times New Roman" w:cs="Times New Roman" w:hint="default"/>
        <w:w w:val="100"/>
        <w:sz w:val="22"/>
        <w:szCs w:val="22"/>
        <w:lang w:val="pt-PT" w:eastAsia="en-US" w:bidi="ar-SA"/>
      </w:rPr>
    </w:lvl>
    <w:lvl w:ilvl="5">
      <w:numFmt w:val="bullet"/>
      <w:lvlText w:val="•"/>
      <w:lvlJc w:val="left"/>
      <w:pPr>
        <w:ind w:left="5035" w:hanging="125"/>
      </w:pPr>
      <w:rPr>
        <w:rFonts w:hint="default"/>
        <w:lang w:val="pt-PT" w:eastAsia="en-US" w:bidi="ar-SA"/>
      </w:rPr>
    </w:lvl>
    <w:lvl w:ilvl="6">
      <w:numFmt w:val="bullet"/>
      <w:lvlText w:val="•"/>
      <w:lvlJc w:val="left"/>
      <w:pPr>
        <w:ind w:left="5984" w:hanging="125"/>
      </w:pPr>
      <w:rPr>
        <w:rFonts w:hint="default"/>
        <w:lang w:val="pt-PT" w:eastAsia="en-US" w:bidi="ar-SA"/>
      </w:rPr>
    </w:lvl>
    <w:lvl w:ilvl="7">
      <w:numFmt w:val="bullet"/>
      <w:lvlText w:val="•"/>
      <w:lvlJc w:val="left"/>
      <w:pPr>
        <w:ind w:left="6933" w:hanging="125"/>
      </w:pPr>
      <w:rPr>
        <w:rFonts w:hint="default"/>
        <w:lang w:val="pt-PT" w:eastAsia="en-US" w:bidi="ar-SA"/>
      </w:rPr>
    </w:lvl>
    <w:lvl w:ilvl="8">
      <w:numFmt w:val="bullet"/>
      <w:lvlText w:val="•"/>
      <w:lvlJc w:val="left"/>
      <w:pPr>
        <w:ind w:left="7882" w:hanging="125"/>
      </w:pPr>
      <w:rPr>
        <w:rFonts w:hint="default"/>
        <w:lang w:val="pt-PT" w:eastAsia="en-US" w:bidi="ar-SA"/>
      </w:rPr>
    </w:lvl>
  </w:abstractNum>
  <w:abstractNum w:abstractNumId="139">
    <w:nsid w:val="7EB959D7"/>
    <w:multiLevelType w:val="multilevel"/>
    <w:tmpl w:val="CA20C724"/>
    <w:lvl w:ilvl="0">
      <w:start w:val="19"/>
      <w:numFmt w:val="decimal"/>
      <w:lvlText w:val="%1"/>
      <w:lvlJc w:val="left"/>
      <w:pPr>
        <w:ind w:left="966" w:hanging="708"/>
      </w:pPr>
      <w:rPr>
        <w:rFonts w:hint="default"/>
        <w:lang w:val="pt-PT" w:eastAsia="en-US" w:bidi="ar-SA"/>
      </w:rPr>
    </w:lvl>
    <w:lvl w:ilvl="1">
      <w:start w:val="2"/>
      <w:numFmt w:val="decimal"/>
      <w:lvlText w:val="%1.%2"/>
      <w:lvlJc w:val="left"/>
      <w:pPr>
        <w:ind w:left="966" w:hanging="708"/>
      </w:pPr>
      <w:rPr>
        <w:rFonts w:hint="default"/>
        <w:lang w:val="pt-PT" w:eastAsia="en-US" w:bidi="ar-SA"/>
      </w:rPr>
    </w:lvl>
    <w:lvl w:ilvl="2">
      <w:start w:val="1"/>
      <w:numFmt w:val="decimal"/>
      <w:lvlText w:val="%1.%2.%3."/>
      <w:lvlJc w:val="left"/>
      <w:pPr>
        <w:ind w:left="966" w:hanging="708"/>
      </w:pPr>
      <w:rPr>
        <w:rFonts w:ascii="Times New Roman" w:eastAsia="Times New Roman" w:hAnsi="Times New Roman" w:cs="Times New Roman" w:hint="default"/>
        <w:b/>
        <w:bCs/>
        <w:w w:val="100"/>
        <w:sz w:val="22"/>
        <w:szCs w:val="22"/>
        <w:lang w:val="pt-PT" w:eastAsia="en-US" w:bidi="ar-SA"/>
      </w:rPr>
    </w:lvl>
    <w:lvl w:ilvl="3">
      <w:start w:val="1"/>
      <w:numFmt w:val="decimal"/>
      <w:lvlText w:val="%1.%2.%3.%4."/>
      <w:lvlJc w:val="left"/>
      <w:pPr>
        <w:ind w:left="1110" w:hanging="852"/>
      </w:pPr>
      <w:rPr>
        <w:rFonts w:ascii="Times New Roman" w:eastAsia="Times New Roman" w:hAnsi="Times New Roman" w:cs="Times New Roman" w:hint="default"/>
        <w:b/>
        <w:bCs/>
        <w:w w:val="100"/>
        <w:sz w:val="22"/>
        <w:szCs w:val="22"/>
        <w:lang w:val="pt-PT" w:eastAsia="en-US" w:bidi="ar-SA"/>
      </w:rPr>
    </w:lvl>
    <w:lvl w:ilvl="4">
      <w:numFmt w:val="bullet"/>
      <w:lvlText w:val="•"/>
      <w:lvlJc w:val="left"/>
      <w:pPr>
        <w:ind w:left="4006" w:hanging="852"/>
      </w:pPr>
      <w:rPr>
        <w:rFonts w:hint="default"/>
        <w:lang w:val="pt-PT" w:eastAsia="en-US" w:bidi="ar-SA"/>
      </w:rPr>
    </w:lvl>
    <w:lvl w:ilvl="5">
      <w:numFmt w:val="bullet"/>
      <w:lvlText w:val="•"/>
      <w:lvlJc w:val="left"/>
      <w:pPr>
        <w:ind w:left="4968" w:hanging="852"/>
      </w:pPr>
      <w:rPr>
        <w:rFonts w:hint="default"/>
        <w:lang w:val="pt-PT" w:eastAsia="en-US" w:bidi="ar-SA"/>
      </w:rPr>
    </w:lvl>
    <w:lvl w:ilvl="6">
      <w:numFmt w:val="bullet"/>
      <w:lvlText w:val="•"/>
      <w:lvlJc w:val="left"/>
      <w:pPr>
        <w:ind w:left="5931" w:hanging="852"/>
      </w:pPr>
      <w:rPr>
        <w:rFonts w:hint="default"/>
        <w:lang w:val="pt-PT" w:eastAsia="en-US" w:bidi="ar-SA"/>
      </w:rPr>
    </w:lvl>
    <w:lvl w:ilvl="7">
      <w:numFmt w:val="bullet"/>
      <w:lvlText w:val="•"/>
      <w:lvlJc w:val="left"/>
      <w:pPr>
        <w:ind w:left="6893" w:hanging="852"/>
      </w:pPr>
      <w:rPr>
        <w:rFonts w:hint="default"/>
        <w:lang w:val="pt-PT" w:eastAsia="en-US" w:bidi="ar-SA"/>
      </w:rPr>
    </w:lvl>
    <w:lvl w:ilvl="8">
      <w:numFmt w:val="bullet"/>
      <w:lvlText w:val="•"/>
      <w:lvlJc w:val="left"/>
      <w:pPr>
        <w:ind w:left="7855" w:hanging="852"/>
      </w:pPr>
      <w:rPr>
        <w:rFonts w:hint="default"/>
        <w:lang w:val="pt-PT" w:eastAsia="en-US" w:bidi="ar-SA"/>
      </w:rPr>
    </w:lvl>
  </w:abstractNum>
  <w:num w:numId="1">
    <w:abstractNumId w:val="5"/>
  </w:num>
  <w:num w:numId="2">
    <w:abstractNumId w:val="136"/>
  </w:num>
  <w:num w:numId="3">
    <w:abstractNumId w:val="58"/>
  </w:num>
  <w:num w:numId="4">
    <w:abstractNumId w:val="55"/>
  </w:num>
  <w:num w:numId="5">
    <w:abstractNumId w:val="89"/>
  </w:num>
  <w:num w:numId="6">
    <w:abstractNumId w:val="139"/>
  </w:num>
  <w:num w:numId="7">
    <w:abstractNumId w:val="38"/>
  </w:num>
  <w:num w:numId="8">
    <w:abstractNumId w:val="65"/>
  </w:num>
  <w:num w:numId="9">
    <w:abstractNumId w:val="100"/>
  </w:num>
  <w:num w:numId="10">
    <w:abstractNumId w:val="83"/>
  </w:num>
  <w:num w:numId="11">
    <w:abstractNumId w:val="28"/>
  </w:num>
  <w:num w:numId="12">
    <w:abstractNumId w:val="69"/>
  </w:num>
  <w:num w:numId="13">
    <w:abstractNumId w:val="88"/>
  </w:num>
  <w:num w:numId="14">
    <w:abstractNumId w:val="137"/>
  </w:num>
  <w:num w:numId="15">
    <w:abstractNumId w:val="33"/>
  </w:num>
  <w:num w:numId="16">
    <w:abstractNumId w:val="11"/>
  </w:num>
  <w:num w:numId="17">
    <w:abstractNumId w:val="97"/>
  </w:num>
  <w:num w:numId="18">
    <w:abstractNumId w:val="62"/>
  </w:num>
  <w:num w:numId="19">
    <w:abstractNumId w:val="75"/>
  </w:num>
  <w:num w:numId="20">
    <w:abstractNumId w:val="125"/>
  </w:num>
  <w:num w:numId="21">
    <w:abstractNumId w:val="108"/>
  </w:num>
  <w:num w:numId="22">
    <w:abstractNumId w:val="94"/>
  </w:num>
  <w:num w:numId="23">
    <w:abstractNumId w:val="64"/>
  </w:num>
  <w:num w:numId="24">
    <w:abstractNumId w:val="7"/>
  </w:num>
  <w:num w:numId="25">
    <w:abstractNumId w:val="9"/>
  </w:num>
  <w:num w:numId="26">
    <w:abstractNumId w:val="118"/>
  </w:num>
  <w:num w:numId="27">
    <w:abstractNumId w:val="132"/>
  </w:num>
  <w:num w:numId="28">
    <w:abstractNumId w:val="92"/>
  </w:num>
  <w:num w:numId="29">
    <w:abstractNumId w:val="117"/>
  </w:num>
  <w:num w:numId="30">
    <w:abstractNumId w:val="70"/>
  </w:num>
  <w:num w:numId="31">
    <w:abstractNumId w:val="21"/>
  </w:num>
  <w:num w:numId="32">
    <w:abstractNumId w:val="85"/>
  </w:num>
  <w:num w:numId="33">
    <w:abstractNumId w:val="107"/>
  </w:num>
  <w:num w:numId="34">
    <w:abstractNumId w:val="49"/>
  </w:num>
  <w:num w:numId="35">
    <w:abstractNumId w:val="6"/>
  </w:num>
  <w:num w:numId="36">
    <w:abstractNumId w:val="36"/>
  </w:num>
  <w:num w:numId="37">
    <w:abstractNumId w:val="84"/>
  </w:num>
  <w:num w:numId="38">
    <w:abstractNumId w:val="102"/>
  </w:num>
  <w:num w:numId="39">
    <w:abstractNumId w:val="31"/>
  </w:num>
  <w:num w:numId="40">
    <w:abstractNumId w:val="71"/>
  </w:num>
  <w:num w:numId="41">
    <w:abstractNumId w:val="54"/>
  </w:num>
  <w:num w:numId="42">
    <w:abstractNumId w:val="74"/>
  </w:num>
  <w:num w:numId="43">
    <w:abstractNumId w:val="81"/>
  </w:num>
  <w:num w:numId="44">
    <w:abstractNumId w:val="116"/>
  </w:num>
  <w:num w:numId="45">
    <w:abstractNumId w:val="86"/>
  </w:num>
  <w:num w:numId="46">
    <w:abstractNumId w:val="96"/>
  </w:num>
  <w:num w:numId="47">
    <w:abstractNumId w:val="134"/>
  </w:num>
  <w:num w:numId="48">
    <w:abstractNumId w:val="26"/>
  </w:num>
  <w:num w:numId="49">
    <w:abstractNumId w:val="93"/>
  </w:num>
  <w:num w:numId="50">
    <w:abstractNumId w:val="57"/>
  </w:num>
  <w:num w:numId="51">
    <w:abstractNumId w:val="29"/>
  </w:num>
  <w:num w:numId="52">
    <w:abstractNumId w:val="24"/>
  </w:num>
  <w:num w:numId="53">
    <w:abstractNumId w:val="87"/>
  </w:num>
  <w:num w:numId="54">
    <w:abstractNumId w:val="4"/>
  </w:num>
  <w:num w:numId="55">
    <w:abstractNumId w:val="12"/>
  </w:num>
  <w:num w:numId="56">
    <w:abstractNumId w:val="16"/>
  </w:num>
  <w:num w:numId="57">
    <w:abstractNumId w:val="138"/>
  </w:num>
  <w:num w:numId="58">
    <w:abstractNumId w:val="66"/>
  </w:num>
  <w:num w:numId="59">
    <w:abstractNumId w:val="133"/>
  </w:num>
  <w:num w:numId="60">
    <w:abstractNumId w:val="103"/>
  </w:num>
  <w:num w:numId="61">
    <w:abstractNumId w:val="14"/>
  </w:num>
  <w:num w:numId="62">
    <w:abstractNumId w:val="53"/>
  </w:num>
  <w:num w:numId="63">
    <w:abstractNumId w:val="110"/>
  </w:num>
  <w:num w:numId="64">
    <w:abstractNumId w:val="104"/>
  </w:num>
  <w:num w:numId="65">
    <w:abstractNumId w:val="39"/>
  </w:num>
  <w:num w:numId="66">
    <w:abstractNumId w:val="56"/>
  </w:num>
  <w:num w:numId="67">
    <w:abstractNumId w:val="61"/>
  </w:num>
  <w:num w:numId="68">
    <w:abstractNumId w:val="44"/>
  </w:num>
  <w:num w:numId="69">
    <w:abstractNumId w:val="35"/>
  </w:num>
  <w:num w:numId="70">
    <w:abstractNumId w:val="105"/>
  </w:num>
  <w:num w:numId="71">
    <w:abstractNumId w:val="80"/>
  </w:num>
  <w:num w:numId="72">
    <w:abstractNumId w:val="114"/>
  </w:num>
  <w:num w:numId="73">
    <w:abstractNumId w:val="3"/>
  </w:num>
  <w:num w:numId="74">
    <w:abstractNumId w:val="37"/>
  </w:num>
  <w:num w:numId="75">
    <w:abstractNumId w:val="1"/>
  </w:num>
  <w:num w:numId="76">
    <w:abstractNumId w:val="46"/>
  </w:num>
  <w:num w:numId="77">
    <w:abstractNumId w:val="43"/>
  </w:num>
  <w:num w:numId="78">
    <w:abstractNumId w:val="123"/>
  </w:num>
  <w:num w:numId="79">
    <w:abstractNumId w:val="79"/>
  </w:num>
  <w:num w:numId="80">
    <w:abstractNumId w:val="13"/>
  </w:num>
  <w:num w:numId="81">
    <w:abstractNumId w:val="90"/>
  </w:num>
  <w:num w:numId="82">
    <w:abstractNumId w:val="120"/>
  </w:num>
  <w:num w:numId="83">
    <w:abstractNumId w:val="91"/>
  </w:num>
  <w:num w:numId="84">
    <w:abstractNumId w:val="41"/>
  </w:num>
  <w:num w:numId="85">
    <w:abstractNumId w:val="115"/>
  </w:num>
  <w:num w:numId="86">
    <w:abstractNumId w:val="20"/>
  </w:num>
  <w:num w:numId="87">
    <w:abstractNumId w:val="112"/>
  </w:num>
  <w:num w:numId="88">
    <w:abstractNumId w:val="128"/>
  </w:num>
  <w:num w:numId="89">
    <w:abstractNumId w:val="47"/>
  </w:num>
  <w:num w:numId="90">
    <w:abstractNumId w:val="119"/>
  </w:num>
  <w:num w:numId="91">
    <w:abstractNumId w:val="73"/>
  </w:num>
  <w:num w:numId="92">
    <w:abstractNumId w:val="18"/>
  </w:num>
  <w:num w:numId="93">
    <w:abstractNumId w:val="0"/>
  </w:num>
  <w:num w:numId="94">
    <w:abstractNumId w:val="72"/>
  </w:num>
  <w:num w:numId="95">
    <w:abstractNumId w:val="19"/>
  </w:num>
  <w:num w:numId="96">
    <w:abstractNumId w:val="78"/>
  </w:num>
  <w:num w:numId="97">
    <w:abstractNumId w:val="98"/>
  </w:num>
  <w:num w:numId="98">
    <w:abstractNumId w:val="22"/>
  </w:num>
  <w:num w:numId="99">
    <w:abstractNumId w:val="95"/>
  </w:num>
  <w:num w:numId="100">
    <w:abstractNumId w:val="111"/>
  </w:num>
  <w:num w:numId="101">
    <w:abstractNumId w:val="40"/>
  </w:num>
  <w:num w:numId="102">
    <w:abstractNumId w:val="50"/>
  </w:num>
  <w:num w:numId="103">
    <w:abstractNumId w:val="25"/>
  </w:num>
  <w:num w:numId="104">
    <w:abstractNumId w:val="45"/>
  </w:num>
  <w:num w:numId="105">
    <w:abstractNumId w:val="129"/>
  </w:num>
  <w:num w:numId="106">
    <w:abstractNumId w:val="127"/>
  </w:num>
  <w:num w:numId="107">
    <w:abstractNumId w:val="106"/>
  </w:num>
  <w:num w:numId="108">
    <w:abstractNumId w:val="124"/>
  </w:num>
  <w:num w:numId="109">
    <w:abstractNumId w:val="2"/>
  </w:num>
  <w:num w:numId="110">
    <w:abstractNumId w:val="131"/>
  </w:num>
  <w:num w:numId="111">
    <w:abstractNumId w:val="10"/>
  </w:num>
  <w:num w:numId="112">
    <w:abstractNumId w:val="32"/>
  </w:num>
  <w:num w:numId="113">
    <w:abstractNumId w:val="67"/>
  </w:num>
  <w:num w:numId="114">
    <w:abstractNumId w:val="82"/>
  </w:num>
  <w:num w:numId="115">
    <w:abstractNumId w:val="63"/>
  </w:num>
  <w:num w:numId="116">
    <w:abstractNumId w:val="122"/>
  </w:num>
  <w:num w:numId="117">
    <w:abstractNumId w:val="8"/>
  </w:num>
  <w:num w:numId="118">
    <w:abstractNumId w:val="77"/>
  </w:num>
  <w:num w:numId="119">
    <w:abstractNumId w:val="101"/>
  </w:num>
  <w:num w:numId="120">
    <w:abstractNumId w:val="30"/>
  </w:num>
  <w:num w:numId="121">
    <w:abstractNumId w:val="51"/>
  </w:num>
  <w:num w:numId="122">
    <w:abstractNumId w:val="27"/>
  </w:num>
  <w:num w:numId="123">
    <w:abstractNumId w:val="109"/>
  </w:num>
  <w:num w:numId="124">
    <w:abstractNumId w:val="59"/>
  </w:num>
  <w:num w:numId="125">
    <w:abstractNumId w:val="130"/>
  </w:num>
  <w:num w:numId="126">
    <w:abstractNumId w:val="126"/>
  </w:num>
  <w:num w:numId="127">
    <w:abstractNumId w:val="34"/>
  </w:num>
  <w:num w:numId="128">
    <w:abstractNumId w:val="17"/>
  </w:num>
  <w:num w:numId="129">
    <w:abstractNumId w:val="68"/>
  </w:num>
  <w:num w:numId="130">
    <w:abstractNumId w:val="23"/>
  </w:num>
  <w:num w:numId="131">
    <w:abstractNumId w:val="60"/>
  </w:num>
  <w:num w:numId="132">
    <w:abstractNumId w:val="48"/>
  </w:num>
  <w:num w:numId="133">
    <w:abstractNumId w:val="15"/>
  </w:num>
  <w:num w:numId="134">
    <w:abstractNumId w:val="99"/>
  </w:num>
  <w:num w:numId="135">
    <w:abstractNumId w:val="121"/>
  </w:num>
  <w:num w:numId="136">
    <w:abstractNumId w:val="52"/>
  </w:num>
  <w:num w:numId="137">
    <w:abstractNumId w:val="113"/>
  </w:num>
  <w:num w:numId="138">
    <w:abstractNumId w:val="42"/>
  </w:num>
  <w:num w:numId="139">
    <w:abstractNumId w:val="135"/>
  </w:num>
  <w:num w:numId="140">
    <w:abstractNumId w:val="76"/>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ulTrailSpace/>
    <w:shapeLayoutLikeWW8/>
  </w:compat>
  <w:rsids>
    <w:rsidRoot w:val="0040713D"/>
    <w:rsid w:val="00006F50"/>
    <w:rsid w:val="000351BF"/>
    <w:rsid w:val="00054791"/>
    <w:rsid w:val="00061D1D"/>
    <w:rsid w:val="000721BE"/>
    <w:rsid w:val="000A4C7A"/>
    <w:rsid w:val="000A5A83"/>
    <w:rsid w:val="000C0115"/>
    <w:rsid w:val="000D7C7E"/>
    <w:rsid w:val="000F6347"/>
    <w:rsid w:val="001107B2"/>
    <w:rsid w:val="00127E01"/>
    <w:rsid w:val="00144AC3"/>
    <w:rsid w:val="00146E8D"/>
    <w:rsid w:val="001543B6"/>
    <w:rsid w:val="001C3FB0"/>
    <w:rsid w:val="002735CC"/>
    <w:rsid w:val="00293E1D"/>
    <w:rsid w:val="002B7B6B"/>
    <w:rsid w:val="002E6FAD"/>
    <w:rsid w:val="00346D3F"/>
    <w:rsid w:val="00355C0A"/>
    <w:rsid w:val="00385A11"/>
    <w:rsid w:val="003B007E"/>
    <w:rsid w:val="003D166B"/>
    <w:rsid w:val="003D1A2C"/>
    <w:rsid w:val="0040713D"/>
    <w:rsid w:val="0041356F"/>
    <w:rsid w:val="0042151D"/>
    <w:rsid w:val="00487BA0"/>
    <w:rsid w:val="004943DD"/>
    <w:rsid w:val="004B1C08"/>
    <w:rsid w:val="004C1225"/>
    <w:rsid w:val="004D5C4F"/>
    <w:rsid w:val="005131DD"/>
    <w:rsid w:val="00522319"/>
    <w:rsid w:val="00533A0C"/>
    <w:rsid w:val="00595EFE"/>
    <w:rsid w:val="005A441D"/>
    <w:rsid w:val="005C731D"/>
    <w:rsid w:val="005D7B58"/>
    <w:rsid w:val="005E70FD"/>
    <w:rsid w:val="005F3227"/>
    <w:rsid w:val="006179C4"/>
    <w:rsid w:val="00637817"/>
    <w:rsid w:val="0065761B"/>
    <w:rsid w:val="006727CC"/>
    <w:rsid w:val="006E31B4"/>
    <w:rsid w:val="00733D13"/>
    <w:rsid w:val="007405BA"/>
    <w:rsid w:val="007620F3"/>
    <w:rsid w:val="00774D7D"/>
    <w:rsid w:val="007867C2"/>
    <w:rsid w:val="007B6AD3"/>
    <w:rsid w:val="007E43BC"/>
    <w:rsid w:val="00803A7A"/>
    <w:rsid w:val="008265AB"/>
    <w:rsid w:val="00845F6D"/>
    <w:rsid w:val="00850D60"/>
    <w:rsid w:val="008A667E"/>
    <w:rsid w:val="008C4E4E"/>
    <w:rsid w:val="00903862"/>
    <w:rsid w:val="00946410"/>
    <w:rsid w:val="009511BF"/>
    <w:rsid w:val="009D48C4"/>
    <w:rsid w:val="00A34894"/>
    <w:rsid w:val="00A771AA"/>
    <w:rsid w:val="00A87BF1"/>
    <w:rsid w:val="00A95218"/>
    <w:rsid w:val="00AA2E88"/>
    <w:rsid w:val="00AC4F29"/>
    <w:rsid w:val="00AD5241"/>
    <w:rsid w:val="00AE53AA"/>
    <w:rsid w:val="00B14DE6"/>
    <w:rsid w:val="00B55DEA"/>
    <w:rsid w:val="00B61715"/>
    <w:rsid w:val="00B92437"/>
    <w:rsid w:val="00B95CD7"/>
    <w:rsid w:val="00C32189"/>
    <w:rsid w:val="00C9203D"/>
    <w:rsid w:val="00CA4EFB"/>
    <w:rsid w:val="00CA7000"/>
    <w:rsid w:val="00CB32E2"/>
    <w:rsid w:val="00D069A1"/>
    <w:rsid w:val="00D14DE5"/>
    <w:rsid w:val="00D578B3"/>
    <w:rsid w:val="00D95C31"/>
    <w:rsid w:val="00DA580F"/>
    <w:rsid w:val="00E2175E"/>
    <w:rsid w:val="00E30E4F"/>
    <w:rsid w:val="00E65FC0"/>
    <w:rsid w:val="00E810C9"/>
    <w:rsid w:val="00EF48B9"/>
    <w:rsid w:val="00F31C18"/>
    <w:rsid w:val="00F511C4"/>
    <w:rsid w:val="00F83A77"/>
    <w:rsid w:val="00FD41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713D"/>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0713D"/>
    <w:tblPr>
      <w:tblInd w:w="0" w:type="dxa"/>
      <w:tblCellMar>
        <w:top w:w="0" w:type="dxa"/>
        <w:left w:w="0" w:type="dxa"/>
        <w:bottom w:w="0" w:type="dxa"/>
        <w:right w:w="0" w:type="dxa"/>
      </w:tblCellMar>
    </w:tblPr>
  </w:style>
  <w:style w:type="paragraph" w:styleId="Corpodetexto">
    <w:name w:val="Body Text"/>
    <w:basedOn w:val="Normal"/>
    <w:uiPriority w:val="1"/>
    <w:qFormat/>
    <w:rsid w:val="0040713D"/>
  </w:style>
  <w:style w:type="paragraph" w:customStyle="1" w:styleId="Heading1">
    <w:name w:val="Heading 1"/>
    <w:basedOn w:val="Normal"/>
    <w:uiPriority w:val="1"/>
    <w:qFormat/>
    <w:rsid w:val="0040713D"/>
    <w:pPr>
      <w:ind w:left="966"/>
      <w:outlineLvl w:val="1"/>
    </w:pPr>
    <w:rPr>
      <w:b/>
      <w:bCs/>
    </w:rPr>
  </w:style>
  <w:style w:type="paragraph" w:styleId="Ttulo">
    <w:name w:val="Title"/>
    <w:basedOn w:val="Normal"/>
    <w:uiPriority w:val="1"/>
    <w:qFormat/>
    <w:rsid w:val="0040713D"/>
    <w:pPr>
      <w:ind w:left="3695" w:right="1796" w:hanging="1880"/>
    </w:pPr>
    <w:rPr>
      <w:b/>
      <w:bCs/>
      <w:sz w:val="44"/>
      <w:szCs w:val="44"/>
    </w:rPr>
  </w:style>
  <w:style w:type="paragraph" w:styleId="PargrafodaLista">
    <w:name w:val="List Paragraph"/>
    <w:basedOn w:val="Normal"/>
    <w:link w:val="PargrafodaListaChar"/>
    <w:uiPriority w:val="34"/>
    <w:qFormat/>
    <w:rsid w:val="0040713D"/>
    <w:pPr>
      <w:ind w:left="1110" w:right="165"/>
      <w:jc w:val="both"/>
    </w:pPr>
  </w:style>
  <w:style w:type="paragraph" w:customStyle="1" w:styleId="TableParagraph">
    <w:name w:val="Table Paragraph"/>
    <w:basedOn w:val="Normal"/>
    <w:uiPriority w:val="1"/>
    <w:qFormat/>
    <w:rsid w:val="0040713D"/>
    <w:pPr>
      <w:spacing w:line="247" w:lineRule="exact"/>
    </w:pPr>
  </w:style>
  <w:style w:type="paragraph" w:styleId="Cabealho">
    <w:name w:val="header"/>
    <w:basedOn w:val="Normal"/>
    <w:link w:val="CabealhoChar"/>
    <w:uiPriority w:val="99"/>
    <w:semiHidden/>
    <w:unhideWhenUsed/>
    <w:rsid w:val="00E30E4F"/>
    <w:pPr>
      <w:tabs>
        <w:tab w:val="center" w:pos="4252"/>
        <w:tab w:val="right" w:pos="8504"/>
      </w:tabs>
    </w:pPr>
  </w:style>
  <w:style w:type="character" w:customStyle="1" w:styleId="CabealhoChar">
    <w:name w:val="Cabeçalho Char"/>
    <w:basedOn w:val="Fontepargpadro"/>
    <w:link w:val="Cabealho"/>
    <w:uiPriority w:val="99"/>
    <w:semiHidden/>
    <w:rsid w:val="00E30E4F"/>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E30E4F"/>
    <w:pPr>
      <w:tabs>
        <w:tab w:val="center" w:pos="4252"/>
        <w:tab w:val="right" w:pos="8504"/>
      </w:tabs>
    </w:pPr>
  </w:style>
  <w:style w:type="character" w:customStyle="1" w:styleId="RodapChar">
    <w:name w:val="Rodapé Char"/>
    <w:basedOn w:val="Fontepargpadro"/>
    <w:link w:val="Rodap"/>
    <w:uiPriority w:val="99"/>
    <w:semiHidden/>
    <w:rsid w:val="00E30E4F"/>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E30E4F"/>
    <w:rPr>
      <w:rFonts w:ascii="Tahoma" w:hAnsi="Tahoma" w:cs="Tahoma"/>
      <w:sz w:val="16"/>
      <w:szCs w:val="16"/>
    </w:rPr>
  </w:style>
  <w:style w:type="character" w:customStyle="1" w:styleId="TextodebaloChar">
    <w:name w:val="Texto de balão Char"/>
    <w:basedOn w:val="Fontepargpadro"/>
    <w:link w:val="Textodebalo"/>
    <w:uiPriority w:val="99"/>
    <w:semiHidden/>
    <w:rsid w:val="00E30E4F"/>
    <w:rPr>
      <w:rFonts w:ascii="Tahoma" w:eastAsia="Times New Roman" w:hAnsi="Tahoma" w:cs="Tahoma"/>
      <w:sz w:val="16"/>
      <w:szCs w:val="16"/>
      <w:lang w:val="pt-PT"/>
    </w:rPr>
  </w:style>
  <w:style w:type="character" w:styleId="Hyperlink">
    <w:name w:val="Hyperlink"/>
    <w:basedOn w:val="Fontepargpadro"/>
    <w:uiPriority w:val="99"/>
    <w:unhideWhenUsed/>
    <w:rsid w:val="008265AB"/>
    <w:rPr>
      <w:color w:val="0000FF" w:themeColor="hyperlink"/>
      <w:u w:val="single"/>
    </w:rPr>
  </w:style>
  <w:style w:type="character" w:customStyle="1" w:styleId="PargrafodaListaChar">
    <w:name w:val="Parágrafo da Lista Char"/>
    <w:link w:val="PargrafodaLista"/>
    <w:uiPriority w:val="34"/>
    <w:locked/>
    <w:rsid w:val="009511BF"/>
    <w:rPr>
      <w:rFonts w:ascii="Times New Roman" w:eastAsia="Times New Roman" w:hAnsi="Times New Roman" w:cs="Times New Roman"/>
      <w:lang w:val="pt-PT"/>
    </w:rPr>
  </w:style>
  <w:style w:type="paragraph" w:customStyle="1" w:styleId="Estilo6">
    <w:name w:val="Estilo6"/>
    <w:basedOn w:val="Normal"/>
    <w:rsid w:val="00D95C31"/>
    <w:pPr>
      <w:widowControl/>
      <w:tabs>
        <w:tab w:val="left" w:leader="dot" w:pos="9356"/>
      </w:tabs>
      <w:autoSpaceDE/>
      <w:autoSpaceDN/>
      <w:ind w:left="1134"/>
      <w:jc w:val="both"/>
    </w:pPr>
    <w:rPr>
      <w:snapToGrid w:val="0"/>
      <w:sz w:val="24"/>
      <w:szCs w:val="20"/>
      <w:lang w:val="pt-BR" w:eastAsia="pt-BR"/>
    </w:rPr>
  </w:style>
  <w:style w:type="paragraph" w:styleId="SemEspaamento">
    <w:name w:val="No Spacing"/>
    <w:link w:val="SemEspaamentoChar"/>
    <w:qFormat/>
    <w:rsid w:val="004D5C4F"/>
    <w:pPr>
      <w:widowControl/>
      <w:autoSpaceDE/>
      <w:autoSpaceDN/>
    </w:pPr>
    <w:rPr>
      <w:rFonts w:ascii="Calibri" w:eastAsia="MS Mincho" w:hAnsi="Calibri" w:cs="Times New Roman"/>
      <w:lang w:val="pt-BR"/>
    </w:rPr>
  </w:style>
  <w:style w:type="character" w:customStyle="1" w:styleId="SemEspaamentoChar">
    <w:name w:val="Sem Espaçamento Char"/>
    <w:link w:val="SemEspaamento"/>
    <w:rsid w:val="004D5C4F"/>
    <w:rPr>
      <w:rFonts w:ascii="Calibri" w:eastAsia="MS Mincho" w:hAnsi="Calibri" w:cs="Times New Roman"/>
      <w:lang w:val="pt-B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ertidoes-apf.apps.tcu.gov.b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20licitacaocreapb@creapb.org.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reapb@creapb.org.br,%2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creapb.org.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24D4A-8B4C-4D83-9CF8-E64A1AC8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18075</Words>
  <Characters>97609</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EDITAL AGÊNCIA DE PUBLICIDADE TCE-AL</vt:lpstr>
    </vt:vector>
  </TitlesOfParts>
  <Company/>
  <LinksUpToDate>false</LinksUpToDate>
  <CharactersWithSpaces>115454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AGÊNCIA DE PUBLICIDADE TCE-AL</dc:title>
  <dc:creator>claudio</dc:creator>
  <cp:lastModifiedBy>sergio</cp:lastModifiedBy>
  <cp:revision>6</cp:revision>
  <cp:lastPrinted>2020-11-23T11:49:00Z</cp:lastPrinted>
  <dcterms:created xsi:type="dcterms:W3CDTF">2020-11-17T10:28:00Z</dcterms:created>
  <dcterms:modified xsi:type="dcterms:W3CDTF">2020-11-23T11:54:00Z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PDFCreator Version 0.9.5</vt:lpwstr>
  </property>
  <property fmtid="{D5CDD505-2E9C-101B-9397-08002B2CF9AE}" pid="4" name="LastSaved">
    <vt:filetime>2020-11-01T00:00:00Z</vt:filetime>
  </property>
</Properties>
</file>