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5E" w:rsidRDefault="00F83C5E"/>
    <w:p w:rsidR="00F83C5E" w:rsidRDefault="00F83C5E"/>
    <w:p w:rsidR="00F83C5E" w:rsidRDefault="00F83C5E"/>
    <w:p w:rsidR="00F83C5E" w:rsidRDefault="00F83C5E"/>
    <w:p w:rsidR="00F83C5E" w:rsidRDefault="00F83C5E">
      <w:r>
        <w:t xml:space="preserve">                                               </w:t>
      </w:r>
    </w:p>
    <w:p w:rsidR="00F83C5E" w:rsidRDefault="00F83C5E"/>
    <w:p w:rsidR="00F83C5E" w:rsidRDefault="00764CB7">
      <w:pPr>
        <w:rPr>
          <w:rFonts w:ascii="Arial Black" w:hAnsi="Arial Black"/>
          <w:sz w:val="72"/>
          <w:szCs w:val="72"/>
        </w:rPr>
      </w:pPr>
      <w:r w:rsidRPr="00764CB7">
        <w:rPr>
          <w:rFonts w:ascii="Arial Black" w:hAnsi="Arial Black"/>
          <w:sz w:val="72"/>
          <w:szCs w:val="72"/>
        </w:rPr>
        <w:t xml:space="preserve">                                      Ouvidoria CREA/PB</w:t>
      </w:r>
    </w:p>
    <w:p w:rsidR="002403CB" w:rsidRDefault="002403CB">
      <w:pPr>
        <w:rPr>
          <w:rFonts w:ascii="Arial Black" w:hAnsi="Arial Black"/>
          <w:sz w:val="72"/>
          <w:szCs w:val="72"/>
        </w:rPr>
      </w:pPr>
    </w:p>
    <w:p w:rsidR="002403CB" w:rsidRDefault="002403CB">
      <w:pPr>
        <w:rPr>
          <w:rFonts w:ascii="Arial Black" w:hAnsi="Arial Black"/>
          <w:sz w:val="72"/>
          <w:szCs w:val="72"/>
        </w:rPr>
      </w:pPr>
    </w:p>
    <w:p w:rsidR="002403CB" w:rsidRDefault="002403CB">
      <w:pPr>
        <w:rPr>
          <w:rFonts w:ascii="Arial Black" w:hAnsi="Arial Black"/>
          <w:sz w:val="52"/>
          <w:szCs w:val="52"/>
        </w:rPr>
      </w:pPr>
    </w:p>
    <w:p w:rsidR="002403CB" w:rsidRDefault="002403CB">
      <w:pPr>
        <w:rPr>
          <w:rFonts w:ascii="Arial Black" w:hAnsi="Arial Black"/>
          <w:sz w:val="52"/>
          <w:szCs w:val="52"/>
        </w:rPr>
      </w:pPr>
    </w:p>
    <w:p w:rsidR="002403CB" w:rsidRDefault="002403CB">
      <w:pPr>
        <w:rPr>
          <w:rFonts w:ascii="Arial Black" w:hAnsi="Arial Black"/>
          <w:sz w:val="52"/>
          <w:szCs w:val="52"/>
        </w:rPr>
      </w:pPr>
    </w:p>
    <w:p w:rsidR="002403CB" w:rsidRDefault="002403CB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   </w:t>
      </w:r>
      <w:r w:rsidRPr="002403CB">
        <w:rPr>
          <w:rFonts w:ascii="Arial Black" w:hAnsi="Arial Black"/>
          <w:sz w:val="52"/>
          <w:szCs w:val="52"/>
        </w:rPr>
        <w:t>RELATÓRIO GERENCIAL</w:t>
      </w:r>
    </w:p>
    <w:p w:rsidR="002403CB" w:rsidRDefault="002403CB">
      <w:pPr>
        <w:rPr>
          <w:rFonts w:ascii="Arial Black" w:hAnsi="Arial Black"/>
          <w:sz w:val="52"/>
          <w:szCs w:val="52"/>
        </w:rPr>
      </w:pPr>
    </w:p>
    <w:p w:rsidR="002403CB" w:rsidRDefault="002403CB">
      <w:pPr>
        <w:rPr>
          <w:rFonts w:ascii="Arial Black" w:hAnsi="Arial Black"/>
          <w:sz w:val="52"/>
          <w:szCs w:val="52"/>
        </w:rPr>
      </w:pPr>
    </w:p>
    <w:p w:rsidR="002403CB" w:rsidRDefault="002403CB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     </w:t>
      </w:r>
    </w:p>
    <w:p w:rsidR="002403CB" w:rsidRDefault="002403CB">
      <w:pPr>
        <w:rPr>
          <w:rFonts w:ascii="Arial Black" w:hAnsi="Arial Black"/>
          <w:sz w:val="52"/>
          <w:szCs w:val="52"/>
        </w:rPr>
      </w:pPr>
    </w:p>
    <w:p w:rsidR="002403CB" w:rsidRPr="002403CB" w:rsidRDefault="002403CB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      1º TRIMESTRE/ 2022.</w:t>
      </w:r>
    </w:p>
    <w:p w:rsidR="00F83C5E" w:rsidRPr="002403CB" w:rsidRDefault="00F83C5E">
      <w:pPr>
        <w:rPr>
          <w:rFonts w:ascii="Arial Black" w:hAnsi="Arial Black"/>
          <w:sz w:val="52"/>
          <w:szCs w:val="52"/>
        </w:rPr>
      </w:pPr>
    </w:p>
    <w:p w:rsidR="00F83C5E" w:rsidRDefault="00F83C5E"/>
    <w:p w:rsidR="00F83C5E" w:rsidRDefault="00F83C5E"/>
    <w:p w:rsidR="00F83C5E" w:rsidRDefault="00F83C5E"/>
    <w:p w:rsidR="00F83C5E" w:rsidRDefault="00F83C5E">
      <w:r>
        <w:lastRenderedPageBreak/>
        <w:t xml:space="preserve">                                                        </w:t>
      </w:r>
    </w:p>
    <w:p w:rsidR="001F79C4" w:rsidRPr="002403CB" w:rsidRDefault="002403CB">
      <w:r>
        <w:t xml:space="preserve">   </w:t>
      </w:r>
      <w:r w:rsidR="001F79C4">
        <w:t xml:space="preserve">      </w:t>
      </w:r>
      <w:r>
        <w:t xml:space="preserve">                                        </w:t>
      </w:r>
      <w:r w:rsidRPr="002403CB">
        <w:rPr>
          <w:rFonts w:ascii="Arial Black" w:hAnsi="Arial Black"/>
          <w:sz w:val="48"/>
          <w:szCs w:val="48"/>
        </w:rPr>
        <w:t xml:space="preserve">                    </w:t>
      </w:r>
      <w:r>
        <w:rPr>
          <w:rFonts w:ascii="Arial Black" w:hAnsi="Arial Black"/>
          <w:sz w:val="48"/>
          <w:szCs w:val="48"/>
        </w:rPr>
        <w:t xml:space="preserve">       </w:t>
      </w:r>
      <w:r>
        <w:rPr>
          <w:sz w:val="36"/>
          <w:szCs w:val="36"/>
        </w:rPr>
        <w:t xml:space="preserve"> </w:t>
      </w:r>
      <w:r w:rsidRPr="002403CB">
        <w:rPr>
          <w:sz w:val="36"/>
          <w:szCs w:val="36"/>
        </w:rPr>
        <w:t xml:space="preserve">                   </w:t>
      </w:r>
    </w:p>
    <w:p w:rsidR="00F83C5E" w:rsidRPr="00764CB7" w:rsidRDefault="00AB53A3">
      <w:pPr>
        <w:rPr>
          <w:rFonts w:asciiTheme="majorHAnsi" w:hAnsiTheme="majorHAnsi"/>
          <w:b/>
          <w:sz w:val="36"/>
          <w:szCs w:val="36"/>
        </w:rPr>
      </w:pPr>
      <w:r w:rsidRPr="00764CB7">
        <w:rPr>
          <w:rFonts w:asciiTheme="majorHAnsi" w:hAnsiTheme="majorHAnsi"/>
          <w:b/>
          <w:sz w:val="36"/>
          <w:szCs w:val="36"/>
        </w:rPr>
        <w:t>Ficha Técnica</w:t>
      </w:r>
    </w:p>
    <w:p w:rsidR="00F83C5E" w:rsidRPr="00764CB7" w:rsidRDefault="00F83C5E">
      <w:pPr>
        <w:rPr>
          <w:rFonts w:ascii="Arial Black" w:hAnsi="Arial Black"/>
          <w:sz w:val="36"/>
          <w:szCs w:val="36"/>
        </w:rPr>
      </w:pPr>
    </w:p>
    <w:p w:rsidR="00F83C5E" w:rsidRDefault="00F83C5E"/>
    <w:p w:rsidR="00AB53A3" w:rsidRPr="00AB53A3" w:rsidRDefault="00AB53A3">
      <w:pPr>
        <w:rPr>
          <w:rFonts w:asciiTheme="minorHAnsi" w:hAnsiTheme="minorHAnsi" w:cstheme="minorHAnsi"/>
          <w:sz w:val="36"/>
          <w:szCs w:val="36"/>
        </w:rPr>
      </w:pPr>
      <w:r w:rsidRPr="00AB53A3">
        <w:rPr>
          <w:rFonts w:asciiTheme="minorHAnsi" w:hAnsiTheme="minorHAnsi" w:cstheme="minorHAnsi"/>
          <w:sz w:val="36"/>
          <w:szCs w:val="36"/>
        </w:rPr>
        <w:t xml:space="preserve">Eng.Elet. 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AB53A3">
        <w:rPr>
          <w:rFonts w:asciiTheme="minorHAnsi" w:hAnsiTheme="minorHAnsi" w:cstheme="minorHAnsi"/>
          <w:sz w:val="36"/>
          <w:szCs w:val="36"/>
        </w:rPr>
        <w:t>Orlando Cavalcante Gomes Filho</w:t>
      </w:r>
    </w:p>
    <w:p w:rsidR="00F83C5E" w:rsidRDefault="00F83C5E"/>
    <w:p w:rsidR="00F83C5E" w:rsidRDefault="00AB53A3">
      <w:pPr>
        <w:rPr>
          <w:rFonts w:asciiTheme="minorHAnsi" w:hAnsiTheme="minorHAnsi" w:cstheme="minorHAnsi"/>
          <w:sz w:val="36"/>
          <w:szCs w:val="36"/>
        </w:rPr>
      </w:pPr>
      <w:r w:rsidRPr="00AB53A3">
        <w:rPr>
          <w:rFonts w:asciiTheme="minorHAnsi" w:hAnsiTheme="minorHAnsi" w:cstheme="minorHAnsi"/>
          <w:sz w:val="36"/>
          <w:szCs w:val="36"/>
        </w:rPr>
        <w:t>1º Vice-Presidente e Presidente em exercício</w:t>
      </w:r>
    </w:p>
    <w:p w:rsidR="00AB53A3" w:rsidRDefault="00AB53A3">
      <w:pPr>
        <w:rPr>
          <w:rFonts w:asciiTheme="minorHAnsi" w:hAnsiTheme="minorHAnsi" w:cstheme="minorHAnsi"/>
          <w:sz w:val="36"/>
          <w:szCs w:val="36"/>
        </w:rPr>
      </w:pPr>
    </w:p>
    <w:p w:rsidR="00AB53A3" w:rsidRDefault="00AB53A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Eng. Agr. Guilherme Sá Abrantes de Sena</w:t>
      </w:r>
    </w:p>
    <w:p w:rsidR="00AB53A3" w:rsidRDefault="00AB53A3">
      <w:pPr>
        <w:rPr>
          <w:rFonts w:asciiTheme="minorHAnsi" w:hAnsiTheme="minorHAnsi" w:cstheme="minorHAnsi"/>
          <w:sz w:val="36"/>
          <w:szCs w:val="36"/>
        </w:rPr>
      </w:pPr>
    </w:p>
    <w:p w:rsidR="00AB53A3" w:rsidRDefault="00AB53A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1º Secretário</w:t>
      </w:r>
    </w:p>
    <w:p w:rsidR="00AB53A3" w:rsidRDefault="00AB53A3">
      <w:pPr>
        <w:rPr>
          <w:rFonts w:asciiTheme="minorHAnsi" w:hAnsiTheme="minorHAnsi" w:cstheme="minorHAnsi"/>
          <w:sz w:val="36"/>
          <w:szCs w:val="36"/>
        </w:rPr>
      </w:pPr>
    </w:p>
    <w:p w:rsidR="00AB53A3" w:rsidRDefault="00AB53A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Eng. Mec/Seg.Trab. Ieure Amaral Rolim</w:t>
      </w:r>
    </w:p>
    <w:p w:rsidR="00AB53A3" w:rsidRDefault="00AB53A3">
      <w:pPr>
        <w:rPr>
          <w:rFonts w:asciiTheme="minorHAnsi" w:hAnsiTheme="minorHAnsi" w:cstheme="minorHAnsi"/>
          <w:sz w:val="36"/>
          <w:szCs w:val="36"/>
        </w:rPr>
      </w:pPr>
    </w:p>
    <w:p w:rsidR="00AB53A3" w:rsidRDefault="00AB53A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2º Secretário</w:t>
      </w:r>
    </w:p>
    <w:p w:rsidR="00AB53A3" w:rsidRDefault="00AB53A3">
      <w:pPr>
        <w:rPr>
          <w:rFonts w:asciiTheme="minorHAnsi" w:hAnsiTheme="minorHAnsi" w:cstheme="minorHAnsi"/>
          <w:sz w:val="36"/>
          <w:szCs w:val="36"/>
        </w:rPr>
      </w:pPr>
    </w:p>
    <w:p w:rsidR="00AB53A3" w:rsidRDefault="001F79C4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Eng. Civ. Francisco de Assis Araújo Neto</w:t>
      </w:r>
    </w:p>
    <w:p w:rsidR="001F79C4" w:rsidRDefault="001F79C4">
      <w:pPr>
        <w:rPr>
          <w:rFonts w:asciiTheme="minorHAnsi" w:hAnsiTheme="minorHAnsi" w:cstheme="minorHAnsi"/>
          <w:sz w:val="36"/>
          <w:szCs w:val="36"/>
        </w:rPr>
      </w:pPr>
    </w:p>
    <w:p w:rsidR="001F79C4" w:rsidRDefault="001F79C4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1º Tesoureiro</w:t>
      </w:r>
    </w:p>
    <w:p w:rsidR="001F79C4" w:rsidRDefault="001F79C4">
      <w:pPr>
        <w:rPr>
          <w:rFonts w:asciiTheme="minorHAnsi" w:hAnsiTheme="minorHAnsi" w:cstheme="minorHAnsi"/>
          <w:sz w:val="36"/>
          <w:szCs w:val="36"/>
        </w:rPr>
      </w:pPr>
    </w:p>
    <w:p w:rsidR="001F79C4" w:rsidRDefault="001F79C4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Eng. Agríc. Aline Costa Ferreira</w:t>
      </w:r>
    </w:p>
    <w:p w:rsidR="001F79C4" w:rsidRDefault="001F79C4">
      <w:pPr>
        <w:rPr>
          <w:rFonts w:asciiTheme="minorHAnsi" w:hAnsiTheme="minorHAnsi" w:cstheme="minorHAnsi"/>
          <w:sz w:val="36"/>
          <w:szCs w:val="36"/>
        </w:rPr>
      </w:pPr>
    </w:p>
    <w:p w:rsidR="001F79C4" w:rsidRDefault="001F79C4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2º Tesoureira </w:t>
      </w:r>
    </w:p>
    <w:p w:rsidR="001F79C4" w:rsidRDefault="001F79C4">
      <w:pPr>
        <w:rPr>
          <w:rFonts w:asciiTheme="minorHAnsi" w:hAnsiTheme="minorHAnsi" w:cstheme="minorHAnsi"/>
          <w:sz w:val="36"/>
          <w:szCs w:val="36"/>
        </w:rPr>
      </w:pPr>
    </w:p>
    <w:p w:rsidR="001F79C4" w:rsidRDefault="001F79C4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Ouvidoria.</w:t>
      </w:r>
    </w:p>
    <w:p w:rsidR="001F79C4" w:rsidRDefault="001F79C4">
      <w:pPr>
        <w:rPr>
          <w:rFonts w:asciiTheme="minorHAnsi" w:hAnsiTheme="minorHAnsi" w:cstheme="minorHAnsi"/>
          <w:sz w:val="36"/>
          <w:szCs w:val="36"/>
        </w:rPr>
      </w:pPr>
    </w:p>
    <w:p w:rsidR="001F79C4" w:rsidRDefault="001F79C4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Eng. Agro. Alméria Vitória Saraiva Carniato.</w:t>
      </w:r>
    </w:p>
    <w:p w:rsidR="001F79C4" w:rsidRDefault="001F79C4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Ouvidora.</w:t>
      </w:r>
    </w:p>
    <w:p w:rsidR="001F79C4" w:rsidRDefault="001F79C4">
      <w:pPr>
        <w:rPr>
          <w:rFonts w:asciiTheme="minorHAnsi" w:hAnsiTheme="minorHAnsi" w:cstheme="minorHAnsi"/>
          <w:sz w:val="36"/>
          <w:szCs w:val="36"/>
        </w:rPr>
      </w:pPr>
    </w:p>
    <w:p w:rsidR="001F79C4" w:rsidRDefault="001F79C4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764CB7">
        <w:rPr>
          <w:rFonts w:asciiTheme="minorHAnsi" w:hAnsiTheme="minorHAnsi" w:cstheme="minorHAnsi"/>
          <w:sz w:val="36"/>
          <w:szCs w:val="36"/>
        </w:rPr>
        <w:t>Pedagogo.</w:t>
      </w:r>
      <w:r>
        <w:rPr>
          <w:rFonts w:asciiTheme="minorHAnsi" w:hAnsiTheme="minorHAnsi" w:cstheme="minorHAnsi"/>
          <w:sz w:val="36"/>
          <w:szCs w:val="36"/>
        </w:rPr>
        <w:t xml:space="preserve"> Carlos Martiniano</w:t>
      </w:r>
    </w:p>
    <w:p w:rsidR="001F79C4" w:rsidRDefault="001F79C4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Assistente Técnico.</w:t>
      </w:r>
    </w:p>
    <w:p w:rsidR="001F79C4" w:rsidRDefault="001F79C4">
      <w:pPr>
        <w:rPr>
          <w:rFonts w:asciiTheme="minorHAnsi" w:hAnsiTheme="minorHAnsi" w:cstheme="minorHAnsi"/>
          <w:sz w:val="36"/>
          <w:szCs w:val="36"/>
        </w:rPr>
      </w:pPr>
    </w:p>
    <w:p w:rsidR="001F79C4" w:rsidRDefault="001F79C4">
      <w:pPr>
        <w:rPr>
          <w:rFonts w:asciiTheme="minorHAnsi" w:hAnsiTheme="minorHAnsi" w:cstheme="minorHAnsi"/>
          <w:sz w:val="36"/>
          <w:szCs w:val="36"/>
        </w:rPr>
      </w:pPr>
    </w:p>
    <w:p w:rsidR="001F79C4" w:rsidRPr="00764CB7" w:rsidRDefault="001F79C4">
      <w:pPr>
        <w:rPr>
          <w:rFonts w:asciiTheme="minorHAnsi" w:hAnsiTheme="minorHAnsi" w:cstheme="minorHAnsi"/>
          <w:b/>
          <w:sz w:val="36"/>
          <w:szCs w:val="36"/>
        </w:rPr>
      </w:pPr>
      <w:r w:rsidRPr="00764CB7">
        <w:rPr>
          <w:rFonts w:asciiTheme="minorHAnsi" w:hAnsiTheme="minorHAnsi" w:cstheme="minorHAnsi"/>
          <w:b/>
          <w:sz w:val="36"/>
          <w:szCs w:val="36"/>
        </w:rPr>
        <w:t>Sumário</w:t>
      </w:r>
      <w:r w:rsidR="00304FA8" w:rsidRPr="00764CB7">
        <w:rPr>
          <w:rFonts w:asciiTheme="minorHAnsi" w:hAnsiTheme="minorHAnsi" w:cstheme="minorHAnsi"/>
          <w:b/>
          <w:sz w:val="36"/>
          <w:szCs w:val="36"/>
        </w:rPr>
        <w:t>.</w:t>
      </w:r>
    </w:p>
    <w:p w:rsidR="00304FA8" w:rsidRPr="00764CB7" w:rsidRDefault="00304FA8">
      <w:pPr>
        <w:rPr>
          <w:rFonts w:asciiTheme="minorHAnsi" w:hAnsiTheme="minorHAnsi" w:cstheme="minorHAnsi"/>
          <w:b/>
          <w:sz w:val="36"/>
          <w:szCs w:val="36"/>
        </w:rPr>
      </w:pPr>
    </w:p>
    <w:p w:rsidR="00304FA8" w:rsidRPr="00764CB7" w:rsidRDefault="00304FA8">
      <w:pPr>
        <w:rPr>
          <w:rFonts w:asciiTheme="minorHAnsi" w:hAnsiTheme="minorHAnsi" w:cstheme="minorHAnsi"/>
          <w:b/>
          <w:sz w:val="36"/>
          <w:szCs w:val="36"/>
        </w:rPr>
      </w:pPr>
      <w:r w:rsidRPr="00764CB7">
        <w:rPr>
          <w:rFonts w:asciiTheme="minorHAnsi" w:hAnsiTheme="minorHAnsi" w:cstheme="minorHAnsi"/>
          <w:b/>
          <w:sz w:val="36"/>
          <w:szCs w:val="36"/>
        </w:rPr>
        <w:t>1 – Apresentação</w:t>
      </w:r>
    </w:p>
    <w:p w:rsidR="00304FA8" w:rsidRPr="00764CB7" w:rsidRDefault="00304FA8">
      <w:pPr>
        <w:rPr>
          <w:rFonts w:asciiTheme="minorHAnsi" w:hAnsiTheme="minorHAnsi" w:cstheme="minorHAnsi"/>
          <w:b/>
          <w:sz w:val="36"/>
          <w:szCs w:val="36"/>
        </w:rPr>
      </w:pPr>
    </w:p>
    <w:p w:rsidR="00304FA8" w:rsidRPr="00764CB7" w:rsidRDefault="00304FA8">
      <w:pPr>
        <w:rPr>
          <w:rFonts w:asciiTheme="minorHAnsi" w:hAnsiTheme="minorHAnsi" w:cstheme="minorHAnsi"/>
          <w:b/>
          <w:sz w:val="36"/>
          <w:szCs w:val="36"/>
        </w:rPr>
      </w:pPr>
      <w:r w:rsidRPr="00764CB7">
        <w:rPr>
          <w:rFonts w:asciiTheme="minorHAnsi" w:hAnsiTheme="minorHAnsi" w:cstheme="minorHAnsi"/>
          <w:b/>
          <w:sz w:val="36"/>
          <w:szCs w:val="36"/>
        </w:rPr>
        <w:t>2 – Ações desenvolvidas no primeiro trimestre de 2022.</w:t>
      </w:r>
    </w:p>
    <w:p w:rsidR="00304FA8" w:rsidRPr="00764CB7" w:rsidRDefault="00304FA8">
      <w:pPr>
        <w:rPr>
          <w:rFonts w:asciiTheme="minorHAnsi" w:hAnsiTheme="minorHAnsi" w:cstheme="minorHAnsi"/>
          <w:b/>
          <w:sz w:val="36"/>
          <w:szCs w:val="36"/>
        </w:rPr>
      </w:pPr>
      <w:r w:rsidRPr="00764CB7">
        <w:rPr>
          <w:rFonts w:asciiTheme="minorHAnsi" w:hAnsiTheme="minorHAnsi" w:cstheme="minorHAnsi"/>
          <w:b/>
          <w:sz w:val="36"/>
          <w:szCs w:val="36"/>
        </w:rPr>
        <w:t xml:space="preserve">     </w:t>
      </w:r>
    </w:p>
    <w:p w:rsidR="00304FA8" w:rsidRPr="00764CB7" w:rsidRDefault="00304FA8">
      <w:pPr>
        <w:rPr>
          <w:rFonts w:asciiTheme="minorHAnsi" w:hAnsiTheme="minorHAnsi" w:cstheme="minorHAnsi"/>
          <w:b/>
          <w:sz w:val="36"/>
          <w:szCs w:val="36"/>
        </w:rPr>
      </w:pPr>
      <w:r w:rsidRPr="00764CB7">
        <w:rPr>
          <w:rFonts w:asciiTheme="minorHAnsi" w:hAnsiTheme="minorHAnsi" w:cstheme="minorHAnsi"/>
          <w:b/>
          <w:sz w:val="36"/>
          <w:szCs w:val="36"/>
        </w:rPr>
        <w:t xml:space="preserve">      2 – 1 atendimento ao usuário</w:t>
      </w:r>
    </w:p>
    <w:p w:rsidR="00304FA8" w:rsidRPr="00764CB7" w:rsidRDefault="00304FA8">
      <w:pPr>
        <w:rPr>
          <w:rFonts w:asciiTheme="minorHAnsi" w:hAnsiTheme="minorHAnsi" w:cstheme="minorHAnsi"/>
          <w:b/>
          <w:sz w:val="36"/>
          <w:szCs w:val="36"/>
        </w:rPr>
      </w:pPr>
    </w:p>
    <w:p w:rsidR="00304FA8" w:rsidRPr="00764CB7" w:rsidRDefault="00304FA8">
      <w:pPr>
        <w:rPr>
          <w:rFonts w:asciiTheme="minorHAnsi" w:hAnsiTheme="minorHAnsi" w:cstheme="minorHAnsi"/>
          <w:b/>
          <w:sz w:val="36"/>
          <w:szCs w:val="36"/>
        </w:rPr>
      </w:pPr>
      <w:r w:rsidRPr="00764CB7">
        <w:rPr>
          <w:rFonts w:asciiTheme="minorHAnsi" w:hAnsiTheme="minorHAnsi" w:cstheme="minorHAnsi"/>
          <w:b/>
          <w:sz w:val="36"/>
          <w:szCs w:val="36"/>
        </w:rPr>
        <w:t>3 - Análise qualitativas</w:t>
      </w:r>
      <w:proofErr w:type="gramStart"/>
      <w:r w:rsidRPr="00764CB7">
        <w:rPr>
          <w:rFonts w:asciiTheme="minorHAnsi" w:hAnsiTheme="minorHAnsi" w:cstheme="minorHAnsi"/>
          <w:b/>
          <w:sz w:val="36"/>
          <w:szCs w:val="36"/>
        </w:rPr>
        <w:t xml:space="preserve">  </w:t>
      </w:r>
      <w:proofErr w:type="gramEnd"/>
      <w:r w:rsidRPr="00764CB7">
        <w:rPr>
          <w:rFonts w:asciiTheme="minorHAnsi" w:hAnsiTheme="minorHAnsi" w:cstheme="minorHAnsi"/>
          <w:b/>
          <w:sz w:val="36"/>
          <w:szCs w:val="36"/>
        </w:rPr>
        <w:t>e quantitativas</w:t>
      </w:r>
    </w:p>
    <w:p w:rsidR="00304FA8" w:rsidRPr="00764CB7" w:rsidRDefault="00304FA8">
      <w:pPr>
        <w:rPr>
          <w:rFonts w:asciiTheme="minorHAnsi" w:hAnsiTheme="minorHAnsi" w:cstheme="minorHAnsi"/>
          <w:b/>
          <w:sz w:val="36"/>
          <w:szCs w:val="36"/>
        </w:rPr>
      </w:pPr>
    </w:p>
    <w:p w:rsidR="00304FA8" w:rsidRPr="00764CB7" w:rsidRDefault="00304FA8">
      <w:pPr>
        <w:rPr>
          <w:rFonts w:asciiTheme="minorHAnsi" w:hAnsiTheme="minorHAnsi" w:cstheme="minorHAnsi"/>
          <w:b/>
          <w:sz w:val="36"/>
          <w:szCs w:val="36"/>
        </w:rPr>
      </w:pPr>
      <w:r w:rsidRPr="00764CB7">
        <w:rPr>
          <w:rFonts w:asciiTheme="minorHAnsi" w:hAnsiTheme="minorHAnsi" w:cstheme="minorHAnsi"/>
          <w:b/>
          <w:sz w:val="36"/>
          <w:szCs w:val="36"/>
        </w:rPr>
        <w:t xml:space="preserve">       3 - 1 recebimento da manifestação</w:t>
      </w:r>
    </w:p>
    <w:p w:rsidR="00304FA8" w:rsidRPr="00764CB7" w:rsidRDefault="00304FA8">
      <w:pPr>
        <w:rPr>
          <w:rFonts w:asciiTheme="minorHAnsi" w:hAnsiTheme="minorHAnsi" w:cstheme="minorHAnsi"/>
          <w:b/>
          <w:sz w:val="36"/>
          <w:szCs w:val="36"/>
        </w:rPr>
      </w:pPr>
    </w:p>
    <w:p w:rsidR="00304FA8" w:rsidRPr="00764CB7" w:rsidRDefault="00304FA8">
      <w:pPr>
        <w:rPr>
          <w:rFonts w:asciiTheme="minorHAnsi" w:hAnsiTheme="minorHAnsi" w:cstheme="minorHAnsi"/>
          <w:b/>
          <w:sz w:val="36"/>
          <w:szCs w:val="36"/>
        </w:rPr>
      </w:pPr>
      <w:r w:rsidRPr="00764CB7">
        <w:rPr>
          <w:rFonts w:asciiTheme="minorHAnsi" w:hAnsiTheme="minorHAnsi" w:cstheme="minorHAnsi"/>
          <w:b/>
          <w:sz w:val="36"/>
          <w:szCs w:val="36"/>
        </w:rPr>
        <w:t xml:space="preserve">     </w:t>
      </w:r>
      <w:r w:rsidR="00764CB7" w:rsidRPr="00764CB7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764CB7">
        <w:rPr>
          <w:rFonts w:asciiTheme="minorHAnsi" w:hAnsiTheme="minorHAnsi" w:cstheme="minorHAnsi"/>
          <w:b/>
          <w:sz w:val="36"/>
          <w:szCs w:val="36"/>
        </w:rPr>
        <w:t xml:space="preserve"> 3 – 2 manifestações distribuídas por canais de       atendimento.</w:t>
      </w:r>
    </w:p>
    <w:p w:rsidR="00304FA8" w:rsidRPr="00764CB7" w:rsidRDefault="00304FA8">
      <w:pPr>
        <w:rPr>
          <w:rFonts w:asciiTheme="minorHAnsi" w:hAnsiTheme="minorHAnsi" w:cstheme="minorHAnsi"/>
          <w:b/>
          <w:sz w:val="36"/>
          <w:szCs w:val="36"/>
        </w:rPr>
      </w:pPr>
      <w:r w:rsidRPr="00764CB7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304FA8" w:rsidRPr="00764CB7" w:rsidRDefault="00304FA8">
      <w:pPr>
        <w:rPr>
          <w:rFonts w:asciiTheme="minorHAnsi" w:hAnsiTheme="minorHAnsi" w:cstheme="minorHAnsi"/>
          <w:b/>
          <w:sz w:val="36"/>
          <w:szCs w:val="36"/>
        </w:rPr>
      </w:pPr>
      <w:r w:rsidRPr="00764CB7">
        <w:rPr>
          <w:rFonts w:asciiTheme="minorHAnsi" w:hAnsiTheme="minorHAnsi" w:cstheme="minorHAnsi"/>
          <w:b/>
          <w:sz w:val="36"/>
          <w:szCs w:val="36"/>
        </w:rPr>
        <w:t xml:space="preserve">        3 – 3 manifestações distribuídas conforme o perfil do usuário</w:t>
      </w:r>
    </w:p>
    <w:p w:rsidR="00304FA8" w:rsidRPr="00764CB7" w:rsidRDefault="00304FA8">
      <w:pPr>
        <w:rPr>
          <w:rFonts w:asciiTheme="minorHAnsi" w:hAnsiTheme="minorHAnsi" w:cstheme="minorHAnsi"/>
          <w:b/>
          <w:sz w:val="36"/>
          <w:szCs w:val="36"/>
        </w:rPr>
      </w:pPr>
    </w:p>
    <w:p w:rsidR="00304FA8" w:rsidRPr="00764CB7" w:rsidRDefault="00304FA8">
      <w:pPr>
        <w:rPr>
          <w:rFonts w:asciiTheme="minorHAnsi" w:hAnsiTheme="minorHAnsi" w:cstheme="minorHAnsi"/>
          <w:b/>
          <w:sz w:val="36"/>
          <w:szCs w:val="36"/>
        </w:rPr>
      </w:pPr>
      <w:r w:rsidRPr="00764CB7">
        <w:rPr>
          <w:rFonts w:asciiTheme="minorHAnsi" w:hAnsiTheme="minorHAnsi" w:cstheme="minorHAnsi"/>
          <w:b/>
          <w:sz w:val="36"/>
          <w:szCs w:val="36"/>
        </w:rPr>
        <w:t xml:space="preserve">        3 – 4 Análise das manifestações de Ouvidoria</w:t>
      </w:r>
    </w:p>
    <w:p w:rsidR="00304FA8" w:rsidRPr="00764CB7" w:rsidRDefault="00304FA8">
      <w:pPr>
        <w:rPr>
          <w:rFonts w:asciiTheme="minorHAnsi" w:hAnsiTheme="minorHAnsi" w:cstheme="minorHAnsi"/>
          <w:b/>
          <w:sz w:val="36"/>
          <w:szCs w:val="36"/>
        </w:rPr>
      </w:pPr>
    </w:p>
    <w:p w:rsidR="00304FA8" w:rsidRPr="00764CB7" w:rsidRDefault="00764CB7">
      <w:pPr>
        <w:rPr>
          <w:rFonts w:asciiTheme="minorHAnsi" w:hAnsiTheme="minorHAnsi" w:cstheme="minorHAnsi"/>
          <w:b/>
          <w:sz w:val="36"/>
          <w:szCs w:val="36"/>
        </w:rPr>
      </w:pPr>
      <w:r w:rsidRPr="00764CB7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04FA8" w:rsidRPr="00764CB7">
        <w:rPr>
          <w:rFonts w:asciiTheme="minorHAnsi" w:hAnsiTheme="minorHAnsi" w:cstheme="minorHAnsi"/>
          <w:b/>
          <w:sz w:val="36"/>
          <w:szCs w:val="36"/>
        </w:rPr>
        <w:t xml:space="preserve">4 </w:t>
      </w:r>
      <w:r w:rsidRPr="00764CB7">
        <w:rPr>
          <w:rFonts w:asciiTheme="minorHAnsi" w:hAnsiTheme="minorHAnsi" w:cstheme="minorHAnsi"/>
          <w:b/>
          <w:sz w:val="36"/>
          <w:szCs w:val="36"/>
        </w:rPr>
        <w:t>- Assuntos mais solicitados na Ouvidoria</w:t>
      </w:r>
    </w:p>
    <w:p w:rsidR="00764CB7" w:rsidRPr="00764CB7" w:rsidRDefault="00764CB7">
      <w:pPr>
        <w:rPr>
          <w:rFonts w:asciiTheme="minorHAnsi" w:hAnsiTheme="minorHAnsi" w:cstheme="minorHAnsi"/>
          <w:b/>
          <w:sz w:val="36"/>
          <w:szCs w:val="36"/>
        </w:rPr>
      </w:pPr>
    </w:p>
    <w:p w:rsidR="00764CB7" w:rsidRPr="00764CB7" w:rsidRDefault="00764CB7">
      <w:pPr>
        <w:rPr>
          <w:rFonts w:asciiTheme="minorHAnsi" w:hAnsiTheme="minorHAnsi" w:cstheme="minorHAnsi"/>
          <w:b/>
          <w:sz w:val="36"/>
          <w:szCs w:val="36"/>
        </w:rPr>
      </w:pPr>
    </w:p>
    <w:p w:rsidR="00764CB7" w:rsidRPr="00764CB7" w:rsidRDefault="00764CB7">
      <w:pPr>
        <w:rPr>
          <w:rFonts w:asciiTheme="minorHAnsi" w:hAnsiTheme="minorHAnsi" w:cstheme="minorHAnsi"/>
          <w:b/>
          <w:sz w:val="36"/>
          <w:szCs w:val="36"/>
        </w:rPr>
      </w:pPr>
      <w:r w:rsidRPr="00764CB7">
        <w:rPr>
          <w:rFonts w:asciiTheme="minorHAnsi" w:hAnsiTheme="minorHAnsi" w:cstheme="minorHAnsi"/>
          <w:b/>
          <w:sz w:val="36"/>
          <w:szCs w:val="36"/>
        </w:rPr>
        <w:t xml:space="preserve">  5 – Considerações finais.</w:t>
      </w:r>
    </w:p>
    <w:p w:rsidR="00304FA8" w:rsidRPr="00764CB7" w:rsidRDefault="00304FA8">
      <w:pPr>
        <w:rPr>
          <w:rFonts w:asciiTheme="minorHAnsi" w:hAnsiTheme="minorHAnsi" w:cstheme="minorHAnsi"/>
          <w:b/>
          <w:sz w:val="36"/>
          <w:szCs w:val="36"/>
        </w:rPr>
      </w:pPr>
    </w:p>
    <w:p w:rsidR="00304FA8" w:rsidRPr="00764CB7" w:rsidRDefault="00304FA8">
      <w:pPr>
        <w:rPr>
          <w:rFonts w:asciiTheme="minorHAnsi" w:hAnsiTheme="minorHAnsi" w:cstheme="minorHAnsi"/>
          <w:b/>
          <w:sz w:val="36"/>
          <w:szCs w:val="36"/>
        </w:rPr>
      </w:pPr>
    </w:p>
    <w:p w:rsidR="00304FA8" w:rsidRPr="00764CB7" w:rsidRDefault="00304FA8">
      <w:pPr>
        <w:rPr>
          <w:rFonts w:asciiTheme="minorHAnsi" w:hAnsiTheme="minorHAnsi" w:cstheme="minorHAnsi"/>
          <w:b/>
          <w:sz w:val="36"/>
          <w:szCs w:val="36"/>
        </w:rPr>
      </w:pPr>
    </w:p>
    <w:p w:rsidR="00304FA8" w:rsidRDefault="00304FA8">
      <w:pPr>
        <w:rPr>
          <w:rFonts w:asciiTheme="minorHAnsi" w:hAnsiTheme="minorHAnsi" w:cstheme="minorHAnsi"/>
          <w:sz w:val="36"/>
          <w:szCs w:val="36"/>
        </w:rPr>
      </w:pPr>
    </w:p>
    <w:p w:rsidR="00304FA8" w:rsidRDefault="00304FA8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   </w:t>
      </w:r>
    </w:p>
    <w:p w:rsidR="00304FA8" w:rsidRDefault="00304FA8">
      <w:pPr>
        <w:rPr>
          <w:rFonts w:asciiTheme="minorHAnsi" w:hAnsiTheme="minorHAnsi" w:cstheme="minorHAnsi"/>
          <w:sz w:val="36"/>
          <w:szCs w:val="36"/>
        </w:rPr>
      </w:pPr>
    </w:p>
    <w:p w:rsidR="00304FA8" w:rsidRDefault="00304FA8">
      <w:pPr>
        <w:rPr>
          <w:rFonts w:asciiTheme="minorHAnsi" w:hAnsiTheme="minorHAnsi" w:cstheme="minorHAnsi"/>
          <w:sz w:val="36"/>
          <w:szCs w:val="36"/>
        </w:rPr>
      </w:pPr>
    </w:p>
    <w:p w:rsidR="00764CB7" w:rsidRDefault="00764CB7" w:rsidP="00764CB7">
      <w:pPr>
        <w:rPr>
          <w:rFonts w:asciiTheme="minorHAnsi" w:hAnsiTheme="minorHAnsi" w:cstheme="minorHAnsi"/>
          <w:sz w:val="36"/>
          <w:szCs w:val="36"/>
        </w:rPr>
      </w:pPr>
    </w:p>
    <w:p w:rsidR="00F83C5E" w:rsidRDefault="00F83C5E"/>
    <w:p w:rsidR="00F83C5E" w:rsidRDefault="00F83C5E"/>
    <w:p w:rsidR="00F83C5E" w:rsidRDefault="00F83C5E"/>
    <w:p w:rsidR="00F83C5E" w:rsidRPr="00AB53A3" w:rsidRDefault="00C06928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  <w:proofErr w:type="gramStart"/>
      <w:r>
        <w:rPr>
          <w:rFonts w:asciiTheme="majorHAnsi" w:hAnsiTheme="majorHAnsi"/>
          <w:b/>
          <w:sz w:val="36"/>
          <w:szCs w:val="36"/>
        </w:rPr>
        <w:t>1</w:t>
      </w:r>
      <w:proofErr w:type="gramEnd"/>
      <w:r>
        <w:rPr>
          <w:rFonts w:asciiTheme="majorHAnsi" w:hAnsiTheme="majorHAnsi"/>
          <w:b/>
          <w:sz w:val="36"/>
          <w:szCs w:val="36"/>
        </w:rPr>
        <w:t xml:space="preserve">    </w:t>
      </w:r>
      <w:r w:rsidR="00F83C5E" w:rsidRPr="00AB53A3">
        <w:rPr>
          <w:rFonts w:asciiTheme="majorHAnsi" w:hAnsiTheme="majorHAnsi"/>
          <w:b/>
          <w:sz w:val="36"/>
          <w:szCs w:val="36"/>
        </w:rPr>
        <w:t>Apresentação</w:t>
      </w:r>
    </w:p>
    <w:p w:rsidR="00F83C5E" w:rsidRDefault="00F83C5E"/>
    <w:p w:rsidR="00F83C5E" w:rsidRDefault="00F83C5E"/>
    <w:p w:rsidR="00F83C5E" w:rsidRDefault="00F83C5E"/>
    <w:p w:rsidR="00F83C5E" w:rsidRDefault="00F83C5E"/>
    <w:p w:rsidR="00F83C5E" w:rsidRPr="00E012C9" w:rsidRDefault="00F83C5E" w:rsidP="00E012C9">
      <w:pPr>
        <w:jc w:val="both"/>
        <w:rPr>
          <w:rFonts w:asciiTheme="minorHAnsi" w:hAnsiTheme="minorHAnsi" w:cstheme="minorHAnsi"/>
          <w:sz w:val="32"/>
          <w:szCs w:val="32"/>
        </w:rPr>
      </w:pPr>
      <w:r w:rsidRPr="00E012C9">
        <w:rPr>
          <w:rFonts w:asciiTheme="minorHAnsi" w:hAnsiTheme="minorHAnsi" w:cstheme="minorHAnsi"/>
          <w:sz w:val="32"/>
          <w:szCs w:val="32"/>
        </w:rPr>
        <w:t>A Ouvidoria do CREA/PB</w:t>
      </w:r>
      <w:r w:rsidR="00E012C9" w:rsidRPr="00E012C9">
        <w:rPr>
          <w:rFonts w:asciiTheme="minorHAnsi" w:hAnsiTheme="minorHAnsi" w:cstheme="minorHAnsi"/>
          <w:sz w:val="32"/>
          <w:szCs w:val="32"/>
        </w:rPr>
        <w:t xml:space="preserve"> apresenta</w:t>
      </w:r>
      <w:r w:rsidRPr="00E012C9">
        <w:rPr>
          <w:rFonts w:asciiTheme="minorHAnsi" w:hAnsiTheme="minorHAnsi" w:cstheme="minorHAnsi"/>
          <w:sz w:val="32"/>
          <w:szCs w:val="32"/>
        </w:rPr>
        <w:t xml:space="preserve"> o relatório </w:t>
      </w:r>
      <w:r w:rsidR="00E012C9">
        <w:rPr>
          <w:rFonts w:asciiTheme="minorHAnsi" w:hAnsiTheme="minorHAnsi" w:cstheme="minorHAnsi"/>
          <w:sz w:val="32"/>
          <w:szCs w:val="32"/>
        </w:rPr>
        <w:t>contendo os resultados obtidos no primeiro trimestre de 2022</w:t>
      </w:r>
      <w:r w:rsidRPr="00E012C9">
        <w:rPr>
          <w:rFonts w:asciiTheme="minorHAnsi" w:hAnsiTheme="minorHAnsi" w:cstheme="minorHAnsi"/>
          <w:sz w:val="32"/>
          <w:szCs w:val="32"/>
        </w:rPr>
        <w:t>.</w:t>
      </w:r>
    </w:p>
    <w:p w:rsidR="00F83C5E" w:rsidRPr="00E012C9" w:rsidRDefault="00F83C5E" w:rsidP="00E012C9">
      <w:pPr>
        <w:jc w:val="both"/>
        <w:rPr>
          <w:rFonts w:asciiTheme="minorHAnsi" w:hAnsiTheme="minorHAnsi" w:cstheme="minorHAnsi"/>
          <w:sz w:val="32"/>
          <w:szCs w:val="32"/>
        </w:rPr>
      </w:pPr>
      <w:r w:rsidRPr="00E012C9">
        <w:rPr>
          <w:rFonts w:asciiTheme="minorHAnsi" w:hAnsiTheme="minorHAnsi" w:cstheme="minorHAnsi"/>
          <w:sz w:val="32"/>
          <w:szCs w:val="32"/>
        </w:rPr>
        <w:t xml:space="preserve"> Este documento consolida as informações referentes às manifestações recebidas e, com base nelas aponta as vulnerabilidades e oportunidades de melhoria na produção de serviços prestados por este Conselho.</w:t>
      </w:r>
    </w:p>
    <w:p w:rsidR="00F83C5E" w:rsidRDefault="00F83C5E" w:rsidP="00E012C9">
      <w:pPr>
        <w:jc w:val="both"/>
        <w:rPr>
          <w:rFonts w:asciiTheme="minorHAnsi" w:hAnsiTheme="minorHAnsi" w:cstheme="minorHAnsi"/>
          <w:sz w:val="32"/>
          <w:szCs w:val="32"/>
        </w:rPr>
      </w:pPr>
      <w:r w:rsidRPr="00E012C9">
        <w:rPr>
          <w:rFonts w:asciiTheme="minorHAnsi" w:hAnsiTheme="minorHAnsi" w:cstheme="minorHAnsi"/>
          <w:sz w:val="32"/>
          <w:szCs w:val="32"/>
        </w:rPr>
        <w:t>De janeiro a março</w:t>
      </w:r>
      <w:r w:rsidR="00E012C9">
        <w:rPr>
          <w:rFonts w:asciiTheme="minorHAnsi" w:hAnsiTheme="minorHAnsi" w:cstheme="minorHAnsi"/>
          <w:sz w:val="32"/>
          <w:szCs w:val="32"/>
        </w:rPr>
        <w:t xml:space="preserve"> de 2022,</w:t>
      </w:r>
      <w:r w:rsidRPr="00E012C9">
        <w:rPr>
          <w:rFonts w:asciiTheme="minorHAnsi" w:hAnsiTheme="minorHAnsi" w:cstheme="minorHAnsi"/>
          <w:sz w:val="32"/>
          <w:szCs w:val="32"/>
        </w:rPr>
        <w:t xml:space="preserve"> a Ouvidor</w:t>
      </w:r>
      <w:r w:rsidR="00E012C9" w:rsidRPr="00E012C9">
        <w:rPr>
          <w:rFonts w:asciiTheme="minorHAnsi" w:hAnsiTheme="minorHAnsi" w:cstheme="minorHAnsi"/>
          <w:sz w:val="32"/>
          <w:szCs w:val="32"/>
        </w:rPr>
        <w:t>ia recebeu nº 182 manifestações e atendeu nº 116 correspondendo</w:t>
      </w:r>
      <w:r w:rsidR="00E012C9">
        <w:rPr>
          <w:rFonts w:asciiTheme="minorHAnsi" w:hAnsiTheme="minorHAnsi" w:cstheme="minorHAnsi"/>
          <w:sz w:val="32"/>
          <w:szCs w:val="32"/>
        </w:rPr>
        <w:t xml:space="preserve"> a um percentual de 64% do total.</w:t>
      </w:r>
    </w:p>
    <w:p w:rsidR="00E012C9" w:rsidRDefault="00E012C9" w:rsidP="00E012C9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E012C9" w:rsidRDefault="00E012C9" w:rsidP="00E012C9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E012C9" w:rsidRPr="00764CB7" w:rsidRDefault="003B10FA" w:rsidP="00E012C9">
      <w:pPr>
        <w:jc w:val="both"/>
        <w:rPr>
          <w:rFonts w:asciiTheme="majorHAnsi" w:hAnsiTheme="majorHAnsi" w:cstheme="minorHAnsi"/>
          <w:b/>
          <w:sz w:val="36"/>
          <w:szCs w:val="36"/>
        </w:rPr>
      </w:pPr>
      <w:r w:rsidRPr="00764CB7">
        <w:rPr>
          <w:rFonts w:asciiTheme="majorHAnsi" w:hAnsiTheme="majorHAnsi" w:cstheme="minorHAnsi"/>
          <w:b/>
          <w:sz w:val="36"/>
          <w:szCs w:val="36"/>
        </w:rPr>
        <w:t>2</w:t>
      </w:r>
      <w:r w:rsidR="00E012C9" w:rsidRPr="00764CB7">
        <w:rPr>
          <w:rFonts w:asciiTheme="majorHAnsi" w:hAnsiTheme="majorHAnsi" w:cstheme="minorHAnsi"/>
          <w:b/>
          <w:sz w:val="36"/>
          <w:szCs w:val="36"/>
        </w:rPr>
        <w:t xml:space="preserve"> – Ações desenvolvidas no primeiro trimestre de 2022.</w:t>
      </w:r>
    </w:p>
    <w:p w:rsidR="00E012C9" w:rsidRPr="00764CB7" w:rsidRDefault="00E012C9" w:rsidP="00E012C9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E012C9" w:rsidRPr="002403CB" w:rsidRDefault="003B10FA" w:rsidP="00E012C9">
      <w:pPr>
        <w:jc w:val="both"/>
        <w:rPr>
          <w:rFonts w:asciiTheme="majorHAnsi" w:hAnsiTheme="majorHAnsi" w:cstheme="minorHAnsi"/>
          <w:b/>
          <w:sz w:val="32"/>
          <w:szCs w:val="32"/>
        </w:rPr>
      </w:pPr>
      <w:r w:rsidRPr="002403CB"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Pr="002403CB">
        <w:rPr>
          <w:rFonts w:asciiTheme="majorHAnsi" w:hAnsiTheme="majorHAnsi" w:cstheme="minorHAnsi"/>
          <w:b/>
          <w:sz w:val="32"/>
          <w:szCs w:val="32"/>
        </w:rPr>
        <w:t>2</w:t>
      </w:r>
      <w:r w:rsidR="00E012C9" w:rsidRPr="002403CB">
        <w:rPr>
          <w:rFonts w:asciiTheme="majorHAnsi" w:hAnsiTheme="majorHAnsi" w:cstheme="minorHAnsi"/>
          <w:b/>
          <w:sz w:val="32"/>
          <w:szCs w:val="32"/>
        </w:rPr>
        <w:t xml:space="preserve"> -1 Atendimento ao usuário.</w:t>
      </w:r>
    </w:p>
    <w:p w:rsidR="00E012C9" w:rsidRPr="002403CB" w:rsidRDefault="00E012C9" w:rsidP="00E012C9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E012C9" w:rsidRDefault="00E012C9" w:rsidP="00E012C9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No âmbito da Ouvidoria as manifestações são recebidas por mensagem eletrônica (e-mail), por telefone ou presencialmente.</w:t>
      </w:r>
    </w:p>
    <w:p w:rsidR="00E012C9" w:rsidRDefault="00E012C9" w:rsidP="00E012C9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O colaborador da ouvidora cadastra a manifestação no sistema e informa ao usuá</w:t>
      </w:r>
      <w:r w:rsidR="003B10FA">
        <w:rPr>
          <w:rFonts w:asciiTheme="minorHAnsi" w:hAnsiTheme="minorHAnsi" w:cstheme="minorHAnsi"/>
          <w:sz w:val="32"/>
          <w:szCs w:val="32"/>
        </w:rPr>
        <w:t>rio o número do protocolo para a</w:t>
      </w:r>
      <w:r>
        <w:rPr>
          <w:rFonts w:asciiTheme="minorHAnsi" w:hAnsiTheme="minorHAnsi" w:cstheme="minorHAnsi"/>
          <w:sz w:val="32"/>
          <w:szCs w:val="32"/>
        </w:rPr>
        <w:t>companhamento.</w:t>
      </w:r>
    </w:p>
    <w:p w:rsidR="003B10FA" w:rsidRDefault="003B10FA" w:rsidP="00E012C9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3B10FA" w:rsidRDefault="003B10FA" w:rsidP="00E012C9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Site: </w:t>
      </w:r>
      <w:hyperlink r:id="rId4" w:history="1">
        <w:r w:rsidRPr="00C745AB">
          <w:rPr>
            <w:rStyle w:val="Hyperlink"/>
            <w:rFonts w:asciiTheme="minorHAnsi" w:hAnsiTheme="minorHAnsi" w:cstheme="minorHAnsi"/>
            <w:sz w:val="32"/>
            <w:szCs w:val="32"/>
          </w:rPr>
          <w:t>WWW.creapb.org.br</w:t>
        </w:r>
      </w:hyperlink>
      <w:r>
        <w:rPr>
          <w:rFonts w:asciiTheme="minorHAnsi" w:hAnsiTheme="minorHAnsi" w:cstheme="minorHAnsi"/>
          <w:sz w:val="32"/>
          <w:szCs w:val="32"/>
        </w:rPr>
        <w:t xml:space="preserve"> </w:t>
      </w:r>
      <w:hyperlink r:id="rId5" w:history="1">
        <w:r w:rsidRPr="00C745AB">
          <w:rPr>
            <w:rStyle w:val="Hyperlink"/>
            <w:rFonts w:asciiTheme="minorHAnsi" w:hAnsiTheme="minorHAnsi" w:cstheme="minorHAnsi"/>
            <w:sz w:val="32"/>
            <w:szCs w:val="32"/>
          </w:rPr>
          <w:t>ouvidoria@creapb.org.br</w:t>
        </w:r>
      </w:hyperlink>
    </w:p>
    <w:p w:rsidR="003B10FA" w:rsidRDefault="003B10FA" w:rsidP="00E012C9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3B10FA" w:rsidRDefault="003B10FA" w:rsidP="00E012C9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Telefone: 0800-727-2500, (83) 3533-2510 ou</w:t>
      </w:r>
      <w:proofErr w:type="gramStart"/>
      <w:r>
        <w:rPr>
          <w:rFonts w:asciiTheme="minorHAnsi" w:hAnsiTheme="minorHAnsi" w:cstheme="minorHAnsi"/>
          <w:sz w:val="32"/>
          <w:szCs w:val="32"/>
        </w:rPr>
        <w:t xml:space="preserve">  </w:t>
      </w:r>
      <w:proofErr w:type="gramEnd"/>
      <w:r>
        <w:rPr>
          <w:rFonts w:asciiTheme="minorHAnsi" w:hAnsiTheme="minorHAnsi" w:cstheme="minorHAnsi"/>
          <w:sz w:val="32"/>
          <w:szCs w:val="32"/>
        </w:rPr>
        <w:t>2559.</w:t>
      </w:r>
    </w:p>
    <w:p w:rsidR="003B10FA" w:rsidRDefault="003B10FA" w:rsidP="00E012C9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3B10FA" w:rsidRDefault="003B10FA" w:rsidP="00E012C9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End. Av. D. Pedro I,</w:t>
      </w:r>
      <w:r w:rsidR="00C06928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nº 809</w:t>
      </w:r>
      <w:r w:rsidR="00C06928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centro João Pessoa.</w:t>
      </w:r>
    </w:p>
    <w:p w:rsidR="003B10FA" w:rsidRDefault="003B10FA" w:rsidP="00E012C9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3B10FA" w:rsidRDefault="003B10FA" w:rsidP="00E012C9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3B10FA" w:rsidRPr="00764CB7" w:rsidRDefault="003B10FA" w:rsidP="00E012C9">
      <w:pPr>
        <w:jc w:val="both"/>
        <w:rPr>
          <w:rFonts w:asciiTheme="majorHAnsi" w:hAnsiTheme="majorHAnsi" w:cstheme="minorHAnsi"/>
          <w:b/>
          <w:sz w:val="36"/>
          <w:szCs w:val="36"/>
        </w:rPr>
      </w:pPr>
      <w:r w:rsidRPr="00764CB7">
        <w:rPr>
          <w:rFonts w:asciiTheme="majorHAnsi" w:hAnsiTheme="majorHAnsi" w:cstheme="minorHAnsi"/>
          <w:b/>
          <w:sz w:val="36"/>
          <w:szCs w:val="36"/>
        </w:rPr>
        <w:t>3 – Análises qualitativas e quantitativas.</w:t>
      </w:r>
    </w:p>
    <w:p w:rsidR="003B10FA" w:rsidRPr="00C06928" w:rsidRDefault="003B10FA" w:rsidP="00E012C9">
      <w:pPr>
        <w:jc w:val="both"/>
        <w:rPr>
          <w:rFonts w:asciiTheme="majorHAnsi" w:hAnsiTheme="majorHAnsi" w:cstheme="minorHAnsi"/>
          <w:b/>
          <w:sz w:val="32"/>
          <w:szCs w:val="32"/>
        </w:rPr>
      </w:pPr>
      <w:r w:rsidRPr="00C06928">
        <w:rPr>
          <w:rFonts w:asciiTheme="majorHAnsi" w:hAnsiTheme="majorHAnsi" w:cstheme="minorHAnsi"/>
          <w:b/>
          <w:sz w:val="32"/>
          <w:szCs w:val="32"/>
        </w:rPr>
        <w:t xml:space="preserve">  </w:t>
      </w:r>
    </w:p>
    <w:p w:rsidR="00C148BC" w:rsidRPr="00C06928" w:rsidRDefault="003B10FA" w:rsidP="00E012C9">
      <w:pPr>
        <w:jc w:val="both"/>
        <w:rPr>
          <w:rFonts w:asciiTheme="majorHAnsi" w:hAnsiTheme="majorHAnsi" w:cstheme="minorHAnsi"/>
          <w:b/>
          <w:sz w:val="32"/>
          <w:szCs w:val="32"/>
        </w:rPr>
      </w:pPr>
      <w:r w:rsidRPr="00C06928">
        <w:rPr>
          <w:rFonts w:asciiTheme="majorHAnsi" w:hAnsiTheme="majorHAnsi" w:cstheme="minorHAnsi"/>
          <w:b/>
          <w:sz w:val="32"/>
          <w:szCs w:val="32"/>
        </w:rPr>
        <w:t xml:space="preserve">   3 – 1</w:t>
      </w:r>
      <w:r w:rsidR="00C148BC" w:rsidRPr="00C06928">
        <w:rPr>
          <w:rFonts w:asciiTheme="majorHAnsi" w:hAnsiTheme="majorHAnsi" w:cstheme="minorHAnsi"/>
          <w:b/>
          <w:sz w:val="32"/>
          <w:szCs w:val="32"/>
        </w:rPr>
        <w:t xml:space="preserve"> </w:t>
      </w:r>
      <w:r w:rsidRPr="00C06928">
        <w:rPr>
          <w:rFonts w:asciiTheme="majorHAnsi" w:hAnsiTheme="majorHAnsi" w:cstheme="minorHAnsi"/>
          <w:b/>
          <w:sz w:val="32"/>
          <w:szCs w:val="32"/>
        </w:rPr>
        <w:t>recebimento da manifestaç</w:t>
      </w:r>
      <w:r w:rsidR="00C148BC" w:rsidRPr="00C06928">
        <w:rPr>
          <w:rFonts w:asciiTheme="majorHAnsi" w:hAnsiTheme="majorHAnsi" w:cstheme="minorHAnsi"/>
          <w:b/>
          <w:sz w:val="32"/>
          <w:szCs w:val="32"/>
        </w:rPr>
        <w:t xml:space="preserve">ão </w:t>
      </w:r>
      <w:r w:rsidRPr="00C06928">
        <w:rPr>
          <w:rFonts w:asciiTheme="majorHAnsi" w:hAnsiTheme="majorHAnsi" w:cstheme="minorHAnsi"/>
          <w:b/>
          <w:sz w:val="32"/>
          <w:szCs w:val="32"/>
        </w:rPr>
        <w:t xml:space="preserve">   </w:t>
      </w:r>
    </w:p>
    <w:p w:rsidR="00C148BC" w:rsidRPr="00C06928" w:rsidRDefault="00C148BC" w:rsidP="00E012C9">
      <w:pPr>
        <w:jc w:val="both"/>
        <w:rPr>
          <w:rFonts w:asciiTheme="majorHAnsi" w:hAnsiTheme="majorHAnsi" w:cstheme="minorHAnsi"/>
          <w:b/>
          <w:sz w:val="32"/>
          <w:szCs w:val="32"/>
        </w:rPr>
      </w:pPr>
      <w:r w:rsidRPr="00C06928">
        <w:rPr>
          <w:rFonts w:asciiTheme="majorHAnsi" w:hAnsiTheme="majorHAnsi" w:cstheme="minorHAnsi"/>
          <w:b/>
          <w:sz w:val="32"/>
          <w:szCs w:val="32"/>
        </w:rPr>
        <w:t xml:space="preserve">        </w:t>
      </w:r>
    </w:p>
    <w:p w:rsidR="003B10FA" w:rsidRPr="00C06928" w:rsidRDefault="00C148BC" w:rsidP="00E012C9">
      <w:pPr>
        <w:jc w:val="both"/>
        <w:rPr>
          <w:rFonts w:asciiTheme="majorHAnsi" w:hAnsiTheme="majorHAnsi" w:cstheme="minorHAnsi"/>
          <w:b/>
          <w:sz w:val="32"/>
          <w:szCs w:val="32"/>
        </w:rPr>
      </w:pPr>
      <w:r w:rsidRPr="00C06928">
        <w:rPr>
          <w:rFonts w:asciiTheme="majorHAnsi" w:hAnsiTheme="majorHAnsi" w:cstheme="minorHAnsi"/>
          <w:b/>
          <w:sz w:val="32"/>
          <w:szCs w:val="32"/>
        </w:rPr>
        <w:t xml:space="preserve">          </w:t>
      </w:r>
      <w:r w:rsidR="003B10FA" w:rsidRPr="00C06928">
        <w:rPr>
          <w:rFonts w:asciiTheme="majorHAnsi" w:hAnsiTheme="majorHAnsi" w:cstheme="minorHAnsi"/>
          <w:b/>
          <w:sz w:val="32"/>
          <w:szCs w:val="32"/>
        </w:rPr>
        <w:t>Quadro – I</w:t>
      </w:r>
      <w:r w:rsidR="00973C27" w:rsidRPr="00C06928">
        <w:rPr>
          <w:rFonts w:asciiTheme="majorHAnsi" w:hAnsiTheme="majorHAnsi" w:cstheme="minorHAnsi"/>
          <w:b/>
          <w:sz w:val="32"/>
          <w:szCs w:val="32"/>
        </w:rPr>
        <w:t xml:space="preserve"> </w:t>
      </w:r>
      <w:r w:rsidR="003B10FA" w:rsidRPr="00C06928">
        <w:rPr>
          <w:rFonts w:asciiTheme="majorHAnsi" w:hAnsiTheme="majorHAnsi" w:cstheme="minorHAnsi"/>
          <w:b/>
          <w:sz w:val="32"/>
          <w:szCs w:val="32"/>
        </w:rPr>
        <w:t>(janeiro- março) 2022.</w:t>
      </w:r>
    </w:p>
    <w:p w:rsidR="00973C27" w:rsidRDefault="0044029D" w:rsidP="00E012C9">
      <w:pPr>
        <w:jc w:val="both"/>
        <w:rPr>
          <w:rFonts w:asciiTheme="minorHAnsi" w:hAnsiTheme="minorHAnsi" w:cstheme="minorHAnsi"/>
          <w:sz w:val="32"/>
          <w:szCs w:val="32"/>
        </w:rPr>
      </w:pPr>
      <w:r w:rsidRPr="00973C27">
        <w:rPr>
          <w:rFonts w:asciiTheme="minorHAnsi" w:hAnsiTheme="minorHAnsi" w:cstheme="minorHAnsi"/>
          <w:noProof/>
          <w:sz w:val="32"/>
          <w:szCs w:val="32"/>
          <w:lang w:eastAsia="pt-BR"/>
        </w:rPr>
        <w:drawing>
          <wp:inline distT="0" distB="0" distL="0" distR="0">
            <wp:extent cx="4572000" cy="2743200"/>
            <wp:effectExtent l="0" t="0" r="0" b="0"/>
            <wp:docPr id="1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973C27">
        <w:rPr>
          <w:rFonts w:asciiTheme="minorHAnsi" w:hAnsiTheme="minorHAnsi" w:cstheme="minorHAnsi"/>
          <w:sz w:val="32"/>
          <w:szCs w:val="32"/>
        </w:rPr>
        <w:tab/>
      </w:r>
      <w:r w:rsidR="00973C27">
        <w:rPr>
          <w:rFonts w:asciiTheme="minorHAnsi" w:hAnsiTheme="minorHAnsi" w:cstheme="minorHAnsi"/>
          <w:sz w:val="32"/>
          <w:szCs w:val="32"/>
        </w:rPr>
        <w:tab/>
      </w:r>
      <w:r w:rsidR="00973C27">
        <w:rPr>
          <w:rFonts w:asciiTheme="minorHAnsi" w:hAnsiTheme="minorHAnsi" w:cstheme="minorHAnsi"/>
          <w:sz w:val="32"/>
          <w:szCs w:val="32"/>
        </w:rPr>
        <w:tab/>
      </w:r>
      <w:r w:rsidR="00973C27">
        <w:rPr>
          <w:rFonts w:asciiTheme="minorHAnsi" w:hAnsiTheme="minorHAnsi" w:cstheme="minorHAnsi"/>
          <w:sz w:val="32"/>
          <w:szCs w:val="32"/>
        </w:rPr>
        <w:tab/>
      </w:r>
      <w:r w:rsidR="00973C27">
        <w:rPr>
          <w:rFonts w:asciiTheme="minorHAnsi" w:hAnsiTheme="minorHAnsi" w:cstheme="minorHAnsi"/>
          <w:sz w:val="32"/>
          <w:szCs w:val="32"/>
        </w:rPr>
        <w:tab/>
      </w:r>
      <w:r w:rsidR="00973C27">
        <w:rPr>
          <w:rFonts w:asciiTheme="minorHAnsi" w:hAnsiTheme="minorHAnsi" w:cstheme="minorHAnsi"/>
          <w:sz w:val="32"/>
          <w:szCs w:val="32"/>
        </w:rPr>
        <w:tab/>
      </w:r>
      <w:r w:rsidR="00973C27">
        <w:rPr>
          <w:rFonts w:asciiTheme="minorHAnsi" w:hAnsiTheme="minorHAnsi" w:cstheme="minorHAnsi"/>
          <w:sz w:val="32"/>
          <w:szCs w:val="32"/>
        </w:rPr>
        <w:tab/>
      </w:r>
      <w:r w:rsidR="00973C27">
        <w:rPr>
          <w:rFonts w:asciiTheme="minorHAnsi" w:hAnsiTheme="minorHAnsi" w:cstheme="minorHAnsi"/>
          <w:sz w:val="32"/>
          <w:szCs w:val="32"/>
        </w:rPr>
        <w:tab/>
      </w:r>
      <w:r w:rsidR="00973C27">
        <w:rPr>
          <w:rFonts w:asciiTheme="minorHAnsi" w:hAnsiTheme="minorHAnsi" w:cstheme="minorHAnsi"/>
          <w:sz w:val="32"/>
          <w:szCs w:val="32"/>
        </w:rPr>
        <w:tab/>
      </w:r>
      <w:r w:rsidR="00973C27">
        <w:rPr>
          <w:rFonts w:asciiTheme="minorHAnsi" w:hAnsiTheme="minorHAnsi" w:cstheme="minorHAnsi"/>
          <w:sz w:val="32"/>
          <w:szCs w:val="32"/>
        </w:rPr>
        <w:tab/>
      </w:r>
      <w:r w:rsidR="00973C27">
        <w:rPr>
          <w:rFonts w:asciiTheme="minorHAnsi" w:hAnsiTheme="minorHAnsi" w:cstheme="minorHAnsi"/>
          <w:sz w:val="32"/>
          <w:szCs w:val="32"/>
        </w:rPr>
        <w:tab/>
      </w:r>
      <w:r w:rsidR="00973C27">
        <w:rPr>
          <w:rFonts w:asciiTheme="minorHAnsi" w:hAnsiTheme="minorHAnsi" w:cstheme="minorHAnsi"/>
          <w:sz w:val="32"/>
          <w:szCs w:val="32"/>
        </w:rPr>
        <w:tab/>
      </w:r>
    </w:p>
    <w:p w:rsidR="00973C27" w:rsidRDefault="00973C27" w:rsidP="00E012C9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973C27" w:rsidRPr="00764CB7" w:rsidRDefault="00C06928" w:rsidP="00E012C9">
      <w:pPr>
        <w:jc w:val="both"/>
        <w:rPr>
          <w:rFonts w:asciiTheme="majorHAnsi" w:hAnsiTheme="majorHAnsi" w:cstheme="minorHAnsi"/>
          <w:b/>
          <w:sz w:val="36"/>
          <w:szCs w:val="36"/>
        </w:rPr>
      </w:pPr>
      <w:r w:rsidRPr="00764CB7">
        <w:rPr>
          <w:rFonts w:asciiTheme="majorHAnsi" w:hAnsiTheme="majorHAnsi" w:cstheme="minorHAnsi"/>
          <w:b/>
          <w:sz w:val="36"/>
          <w:szCs w:val="36"/>
        </w:rPr>
        <w:t>3–</w:t>
      </w:r>
      <w:r w:rsidR="002B539C" w:rsidRPr="00764CB7">
        <w:rPr>
          <w:rFonts w:asciiTheme="majorHAnsi" w:hAnsiTheme="majorHAnsi" w:cstheme="minorHAnsi"/>
          <w:b/>
          <w:sz w:val="36"/>
          <w:szCs w:val="36"/>
        </w:rPr>
        <w:t>2</w:t>
      </w:r>
      <w:r w:rsidRPr="00764CB7">
        <w:rPr>
          <w:rFonts w:asciiTheme="majorHAnsi" w:hAnsiTheme="majorHAnsi" w:cstheme="minorHAnsi"/>
          <w:b/>
          <w:sz w:val="36"/>
          <w:szCs w:val="36"/>
        </w:rPr>
        <w:t xml:space="preserve"> </w:t>
      </w:r>
      <w:r w:rsidR="0044029D" w:rsidRPr="00764CB7">
        <w:rPr>
          <w:rFonts w:asciiTheme="majorHAnsi" w:hAnsiTheme="majorHAnsi" w:cstheme="minorHAnsi"/>
          <w:b/>
          <w:sz w:val="36"/>
          <w:szCs w:val="36"/>
        </w:rPr>
        <w:t>Manifestações distribuídas por canais de atendimento.</w:t>
      </w:r>
    </w:p>
    <w:p w:rsidR="00973C27" w:rsidRPr="00764CB7" w:rsidRDefault="0044029D" w:rsidP="00E012C9">
      <w:pPr>
        <w:jc w:val="both"/>
        <w:rPr>
          <w:rFonts w:asciiTheme="majorHAnsi" w:hAnsiTheme="majorHAnsi" w:cstheme="minorHAnsi"/>
          <w:b/>
          <w:sz w:val="36"/>
          <w:szCs w:val="36"/>
        </w:rPr>
      </w:pPr>
      <w:r w:rsidRPr="00764CB7">
        <w:rPr>
          <w:rFonts w:asciiTheme="majorHAnsi" w:hAnsiTheme="majorHAnsi" w:cstheme="minorHAnsi"/>
          <w:b/>
          <w:sz w:val="36"/>
          <w:szCs w:val="36"/>
        </w:rPr>
        <w:t xml:space="preserve"> </w:t>
      </w:r>
    </w:p>
    <w:p w:rsidR="0044029D" w:rsidRPr="00C06928" w:rsidRDefault="0044029D" w:rsidP="00E012C9">
      <w:p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O canal mais utilizado pelo usuário foi o e-mail com </w:t>
      </w:r>
      <w:r w:rsidRPr="00C06928">
        <w:rPr>
          <w:rFonts w:asciiTheme="minorHAnsi" w:hAnsiTheme="minorHAnsi" w:cstheme="minorHAnsi"/>
          <w:b/>
          <w:sz w:val="32"/>
          <w:szCs w:val="32"/>
        </w:rPr>
        <w:t>92%</w:t>
      </w:r>
      <w:r>
        <w:rPr>
          <w:rFonts w:asciiTheme="minorHAnsi" w:hAnsiTheme="minorHAnsi" w:cstheme="minorHAnsi"/>
          <w:sz w:val="32"/>
          <w:szCs w:val="32"/>
        </w:rPr>
        <w:t xml:space="preserve"> seguido do telefone</w:t>
      </w:r>
      <w:r w:rsidR="00C06928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com </w:t>
      </w:r>
      <w:r w:rsidRPr="00C06928">
        <w:rPr>
          <w:rFonts w:asciiTheme="minorHAnsi" w:hAnsiTheme="minorHAnsi" w:cstheme="minorHAnsi"/>
          <w:b/>
          <w:sz w:val="32"/>
          <w:szCs w:val="32"/>
        </w:rPr>
        <w:t>8%</w:t>
      </w:r>
      <w:r w:rsidR="00C06928">
        <w:rPr>
          <w:rFonts w:asciiTheme="minorHAnsi" w:hAnsiTheme="minorHAnsi" w:cstheme="minorHAnsi"/>
          <w:b/>
          <w:sz w:val="32"/>
          <w:szCs w:val="32"/>
        </w:rPr>
        <w:t>.</w:t>
      </w:r>
    </w:p>
    <w:p w:rsidR="002C2443" w:rsidRDefault="00A27324" w:rsidP="00E012C9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</w:t>
      </w:r>
    </w:p>
    <w:p w:rsidR="002B539C" w:rsidRPr="00C06928" w:rsidRDefault="00C06928" w:rsidP="00E012C9">
      <w:p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</w:t>
      </w:r>
      <w:r w:rsidR="00A27324">
        <w:rPr>
          <w:rFonts w:asciiTheme="minorHAnsi" w:hAnsiTheme="minorHAnsi" w:cstheme="minorHAnsi"/>
          <w:sz w:val="32"/>
          <w:szCs w:val="32"/>
        </w:rPr>
        <w:t xml:space="preserve"> </w:t>
      </w:r>
      <w:r w:rsidR="00A27324" w:rsidRPr="00C06928">
        <w:rPr>
          <w:rFonts w:asciiTheme="minorHAnsi" w:hAnsiTheme="minorHAnsi" w:cstheme="minorHAnsi"/>
          <w:b/>
          <w:sz w:val="32"/>
          <w:szCs w:val="32"/>
        </w:rPr>
        <w:t xml:space="preserve">Quadro – II </w:t>
      </w:r>
      <w:proofErr w:type="gramStart"/>
      <w:r w:rsidR="00A27324" w:rsidRPr="00C06928">
        <w:rPr>
          <w:rFonts w:asciiTheme="minorHAnsi" w:hAnsiTheme="minorHAnsi" w:cstheme="minorHAnsi"/>
          <w:b/>
          <w:sz w:val="32"/>
          <w:szCs w:val="32"/>
        </w:rPr>
        <w:t>(</w:t>
      </w:r>
      <w:r w:rsidR="002B539C" w:rsidRPr="00C06928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gramEnd"/>
      <w:r w:rsidR="002B539C" w:rsidRPr="00C06928">
        <w:rPr>
          <w:rFonts w:asciiTheme="minorHAnsi" w:hAnsiTheme="minorHAnsi" w:cstheme="minorHAnsi"/>
          <w:b/>
          <w:sz w:val="32"/>
          <w:szCs w:val="32"/>
        </w:rPr>
        <w:t>janeiro-março) 2022</w:t>
      </w:r>
    </w:p>
    <w:tbl>
      <w:tblPr>
        <w:tblW w:w="79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</w:tblGrid>
      <w:tr w:rsidR="002B539C" w:rsidRPr="00C06928" w:rsidTr="004402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C06928" w:rsidRDefault="002B539C" w:rsidP="002B539C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  <w:r w:rsidRPr="00C06928">
              <w:rPr>
                <w:rFonts w:ascii="Calibri" w:eastAsia="Times New Roman" w:hAnsi="Calibri" w:cs="Calibri"/>
                <w:b/>
                <w:noProof/>
                <w:color w:val="000000"/>
                <w:sz w:val="22"/>
                <w:lang w:eastAsia="pt-B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171450</wp:posOffset>
                  </wp:positionV>
                  <wp:extent cx="4591050" cy="2762250"/>
                  <wp:effectExtent l="19050" t="0" r="19050" b="0"/>
                  <wp:wrapNone/>
                  <wp:docPr id="7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2B539C" w:rsidRPr="00C0692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39C" w:rsidRPr="00C06928" w:rsidRDefault="002B539C" w:rsidP="002B539C">
                  <w:pPr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pt-BR"/>
                    </w:rPr>
                  </w:pPr>
                </w:p>
              </w:tc>
            </w:tr>
          </w:tbl>
          <w:p w:rsidR="002B539C" w:rsidRPr="00C06928" w:rsidRDefault="002B539C" w:rsidP="002B539C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C06928" w:rsidRDefault="002B539C" w:rsidP="002B539C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C06928" w:rsidRDefault="002B539C" w:rsidP="002B539C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C06928" w:rsidRDefault="002B539C" w:rsidP="002B539C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C06928" w:rsidRDefault="002B539C" w:rsidP="002B539C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C06928" w:rsidRDefault="002B539C" w:rsidP="002B539C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C06928" w:rsidRDefault="002B539C" w:rsidP="002B539C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C06928" w:rsidRDefault="002B539C" w:rsidP="002B539C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</w:tr>
      <w:tr w:rsidR="002B539C" w:rsidRPr="002B539C" w:rsidTr="004402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2B539C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92%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B539C" w:rsidRPr="002B539C" w:rsidTr="004402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2B539C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B539C" w:rsidRPr="002B539C" w:rsidTr="004402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B539C" w:rsidRPr="002B539C" w:rsidTr="004402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B539C" w:rsidRPr="002B539C" w:rsidTr="004402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B539C" w:rsidRPr="002B539C" w:rsidTr="004402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B539C" w:rsidRPr="002B539C" w:rsidTr="004402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B539C" w:rsidRPr="002B539C" w:rsidTr="004402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B539C" w:rsidRPr="002B539C" w:rsidTr="004402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B539C" w:rsidRPr="002B539C" w:rsidTr="004402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B539C" w:rsidRPr="002B539C" w:rsidTr="004402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B539C" w:rsidRPr="002B539C" w:rsidTr="004402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B539C" w:rsidRPr="002B539C" w:rsidTr="004402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B539C" w:rsidRPr="002B539C" w:rsidTr="0044029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9C" w:rsidRPr="002B539C" w:rsidRDefault="002B539C" w:rsidP="002B539C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</w:tbl>
    <w:p w:rsidR="00973C27" w:rsidRPr="00764CB7" w:rsidRDefault="0044029D" w:rsidP="00E012C9">
      <w:pPr>
        <w:jc w:val="both"/>
        <w:rPr>
          <w:rFonts w:asciiTheme="majorHAnsi" w:hAnsiTheme="majorHAnsi" w:cstheme="minorHAnsi"/>
          <w:b/>
          <w:sz w:val="36"/>
          <w:szCs w:val="36"/>
        </w:rPr>
      </w:pPr>
      <w:r w:rsidRPr="00764CB7">
        <w:rPr>
          <w:rFonts w:asciiTheme="minorHAnsi" w:hAnsiTheme="minorHAnsi" w:cstheme="minorHAnsi"/>
          <w:sz w:val="36"/>
          <w:szCs w:val="36"/>
        </w:rPr>
        <w:t xml:space="preserve">   </w:t>
      </w:r>
      <w:r w:rsidRPr="00764CB7">
        <w:rPr>
          <w:rFonts w:asciiTheme="majorHAnsi" w:hAnsiTheme="majorHAnsi" w:cstheme="minorHAnsi"/>
          <w:b/>
          <w:sz w:val="36"/>
          <w:szCs w:val="36"/>
        </w:rPr>
        <w:t>3 –</w:t>
      </w:r>
      <w:r w:rsidR="00D87EEA" w:rsidRPr="00764CB7">
        <w:rPr>
          <w:rFonts w:asciiTheme="majorHAnsi" w:hAnsiTheme="majorHAnsi" w:cstheme="minorHAnsi"/>
          <w:b/>
          <w:sz w:val="36"/>
          <w:szCs w:val="36"/>
        </w:rPr>
        <w:t xml:space="preserve"> 3</w:t>
      </w:r>
      <w:r w:rsidR="00C06928" w:rsidRPr="00764CB7">
        <w:rPr>
          <w:rFonts w:asciiTheme="majorHAnsi" w:hAnsiTheme="majorHAnsi" w:cstheme="minorHAnsi"/>
          <w:b/>
          <w:sz w:val="36"/>
          <w:szCs w:val="36"/>
        </w:rPr>
        <w:t xml:space="preserve"> </w:t>
      </w:r>
      <w:r w:rsidRPr="00764CB7">
        <w:rPr>
          <w:rFonts w:asciiTheme="majorHAnsi" w:hAnsiTheme="majorHAnsi" w:cstheme="minorHAnsi"/>
          <w:b/>
          <w:sz w:val="36"/>
          <w:szCs w:val="36"/>
        </w:rPr>
        <w:t>Manifestações distribuídas conforme o perfil do usuário.</w:t>
      </w:r>
    </w:p>
    <w:p w:rsidR="0044029D" w:rsidRPr="00764CB7" w:rsidRDefault="0044029D" w:rsidP="00E012C9">
      <w:pPr>
        <w:jc w:val="both"/>
        <w:rPr>
          <w:rFonts w:asciiTheme="majorHAnsi" w:hAnsiTheme="majorHAnsi" w:cstheme="minorHAnsi"/>
          <w:b/>
          <w:sz w:val="36"/>
          <w:szCs w:val="36"/>
        </w:rPr>
      </w:pPr>
    </w:p>
    <w:p w:rsidR="0044029D" w:rsidRPr="000C336A" w:rsidRDefault="0044029D" w:rsidP="00E012C9">
      <w:p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Quanto ao </w:t>
      </w:r>
      <w:r w:rsidRPr="000C336A">
        <w:rPr>
          <w:rFonts w:asciiTheme="minorHAnsi" w:hAnsiTheme="minorHAnsi" w:cstheme="minorHAnsi"/>
          <w:b/>
          <w:sz w:val="32"/>
          <w:szCs w:val="32"/>
        </w:rPr>
        <w:t>per</w:t>
      </w:r>
      <w:r w:rsidR="000C336A" w:rsidRPr="000C336A">
        <w:rPr>
          <w:rFonts w:asciiTheme="minorHAnsi" w:hAnsiTheme="minorHAnsi" w:cstheme="minorHAnsi"/>
          <w:b/>
          <w:sz w:val="32"/>
          <w:szCs w:val="32"/>
        </w:rPr>
        <w:t>f</w:t>
      </w:r>
      <w:r w:rsidRPr="000C336A">
        <w:rPr>
          <w:rFonts w:asciiTheme="minorHAnsi" w:hAnsiTheme="minorHAnsi" w:cstheme="minorHAnsi"/>
          <w:b/>
          <w:sz w:val="32"/>
          <w:szCs w:val="32"/>
        </w:rPr>
        <w:t>il do</w:t>
      </w:r>
      <w:r w:rsidR="000C336A" w:rsidRPr="000C336A">
        <w:rPr>
          <w:rFonts w:asciiTheme="minorHAnsi" w:hAnsiTheme="minorHAnsi" w:cstheme="minorHAnsi"/>
          <w:b/>
          <w:sz w:val="32"/>
          <w:szCs w:val="32"/>
        </w:rPr>
        <w:t>s</w:t>
      </w:r>
      <w:r w:rsidRPr="000C336A">
        <w:rPr>
          <w:rFonts w:asciiTheme="minorHAnsi" w:hAnsiTheme="minorHAnsi" w:cstheme="minorHAnsi"/>
          <w:b/>
          <w:sz w:val="32"/>
          <w:szCs w:val="32"/>
        </w:rPr>
        <w:t xml:space="preserve"> usuário</w:t>
      </w:r>
      <w:r w:rsidR="000C336A" w:rsidRPr="000C336A">
        <w:rPr>
          <w:rFonts w:asciiTheme="minorHAnsi" w:hAnsiTheme="minorHAnsi" w:cstheme="minorHAnsi"/>
          <w:b/>
          <w:sz w:val="32"/>
          <w:szCs w:val="32"/>
        </w:rPr>
        <w:t>s</w:t>
      </w:r>
      <w:r w:rsidR="00A40A9D">
        <w:rPr>
          <w:rFonts w:asciiTheme="minorHAnsi" w:hAnsiTheme="minorHAnsi" w:cstheme="minorHAnsi"/>
          <w:b/>
          <w:sz w:val="32"/>
          <w:szCs w:val="32"/>
        </w:rPr>
        <w:t>,</w:t>
      </w:r>
      <w:r w:rsidR="000C336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40A9D">
        <w:rPr>
          <w:rFonts w:asciiTheme="minorHAnsi" w:hAnsiTheme="minorHAnsi" w:cstheme="minorHAnsi"/>
          <w:b/>
          <w:sz w:val="32"/>
          <w:szCs w:val="32"/>
        </w:rPr>
        <w:t xml:space="preserve">35% </w:t>
      </w:r>
      <w:r w:rsidR="000C336A">
        <w:rPr>
          <w:rFonts w:asciiTheme="minorHAnsi" w:hAnsiTheme="minorHAnsi" w:cstheme="minorHAnsi"/>
          <w:sz w:val="32"/>
          <w:szCs w:val="32"/>
        </w:rPr>
        <w:t>d</w:t>
      </w:r>
      <w:r w:rsidR="00C06928">
        <w:rPr>
          <w:rFonts w:asciiTheme="minorHAnsi" w:hAnsiTheme="minorHAnsi" w:cstheme="minorHAnsi"/>
          <w:sz w:val="32"/>
          <w:szCs w:val="32"/>
        </w:rPr>
        <w:t xml:space="preserve">as demandas </w:t>
      </w:r>
      <w:r w:rsidR="00A40A9D">
        <w:rPr>
          <w:rFonts w:asciiTheme="minorHAnsi" w:hAnsiTheme="minorHAnsi" w:cstheme="minorHAnsi"/>
          <w:sz w:val="32"/>
          <w:szCs w:val="32"/>
        </w:rPr>
        <w:t>recebidas pela</w:t>
      </w:r>
      <w:r w:rsidR="00C06928">
        <w:rPr>
          <w:rFonts w:asciiTheme="minorHAnsi" w:hAnsiTheme="minorHAnsi" w:cstheme="minorHAnsi"/>
          <w:sz w:val="32"/>
          <w:szCs w:val="32"/>
        </w:rPr>
        <w:t xml:space="preserve"> Ouvidoria, foram</w:t>
      </w:r>
      <w:r w:rsidR="000C336A">
        <w:rPr>
          <w:rFonts w:asciiTheme="minorHAnsi" w:hAnsiTheme="minorHAnsi" w:cstheme="minorHAnsi"/>
          <w:sz w:val="32"/>
          <w:szCs w:val="32"/>
        </w:rPr>
        <w:t xml:space="preserve"> r</w:t>
      </w:r>
      <w:r w:rsidR="00C06928">
        <w:rPr>
          <w:rFonts w:asciiTheme="minorHAnsi" w:hAnsiTheme="minorHAnsi" w:cstheme="minorHAnsi"/>
          <w:sz w:val="32"/>
          <w:szCs w:val="32"/>
        </w:rPr>
        <w:t>egistrada</w:t>
      </w:r>
      <w:r w:rsidR="00A40A9D">
        <w:rPr>
          <w:rFonts w:asciiTheme="minorHAnsi" w:hAnsiTheme="minorHAnsi" w:cstheme="minorHAnsi"/>
          <w:sz w:val="32"/>
          <w:szCs w:val="32"/>
        </w:rPr>
        <w:t xml:space="preserve">s por </w:t>
      </w:r>
      <w:r w:rsidR="000C336A">
        <w:rPr>
          <w:rFonts w:asciiTheme="minorHAnsi" w:hAnsiTheme="minorHAnsi" w:cstheme="minorHAnsi"/>
          <w:sz w:val="32"/>
          <w:szCs w:val="32"/>
        </w:rPr>
        <w:t>profissionais</w:t>
      </w:r>
      <w:r w:rsidR="00A40A9D">
        <w:rPr>
          <w:rFonts w:asciiTheme="minorHAnsi" w:hAnsiTheme="minorHAnsi" w:cstheme="minorHAnsi"/>
          <w:sz w:val="32"/>
          <w:szCs w:val="32"/>
        </w:rPr>
        <w:t xml:space="preserve">, </w:t>
      </w:r>
      <w:r w:rsidR="000C336A" w:rsidRPr="000C336A">
        <w:rPr>
          <w:rFonts w:asciiTheme="minorHAnsi" w:hAnsiTheme="minorHAnsi" w:cstheme="minorHAnsi"/>
          <w:b/>
          <w:sz w:val="32"/>
          <w:szCs w:val="32"/>
        </w:rPr>
        <w:t>34%,</w:t>
      </w:r>
      <w:r w:rsidR="000C336A">
        <w:rPr>
          <w:rFonts w:asciiTheme="minorHAnsi" w:hAnsiTheme="minorHAnsi" w:cstheme="minorHAnsi"/>
          <w:sz w:val="32"/>
          <w:szCs w:val="32"/>
        </w:rPr>
        <w:t xml:space="preserve"> </w:t>
      </w:r>
      <w:r w:rsidR="00A40A9D">
        <w:rPr>
          <w:rFonts w:asciiTheme="minorHAnsi" w:hAnsiTheme="minorHAnsi" w:cstheme="minorHAnsi"/>
          <w:sz w:val="32"/>
          <w:szCs w:val="32"/>
        </w:rPr>
        <w:t xml:space="preserve">por usuários </w:t>
      </w:r>
      <w:r w:rsidR="000C336A">
        <w:rPr>
          <w:rFonts w:asciiTheme="minorHAnsi" w:hAnsiTheme="minorHAnsi" w:cstheme="minorHAnsi"/>
          <w:sz w:val="32"/>
          <w:szCs w:val="32"/>
        </w:rPr>
        <w:t xml:space="preserve">enquanto que os usuários anônimos </w:t>
      </w:r>
      <w:r w:rsidR="00C06928">
        <w:rPr>
          <w:rFonts w:asciiTheme="minorHAnsi" w:hAnsiTheme="minorHAnsi" w:cstheme="minorHAnsi"/>
          <w:sz w:val="32"/>
          <w:szCs w:val="32"/>
        </w:rPr>
        <w:t>corresponderam</w:t>
      </w:r>
      <w:r w:rsidR="000C336A">
        <w:rPr>
          <w:rFonts w:asciiTheme="minorHAnsi" w:hAnsiTheme="minorHAnsi" w:cstheme="minorHAnsi"/>
          <w:sz w:val="32"/>
          <w:szCs w:val="32"/>
        </w:rPr>
        <w:t xml:space="preserve"> a </w:t>
      </w:r>
      <w:r w:rsidR="000C336A" w:rsidRPr="000C336A">
        <w:rPr>
          <w:rFonts w:asciiTheme="minorHAnsi" w:hAnsiTheme="minorHAnsi" w:cstheme="minorHAnsi"/>
          <w:b/>
          <w:sz w:val="32"/>
          <w:szCs w:val="32"/>
        </w:rPr>
        <w:t>17%</w:t>
      </w:r>
      <w:r w:rsidR="000C336A">
        <w:rPr>
          <w:rFonts w:asciiTheme="minorHAnsi" w:hAnsiTheme="minorHAnsi" w:cstheme="minorHAnsi"/>
          <w:sz w:val="32"/>
          <w:szCs w:val="32"/>
        </w:rPr>
        <w:t xml:space="preserve"> e os re</w:t>
      </w:r>
      <w:r w:rsidR="002C2443">
        <w:rPr>
          <w:rFonts w:asciiTheme="minorHAnsi" w:hAnsiTheme="minorHAnsi" w:cstheme="minorHAnsi"/>
          <w:sz w:val="32"/>
          <w:szCs w:val="32"/>
        </w:rPr>
        <w:t xml:space="preserve">presentantes de </w:t>
      </w:r>
      <w:r w:rsidR="00A40A9D">
        <w:rPr>
          <w:rFonts w:asciiTheme="minorHAnsi" w:hAnsiTheme="minorHAnsi" w:cstheme="minorHAnsi"/>
          <w:sz w:val="32"/>
          <w:szCs w:val="32"/>
        </w:rPr>
        <w:t>pessoas jurídicas</w:t>
      </w:r>
      <w:r w:rsidR="00C06928">
        <w:rPr>
          <w:rFonts w:asciiTheme="minorHAnsi" w:hAnsiTheme="minorHAnsi" w:cstheme="minorHAnsi"/>
          <w:sz w:val="32"/>
          <w:szCs w:val="32"/>
        </w:rPr>
        <w:t xml:space="preserve"> </w:t>
      </w:r>
      <w:r w:rsidR="000C336A" w:rsidRPr="000C336A">
        <w:rPr>
          <w:rFonts w:asciiTheme="minorHAnsi" w:hAnsiTheme="minorHAnsi" w:cstheme="minorHAnsi"/>
          <w:b/>
          <w:sz w:val="32"/>
          <w:szCs w:val="32"/>
        </w:rPr>
        <w:t>14%.</w:t>
      </w:r>
    </w:p>
    <w:p w:rsidR="00973C27" w:rsidRPr="000C336A" w:rsidRDefault="00973C27" w:rsidP="00E012C9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973C27" w:rsidRPr="00A40A9D" w:rsidRDefault="002C2443" w:rsidP="00E012C9">
      <w:pPr>
        <w:jc w:val="both"/>
        <w:rPr>
          <w:rFonts w:asciiTheme="majorHAnsi" w:hAnsiTheme="majorHAnsi" w:cstheme="minorHAnsi"/>
          <w:b/>
          <w:sz w:val="32"/>
          <w:szCs w:val="32"/>
        </w:rPr>
      </w:pPr>
      <w:r w:rsidRPr="00A40A9D">
        <w:rPr>
          <w:rFonts w:asciiTheme="majorHAnsi" w:hAnsiTheme="majorHAnsi" w:cstheme="minorHAnsi"/>
          <w:sz w:val="32"/>
          <w:szCs w:val="32"/>
        </w:rPr>
        <w:t xml:space="preserve">         </w:t>
      </w:r>
      <w:r w:rsidRPr="00A40A9D">
        <w:rPr>
          <w:rFonts w:asciiTheme="majorHAnsi" w:hAnsiTheme="majorHAnsi" w:cstheme="minorHAnsi"/>
          <w:b/>
          <w:sz w:val="32"/>
          <w:szCs w:val="32"/>
        </w:rPr>
        <w:t xml:space="preserve">Quadro – III       </w:t>
      </w:r>
      <w:proofErr w:type="gramStart"/>
      <w:r w:rsidRPr="00A40A9D">
        <w:rPr>
          <w:rFonts w:asciiTheme="majorHAnsi" w:hAnsiTheme="majorHAnsi" w:cstheme="minorHAnsi"/>
          <w:b/>
          <w:sz w:val="32"/>
          <w:szCs w:val="32"/>
        </w:rPr>
        <w:t>(</w:t>
      </w:r>
      <w:r w:rsidR="00A40A9D" w:rsidRPr="00A40A9D">
        <w:rPr>
          <w:rFonts w:asciiTheme="majorHAnsi" w:hAnsiTheme="majorHAnsi" w:cstheme="minorHAnsi"/>
          <w:b/>
          <w:sz w:val="32"/>
          <w:szCs w:val="32"/>
        </w:rPr>
        <w:t xml:space="preserve"> </w:t>
      </w:r>
      <w:r w:rsidRPr="00A40A9D">
        <w:rPr>
          <w:rFonts w:asciiTheme="majorHAnsi" w:hAnsiTheme="majorHAnsi" w:cstheme="minorHAnsi"/>
          <w:b/>
          <w:sz w:val="32"/>
          <w:szCs w:val="32"/>
        </w:rPr>
        <w:t xml:space="preserve"> </w:t>
      </w:r>
      <w:proofErr w:type="gramEnd"/>
      <w:r w:rsidRPr="00A40A9D">
        <w:rPr>
          <w:rFonts w:asciiTheme="majorHAnsi" w:hAnsiTheme="majorHAnsi" w:cstheme="minorHAnsi"/>
          <w:b/>
          <w:sz w:val="32"/>
          <w:szCs w:val="32"/>
        </w:rPr>
        <w:t>janeiro – março) 2022.</w:t>
      </w:r>
    </w:p>
    <w:p w:rsidR="002C2443" w:rsidRPr="00A40A9D" w:rsidRDefault="002C2443" w:rsidP="00E012C9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A40A9D">
        <w:rPr>
          <w:rFonts w:asciiTheme="minorHAnsi" w:hAnsiTheme="minorHAnsi" w:cstheme="minorHAnsi"/>
          <w:b/>
          <w:sz w:val="32"/>
          <w:szCs w:val="32"/>
        </w:rPr>
        <w:t xml:space="preserve">     </w:t>
      </w:r>
    </w:p>
    <w:p w:rsidR="002C2443" w:rsidRDefault="00D87EEA" w:rsidP="00E012C9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182245</wp:posOffset>
            </wp:positionV>
            <wp:extent cx="4591050" cy="2771775"/>
            <wp:effectExtent l="19050" t="0" r="19050" b="0"/>
            <wp:wrapNone/>
            <wp:docPr id="2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2C2443">
        <w:rPr>
          <w:rFonts w:asciiTheme="minorHAnsi" w:hAnsiTheme="minorHAnsi" w:cstheme="minorHAnsi"/>
          <w:sz w:val="32"/>
          <w:szCs w:val="32"/>
        </w:rPr>
        <w:t xml:space="preserve">        </w:t>
      </w:r>
    </w:p>
    <w:tbl>
      <w:tblPr>
        <w:tblW w:w="774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00"/>
        <w:gridCol w:w="968"/>
        <w:gridCol w:w="968"/>
        <w:gridCol w:w="968"/>
        <w:gridCol w:w="968"/>
        <w:gridCol w:w="968"/>
        <w:gridCol w:w="968"/>
        <w:gridCol w:w="968"/>
      </w:tblGrid>
      <w:tr w:rsidR="002C2443" w:rsidRPr="002C2443" w:rsidTr="002C244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C2443" w:rsidRPr="002C2443" w:rsidTr="002C244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2C2443" w:rsidRPr="002C244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443" w:rsidRPr="002C2443" w:rsidRDefault="002C2443" w:rsidP="002C244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</w:p>
              </w:tc>
            </w:tr>
          </w:tbl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C2443" w:rsidRPr="002C2443" w:rsidTr="002C244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C2443" w:rsidRPr="002C2443" w:rsidTr="002C244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C2443" w:rsidRPr="002C2443" w:rsidTr="002C244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C2443" w:rsidRPr="002C2443" w:rsidTr="002C244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C2443" w:rsidRPr="002C2443" w:rsidTr="002C244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C2443" w:rsidRPr="002C2443" w:rsidTr="002C244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C2443" w:rsidRPr="002C2443" w:rsidTr="002C244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C2443" w:rsidRPr="002C2443" w:rsidTr="002C244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C2443" w:rsidRPr="002C2443" w:rsidTr="002C244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C2443" w:rsidRPr="002C2443" w:rsidTr="002C244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C2443" w:rsidRPr="002C2443" w:rsidTr="002C244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C2443" w:rsidRPr="002C2443" w:rsidTr="002C244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C2443" w:rsidRPr="002C2443" w:rsidTr="002C244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C2443" w:rsidRPr="002C2443" w:rsidTr="002C244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C2443" w:rsidRPr="002C2443" w:rsidTr="002C244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2C2443" w:rsidRPr="002C2443" w:rsidTr="002C2443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43" w:rsidRPr="002C2443" w:rsidRDefault="002C2443" w:rsidP="002C244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</w:tbl>
    <w:p w:rsidR="002C2443" w:rsidRPr="00764CB7" w:rsidRDefault="00D87EEA" w:rsidP="00E012C9">
      <w:pPr>
        <w:jc w:val="both"/>
        <w:rPr>
          <w:rFonts w:asciiTheme="majorHAnsi" w:hAnsiTheme="majorHAnsi" w:cstheme="minorHAnsi"/>
          <w:b/>
          <w:sz w:val="36"/>
          <w:szCs w:val="36"/>
        </w:rPr>
      </w:pPr>
      <w:r w:rsidRPr="00764CB7">
        <w:rPr>
          <w:rFonts w:asciiTheme="majorHAnsi" w:hAnsiTheme="majorHAnsi" w:cstheme="minorHAnsi"/>
          <w:b/>
          <w:sz w:val="36"/>
          <w:szCs w:val="36"/>
        </w:rPr>
        <w:t>3 – 4</w:t>
      </w:r>
      <w:proofErr w:type="gramStart"/>
      <w:r w:rsidR="00A40A9D" w:rsidRPr="00764CB7">
        <w:rPr>
          <w:rFonts w:asciiTheme="majorHAnsi" w:hAnsiTheme="majorHAnsi" w:cstheme="minorHAnsi"/>
          <w:b/>
          <w:sz w:val="36"/>
          <w:szCs w:val="36"/>
        </w:rPr>
        <w:t xml:space="preserve">  </w:t>
      </w:r>
      <w:proofErr w:type="gramEnd"/>
      <w:r w:rsidRPr="00764CB7">
        <w:rPr>
          <w:rFonts w:asciiTheme="majorHAnsi" w:hAnsiTheme="majorHAnsi" w:cstheme="minorHAnsi"/>
          <w:b/>
          <w:sz w:val="36"/>
          <w:szCs w:val="36"/>
        </w:rPr>
        <w:t>Análise das manifestações de Ouvidoria.</w:t>
      </w:r>
    </w:p>
    <w:p w:rsidR="00D87EEA" w:rsidRPr="00764CB7" w:rsidRDefault="00D87EEA" w:rsidP="00E012C9">
      <w:pPr>
        <w:jc w:val="both"/>
        <w:rPr>
          <w:rFonts w:asciiTheme="majorHAnsi" w:hAnsiTheme="majorHAnsi" w:cstheme="minorHAnsi"/>
          <w:b/>
          <w:sz w:val="36"/>
          <w:szCs w:val="36"/>
        </w:rPr>
      </w:pPr>
    </w:p>
    <w:p w:rsidR="001F62A5" w:rsidRDefault="00D87EEA" w:rsidP="00E012C9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Apresentamos aqui uma análise mais acurada </w:t>
      </w:r>
      <w:r w:rsidR="001F62A5">
        <w:rPr>
          <w:rFonts w:asciiTheme="minorHAnsi" w:hAnsiTheme="minorHAnsi" w:cstheme="minorHAnsi"/>
          <w:sz w:val="32"/>
          <w:szCs w:val="32"/>
        </w:rPr>
        <w:t xml:space="preserve">das </w:t>
      </w:r>
      <w:r>
        <w:rPr>
          <w:rFonts w:asciiTheme="minorHAnsi" w:hAnsiTheme="minorHAnsi" w:cstheme="minorHAnsi"/>
          <w:sz w:val="32"/>
          <w:szCs w:val="32"/>
        </w:rPr>
        <w:t>manifestações acolhidas</w:t>
      </w:r>
      <w:r w:rsidR="00A40A9D">
        <w:rPr>
          <w:rFonts w:asciiTheme="minorHAnsi" w:hAnsiTheme="minorHAnsi" w:cstheme="minorHAnsi"/>
          <w:sz w:val="32"/>
          <w:szCs w:val="32"/>
        </w:rPr>
        <w:t>:</w:t>
      </w:r>
      <w:r w:rsidR="001F62A5">
        <w:rPr>
          <w:rFonts w:asciiTheme="minorHAnsi" w:hAnsiTheme="minorHAnsi" w:cstheme="minorHAnsi"/>
          <w:sz w:val="32"/>
          <w:szCs w:val="32"/>
        </w:rPr>
        <w:t xml:space="preserve"> </w:t>
      </w:r>
      <w:r w:rsidR="00A40A9D">
        <w:rPr>
          <w:rFonts w:asciiTheme="minorHAnsi" w:hAnsiTheme="minorHAnsi" w:cstheme="minorHAnsi"/>
          <w:sz w:val="32"/>
          <w:szCs w:val="32"/>
        </w:rPr>
        <w:t>denuncia</w:t>
      </w:r>
      <w:r w:rsidR="001F62A5">
        <w:rPr>
          <w:rFonts w:asciiTheme="minorHAnsi" w:hAnsiTheme="minorHAnsi" w:cstheme="minorHAnsi"/>
          <w:sz w:val="32"/>
          <w:szCs w:val="32"/>
        </w:rPr>
        <w:t>, solicitações, informações, consultas, reclamações, e elogios, agradecimentos.</w:t>
      </w:r>
    </w:p>
    <w:p w:rsidR="00D87EEA" w:rsidRDefault="001F62A5" w:rsidP="00E012C9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</w:t>
      </w:r>
    </w:p>
    <w:p w:rsidR="001F62A5" w:rsidRPr="00764CB7" w:rsidRDefault="001F62A5" w:rsidP="00E012C9">
      <w:pPr>
        <w:jc w:val="both"/>
        <w:rPr>
          <w:rFonts w:asciiTheme="majorHAnsi" w:hAnsiTheme="majorHAnsi" w:cstheme="minorHAnsi"/>
          <w:b/>
          <w:sz w:val="32"/>
          <w:szCs w:val="32"/>
        </w:rPr>
      </w:pPr>
      <w:r w:rsidRPr="00764CB7">
        <w:rPr>
          <w:rFonts w:asciiTheme="majorHAnsi" w:hAnsiTheme="majorHAnsi" w:cstheme="minorHAnsi"/>
          <w:b/>
          <w:sz w:val="32"/>
          <w:szCs w:val="32"/>
        </w:rPr>
        <w:lastRenderedPageBreak/>
        <w:t xml:space="preserve">           Quadro – IV</w:t>
      </w:r>
      <w:r w:rsidR="00A40A9D" w:rsidRPr="00764CB7">
        <w:rPr>
          <w:rFonts w:asciiTheme="majorHAnsi" w:hAnsiTheme="majorHAnsi" w:cstheme="minorHAnsi"/>
          <w:b/>
          <w:sz w:val="32"/>
          <w:szCs w:val="32"/>
        </w:rPr>
        <w:t xml:space="preserve"> (</w:t>
      </w:r>
      <w:r w:rsidRPr="00764CB7">
        <w:rPr>
          <w:rFonts w:asciiTheme="majorHAnsi" w:hAnsiTheme="majorHAnsi" w:cstheme="minorHAnsi"/>
          <w:b/>
          <w:sz w:val="32"/>
          <w:szCs w:val="32"/>
        </w:rPr>
        <w:t>janeiro-março) 2022</w:t>
      </w:r>
    </w:p>
    <w:p w:rsidR="001F62A5" w:rsidRPr="00A40A9D" w:rsidRDefault="001F62A5" w:rsidP="00E012C9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1F62A5" w:rsidRDefault="001F62A5" w:rsidP="001F62A5">
      <w:r>
        <w:rPr>
          <w:noProof/>
          <w:lang w:eastAsia="pt-BR"/>
        </w:rPr>
        <w:drawing>
          <wp:inline distT="0" distB="0" distL="0" distR="0">
            <wp:extent cx="5400040" cy="3150235"/>
            <wp:effectExtent l="19050" t="0" r="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7EEA" w:rsidRDefault="00D97709" w:rsidP="00E012C9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</w:t>
      </w:r>
      <w:r w:rsidR="00A40A9D">
        <w:rPr>
          <w:rFonts w:asciiTheme="minorHAnsi" w:hAnsiTheme="minorHAnsi" w:cstheme="minorHAnsi"/>
          <w:sz w:val="32"/>
          <w:szCs w:val="32"/>
        </w:rPr>
        <w:t>s</w:t>
      </w:r>
      <w:r>
        <w:rPr>
          <w:rFonts w:asciiTheme="minorHAnsi" w:hAnsiTheme="minorHAnsi" w:cstheme="minorHAnsi"/>
          <w:sz w:val="32"/>
          <w:szCs w:val="32"/>
        </w:rPr>
        <w:t xml:space="preserve"> denuncias corresponderam a 50% do total das manifestações recebidas pela Ouvidoria. O assunto com maior número de demanda está</w:t>
      </w:r>
      <w:r w:rsidR="009E3721">
        <w:rPr>
          <w:rFonts w:asciiTheme="minorHAnsi" w:hAnsiTheme="minorHAnsi" w:cstheme="minorHAnsi"/>
          <w:sz w:val="32"/>
          <w:szCs w:val="32"/>
        </w:rPr>
        <w:t xml:space="preserve"> relacionado</w:t>
      </w:r>
      <w:r w:rsidR="007A5759">
        <w:rPr>
          <w:rFonts w:asciiTheme="minorHAnsi" w:hAnsiTheme="minorHAnsi" w:cstheme="minorHAnsi"/>
          <w:sz w:val="32"/>
          <w:szCs w:val="32"/>
        </w:rPr>
        <w:t xml:space="preserve"> principalmente</w:t>
      </w:r>
      <w:r w:rsidR="009E3721">
        <w:rPr>
          <w:rFonts w:asciiTheme="minorHAnsi" w:hAnsiTheme="minorHAnsi" w:cstheme="minorHAnsi"/>
          <w:sz w:val="32"/>
          <w:szCs w:val="32"/>
        </w:rPr>
        <w:t xml:space="preserve"> à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9E3721">
        <w:rPr>
          <w:rFonts w:asciiTheme="minorHAnsi" w:hAnsiTheme="minorHAnsi" w:cstheme="minorHAnsi"/>
          <w:sz w:val="32"/>
          <w:szCs w:val="32"/>
        </w:rPr>
        <w:t>execução de obras. Dentre os problemas levantados registram-se obras sem responsável técnico, obras apresentando riscos eminentes, vícios d</w:t>
      </w:r>
      <w:r>
        <w:rPr>
          <w:rFonts w:asciiTheme="minorHAnsi" w:hAnsiTheme="minorHAnsi" w:cstheme="minorHAnsi"/>
          <w:sz w:val="32"/>
          <w:szCs w:val="32"/>
        </w:rPr>
        <w:t xml:space="preserve">e construções principalmente em </w:t>
      </w:r>
      <w:r w:rsidR="009E3721">
        <w:rPr>
          <w:rFonts w:asciiTheme="minorHAnsi" w:hAnsiTheme="minorHAnsi" w:cstheme="minorHAnsi"/>
          <w:sz w:val="32"/>
          <w:szCs w:val="32"/>
        </w:rPr>
        <w:t>condomínios muitas vezes sem condições de habitabilidade.</w:t>
      </w:r>
    </w:p>
    <w:p w:rsidR="007A5759" w:rsidRDefault="007A5759" w:rsidP="00E012C9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Do ponto de vista do profissional, as denuncias estão relacionadas principalmente a ausência </w:t>
      </w:r>
      <w:r w:rsidR="00D97709">
        <w:rPr>
          <w:rFonts w:asciiTheme="minorHAnsi" w:hAnsiTheme="minorHAnsi" w:cstheme="minorHAnsi"/>
          <w:sz w:val="32"/>
          <w:szCs w:val="32"/>
        </w:rPr>
        <w:t xml:space="preserve">destes </w:t>
      </w:r>
      <w:r>
        <w:rPr>
          <w:rFonts w:asciiTheme="minorHAnsi" w:hAnsiTheme="minorHAnsi" w:cstheme="minorHAnsi"/>
          <w:sz w:val="32"/>
          <w:szCs w:val="32"/>
        </w:rPr>
        <w:t>nas obras, e</w:t>
      </w:r>
      <w:r w:rsidR="00D97709">
        <w:rPr>
          <w:rFonts w:asciiTheme="minorHAnsi" w:hAnsiTheme="minorHAnsi" w:cstheme="minorHAnsi"/>
          <w:sz w:val="32"/>
          <w:szCs w:val="32"/>
        </w:rPr>
        <w:t>m</w:t>
      </w:r>
      <w:r>
        <w:rPr>
          <w:rFonts w:asciiTheme="minorHAnsi" w:hAnsiTheme="minorHAnsi" w:cstheme="minorHAnsi"/>
          <w:sz w:val="32"/>
          <w:szCs w:val="32"/>
        </w:rPr>
        <w:t xml:space="preserve"> a</w:t>
      </w:r>
      <w:r w:rsidR="00D97709">
        <w:rPr>
          <w:rFonts w:asciiTheme="minorHAnsi" w:hAnsiTheme="minorHAnsi" w:cstheme="minorHAnsi"/>
          <w:sz w:val="32"/>
          <w:szCs w:val="32"/>
        </w:rPr>
        <w:t>lguns casos na</w:t>
      </w:r>
      <w:r w:rsidR="00304FA8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quebra de contratos.</w:t>
      </w:r>
    </w:p>
    <w:p w:rsidR="007A5759" w:rsidRDefault="007A5759" w:rsidP="00E012C9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7A5759" w:rsidRDefault="007A5759" w:rsidP="00E012C9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</w:t>
      </w:r>
      <w:r w:rsidR="00304FA8">
        <w:rPr>
          <w:rFonts w:asciiTheme="minorHAnsi" w:hAnsiTheme="minorHAnsi" w:cstheme="minorHAnsi"/>
          <w:sz w:val="32"/>
          <w:szCs w:val="32"/>
        </w:rPr>
        <w:t>s manifestações</w:t>
      </w:r>
      <w:r>
        <w:rPr>
          <w:rFonts w:asciiTheme="minorHAnsi" w:hAnsiTheme="minorHAnsi" w:cstheme="minorHAnsi"/>
          <w:sz w:val="32"/>
          <w:szCs w:val="32"/>
        </w:rPr>
        <w:t xml:space="preserve"> de </w:t>
      </w:r>
      <w:r w:rsidRPr="00441CC5">
        <w:rPr>
          <w:rFonts w:asciiTheme="minorHAnsi" w:hAnsiTheme="minorHAnsi" w:cstheme="minorHAnsi"/>
          <w:b/>
          <w:sz w:val="32"/>
          <w:szCs w:val="32"/>
        </w:rPr>
        <w:t xml:space="preserve">solicitação, informação e </w:t>
      </w:r>
      <w:r w:rsidR="00304FA8" w:rsidRPr="00441CC5">
        <w:rPr>
          <w:rFonts w:asciiTheme="minorHAnsi" w:hAnsiTheme="minorHAnsi" w:cstheme="minorHAnsi"/>
          <w:b/>
          <w:sz w:val="32"/>
          <w:szCs w:val="32"/>
        </w:rPr>
        <w:t>consulta</w:t>
      </w:r>
      <w:r w:rsidR="00304FA8">
        <w:rPr>
          <w:rFonts w:asciiTheme="minorHAnsi" w:hAnsiTheme="minorHAnsi" w:cstheme="minorHAnsi"/>
          <w:sz w:val="32"/>
          <w:szCs w:val="32"/>
        </w:rPr>
        <w:t xml:space="preserve"> diz</w:t>
      </w:r>
      <w:r w:rsidR="00441CC5">
        <w:rPr>
          <w:rFonts w:asciiTheme="minorHAnsi" w:hAnsiTheme="minorHAnsi" w:cstheme="minorHAnsi"/>
          <w:sz w:val="32"/>
          <w:szCs w:val="32"/>
        </w:rPr>
        <w:t xml:space="preserve"> respeito à resposta que o usuário espera por um atendimento ou prestação de serviço.</w:t>
      </w:r>
    </w:p>
    <w:p w:rsidR="00441CC5" w:rsidRDefault="00441CC5" w:rsidP="00E012C9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441CC5" w:rsidRDefault="00441CC5" w:rsidP="00E012C9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O Assunto reclamação</w:t>
      </w:r>
      <w:r w:rsidR="00304FA8">
        <w:rPr>
          <w:rFonts w:asciiTheme="minorHAnsi" w:hAnsiTheme="minorHAnsi" w:cstheme="minorHAnsi"/>
          <w:sz w:val="32"/>
          <w:szCs w:val="32"/>
        </w:rPr>
        <w:t xml:space="preserve"> permanece</w:t>
      </w:r>
      <w:r>
        <w:rPr>
          <w:rFonts w:asciiTheme="minorHAnsi" w:hAnsiTheme="minorHAnsi" w:cstheme="minorHAnsi"/>
          <w:sz w:val="32"/>
          <w:szCs w:val="32"/>
        </w:rPr>
        <w:t xml:space="preserve"> relacionado </w:t>
      </w:r>
      <w:r w:rsidR="00304FA8">
        <w:rPr>
          <w:rFonts w:asciiTheme="minorHAnsi" w:hAnsiTheme="minorHAnsi" w:cstheme="minorHAnsi"/>
          <w:sz w:val="32"/>
          <w:szCs w:val="32"/>
        </w:rPr>
        <w:t>à</w:t>
      </w:r>
      <w:r>
        <w:rPr>
          <w:rFonts w:asciiTheme="minorHAnsi" w:hAnsiTheme="minorHAnsi" w:cstheme="minorHAnsi"/>
          <w:sz w:val="32"/>
          <w:szCs w:val="32"/>
        </w:rPr>
        <w:t xml:space="preserve"> questão do atendimento telefônico e na demora na tramitação de protocolos.</w:t>
      </w:r>
    </w:p>
    <w:p w:rsidR="00441CC5" w:rsidRDefault="00441CC5" w:rsidP="00E012C9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441CC5" w:rsidRDefault="00441CC5" w:rsidP="00E012C9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441CC5" w:rsidRDefault="00441CC5" w:rsidP="00E012C9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B9752C" w:rsidRDefault="00B9752C" w:rsidP="00E012C9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B9752C" w:rsidRDefault="00B9752C" w:rsidP="00E012C9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D97709" w:rsidRPr="00764CB7" w:rsidRDefault="00D97709" w:rsidP="00E012C9">
      <w:pPr>
        <w:jc w:val="both"/>
        <w:rPr>
          <w:rFonts w:asciiTheme="majorHAnsi" w:hAnsiTheme="majorHAnsi" w:cstheme="minorHAnsi"/>
          <w:b/>
          <w:sz w:val="36"/>
          <w:szCs w:val="36"/>
        </w:rPr>
      </w:pPr>
      <w:r w:rsidRPr="00764CB7">
        <w:rPr>
          <w:rFonts w:asciiTheme="majorHAnsi" w:hAnsiTheme="majorHAnsi" w:cstheme="minorHAnsi"/>
          <w:b/>
          <w:sz w:val="36"/>
          <w:szCs w:val="36"/>
        </w:rPr>
        <w:t>4</w:t>
      </w:r>
      <w:r w:rsidR="00304FA8" w:rsidRPr="00764CB7">
        <w:rPr>
          <w:rFonts w:asciiTheme="majorHAnsi" w:hAnsiTheme="majorHAnsi" w:cstheme="minorHAnsi"/>
          <w:b/>
          <w:sz w:val="36"/>
          <w:szCs w:val="36"/>
        </w:rPr>
        <w:t xml:space="preserve"> </w:t>
      </w:r>
      <w:r w:rsidRPr="00764CB7">
        <w:rPr>
          <w:rFonts w:asciiTheme="majorHAnsi" w:hAnsiTheme="majorHAnsi" w:cstheme="minorHAnsi"/>
          <w:b/>
          <w:sz w:val="36"/>
          <w:szCs w:val="36"/>
        </w:rPr>
        <w:t>-</w:t>
      </w:r>
      <w:r w:rsidR="00B9752C" w:rsidRPr="00764CB7">
        <w:rPr>
          <w:rFonts w:asciiTheme="majorHAnsi" w:hAnsiTheme="majorHAnsi" w:cstheme="minorHAnsi"/>
          <w:b/>
          <w:sz w:val="36"/>
          <w:szCs w:val="36"/>
        </w:rPr>
        <w:t xml:space="preserve"> Assuntos mais solicitados na Ouvidoria</w:t>
      </w:r>
      <w:r w:rsidRPr="00764CB7">
        <w:rPr>
          <w:rFonts w:asciiTheme="majorHAnsi" w:hAnsiTheme="majorHAnsi" w:cstheme="minorHAnsi"/>
          <w:b/>
          <w:sz w:val="36"/>
          <w:szCs w:val="36"/>
        </w:rPr>
        <w:t>.</w:t>
      </w:r>
    </w:p>
    <w:p w:rsidR="00B9752C" w:rsidRPr="00764CB7" w:rsidRDefault="00B9752C" w:rsidP="00E012C9">
      <w:pPr>
        <w:jc w:val="both"/>
        <w:rPr>
          <w:rFonts w:asciiTheme="majorHAnsi" w:hAnsiTheme="majorHAnsi" w:cstheme="minorHAnsi"/>
          <w:b/>
          <w:sz w:val="36"/>
          <w:szCs w:val="36"/>
        </w:rPr>
      </w:pPr>
    </w:p>
    <w:tbl>
      <w:tblPr>
        <w:tblW w:w="87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43797E" w:rsidRPr="0043797E" w:rsidTr="004379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  <w:r w:rsidRPr="00764CB7">
              <w:rPr>
                <w:rFonts w:ascii="Calibri" w:eastAsia="Times New Roman" w:hAnsi="Calibri" w:cs="Calibri"/>
                <w:b/>
                <w:noProof/>
                <w:color w:val="000000"/>
                <w:sz w:val="22"/>
                <w:lang w:eastAsia="pt-B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47625</wp:posOffset>
                  </wp:positionV>
                  <wp:extent cx="4591050" cy="2771775"/>
                  <wp:effectExtent l="0" t="0" r="0" b="0"/>
                  <wp:wrapNone/>
                  <wp:docPr id="6" name="Gráfico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43797E" w:rsidRPr="0043797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97E" w:rsidRPr="0043797E" w:rsidRDefault="0043797E" w:rsidP="0043797E">
                  <w:pPr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lang w:eastAsia="pt-BR"/>
                    </w:rPr>
                  </w:pPr>
                </w:p>
              </w:tc>
            </w:tr>
          </w:tbl>
          <w:p w:rsidR="0043797E" w:rsidRPr="0043797E" w:rsidRDefault="0043797E" w:rsidP="0043797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pt-BR"/>
              </w:rPr>
            </w:pPr>
          </w:p>
        </w:tc>
      </w:tr>
      <w:tr w:rsidR="0043797E" w:rsidRPr="0043797E" w:rsidTr="004379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43797E" w:rsidRPr="0043797E" w:rsidTr="004379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43797E" w:rsidRPr="0043797E" w:rsidTr="004379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43797E" w:rsidRPr="0043797E" w:rsidTr="004379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43797E" w:rsidRPr="0043797E" w:rsidTr="004379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43797E" w:rsidRPr="0043797E" w:rsidTr="004379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43797E" w:rsidRPr="0043797E" w:rsidTr="004379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43797E" w:rsidRPr="0043797E" w:rsidTr="004379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43797E" w:rsidRPr="0043797E" w:rsidTr="004379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43797E" w:rsidRPr="0043797E" w:rsidTr="004379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43797E" w:rsidRPr="0043797E" w:rsidTr="004379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43797E" w:rsidRPr="0043797E" w:rsidTr="004379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43797E" w:rsidRPr="0043797E" w:rsidTr="004379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43797E" w:rsidRPr="0043797E" w:rsidTr="004379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43797E" w:rsidRPr="0043797E" w:rsidTr="004379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43797E" w:rsidRPr="0043797E" w:rsidTr="0043797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7E" w:rsidRPr="0043797E" w:rsidRDefault="0043797E" w:rsidP="0043797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</w:tbl>
    <w:p w:rsidR="00B9752C" w:rsidRPr="00764CB7" w:rsidRDefault="0043797E" w:rsidP="00E012C9">
      <w:pPr>
        <w:jc w:val="both"/>
        <w:rPr>
          <w:rFonts w:asciiTheme="majorHAnsi" w:hAnsiTheme="majorHAnsi" w:cstheme="minorHAnsi"/>
          <w:b/>
          <w:sz w:val="36"/>
          <w:szCs w:val="36"/>
        </w:rPr>
      </w:pPr>
      <w:r w:rsidRPr="00764CB7">
        <w:rPr>
          <w:rFonts w:asciiTheme="majorHAnsi" w:hAnsiTheme="majorHAnsi" w:cstheme="minorHAnsi"/>
          <w:b/>
          <w:sz w:val="36"/>
          <w:szCs w:val="36"/>
        </w:rPr>
        <w:t>5 - Considerações finais.</w:t>
      </w:r>
    </w:p>
    <w:p w:rsidR="0043797E" w:rsidRPr="00764CB7" w:rsidRDefault="0043797E" w:rsidP="00E012C9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3797E" w:rsidRDefault="0043797E" w:rsidP="00E012C9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 Ouvidoria do CREA/PB estabelece um diálogo permanen</w:t>
      </w:r>
      <w:r w:rsidR="00304FA8">
        <w:rPr>
          <w:rFonts w:asciiTheme="minorHAnsi" w:hAnsiTheme="minorHAnsi" w:cstheme="minorHAnsi"/>
          <w:sz w:val="32"/>
          <w:szCs w:val="32"/>
        </w:rPr>
        <w:t>te com os demais setores deste C</w:t>
      </w:r>
      <w:r>
        <w:rPr>
          <w:rFonts w:asciiTheme="minorHAnsi" w:hAnsiTheme="minorHAnsi" w:cstheme="minorHAnsi"/>
          <w:sz w:val="32"/>
          <w:szCs w:val="32"/>
        </w:rPr>
        <w:t xml:space="preserve">onselho, por meio do monitoramento mensal das manifestações encaminhadas motivada pela qualificação nos fluxos de comunicação com </w:t>
      </w:r>
      <w:r w:rsidR="00215587">
        <w:rPr>
          <w:rFonts w:asciiTheme="minorHAnsi" w:hAnsiTheme="minorHAnsi" w:cstheme="minorHAnsi"/>
          <w:sz w:val="32"/>
          <w:szCs w:val="32"/>
        </w:rPr>
        <w:t>o interlocutor o</w:t>
      </w:r>
      <w:r>
        <w:rPr>
          <w:rFonts w:asciiTheme="minorHAnsi" w:hAnsiTheme="minorHAnsi" w:cstheme="minorHAnsi"/>
          <w:sz w:val="32"/>
          <w:szCs w:val="32"/>
        </w:rPr>
        <w:t xml:space="preserve"> que contribui para a melhoria no atendimento aos usuários.</w:t>
      </w:r>
    </w:p>
    <w:p w:rsidR="0043797E" w:rsidRDefault="0043797E" w:rsidP="00E012C9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Os resultados aqui apresentados traduzem em parte</w:t>
      </w:r>
      <w:r w:rsidR="00215587">
        <w:rPr>
          <w:rFonts w:asciiTheme="minorHAnsi" w:hAnsiTheme="minorHAnsi" w:cstheme="minorHAnsi"/>
          <w:sz w:val="32"/>
          <w:szCs w:val="32"/>
        </w:rPr>
        <w:t xml:space="preserve"> ações de atendimento, comunicação e gestão </w:t>
      </w:r>
      <w:r>
        <w:rPr>
          <w:rFonts w:asciiTheme="minorHAnsi" w:hAnsiTheme="minorHAnsi" w:cstheme="minorHAnsi"/>
          <w:sz w:val="32"/>
          <w:szCs w:val="32"/>
        </w:rPr>
        <w:t>que são desempe</w:t>
      </w:r>
      <w:r w:rsidR="00215587">
        <w:rPr>
          <w:rFonts w:asciiTheme="minorHAnsi" w:hAnsiTheme="minorHAnsi" w:cstheme="minorHAnsi"/>
          <w:sz w:val="32"/>
          <w:szCs w:val="32"/>
        </w:rPr>
        <w:t>nhadas cotidianamente, visando aprimorar cada vez mais a qualidade dos serviços prestados.</w:t>
      </w:r>
    </w:p>
    <w:p w:rsidR="00215587" w:rsidRDefault="00215587" w:rsidP="00E012C9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:rsidR="00D97709" w:rsidRDefault="00D97709" w:rsidP="00E012C9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:rsidR="00D97709" w:rsidRDefault="00D97709" w:rsidP="00E012C9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7A5759" w:rsidRDefault="00D97709" w:rsidP="00E012C9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7A5759">
        <w:rPr>
          <w:rFonts w:asciiTheme="minorHAnsi" w:hAnsiTheme="minorHAnsi" w:cstheme="minorHAnsi"/>
          <w:sz w:val="32"/>
          <w:szCs w:val="32"/>
        </w:rPr>
        <w:t xml:space="preserve">  </w:t>
      </w:r>
    </w:p>
    <w:p w:rsidR="001F62A5" w:rsidRDefault="001F62A5" w:rsidP="00E012C9">
      <w:pPr>
        <w:jc w:val="both"/>
        <w:rPr>
          <w:rFonts w:asciiTheme="minorHAnsi" w:hAnsiTheme="minorHAnsi" w:cstheme="minorHAnsi"/>
          <w:sz w:val="32"/>
          <w:szCs w:val="32"/>
        </w:rPr>
      </w:pPr>
    </w:p>
    <w:sectPr w:rsidR="001F62A5" w:rsidSect="00902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C5E"/>
    <w:rsid w:val="000C336A"/>
    <w:rsid w:val="000C4792"/>
    <w:rsid w:val="001F62A5"/>
    <w:rsid w:val="001F79C4"/>
    <w:rsid w:val="00215587"/>
    <w:rsid w:val="002403CB"/>
    <w:rsid w:val="002475FA"/>
    <w:rsid w:val="002B539C"/>
    <w:rsid w:val="002C2443"/>
    <w:rsid w:val="00304FA8"/>
    <w:rsid w:val="003B10FA"/>
    <w:rsid w:val="0043797E"/>
    <w:rsid w:val="0044029D"/>
    <w:rsid w:val="00441CC5"/>
    <w:rsid w:val="004C0B94"/>
    <w:rsid w:val="004E0187"/>
    <w:rsid w:val="00764CB7"/>
    <w:rsid w:val="007A5759"/>
    <w:rsid w:val="00833FB7"/>
    <w:rsid w:val="009029FD"/>
    <w:rsid w:val="00973C27"/>
    <w:rsid w:val="009E3721"/>
    <w:rsid w:val="00A27324"/>
    <w:rsid w:val="00A40A9D"/>
    <w:rsid w:val="00AB53A3"/>
    <w:rsid w:val="00B9752C"/>
    <w:rsid w:val="00C06928"/>
    <w:rsid w:val="00C148BC"/>
    <w:rsid w:val="00D87EEA"/>
    <w:rsid w:val="00D97709"/>
    <w:rsid w:val="00E012C9"/>
    <w:rsid w:val="00F36CA4"/>
    <w:rsid w:val="00F8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B10F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3C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mailto:ouvidoria@creapb.org.br" TargetMode="External"/><Relationship Id="rId10" Type="http://schemas.openxmlformats.org/officeDocument/2006/relationships/chart" Target="charts/chart5.xml"/><Relationship Id="rId4" Type="http://schemas.openxmlformats.org/officeDocument/2006/relationships/hyperlink" Target="http://WWW.creapb.org.br" TargetMode="Externa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meria\Documents\quadro%201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meria\Documents\Pasta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stacked"/>
        <c:ser>
          <c:idx val="0"/>
          <c:order val="0"/>
          <c:tx>
            <c:strRef>
              <c:f>Plan1!$I$4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0.10833333333333336"/>
                  <c:y val="-0.37500000000000061"/>
                </c:manualLayout>
              </c:layout>
              <c:showVal val="1"/>
            </c:dLbl>
            <c:dLbl>
              <c:idx val="1"/>
              <c:layout>
                <c:manualLayout>
                  <c:x val="8.6111111111110902E-2"/>
                  <c:y val="-0.26388888888889023"/>
                </c:manualLayout>
              </c:layout>
              <c:showVal val="1"/>
            </c:dLbl>
            <c:showVal val="1"/>
          </c:dLbls>
          <c:cat>
            <c:strRef>
              <c:f>Plan1!$H$5:$H$7</c:f>
              <c:strCache>
                <c:ptCount val="2"/>
                <c:pt idx="0">
                  <c:v>recebido</c:v>
                </c:pt>
                <c:pt idx="1">
                  <c:v>atendido</c:v>
                </c:pt>
              </c:strCache>
            </c:strRef>
          </c:cat>
          <c:val>
            <c:numRef>
              <c:f>Plan1!$I$5:$I$7</c:f>
              <c:numCache>
                <c:formatCode>General</c:formatCode>
                <c:ptCount val="3"/>
                <c:pt idx="0">
                  <c:v>182</c:v>
                </c:pt>
                <c:pt idx="1">
                  <c:v>116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Plan1!$J$4</c:f>
              <c:strCache>
                <c:ptCount val="1"/>
              </c:strCache>
            </c:strRef>
          </c:tx>
          <c:cat>
            <c:strRef>
              <c:f>Plan1!$H$5:$H$7</c:f>
              <c:strCache>
                <c:ptCount val="2"/>
                <c:pt idx="0">
                  <c:v>recebido</c:v>
                </c:pt>
                <c:pt idx="1">
                  <c:v>atendido</c:v>
                </c:pt>
              </c:strCache>
            </c:strRef>
          </c:cat>
          <c:val>
            <c:numRef>
              <c:f>Plan1!$J$5:$J$7</c:f>
              <c:numCache>
                <c:formatCode>General</c:formatCode>
                <c:ptCount val="3"/>
              </c:numCache>
            </c:numRef>
          </c:val>
        </c:ser>
        <c:overlap val="100"/>
        <c:axId val="127843328"/>
        <c:axId val="128590592"/>
      </c:barChart>
      <c:catAx>
        <c:axId val="12784332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128590592"/>
        <c:crosses val="autoZero"/>
        <c:auto val="1"/>
        <c:lblAlgn val="ctr"/>
        <c:lblOffset val="100"/>
      </c:catAx>
      <c:valAx>
        <c:axId val="1285905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12784332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Plan1!$F$3</c:f>
              <c:strCache>
                <c:ptCount val="1"/>
              </c:strCache>
            </c:strRef>
          </c:tx>
          <c:explosion val="25"/>
          <c:dLbls>
            <c:dLbl>
              <c:idx val="0"/>
              <c:layout>
                <c:manualLayout>
                  <c:x val="0.17546051556833414"/>
                  <c:y val="-0.1169647931939542"/>
                </c:manualLayout>
              </c:layout>
              <c:showVal val="1"/>
            </c:dLbl>
            <c:dLbl>
              <c:idx val="1"/>
              <c:layout>
                <c:manualLayout>
                  <c:x val="-5.6244214286492164E-2"/>
                  <c:y val="-7.8130509548375415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Plan1!$E$4:$E$7</c:f>
              <c:strCache>
                <c:ptCount val="2"/>
                <c:pt idx="0">
                  <c:v>e-mail</c:v>
                </c:pt>
                <c:pt idx="1">
                  <c:v>telefone</c:v>
                </c:pt>
              </c:strCache>
            </c:strRef>
          </c:cat>
          <c:val>
            <c:numRef>
              <c:f>Plan1!$F$4:$F$7</c:f>
              <c:numCache>
                <c:formatCode>0%</c:formatCode>
                <c:ptCount val="4"/>
                <c:pt idx="0">
                  <c:v>0.92</c:v>
                </c:pt>
                <c:pt idx="1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Plan1!$G$3</c:f>
              <c:strCache>
                <c:ptCount val="1"/>
              </c:strCache>
            </c:strRef>
          </c:tx>
          <c:explosion val="25"/>
          <c:cat>
            <c:strRef>
              <c:f>Plan1!$E$4:$E$7</c:f>
              <c:strCache>
                <c:ptCount val="2"/>
                <c:pt idx="0">
                  <c:v>e-mail</c:v>
                </c:pt>
                <c:pt idx="1">
                  <c:v>telefone</c:v>
                </c:pt>
              </c:strCache>
            </c:strRef>
          </c:cat>
          <c:val>
            <c:numRef>
              <c:f>Plan1!$G$4:$G$7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txPr>
        <a:bodyPr/>
        <a:lstStyle/>
        <a:p>
          <a:pPr>
            <a:defRPr b="1"/>
          </a:pPr>
          <a:endParaRPr lang="pt-BR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doughnutChart>
        <c:varyColors val="1"/>
        <c:ser>
          <c:idx val="0"/>
          <c:order val="0"/>
          <c:tx>
            <c:strRef>
              <c:f>Plan1!$I$7</c:f>
              <c:strCache>
                <c:ptCount val="1"/>
                <c:pt idx="0">
                  <c:v>perfil do usuário</c:v>
                </c:pt>
              </c:strCache>
            </c:strRef>
          </c:tx>
          <c:cat>
            <c:strRef>
              <c:f>Plan1!$G$8:$H$12</c:f>
              <c:strCache>
                <c:ptCount val="4"/>
                <c:pt idx="0">
                  <c:v>profissional</c:v>
                </c:pt>
                <c:pt idx="1">
                  <c:v>usuário</c:v>
                </c:pt>
                <c:pt idx="2">
                  <c:v>anônimo</c:v>
                </c:pt>
                <c:pt idx="3">
                  <c:v>pessoas jurídicas</c:v>
                </c:pt>
              </c:strCache>
            </c:strRef>
          </c:cat>
          <c:val>
            <c:numRef>
              <c:f>Plan1!$I$8:$I$12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Plan1!$J$7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0.11666666666666671"/>
                  <c:y val="-8.7962962962963034E-2"/>
                </c:manualLayout>
              </c:layout>
              <c:showVal val="1"/>
            </c:dLbl>
            <c:dLbl>
              <c:idx val="1"/>
              <c:layout>
                <c:manualLayout>
                  <c:x val="-5.5555555555555558E-3"/>
                  <c:y val="0.11574074074074078"/>
                </c:manualLayout>
              </c:layout>
              <c:showVal val="1"/>
            </c:dLbl>
            <c:dLbl>
              <c:idx val="2"/>
              <c:layout>
                <c:manualLayout>
                  <c:x val="-9.1666666666666757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5.0000000000000024E-2"/>
                  <c:y val="-0.10185185185185186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  <c:showLeaderLines val="1"/>
          </c:dLbls>
          <c:cat>
            <c:strRef>
              <c:f>Plan1!$G$8:$H$12</c:f>
              <c:strCache>
                <c:ptCount val="4"/>
                <c:pt idx="0">
                  <c:v>profissional</c:v>
                </c:pt>
                <c:pt idx="1">
                  <c:v>usuário</c:v>
                </c:pt>
                <c:pt idx="2">
                  <c:v>anônimo</c:v>
                </c:pt>
                <c:pt idx="3">
                  <c:v>pessoas jurídicas</c:v>
                </c:pt>
              </c:strCache>
            </c:strRef>
          </c:cat>
          <c:val>
            <c:numRef>
              <c:f>Plan1!$J$8:$J$12</c:f>
              <c:numCache>
                <c:formatCode>0%</c:formatCode>
                <c:ptCount val="5"/>
                <c:pt idx="0">
                  <c:v>0.35000000000000009</c:v>
                </c:pt>
                <c:pt idx="1">
                  <c:v>0.34</c:v>
                </c:pt>
                <c:pt idx="2">
                  <c:v>0.17</c:v>
                </c:pt>
                <c:pt idx="3">
                  <c:v>0.14000000000000001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4"/>
        <c:delete val="1"/>
      </c:legendEntry>
      <c:txPr>
        <a:bodyPr/>
        <a:lstStyle/>
        <a:p>
          <a:pPr>
            <a:defRPr b="1"/>
          </a:pPr>
          <a:endParaRPr lang="pt-BR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8938563418048761E-2"/>
                  <c:y val="-0.21262858167723994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dLbl>
              <c:idx val="1"/>
              <c:layout>
                <c:manualLayout>
                  <c:x val="7.6754246264842479E-2"/>
                  <c:y val="8.5559331287983431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dLbl>
              <c:idx val="2"/>
              <c:layout>
                <c:manualLayout>
                  <c:x val="-3.9214524336856765E-3"/>
                  <c:y val="-1.7258395008626342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dLbl>
              <c:idx val="3"/>
              <c:layout>
                <c:manualLayout>
                  <c:x val="-6.9212450278146251E-3"/>
                  <c:y val="-4.1867987626319984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dLbl>
              <c:idx val="5"/>
              <c:layout>
                <c:manualLayout>
                  <c:x val="2.7768960970659482E-2"/>
                  <c:y val="-5.3035091032891342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showVal val="1"/>
          </c:dLbls>
          <c:cat>
            <c:strRef>
              <c:f>Plan1!$A$2:$A$7</c:f>
              <c:strCache>
                <c:ptCount val="6"/>
                <c:pt idx="0">
                  <c:v>denuncia</c:v>
                </c:pt>
                <c:pt idx="1">
                  <c:v>solicitação</c:v>
                </c:pt>
                <c:pt idx="2">
                  <c:v>informação</c:v>
                </c:pt>
                <c:pt idx="3">
                  <c:v>consulta</c:v>
                </c:pt>
                <c:pt idx="4">
                  <c:v>agradecimento          6%</c:v>
                </c:pt>
                <c:pt idx="5">
                  <c:v>reclamação</c:v>
                </c:pt>
              </c:strCache>
            </c:strRef>
          </c:cat>
          <c:val>
            <c:numRef>
              <c:f>Plan1!$B$2:$B$7</c:f>
              <c:numCache>
                <c:formatCode>0%</c:formatCode>
                <c:ptCount val="6"/>
                <c:pt idx="0">
                  <c:v>0.5</c:v>
                </c:pt>
                <c:pt idx="1">
                  <c:v>0.19</c:v>
                </c:pt>
                <c:pt idx="2">
                  <c:v>0.14000000000000001</c:v>
                </c:pt>
                <c:pt idx="3">
                  <c:v>7.0000000000000021E-2</c:v>
                </c:pt>
                <c:pt idx="5">
                  <c:v>4.0000000000000022E-2</c:v>
                </c:pt>
              </c:numCache>
            </c:numRef>
          </c:val>
        </c:ser>
      </c:pie3DChart>
    </c:plotArea>
    <c:legend>
      <c:legendPos val="r"/>
      <c:legendEntry>
        <c:idx val="4"/>
        <c:delete val="1"/>
      </c:legendEntry>
      <c:txPr>
        <a:bodyPr/>
        <a:lstStyle/>
        <a:p>
          <a:pPr>
            <a:defRPr b="1"/>
          </a:pPr>
          <a:endParaRPr lang="pt-BR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strRef>
              <c:f>Plan1!$I$6:$I$13</c:f>
              <c:strCache>
                <c:ptCount val="8"/>
                <c:pt idx="0">
                  <c:v>fisc. De obras</c:v>
                </c:pt>
                <c:pt idx="1">
                  <c:v>ART</c:v>
                </c:pt>
                <c:pt idx="2">
                  <c:v>anuidade</c:v>
                </c:pt>
                <c:pt idx="3">
                  <c:v>reg.profissional</c:v>
                </c:pt>
                <c:pt idx="4">
                  <c:v>tram. Processo</c:v>
                </c:pt>
                <c:pt idx="5">
                  <c:v>alto infração</c:v>
                </c:pt>
                <c:pt idx="6">
                  <c:v>reg.profissional</c:v>
                </c:pt>
                <c:pt idx="7">
                  <c:v>reg.empresa</c:v>
                </c:pt>
              </c:strCache>
            </c:strRef>
          </c:cat>
          <c:val>
            <c:numRef>
              <c:f>Plan1!$J$6:$J$13</c:f>
              <c:numCache>
                <c:formatCode>General</c:formatCode>
                <c:ptCount val="8"/>
              </c:numCache>
            </c:numRef>
          </c:val>
        </c:ser>
        <c:ser>
          <c:idx val="1"/>
          <c:order val="1"/>
          <c:dLbls>
            <c:dLbl>
              <c:idx val="0"/>
              <c:layout>
                <c:manualLayout>
                  <c:x val="6.1111111111111123E-2"/>
                  <c:y val="-0.27314814814814814"/>
                </c:manualLayout>
              </c:layout>
              <c:showVal val="1"/>
            </c:dLbl>
            <c:dLbl>
              <c:idx val="1"/>
              <c:layout>
                <c:manualLayout>
                  <c:x val="2.5000000000000001E-2"/>
                  <c:y val="-0.15277777777777779"/>
                </c:manualLayout>
              </c:layout>
              <c:showVal val="1"/>
            </c:dLbl>
            <c:dLbl>
              <c:idx val="2"/>
              <c:layout>
                <c:manualLayout>
                  <c:x val="1.1111111111111122E-2"/>
                  <c:y val="-0.125"/>
                </c:manualLayout>
              </c:layout>
              <c:showVal val="1"/>
            </c:dLbl>
            <c:dLbl>
              <c:idx val="3"/>
              <c:layout>
                <c:manualLayout>
                  <c:x val="2.7777777777777323E-3"/>
                  <c:y val="-0.12962962962962943"/>
                </c:manualLayout>
              </c:layout>
              <c:showVal val="1"/>
            </c:dLbl>
            <c:dLbl>
              <c:idx val="4"/>
              <c:layout>
                <c:manualLayout>
                  <c:x val="-5.5555555555555558E-3"/>
                  <c:y val="-0.10648148148148159"/>
                </c:manualLayout>
              </c:layout>
              <c:showVal val="1"/>
            </c:dLbl>
            <c:dLbl>
              <c:idx val="5"/>
              <c:layout>
                <c:manualLayout>
                  <c:x val="-8.3333333333333367E-3"/>
                  <c:y val="-0.1111111111111111"/>
                </c:manualLayout>
              </c:layout>
              <c:showVal val="1"/>
            </c:dLbl>
            <c:dLbl>
              <c:idx val="6"/>
              <c:layout>
                <c:manualLayout>
                  <c:x val="-2.7777777777777835E-3"/>
                  <c:y val="-8.3333333333333343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8.333333333333334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Plan1!$I$6:$I$13</c:f>
              <c:strCache>
                <c:ptCount val="8"/>
                <c:pt idx="0">
                  <c:v>fisc. De obras</c:v>
                </c:pt>
                <c:pt idx="1">
                  <c:v>ART</c:v>
                </c:pt>
                <c:pt idx="2">
                  <c:v>anuidade</c:v>
                </c:pt>
                <c:pt idx="3">
                  <c:v>reg.profissional</c:v>
                </c:pt>
                <c:pt idx="4">
                  <c:v>tram. Processo</c:v>
                </c:pt>
                <c:pt idx="5">
                  <c:v>alto infração</c:v>
                </c:pt>
                <c:pt idx="6">
                  <c:v>reg.profissional</c:v>
                </c:pt>
                <c:pt idx="7">
                  <c:v>reg.empresa</c:v>
                </c:pt>
              </c:strCache>
            </c:strRef>
          </c:cat>
          <c:val>
            <c:numRef>
              <c:f>Plan1!$K$6:$K$13</c:f>
              <c:numCache>
                <c:formatCode>0%</c:formatCode>
                <c:ptCount val="8"/>
                <c:pt idx="0">
                  <c:v>0.55000000000000004</c:v>
                </c:pt>
                <c:pt idx="1">
                  <c:v>0.12000000000000002</c:v>
                </c:pt>
                <c:pt idx="2">
                  <c:v>9.0000000000000024E-2</c:v>
                </c:pt>
                <c:pt idx="3">
                  <c:v>6.0000000000000019E-2</c:v>
                </c:pt>
                <c:pt idx="4">
                  <c:v>6.0000000000000019E-2</c:v>
                </c:pt>
                <c:pt idx="5">
                  <c:v>0.05</c:v>
                </c:pt>
                <c:pt idx="6">
                  <c:v>4.0000000000000015E-2</c:v>
                </c:pt>
                <c:pt idx="7">
                  <c:v>3.0000000000000002E-2</c:v>
                </c:pt>
              </c:numCache>
            </c:numRef>
          </c:val>
        </c:ser>
        <c:shape val="box"/>
        <c:axId val="128774912"/>
        <c:axId val="128776448"/>
        <c:axId val="0"/>
      </c:bar3DChart>
      <c:catAx>
        <c:axId val="12877491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128776448"/>
        <c:crosses val="autoZero"/>
        <c:auto val="1"/>
        <c:lblAlgn val="ctr"/>
        <c:lblOffset val="100"/>
      </c:catAx>
      <c:valAx>
        <c:axId val="12877644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287749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808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almeria</dc:creator>
  <cp:lastModifiedBy>Carlos Martiniano</cp:lastModifiedBy>
  <cp:revision>2</cp:revision>
  <dcterms:created xsi:type="dcterms:W3CDTF">2022-05-17T16:25:00Z</dcterms:created>
  <dcterms:modified xsi:type="dcterms:W3CDTF">2022-05-17T16:25:00Z</dcterms:modified>
</cp:coreProperties>
</file>